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CCD52" w14:textId="3AFCF115" w:rsidR="002F7409" w:rsidRDefault="003E7AB2" w:rsidP="002F7409">
      <w:pPr>
        <w:jc w:val="center"/>
        <w:rPr>
          <w:b/>
          <w:lang w:val="sr-Cyrl-CS"/>
        </w:rPr>
      </w:pPr>
      <w:r>
        <w:rPr>
          <w:b/>
          <w:lang w:val="sr-Cyrl-CS"/>
        </w:rPr>
        <w:t xml:space="preserve">ПОЛАЗНЕ ОСНОВЕ ЗА ИЗРАДУ НАЦРТА </w:t>
      </w:r>
    </w:p>
    <w:p w14:paraId="18CE3CBE" w14:textId="77777777" w:rsidR="002F7409" w:rsidRDefault="003E7AB2" w:rsidP="003E7AB2">
      <w:pPr>
        <w:jc w:val="center"/>
        <w:rPr>
          <w:b/>
          <w:lang w:val="sr-Cyrl-CS"/>
        </w:rPr>
      </w:pPr>
      <w:r>
        <w:rPr>
          <w:b/>
          <w:lang w:val="sr-Cyrl-CS"/>
        </w:rPr>
        <w:t xml:space="preserve">ЗАКОНА О ИЗМЕНАМА И ДОПУНАМА </w:t>
      </w:r>
    </w:p>
    <w:p w14:paraId="32841272" w14:textId="2A3D9D74" w:rsidR="003E7AB2" w:rsidRPr="008B3BF7" w:rsidRDefault="003E7AB2" w:rsidP="003E7AB2">
      <w:pPr>
        <w:jc w:val="center"/>
      </w:pPr>
      <w:r>
        <w:rPr>
          <w:b/>
          <w:lang w:val="sr-Cyrl-CS"/>
        </w:rPr>
        <w:t>ЗАКОНА О ЗАБРАНИ ДИСКРИМИНАЦИЈЕ</w:t>
      </w:r>
    </w:p>
    <w:p w14:paraId="63D30C19" w14:textId="77777777" w:rsidR="003E7AB2" w:rsidRDefault="003E7AB2"/>
    <w:tbl>
      <w:tblPr>
        <w:tblStyle w:val="Koordinatnamreatabele"/>
        <w:tblpPr w:leftFromText="180" w:rightFromText="180" w:horzAnchor="margin" w:tblpY="1815"/>
        <w:tblW w:w="0" w:type="auto"/>
        <w:tblLook w:val="04A0" w:firstRow="1" w:lastRow="0" w:firstColumn="1" w:lastColumn="0" w:noHBand="0" w:noVBand="1"/>
      </w:tblPr>
      <w:tblGrid>
        <w:gridCol w:w="4531"/>
        <w:gridCol w:w="4531"/>
      </w:tblGrid>
      <w:tr w:rsidR="008B3BF7" w14:paraId="22D4ADD3" w14:textId="77777777" w:rsidTr="008B3BF7">
        <w:tc>
          <w:tcPr>
            <w:tcW w:w="4531" w:type="dxa"/>
          </w:tcPr>
          <w:p w14:paraId="4B656A8C" w14:textId="2810B1C6" w:rsidR="008B3BF7" w:rsidRPr="0090270C" w:rsidRDefault="008B3BF7" w:rsidP="008B3BF7">
            <w:r w:rsidRPr="0090270C">
              <w:rPr>
                <w:b/>
                <w:bCs/>
                <w:lang w:val="sr-Cyrl-RS"/>
              </w:rPr>
              <w:t xml:space="preserve">Важећи Закон о забрани дискриминације </w:t>
            </w:r>
            <w:r w:rsidRPr="0090270C">
              <w:rPr>
                <w:b/>
                <w:bCs/>
                <w:noProof/>
                <w:color w:val="000000"/>
                <w:lang w:val="ru-RU"/>
              </w:rPr>
              <w:t>(„Службени гласник РС”, број 22/09)</w:t>
            </w:r>
          </w:p>
        </w:tc>
        <w:tc>
          <w:tcPr>
            <w:tcW w:w="4531" w:type="dxa"/>
          </w:tcPr>
          <w:p w14:paraId="0CB55042" w14:textId="48C527F3" w:rsidR="008B3BF7" w:rsidRPr="00860AC6" w:rsidRDefault="00860AC6" w:rsidP="008B3BF7">
            <w:pPr>
              <w:rPr>
                <w:b/>
                <w:bCs/>
                <w:lang w:val="sr-Cyrl-RS"/>
              </w:rPr>
            </w:pPr>
            <w:r>
              <w:rPr>
                <w:b/>
                <w:bCs/>
                <w:lang w:val="sr-Cyrl-RS"/>
              </w:rPr>
              <w:t xml:space="preserve">Предложене измене и допуне Закона о забрани  дискриминације </w:t>
            </w:r>
            <w:r w:rsidRPr="008B3BF7">
              <w:rPr>
                <w:b/>
                <w:bCs/>
                <w:noProof/>
                <w:color w:val="000000"/>
                <w:lang w:val="ru-RU"/>
              </w:rPr>
              <w:t>(„Службени гласник РС”, број 22/09)</w:t>
            </w:r>
          </w:p>
        </w:tc>
      </w:tr>
      <w:tr w:rsidR="008B3BF7" w14:paraId="3419C21A" w14:textId="77777777" w:rsidTr="008B3BF7">
        <w:tc>
          <w:tcPr>
            <w:tcW w:w="4531" w:type="dxa"/>
          </w:tcPr>
          <w:p w14:paraId="541D33D2" w14:textId="403496A4" w:rsidR="008B3BF7" w:rsidRPr="0090270C" w:rsidRDefault="00BD0C06" w:rsidP="00BD0C06">
            <w:pPr>
              <w:spacing w:after="45"/>
              <w:jc w:val="center"/>
            </w:pPr>
            <w:r w:rsidRPr="0090270C">
              <w:rPr>
                <w:b/>
                <w:color w:val="333333"/>
              </w:rPr>
              <w:t xml:space="preserve">I. ОСНОВНЕ ОДРЕДБЕ </w:t>
            </w:r>
          </w:p>
        </w:tc>
        <w:tc>
          <w:tcPr>
            <w:tcW w:w="4531" w:type="dxa"/>
          </w:tcPr>
          <w:p w14:paraId="7F59D3A8" w14:textId="77777777" w:rsidR="008B3BF7" w:rsidRDefault="008B3BF7" w:rsidP="008B3BF7"/>
        </w:tc>
      </w:tr>
      <w:tr w:rsidR="008B3BF7" w14:paraId="1613D999" w14:textId="77777777" w:rsidTr="008B3BF7">
        <w:tc>
          <w:tcPr>
            <w:tcW w:w="4531" w:type="dxa"/>
          </w:tcPr>
          <w:p w14:paraId="4C11F83C" w14:textId="77777777" w:rsidR="00BD0C06" w:rsidRPr="0090270C" w:rsidRDefault="00BD0C06" w:rsidP="00BD0C06">
            <w:pPr>
              <w:spacing w:after="45"/>
              <w:jc w:val="center"/>
            </w:pPr>
            <w:proofErr w:type="spellStart"/>
            <w:r w:rsidRPr="0090270C">
              <w:rPr>
                <w:b/>
                <w:color w:val="333333"/>
              </w:rPr>
              <w:t>Предмет</w:t>
            </w:r>
            <w:proofErr w:type="spellEnd"/>
            <w:r w:rsidRPr="0090270C">
              <w:rPr>
                <w:b/>
                <w:color w:val="333333"/>
              </w:rPr>
              <w:t xml:space="preserve"> </w:t>
            </w:r>
            <w:proofErr w:type="spellStart"/>
            <w:r w:rsidRPr="0090270C">
              <w:rPr>
                <w:b/>
                <w:color w:val="333333"/>
              </w:rPr>
              <w:t>Закона</w:t>
            </w:r>
            <w:proofErr w:type="spellEnd"/>
            <w:r w:rsidRPr="0090270C">
              <w:rPr>
                <w:b/>
                <w:color w:val="333333"/>
              </w:rPr>
              <w:t xml:space="preserve"> </w:t>
            </w:r>
          </w:p>
          <w:p w14:paraId="686D0656"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1. </w:t>
            </w:r>
          </w:p>
          <w:p w14:paraId="39990AB4" w14:textId="337ECBA8" w:rsidR="00BD0C06" w:rsidRPr="0090270C" w:rsidRDefault="00BD0C06" w:rsidP="0090270C">
            <w:pPr>
              <w:spacing w:after="90"/>
              <w:jc w:val="both"/>
            </w:pPr>
            <w:proofErr w:type="spellStart"/>
            <w:r w:rsidRPr="0090270C">
              <w:rPr>
                <w:color w:val="000000"/>
              </w:rPr>
              <w:t>Овим</w:t>
            </w:r>
            <w:proofErr w:type="spellEnd"/>
            <w:r w:rsidRPr="0090270C">
              <w:rPr>
                <w:color w:val="000000"/>
              </w:rPr>
              <w:t xml:space="preserve"> </w:t>
            </w:r>
            <w:proofErr w:type="spellStart"/>
            <w:r w:rsidRPr="0090270C">
              <w:rPr>
                <w:color w:val="000000"/>
              </w:rPr>
              <w:t>законом</w:t>
            </w:r>
            <w:proofErr w:type="spellEnd"/>
            <w:r w:rsidRPr="0090270C">
              <w:rPr>
                <w:color w:val="000000"/>
              </w:rPr>
              <w:t xml:space="preserve"> </w:t>
            </w:r>
            <w:proofErr w:type="spellStart"/>
            <w:r w:rsidRPr="0090270C">
              <w:rPr>
                <w:color w:val="000000"/>
              </w:rPr>
              <w:t>уређује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општа</w:t>
            </w:r>
            <w:proofErr w:type="spellEnd"/>
            <w:r w:rsidRPr="0090270C">
              <w:rPr>
                <w:color w:val="000000"/>
              </w:rPr>
              <w:t xml:space="preserve"> </w:t>
            </w:r>
            <w:proofErr w:type="spellStart"/>
            <w:r w:rsidRPr="0090270C">
              <w:rPr>
                <w:color w:val="000000"/>
              </w:rPr>
              <w:t>забрана</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облици</w:t>
            </w:r>
            <w:proofErr w:type="spellEnd"/>
            <w:r w:rsidRPr="0090270C">
              <w:rPr>
                <w:color w:val="000000"/>
              </w:rPr>
              <w:t xml:space="preserve"> и </w:t>
            </w:r>
            <w:proofErr w:type="spellStart"/>
            <w:r w:rsidRPr="0090270C">
              <w:rPr>
                <w:color w:val="000000"/>
              </w:rPr>
              <w:t>случајеви</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поступци</w:t>
            </w:r>
            <w:proofErr w:type="spellEnd"/>
            <w:r w:rsidRPr="0090270C">
              <w:rPr>
                <w:color w:val="000000"/>
              </w:rPr>
              <w:t xml:space="preserve"> </w:t>
            </w:r>
            <w:proofErr w:type="spellStart"/>
            <w:r w:rsidRPr="0090270C">
              <w:rPr>
                <w:color w:val="000000"/>
              </w:rPr>
              <w:t>заштите</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w:t>
            </w:r>
          </w:p>
          <w:p w14:paraId="3F3C5FBA" w14:textId="4D9EEC75" w:rsidR="00BD0C06" w:rsidRPr="0090270C" w:rsidRDefault="00BD0C06" w:rsidP="0090270C">
            <w:pPr>
              <w:spacing w:after="90"/>
              <w:jc w:val="both"/>
            </w:pPr>
            <w:proofErr w:type="spellStart"/>
            <w:r w:rsidRPr="0090270C">
              <w:rPr>
                <w:color w:val="000000"/>
              </w:rPr>
              <w:t>Овим</w:t>
            </w:r>
            <w:proofErr w:type="spellEnd"/>
            <w:r w:rsidRPr="0090270C">
              <w:rPr>
                <w:color w:val="000000"/>
              </w:rPr>
              <w:t xml:space="preserve"> </w:t>
            </w:r>
            <w:proofErr w:type="spellStart"/>
            <w:r w:rsidRPr="0090270C">
              <w:rPr>
                <w:color w:val="000000"/>
              </w:rPr>
              <w:t>законом</w:t>
            </w:r>
            <w:proofErr w:type="spellEnd"/>
            <w:r w:rsidRPr="0090270C">
              <w:rPr>
                <w:color w:val="000000"/>
              </w:rPr>
              <w:t xml:space="preserve"> </w:t>
            </w:r>
            <w:proofErr w:type="spellStart"/>
            <w:r w:rsidRPr="0090270C">
              <w:rPr>
                <w:color w:val="000000"/>
              </w:rPr>
              <w:t>установљава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Повереник</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заштиту</w:t>
            </w:r>
            <w:proofErr w:type="spellEnd"/>
            <w:r w:rsidRPr="0090270C">
              <w:rPr>
                <w:color w:val="000000"/>
              </w:rPr>
              <w:t xml:space="preserve"> </w:t>
            </w:r>
            <w:proofErr w:type="spellStart"/>
            <w:r w:rsidRPr="0090270C">
              <w:rPr>
                <w:color w:val="000000"/>
              </w:rPr>
              <w:t>равноправности</w:t>
            </w:r>
            <w:proofErr w:type="spellEnd"/>
            <w:r w:rsidRPr="0090270C">
              <w:rPr>
                <w:color w:val="000000"/>
              </w:rPr>
              <w:t xml:space="preserve"> (у </w:t>
            </w:r>
            <w:proofErr w:type="spellStart"/>
            <w:r w:rsidRPr="0090270C">
              <w:rPr>
                <w:color w:val="000000"/>
              </w:rPr>
              <w:t>даљем</w:t>
            </w:r>
            <w:proofErr w:type="spellEnd"/>
            <w:r w:rsidRPr="0090270C">
              <w:rPr>
                <w:color w:val="000000"/>
              </w:rPr>
              <w:t xml:space="preserve"> </w:t>
            </w:r>
            <w:proofErr w:type="spellStart"/>
            <w:r w:rsidRPr="0090270C">
              <w:rPr>
                <w:color w:val="000000"/>
              </w:rPr>
              <w:t>тексту</w:t>
            </w:r>
            <w:proofErr w:type="spellEnd"/>
            <w:r w:rsidRPr="0090270C">
              <w:rPr>
                <w:color w:val="000000"/>
              </w:rPr>
              <w:t xml:space="preserve">: </w:t>
            </w:r>
            <w:proofErr w:type="spellStart"/>
            <w:r w:rsidRPr="0090270C">
              <w:rPr>
                <w:color w:val="000000"/>
              </w:rPr>
              <w:t>Повереник</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w:t>
            </w:r>
            <w:proofErr w:type="spellStart"/>
            <w:r w:rsidRPr="0090270C">
              <w:rPr>
                <w:color w:val="000000"/>
              </w:rPr>
              <w:t>самосталан</w:t>
            </w:r>
            <w:proofErr w:type="spellEnd"/>
            <w:r w:rsidRPr="0090270C">
              <w:rPr>
                <w:color w:val="000000"/>
              </w:rPr>
              <w:t xml:space="preserve"> </w:t>
            </w:r>
            <w:proofErr w:type="spellStart"/>
            <w:r w:rsidRPr="0090270C">
              <w:rPr>
                <w:color w:val="000000"/>
              </w:rPr>
              <w:t>државни</w:t>
            </w:r>
            <w:proofErr w:type="spellEnd"/>
            <w:r w:rsidRPr="0090270C">
              <w:rPr>
                <w:color w:val="000000"/>
              </w:rPr>
              <w:t xml:space="preserve"> </w:t>
            </w:r>
            <w:proofErr w:type="spellStart"/>
            <w:r w:rsidRPr="0090270C">
              <w:rPr>
                <w:color w:val="000000"/>
              </w:rPr>
              <w:t>орган</w:t>
            </w:r>
            <w:proofErr w:type="spellEnd"/>
            <w:r w:rsidRPr="0090270C">
              <w:rPr>
                <w:color w:val="000000"/>
              </w:rPr>
              <w:t xml:space="preserve">, </w:t>
            </w:r>
            <w:proofErr w:type="spellStart"/>
            <w:r w:rsidRPr="0090270C">
              <w:rPr>
                <w:color w:val="000000"/>
              </w:rPr>
              <w:t>независан</w:t>
            </w:r>
            <w:proofErr w:type="spellEnd"/>
            <w:r w:rsidRPr="0090270C">
              <w:rPr>
                <w:color w:val="000000"/>
              </w:rPr>
              <w:t xml:space="preserve"> у </w:t>
            </w:r>
            <w:proofErr w:type="spellStart"/>
            <w:r w:rsidRPr="0090270C">
              <w:rPr>
                <w:color w:val="000000"/>
              </w:rPr>
              <w:t>обављању</w:t>
            </w:r>
            <w:proofErr w:type="spellEnd"/>
            <w:r w:rsidRPr="0090270C">
              <w:rPr>
                <w:color w:val="000000"/>
              </w:rPr>
              <w:t xml:space="preserve"> </w:t>
            </w:r>
            <w:proofErr w:type="spellStart"/>
            <w:r w:rsidRPr="0090270C">
              <w:rPr>
                <w:color w:val="000000"/>
              </w:rPr>
              <w:t>послова</w:t>
            </w:r>
            <w:proofErr w:type="spellEnd"/>
            <w:r w:rsidRPr="0090270C">
              <w:rPr>
                <w:color w:val="000000"/>
              </w:rPr>
              <w:t xml:space="preserve"> </w:t>
            </w:r>
            <w:proofErr w:type="spellStart"/>
            <w:r w:rsidRPr="0090270C">
              <w:rPr>
                <w:color w:val="000000"/>
              </w:rPr>
              <w:t>утврђених</w:t>
            </w:r>
            <w:proofErr w:type="spellEnd"/>
            <w:r w:rsidRPr="0090270C">
              <w:rPr>
                <w:color w:val="000000"/>
              </w:rPr>
              <w:t xml:space="preserve"> </w:t>
            </w:r>
            <w:proofErr w:type="spellStart"/>
            <w:r w:rsidRPr="0090270C">
              <w:rPr>
                <w:color w:val="000000"/>
              </w:rPr>
              <w:t>овим</w:t>
            </w:r>
            <w:proofErr w:type="spellEnd"/>
            <w:r w:rsidRPr="0090270C">
              <w:rPr>
                <w:color w:val="000000"/>
              </w:rPr>
              <w:t xml:space="preserve"> </w:t>
            </w:r>
            <w:proofErr w:type="spellStart"/>
            <w:r w:rsidRPr="0090270C">
              <w:rPr>
                <w:color w:val="000000"/>
              </w:rPr>
              <w:t>законом</w:t>
            </w:r>
            <w:proofErr w:type="spellEnd"/>
            <w:r w:rsidRPr="0090270C">
              <w:rPr>
                <w:color w:val="000000"/>
              </w:rPr>
              <w:t>.</w:t>
            </w:r>
          </w:p>
          <w:p w14:paraId="5B3832D7" w14:textId="77777777" w:rsidR="008B3BF7" w:rsidRPr="0090270C" w:rsidRDefault="008B3BF7" w:rsidP="00BD0C06">
            <w:pPr>
              <w:jc w:val="both"/>
            </w:pPr>
          </w:p>
        </w:tc>
        <w:tc>
          <w:tcPr>
            <w:tcW w:w="4531" w:type="dxa"/>
          </w:tcPr>
          <w:p w14:paraId="16034251" w14:textId="77777777" w:rsidR="008B3BF7" w:rsidRDefault="008B3BF7" w:rsidP="008B3BF7"/>
        </w:tc>
      </w:tr>
      <w:tr w:rsidR="008B3BF7" w14:paraId="40BE1FA2" w14:textId="77777777" w:rsidTr="008B3BF7">
        <w:tc>
          <w:tcPr>
            <w:tcW w:w="4531" w:type="dxa"/>
          </w:tcPr>
          <w:p w14:paraId="5CE9AE3E" w14:textId="64E22456" w:rsidR="00BD0C06" w:rsidRPr="0090270C" w:rsidRDefault="00BD0C06" w:rsidP="0090270C">
            <w:pPr>
              <w:spacing w:after="45"/>
              <w:jc w:val="center"/>
            </w:pPr>
            <w:proofErr w:type="spellStart"/>
            <w:r w:rsidRPr="0090270C">
              <w:rPr>
                <w:b/>
                <w:color w:val="333333"/>
              </w:rPr>
              <w:t>Појмови</w:t>
            </w:r>
            <w:proofErr w:type="spellEnd"/>
          </w:p>
          <w:p w14:paraId="0BCE6FA5" w14:textId="4D6E6F38" w:rsidR="00BD0C06" w:rsidRPr="0090270C" w:rsidRDefault="00BD0C06" w:rsidP="0090270C">
            <w:pPr>
              <w:spacing w:after="225"/>
              <w:jc w:val="center"/>
            </w:pPr>
            <w:proofErr w:type="spellStart"/>
            <w:r w:rsidRPr="0090270C">
              <w:rPr>
                <w:b/>
                <w:color w:val="000000"/>
              </w:rPr>
              <w:t>Члан</w:t>
            </w:r>
            <w:proofErr w:type="spellEnd"/>
            <w:r w:rsidRPr="0090270C">
              <w:rPr>
                <w:b/>
                <w:color w:val="000000"/>
              </w:rPr>
              <w:t xml:space="preserve"> 2.</w:t>
            </w:r>
          </w:p>
          <w:p w14:paraId="099DCEBB" w14:textId="18C38B33" w:rsidR="00BD0C06" w:rsidRPr="0090270C" w:rsidRDefault="00BD0C06" w:rsidP="0090270C">
            <w:pPr>
              <w:spacing w:after="90"/>
              <w:jc w:val="both"/>
            </w:pPr>
            <w:r w:rsidRPr="0090270C">
              <w:rPr>
                <w:color w:val="000000"/>
              </w:rPr>
              <w:t xml:space="preserve">У </w:t>
            </w:r>
            <w:proofErr w:type="spellStart"/>
            <w:r w:rsidRPr="0090270C">
              <w:rPr>
                <w:color w:val="000000"/>
              </w:rPr>
              <w:t>овом</w:t>
            </w:r>
            <w:proofErr w:type="spellEnd"/>
            <w:r w:rsidRPr="0090270C">
              <w:rPr>
                <w:color w:val="000000"/>
              </w:rPr>
              <w:t xml:space="preserve"> </w:t>
            </w:r>
            <w:proofErr w:type="spellStart"/>
            <w:r w:rsidRPr="0090270C">
              <w:rPr>
                <w:color w:val="000000"/>
              </w:rPr>
              <w:t>закону</w:t>
            </w:r>
            <w:proofErr w:type="spellEnd"/>
            <w:r w:rsidRPr="0090270C">
              <w:rPr>
                <w:color w:val="000000"/>
              </w:rPr>
              <w:t>:</w:t>
            </w:r>
          </w:p>
          <w:p w14:paraId="0610A1D8" w14:textId="77777777" w:rsidR="00BD0C06" w:rsidRPr="0090270C" w:rsidRDefault="00BD0C06" w:rsidP="0090270C">
            <w:pPr>
              <w:spacing w:after="90"/>
              <w:ind w:left="600"/>
              <w:jc w:val="both"/>
            </w:pPr>
            <w:r w:rsidRPr="0090270C">
              <w:rPr>
                <w:color w:val="000000"/>
              </w:rPr>
              <w:t xml:space="preserve">1) </w:t>
            </w:r>
            <w:proofErr w:type="spellStart"/>
            <w:r w:rsidRPr="0090270C">
              <w:rPr>
                <w:color w:val="000000"/>
              </w:rPr>
              <w:t>изрази</w:t>
            </w:r>
            <w:proofErr w:type="spellEnd"/>
            <w:r w:rsidRPr="0090270C">
              <w:rPr>
                <w:color w:val="000000"/>
              </w:rPr>
              <w:t xml:space="preserve"> "</w:t>
            </w:r>
            <w:proofErr w:type="spellStart"/>
            <w:r w:rsidRPr="0090270C">
              <w:rPr>
                <w:color w:val="000000"/>
              </w:rPr>
              <w:t>дискриминација</w:t>
            </w:r>
            <w:proofErr w:type="spellEnd"/>
            <w:r w:rsidRPr="0090270C">
              <w:rPr>
                <w:color w:val="000000"/>
              </w:rPr>
              <w:t>" и "</w:t>
            </w:r>
            <w:proofErr w:type="spellStart"/>
            <w:r w:rsidRPr="0090270C">
              <w:rPr>
                <w:color w:val="000000"/>
              </w:rPr>
              <w:t>дискриминаторско</w:t>
            </w:r>
            <w:proofErr w:type="spellEnd"/>
            <w:r w:rsidRPr="0090270C">
              <w:rPr>
                <w:color w:val="000000"/>
              </w:rPr>
              <w:t xml:space="preserve"> </w:t>
            </w:r>
            <w:proofErr w:type="spellStart"/>
            <w:r w:rsidRPr="0090270C">
              <w:rPr>
                <w:color w:val="000000"/>
              </w:rPr>
              <w:t>поступање</w:t>
            </w:r>
            <w:proofErr w:type="spellEnd"/>
            <w:r w:rsidRPr="0090270C">
              <w:rPr>
                <w:color w:val="000000"/>
              </w:rPr>
              <w:t xml:space="preserve">" </w:t>
            </w:r>
            <w:proofErr w:type="spellStart"/>
            <w:r w:rsidRPr="0090270C">
              <w:rPr>
                <w:color w:val="000000"/>
              </w:rPr>
              <w:t>означавају</w:t>
            </w:r>
            <w:proofErr w:type="spellEnd"/>
            <w:r w:rsidRPr="0090270C">
              <w:rPr>
                <w:color w:val="000000"/>
              </w:rPr>
              <w:t xml:space="preserve"> </w:t>
            </w:r>
            <w:proofErr w:type="spellStart"/>
            <w:r w:rsidRPr="0090270C">
              <w:rPr>
                <w:color w:val="000000"/>
              </w:rPr>
              <w:t>свако</w:t>
            </w:r>
            <w:proofErr w:type="spellEnd"/>
            <w:r w:rsidRPr="0090270C">
              <w:rPr>
                <w:color w:val="000000"/>
              </w:rPr>
              <w:t xml:space="preserve"> </w:t>
            </w:r>
            <w:proofErr w:type="spellStart"/>
            <w:r w:rsidRPr="0090270C">
              <w:rPr>
                <w:color w:val="000000"/>
              </w:rPr>
              <w:t>неоправдано</w:t>
            </w:r>
            <w:proofErr w:type="spellEnd"/>
            <w:r w:rsidRPr="0090270C">
              <w:rPr>
                <w:color w:val="000000"/>
              </w:rPr>
              <w:t xml:space="preserve"> </w:t>
            </w:r>
            <w:proofErr w:type="spellStart"/>
            <w:r w:rsidRPr="0090270C">
              <w:rPr>
                <w:color w:val="000000"/>
              </w:rPr>
              <w:t>прављење</w:t>
            </w:r>
            <w:proofErr w:type="spellEnd"/>
            <w:r w:rsidRPr="0090270C">
              <w:rPr>
                <w:color w:val="000000"/>
              </w:rPr>
              <w:t xml:space="preserve"> </w:t>
            </w:r>
            <w:proofErr w:type="spellStart"/>
            <w:r w:rsidRPr="0090270C">
              <w:rPr>
                <w:color w:val="000000"/>
              </w:rPr>
              <w:t>разлике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неједнако</w:t>
            </w:r>
            <w:proofErr w:type="spellEnd"/>
            <w:r w:rsidRPr="0090270C">
              <w:rPr>
                <w:color w:val="000000"/>
              </w:rPr>
              <w:t xml:space="preserve"> </w:t>
            </w:r>
            <w:proofErr w:type="spellStart"/>
            <w:r w:rsidRPr="0090270C">
              <w:rPr>
                <w:color w:val="000000"/>
              </w:rPr>
              <w:t>поступање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пропуштање</w:t>
            </w:r>
            <w:proofErr w:type="spellEnd"/>
            <w:r w:rsidRPr="0090270C">
              <w:rPr>
                <w:color w:val="000000"/>
              </w:rPr>
              <w:t xml:space="preserve"> (</w:t>
            </w:r>
            <w:proofErr w:type="spellStart"/>
            <w:r w:rsidRPr="0090270C">
              <w:rPr>
                <w:color w:val="000000"/>
              </w:rPr>
              <w:t>искључивање</w:t>
            </w:r>
            <w:proofErr w:type="spellEnd"/>
            <w:r w:rsidRPr="0090270C">
              <w:rPr>
                <w:color w:val="000000"/>
              </w:rPr>
              <w:t xml:space="preserve">, </w:t>
            </w:r>
            <w:proofErr w:type="spellStart"/>
            <w:r w:rsidRPr="0090270C">
              <w:rPr>
                <w:color w:val="000000"/>
              </w:rPr>
              <w:t>ограничавање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давање</w:t>
            </w:r>
            <w:proofErr w:type="spellEnd"/>
            <w:r w:rsidRPr="0090270C">
              <w:rPr>
                <w:color w:val="000000"/>
              </w:rPr>
              <w:t xml:space="preserve"> </w:t>
            </w:r>
            <w:proofErr w:type="spellStart"/>
            <w:r w:rsidRPr="0090270C">
              <w:rPr>
                <w:color w:val="000000"/>
              </w:rPr>
              <w:t>првенства</w:t>
            </w:r>
            <w:proofErr w:type="spellEnd"/>
            <w:r w:rsidRPr="0090270C">
              <w:rPr>
                <w:color w:val="000000"/>
              </w:rPr>
              <w:t xml:space="preserve">), у </w:t>
            </w:r>
            <w:proofErr w:type="spellStart"/>
            <w:r w:rsidRPr="0090270C">
              <w:rPr>
                <w:color w:val="000000"/>
              </w:rPr>
              <w:t>односу</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групе</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на</w:t>
            </w:r>
            <w:proofErr w:type="spellEnd"/>
            <w:r w:rsidRPr="0090270C">
              <w:rPr>
                <w:color w:val="000000"/>
              </w:rPr>
              <w:t xml:space="preserve"> </w:t>
            </w:r>
            <w:proofErr w:type="spellStart"/>
            <w:r w:rsidRPr="0090270C">
              <w:rPr>
                <w:color w:val="000000"/>
              </w:rPr>
              <w:t>чланове</w:t>
            </w:r>
            <w:proofErr w:type="spellEnd"/>
            <w:r w:rsidRPr="0090270C">
              <w:rPr>
                <w:color w:val="000000"/>
              </w:rPr>
              <w:t xml:space="preserve"> </w:t>
            </w:r>
            <w:proofErr w:type="spellStart"/>
            <w:r w:rsidRPr="0090270C">
              <w:rPr>
                <w:color w:val="000000"/>
              </w:rPr>
              <w:t>њихових</w:t>
            </w:r>
            <w:proofErr w:type="spellEnd"/>
            <w:r w:rsidRPr="0090270C">
              <w:rPr>
                <w:color w:val="000000"/>
              </w:rPr>
              <w:t xml:space="preserve"> </w:t>
            </w:r>
            <w:proofErr w:type="spellStart"/>
            <w:r w:rsidRPr="0090270C">
              <w:rPr>
                <w:color w:val="000000"/>
              </w:rPr>
              <w:t>породица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њима</w:t>
            </w:r>
            <w:proofErr w:type="spellEnd"/>
            <w:r w:rsidRPr="0090270C">
              <w:rPr>
                <w:color w:val="000000"/>
              </w:rPr>
              <w:t xml:space="preserve"> </w:t>
            </w:r>
            <w:proofErr w:type="spellStart"/>
            <w:r w:rsidRPr="0090270C">
              <w:rPr>
                <w:color w:val="000000"/>
              </w:rPr>
              <w:t>блиска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отворен</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прикривен</w:t>
            </w:r>
            <w:proofErr w:type="spellEnd"/>
            <w:r w:rsidRPr="0090270C">
              <w:rPr>
                <w:color w:val="000000"/>
              </w:rPr>
              <w:t xml:space="preserve"> </w:t>
            </w:r>
            <w:proofErr w:type="spellStart"/>
            <w:r w:rsidRPr="0090270C">
              <w:rPr>
                <w:color w:val="000000"/>
              </w:rPr>
              <w:t>начин</w:t>
            </w:r>
            <w:proofErr w:type="spellEnd"/>
            <w:r w:rsidRPr="0090270C">
              <w:rPr>
                <w:color w:val="000000"/>
              </w:rPr>
              <w:t xml:space="preserve">, а </w:t>
            </w:r>
            <w:proofErr w:type="spellStart"/>
            <w:r w:rsidRPr="0090270C">
              <w:rPr>
                <w:color w:val="000000"/>
              </w:rPr>
              <w:t>који</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заснива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раси</w:t>
            </w:r>
            <w:proofErr w:type="spellEnd"/>
            <w:r w:rsidRPr="0090270C">
              <w:rPr>
                <w:color w:val="000000"/>
              </w:rPr>
              <w:t xml:space="preserve">, </w:t>
            </w:r>
            <w:proofErr w:type="spellStart"/>
            <w:r w:rsidRPr="0090270C">
              <w:rPr>
                <w:color w:val="000000"/>
              </w:rPr>
              <w:t>боји</w:t>
            </w:r>
            <w:proofErr w:type="spellEnd"/>
            <w:r w:rsidRPr="0090270C">
              <w:rPr>
                <w:color w:val="000000"/>
              </w:rPr>
              <w:t xml:space="preserve"> </w:t>
            </w:r>
            <w:proofErr w:type="spellStart"/>
            <w:r w:rsidRPr="0090270C">
              <w:rPr>
                <w:color w:val="000000"/>
              </w:rPr>
              <w:t>коже</w:t>
            </w:r>
            <w:proofErr w:type="spellEnd"/>
            <w:r w:rsidRPr="0090270C">
              <w:rPr>
                <w:color w:val="000000"/>
              </w:rPr>
              <w:t xml:space="preserve">, </w:t>
            </w:r>
            <w:proofErr w:type="spellStart"/>
            <w:r w:rsidRPr="0090270C">
              <w:rPr>
                <w:color w:val="000000"/>
              </w:rPr>
              <w:t>прецима</w:t>
            </w:r>
            <w:proofErr w:type="spellEnd"/>
            <w:r w:rsidRPr="0090270C">
              <w:rPr>
                <w:color w:val="000000"/>
              </w:rPr>
              <w:t xml:space="preserve">, </w:t>
            </w:r>
            <w:proofErr w:type="spellStart"/>
            <w:r w:rsidRPr="0090270C">
              <w:rPr>
                <w:color w:val="000000"/>
              </w:rPr>
              <w:t>држављанству</w:t>
            </w:r>
            <w:proofErr w:type="spellEnd"/>
            <w:r w:rsidRPr="0090270C">
              <w:rPr>
                <w:color w:val="000000"/>
              </w:rPr>
              <w:t xml:space="preserve">, </w:t>
            </w:r>
            <w:proofErr w:type="spellStart"/>
            <w:r w:rsidRPr="0090270C">
              <w:rPr>
                <w:color w:val="000000"/>
              </w:rPr>
              <w:t>националној</w:t>
            </w:r>
            <w:proofErr w:type="spellEnd"/>
            <w:r w:rsidRPr="0090270C">
              <w:rPr>
                <w:color w:val="000000"/>
              </w:rPr>
              <w:t xml:space="preserve"> </w:t>
            </w:r>
            <w:proofErr w:type="spellStart"/>
            <w:r w:rsidRPr="0090270C">
              <w:rPr>
                <w:color w:val="000000"/>
              </w:rPr>
              <w:t>припадности</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етничком</w:t>
            </w:r>
            <w:proofErr w:type="spellEnd"/>
            <w:r w:rsidRPr="0090270C">
              <w:rPr>
                <w:color w:val="000000"/>
              </w:rPr>
              <w:t xml:space="preserve"> </w:t>
            </w:r>
            <w:proofErr w:type="spellStart"/>
            <w:r w:rsidRPr="0090270C">
              <w:rPr>
                <w:color w:val="000000"/>
              </w:rPr>
              <w:t>пореклу</w:t>
            </w:r>
            <w:proofErr w:type="spellEnd"/>
            <w:r w:rsidRPr="0090270C">
              <w:rPr>
                <w:color w:val="000000"/>
              </w:rPr>
              <w:t xml:space="preserve">, </w:t>
            </w:r>
            <w:proofErr w:type="spellStart"/>
            <w:r w:rsidRPr="0090270C">
              <w:rPr>
                <w:color w:val="000000"/>
              </w:rPr>
              <w:t>језику</w:t>
            </w:r>
            <w:proofErr w:type="spellEnd"/>
            <w:r w:rsidRPr="0090270C">
              <w:rPr>
                <w:color w:val="000000"/>
              </w:rPr>
              <w:t xml:space="preserve">, </w:t>
            </w:r>
            <w:proofErr w:type="spellStart"/>
            <w:r w:rsidRPr="0090270C">
              <w:rPr>
                <w:color w:val="000000"/>
              </w:rPr>
              <w:t>верским</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политичким</w:t>
            </w:r>
            <w:proofErr w:type="spellEnd"/>
            <w:r w:rsidRPr="0090270C">
              <w:rPr>
                <w:color w:val="000000"/>
              </w:rPr>
              <w:t xml:space="preserve"> </w:t>
            </w:r>
            <w:proofErr w:type="spellStart"/>
            <w:r w:rsidRPr="0090270C">
              <w:rPr>
                <w:color w:val="000000"/>
              </w:rPr>
              <w:t>убеђењима</w:t>
            </w:r>
            <w:proofErr w:type="spellEnd"/>
            <w:r w:rsidRPr="0090270C">
              <w:rPr>
                <w:color w:val="000000"/>
              </w:rPr>
              <w:t xml:space="preserve">, </w:t>
            </w:r>
            <w:proofErr w:type="spellStart"/>
            <w:r w:rsidRPr="0090270C">
              <w:rPr>
                <w:color w:val="000000"/>
              </w:rPr>
              <w:t>полу</w:t>
            </w:r>
            <w:proofErr w:type="spellEnd"/>
            <w:r w:rsidRPr="0090270C">
              <w:rPr>
                <w:color w:val="000000"/>
              </w:rPr>
              <w:t xml:space="preserve">, </w:t>
            </w:r>
            <w:proofErr w:type="spellStart"/>
            <w:r w:rsidRPr="0090270C">
              <w:rPr>
                <w:color w:val="000000"/>
              </w:rPr>
              <w:t>родном</w:t>
            </w:r>
            <w:proofErr w:type="spellEnd"/>
            <w:r w:rsidRPr="0090270C">
              <w:rPr>
                <w:color w:val="000000"/>
              </w:rPr>
              <w:t xml:space="preserve"> </w:t>
            </w:r>
            <w:proofErr w:type="spellStart"/>
            <w:r w:rsidRPr="0090270C">
              <w:rPr>
                <w:color w:val="000000"/>
              </w:rPr>
              <w:t>идентитету</w:t>
            </w:r>
            <w:proofErr w:type="spellEnd"/>
            <w:r w:rsidRPr="0090270C">
              <w:rPr>
                <w:color w:val="000000"/>
              </w:rPr>
              <w:t xml:space="preserve">, </w:t>
            </w:r>
            <w:proofErr w:type="spellStart"/>
            <w:r w:rsidRPr="0090270C">
              <w:rPr>
                <w:color w:val="000000"/>
              </w:rPr>
              <w:t>сексуалној</w:t>
            </w:r>
            <w:proofErr w:type="spellEnd"/>
            <w:r w:rsidRPr="0090270C">
              <w:rPr>
                <w:color w:val="000000"/>
              </w:rPr>
              <w:t xml:space="preserve"> </w:t>
            </w:r>
            <w:proofErr w:type="spellStart"/>
            <w:r w:rsidRPr="0090270C">
              <w:rPr>
                <w:color w:val="000000"/>
              </w:rPr>
              <w:t>оријентацији</w:t>
            </w:r>
            <w:proofErr w:type="spellEnd"/>
            <w:r w:rsidRPr="0090270C">
              <w:rPr>
                <w:color w:val="000000"/>
              </w:rPr>
              <w:t xml:space="preserve">, </w:t>
            </w:r>
            <w:proofErr w:type="spellStart"/>
            <w:r w:rsidRPr="0090270C">
              <w:rPr>
                <w:color w:val="000000"/>
              </w:rPr>
              <w:t>имовном</w:t>
            </w:r>
            <w:proofErr w:type="spellEnd"/>
            <w:r w:rsidRPr="0090270C">
              <w:rPr>
                <w:color w:val="000000"/>
              </w:rPr>
              <w:t xml:space="preserve"> </w:t>
            </w:r>
            <w:proofErr w:type="spellStart"/>
            <w:r w:rsidRPr="0090270C">
              <w:rPr>
                <w:color w:val="000000"/>
              </w:rPr>
              <w:t>стању</w:t>
            </w:r>
            <w:proofErr w:type="spellEnd"/>
            <w:r w:rsidRPr="0090270C">
              <w:rPr>
                <w:color w:val="000000"/>
              </w:rPr>
              <w:t xml:space="preserve">, </w:t>
            </w:r>
            <w:proofErr w:type="spellStart"/>
            <w:r w:rsidRPr="0090270C">
              <w:rPr>
                <w:color w:val="000000"/>
              </w:rPr>
              <w:t>рођењу</w:t>
            </w:r>
            <w:proofErr w:type="spellEnd"/>
            <w:r w:rsidRPr="0090270C">
              <w:rPr>
                <w:color w:val="000000"/>
              </w:rPr>
              <w:t xml:space="preserve">, </w:t>
            </w:r>
            <w:proofErr w:type="spellStart"/>
            <w:r w:rsidRPr="0090270C">
              <w:rPr>
                <w:color w:val="000000"/>
              </w:rPr>
              <w:t>генетским</w:t>
            </w:r>
            <w:proofErr w:type="spellEnd"/>
            <w:r w:rsidRPr="0090270C">
              <w:rPr>
                <w:color w:val="000000"/>
              </w:rPr>
              <w:t xml:space="preserve"> </w:t>
            </w:r>
            <w:proofErr w:type="spellStart"/>
            <w:r w:rsidRPr="0090270C">
              <w:rPr>
                <w:color w:val="000000"/>
              </w:rPr>
              <w:t>особеностима</w:t>
            </w:r>
            <w:proofErr w:type="spellEnd"/>
            <w:r w:rsidRPr="0090270C">
              <w:rPr>
                <w:color w:val="000000"/>
              </w:rPr>
              <w:t xml:space="preserve">, </w:t>
            </w:r>
            <w:proofErr w:type="spellStart"/>
            <w:r w:rsidRPr="0090270C">
              <w:rPr>
                <w:color w:val="000000"/>
              </w:rPr>
              <w:t>здравственом</w:t>
            </w:r>
            <w:proofErr w:type="spellEnd"/>
            <w:r w:rsidRPr="0090270C">
              <w:rPr>
                <w:color w:val="000000"/>
              </w:rPr>
              <w:t xml:space="preserve"> </w:t>
            </w:r>
            <w:proofErr w:type="spellStart"/>
            <w:r w:rsidRPr="0090270C">
              <w:rPr>
                <w:color w:val="000000"/>
              </w:rPr>
              <w:t>стању</w:t>
            </w:r>
            <w:proofErr w:type="spellEnd"/>
            <w:r w:rsidRPr="0090270C">
              <w:rPr>
                <w:color w:val="000000"/>
              </w:rPr>
              <w:t xml:space="preserve">, </w:t>
            </w:r>
            <w:proofErr w:type="spellStart"/>
            <w:r w:rsidRPr="0090270C">
              <w:rPr>
                <w:color w:val="000000"/>
              </w:rPr>
              <w:t>инвалидитету</w:t>
            </w:r>
            <w:proofErr w:type="spellEnd"/>
            <w:r w:rsidRPr="0090270C">
              <w:rPr>
                <w:color w:val="000000"/>
              </w:rPr>
              <w:t xml:space="preserve">, </w:t>
            </w:r>
            <w:proofErr w:type="spellStart"/>
            <w:r w:rsidRPr="0090270C">
              <w:rPr>
                <w:color w:val="000000"/>
              </w:rPr>
              <w:t>брачном</w:t>
            </w:r>
            <w:proofErr w:type="spellEnd"/>
            <w:r w:rsidRPr="0090270C">
              <w:rPr>
                <w:color w:val="000000"/>
              </w:rPr>
              <w:t xml:space="preserve"> и </w:t>
            </w:r>
            <w:proofErr w:type="spellStart"/>
            <w:r w:rsidRPr="0090270C">
              <w:rPr>
                <w:color w:val="000000"/>
              </w:rPr>
              <w:t>породичном</w:t>
            </w:r>
            <w:proofErr w:type="spellEnd"/>
            <w:r w:rsidRPr="0090270C">
              <w:rPr>
                <w:color w:val="000000"/>
              </w:rPr>
              <w:t xml:space="preserve"> </w:t>
            </w:r>
            <w:proofErr w:type="spellStart"/>
            <w:r w:rsidRPr="0090270C">
              <w:rPr>
                <w:color w:val="000000"/>
              </w:rPr>
              <w:t>статусу</w:t>
            </w:r>
            <w:proofErr w:type="spellEnd"/>
            <w:r w:rsidRPr="0090270C">
              <w:rPr>
                <w:color w:val="000000"/>
              </w:rPr>
              <w:t xml:space="preserve">, </w:t>
            </w:r>
            <w:proofErr w:type="spellStart"/>
            <w:r w:rsidRPr="0090270C">
              <w:rPr>
                <w:color w:val="000000"/>
              </w:rPr>
              <w:t>осуђиваности</w:t>
            </w:r>
            <w:proofErr w:type="spellEnd"/>
            <w:r w:rsidRPr="0090270C">
              <w:rPr>
                <w:color w:val="000000"/>
              </w:rPr>
              <w:t xml:space="preserve">, </w:t>
            </w:r>
            <w:proofErr w:type="spellStart"/>
            <w:r w:rsidRPr="0090270C">
              <w:rPr>
                <w:color w:val="000000"/>
              </w:rPr>
              <w:t>старосном</w:t>
            </w:r>
            <w:proofErr w:type="spellEnd"/>
            <w:r w:rsidRPr="0090270C">
              <w:rPr>
                <w:color w:val="000000"/>
              </w:rPr>
              <w:t xml:space="preserve"> </w:t>
            </w:r>
            <w:proofErr w:type="spellStart"/>
            <w:r w:rsidRPr="0090270C">
              <w:rPr>
                <w:color w:val="000000"/>
              </w:rPr>
              <w:t>добу</w:t>
            </w:r>
            <w:proofErr w:type="spellEnd"/>
            <w:r w:rsidRPr="0090270C">
              <w:rPr>
                <w:color w:val="000000"/>
              </w:rPr>
              <w:t xml:space="preserve">, </w:t>
            </w:r>
            <w:proofErr w:type="spellStart"/>
            <w:r w:rsidRPr="0090270C">
              <w:rPr>
                <w:color w:val="000000"/>
              </w:rPr>
              <w:lastRenderedPageBreak/>
              <w:t>изгледу</w:t>
            </w:r>
            <w:proofErr w:type="spellEnd"/>
            <w:r w:rsidRPr="0090270C">
              <w:rPr>
                <w:color w:val="000000"/>
              </w:rPr>
              <w:t xml:space="preserve">, </w:t>
            </w:r>
            <w:proofErr w:type="spellStart"/>
            <w:r w:rsidRPr="0090270C">
              <w:rPr>
                <w:color w:val="000000"/>
              </w:rPr>
              <w:t>чланству</w:t>
            </w:r>
            <w:proofErr w:type="spellEnd"/>
            <w:r w:rsidRPr="0090270C">
              <w:rPr>
                <w:color w:val="000000"/>
              </w:rPr>
              <w:t xml:space="preserve"> у </w:t>
            </w:r>
            <w:proofErr w:type="spellStart"/>
            <w:r w:rsidRPr="0090270C">
              <w:rPr>
                <w:color w:val="000000"/>
              </w:rPr>
              <w:t>политичким</w:t>
            </w:r>
            <w:proofErr w:type="spellEnd"/>
            <w:r w:rsidRPr="0090270C">
              <w:rPr>
                <w:color w:val="000000"/>
              </w:rPr>
              <w:t xml:space="preserve">, </w:t>
            </w:r>
            <w:proofErr w:type="spellStart"/>
            <w:r w:rsidRPr="0090270C">
              <w:rPr>
                <w:color w:val="000000"/>
              </w:rPr>
              <w:t>синдикалним</w:t>
            </w:r>
            <w:proofErr w:type="spellEnd"/>
            <w:r w:rsidRPr="0090270C">
              <w:rPr>
                <w:color w:val="000000"/>
              </w:rPr>
              <w:t xml:space="preserve"> и </w:t>
            </w:r>
            <w:proofErr w:type="spellStart"/>
            <w:r w:rsidRPr="0090270C">
              <w:rPr>
                <w:color w:val="000000"/>
              </w:rPr>
              <w:t>другим</w:t>
            </w:r>
            <w:proofErr w:type="spellEnd"/>
            <w:r w:rsidRPr="0090270C">
              <w:rPr>
                <w:color w:val="000000"/>
              </w:rPr>
              <w:t xml:space="preserve"> </w:t>
            </w:r>
            <w:proofErr w:type="spellStart"/>
            <w:r w:rsidRPr="0090270C">
              <w:rPr>
                <w:color w:val="000000"/>
              </w:rPr>
              <w:t>организацијама</w:t>
            </w:r>
            <w:proofErr w:type="spellEnd"/>
            <w:r w:rsidRPr="0090270C">
              <w:rPr>
                <w:color w:val="000000"/>
              </w:rPr>
              <w:t xml:space="preserve"> и </w:t>
            </w:r>
            <w:proofErr w:type="spellStart"/>
            <w:r w:rsidRPr="0090270C">
              <w:rPr>
                <w:color w:val="000000"/>
              </w:rPr>
              <w:t>другим</w:t>
            </w:r>
            <w:proofErr w:type="spellEnd"/>
            <w:r w:rsidRPr="0090270C">
              <w:rPr>
                <w:color w:val="000000"/>
              </w:rPr>
              <w:t xml:space="preserve"> </w:t>
            </w:r>
            <w:proofErr w:type="spellStart"/>
            <w:r w:rsidRPr="0090270C">
              <w:rPr>
                <w:color w:val="000000"/>
              </w:rPr>
              <w:t>стварним</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претпостављеним</w:t>
            </w:r>
            <w:proofErr w:type="spellEnd"/>
            <w:r w:rsidRPr="0090270C">
              <w:rPr>
                <w:color w:val="000000"/>
              </w:rPr>
              <w:t xml:space="preserve"> </w:t>
            </w:r>
            <w:proofErr w:type="spellStart"/>
            <w:r w:rsidRPr="0090270C">
              <w:rPr>
                <w:color w:val="000000"/>
              </w:rPr>
              <w:t>личним</w:t>
            </w:r>
            <w:proofErr w:type="spellEnd"/>
            <w:r w:rsidRPr="0090270C">
              <w:rPr>
                <w:color w:val="000000"/>
              </w:rPr>
              <w:t xml:space="preserve"> </w:t>
            </w:r>
            <w:proofErr w:type="spellStart"/>
            <w:r w:rsidRPr="0090270C">
              <w:rPr>
                <w:color w:val="000000"/>
              </w:rPr>
              <w:t>својствима</w:t>
            </w:r>
            <w:proofErr w:type="spellEnd"/>
            <w:r w:rsidRPr="0090270C">
              <w:rPr>
                <w:color w:val="000000"/>
              </w:rPr>
              <w:t xml:space="preserve"> (у </w:t>
            </w:r>
            <w:proofErr w:type="spellStart"/>
            <w:r w:rsidRPr="0090270C">
              <w:rPr>
                <w:color w:val="000000"/>
              </w:rPr>
              <w:t>даљем</w:t>
            </w:r>
            <w:proofErr w:type="spellEnd"/>
            <w:r w:rsidRPr="0090270C">
              <w:rPr>
                <w:color w:val="000000"/>
              </w:rPr>
              <w:t xml:space="preserve"> </w:t>
            </w:r>
            <w:proofErr w:type="spellStart"/>
            <w:r w:rsidRPr="0090270C">
              <w:rPr>
                <w:color w:val="000000"/>
              </w:rPr>
              <w:t>тексту</w:t>
            </w:r>
            <w:proofErr w:type="spellEnd"/>
            <w:r w:rsidRPr="0090270C">
              <w:rPr>
                <w:color w:val="000000"/>
              </w:rPr>
              <w:t xml:space="preserve">: </w:t>
            </w:r>
            <w:proofErr w:type="spellStart"/>
            <w:r w:rsidRPr="0090270C">
              <w:rPr>
                <w:color w:val="000000"/>
              </w:rPr>
              <w:t>лична</w:t>
            </w:r>
            <w:proofErr w:type="spellEnd"/>
            <w:r w:rsidRPr="0090270C">
              <w:rPr>
                <w:color w:val="000000"/>
              </w:rPr>
              <w:t xml:space="preserve"> </w:t>
            </w:r>
            <w:proofErr w:type="spellStart"/>
            <w:r w:rsidRPr="0090270C">
              <w:rPr>
                <w:color w:val="000000"/>
              </w:rPr>
              <w:t>својства</w:t>
            </w:r>
            <w:proofErr w:type="spellEnd"/>
            <w:r w:rsidRPr="0090270C">
              <w:rPr>
                <w:color w:val="000000"/>
              </w:rPr>
              <w:t>);</w:t>
            </w:r>
          </w:p>
          <w:p w14:paraId="471DA101" w14:textId="77777777" w:rsidR="00BD0C06" w:rsidRPr="0090270C" w:rsidRDefault="00BD0C06" w:rsidP="0090270C">
            <w:pPr>
              <w:spacing w:after="90"/>
              <w:ind w:left="600"/>
              <w:jc w:val="both"/>
            </w:pPr>
            <w:r w:rsidRPr="0090270C">
              <w:rPr>
                <w:color w:val="000000"/>
              </w:rPr>
              <w:t xml:space="preserve">2) </w:t>
            </w:r>
            <w:proofErr w:type="spellStart"/>
            <w:r w:rsidRPr="0090270C">
              <w:rPr>
                <w:color w:val="000000"/>
              </w:rPr>
              <w:t>изрази</w:t>
            </w:r>
            <w:proofErr w:type="spellEnd"/>
            <w:r w:rsidRPr="0090270C">
              <w:rPr>
                <w:color w:val="000000"/>
              </w:rPr>
              <w:t xml:space="preserve"> "</w:t>
            </w:r>
            <w:proofErr w:type="spellStart"/>
            <w:r w:rsidRPr="0090270C">
              <w:rPr>
                <w:color w:val="000000"/>
              </w:rPr>
              <w:t>лице</w:t>
            </w:r>
            <w:proofErr w:type="spellEnd"/>
            <w:r w:rsidRPr="0090270C">
              <w:rPr>
                <w:color w:val="000000"/>
              </w:rPr>
              <w:t>" и "</w:t>
            </w:r>
            <w:proofErr w:type="spellStart"/>
            <w:r w:rsidRPr="0090270C">
              <w:rPr>
                <w:color w:val="000000"/>
              </w:rPr>
              <w:t>свако</w:t>
            </w:r>
            <w:proofErr w:type="spellEnd"/>
            <w:r w:rsidRPr="0090270C">
              <w:rPr>
                <w:color w:val="000000"/>
              </w:rPr>
              <w:t xml:space="preserve">" </w:t>
            </w:r>
            <w:proofErr w:type="spellStart"/>
            <w:r w:rsidRPr="0090270C">
              <w:rPr>
                <w:color w:val="000000"/>
              </w:rPr>
              <w:t>означавају</w:t>
            </w:r>
            <w:proofErr w:type="spellEnd"/>
            <w:r w:rsidRPr="0090270C">
              <w:rPr>
                <w:color w:val="000000"/>
              </w:rPr>
              <w:t xml:space="preserve"> </w:t>
            </w:r>
            <w:proofErr w:type="spellStart"/>
            <w:r w:rsidRPr="0090270C">
              <w:rPr>
                <w:color w:val="000000"/>
              </w:rPr>
              <w:t>оног</w:t>
            </w:r>
            <w:proofErr w:type="spellEnd"/>
            <w:r w:rsidRPr="0090270C">
              <w:rPr>
                <w:color w:val="000000"/>
              </w:rPr>
              <w:t xml:space="preserve"> </w:t>
            </w:r>
            <w:proofErr w:type="spellStart"/>
            <w:r w:rsidRPr="0090270C">
              <w:rPr>
                <w:color w:val="000000"/>
              </w:rPr>
              <w:t>ко</w:t>
            </w:r>
            <w:proofErr w:type="spellEnd"/>
            <w:r w:rsidRPr="0090270C">
              <w:rPr>
                <w:color w:val="000000"/>
              </w:rPr>
              <w:t xml:space="preserve"> </w:t>
            </w:r>
            <w:proofErr w:type="spellStart"/>
            <w:r w:rsidRPr="0090270C">
              <w:rPr>
                <w:color w:val="000000"/>
              </w:rPr>
              <w:t>борави</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територији</w:t>
            </w:r>
            <w:proofErr w:type="spellEnd"/>
            <w:r w:rsidRPr="0090270C">
              <w:rPr>
                <w:color w:val="000000"/>
              </w:rPr>
              <w:t xml:space="preserve"> </w:t>
            </w:r>
            <w:proofErr w:type="spellStart"/>
            <w:r w:rsidRPr="0090270C">
              <w:rPr>
                <w:color w:val="000000"/>
              </w:rPr>
              <w:t>Републике</w:t>
            </w:r>
            <w:proofErr w:type="spellEnd"/>
            <w:r w:rsidRPr="0090270C">
              <w:rPr>
                <w:color w:val="000000"/>
              </w:rPr>
              <w:t xml:space="preserve"> </w:t>
            </w:r>
            <w:proofErr w:type="spellStart"/>
            <w:r w:rsidRPr="0090270C">
              <w:rPr>
                <w:color w:val="000000"/>
              </w:rPr>
              <w:t>Србије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територији</w:t>
            </w:r>
            <w:proofErr w:type="spellEnd"/>
            <w:r w:rsidRPr="0090270C">
              <w:rPr>
                <w:color w:val="000000"/>
              </w:rPr>
              <w:t xml:space="preserve"> </w:t>
            </w:r>
            <w:proofErr w:type="spellStart"/>
            <w:r w:rsidRPr="0090270C">
              <w:rPr>
                <w:color w:val="000000"/>
              </w:rPr>
              <w:t>под</w:t>
            </w:r>
            <w:proofErr w:type="spellEnd"/>
            <w:r w:rsidRPr="0090270C">
              <w:rPr>
                <w:color w:val="000000"/>
              </w:rPr>
              <w:t xml:space="preserve"> </w:t>
            </w:r>
            <w:proofErr w:type="spellStart"/>
            <w:r w:rsidRPr="0090270C">
              <w:rPr>
                <w:color w:val="000000"/>
              </w:rPr>
              <w:t>њеном</w:t>
            </w:r>
            <w:proofErr w:type="spellEnd"/>
            <w:r w:rsidRPr="0090270C">
              <w:rPr>
                <w:color w:val="000000"/>
              </w:rPr>
              <w:t xml:space="preserve"> </w:t>
            </w:r>
            <w:proofErr w:type="spellStart"/>
            <w:r w:rsidRPr="0090270C">
              <w:rPr>
                <w:color w:val="000000"/>
              </w:rPr>
              <w:t>јурисдикцијом</w:t>
            </w:r>
            <w:proofErr w:type="spellEnd"/>
            <w:r w:rsidRPr="0090270C">
              <w:rPr>
                <w:color w:val="000000"/>
              </w:rPr>
              <w:t xml:space="preserve">, </w:t>
            </w:r>
            <w:proofErr w:type="spellStart"/>
            <w:r w:rsidRPr="0090270C">
              <w:rPr>
                <w:color w:val="000000"/>
              </w:rPr>
              <w:t>без</w:t>
            </w:r>
            <w:proofErr w:type="spellEnd"/>
            <w:r w:rsidRPr="0090270C">
              <w:rPr>
                <w:color w:val="000000"/>
              </w:rPr>
              <w:t xml:space="preserve"> </w:t>
            </w:r>
            <w:proofErr w:type="spellStart"/>
            <w:r w:rsidRPr="0090270C">
              <w:rPr>
                <w:color w:val="000000"/>
              </w:rPr>
              <w:t>обзира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то</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ли</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држављанин</w:t>
            </w:r>
            <w:proofErr w:type="spellEnd"/>
            <w:r w:rsidRPr="0090270C">
              <w:rPr>
                <w:color w:val="000000"/>
              </w:rPr>
              <w:t xml:space="preserve"> </w:t>
            </w:r>
            <w:proofErr w:type="spellStart"/>
            <w:r w:rsidRPr="0090270C">
              <w:rPr>
                <w:color w:val="000000"/>
              </w:rPr>
              <w:t>Републике</w:t>
            </w:r>
            <w:proofErr w:type="spellEnd"/>
            <w:r w:rsidRPr="0090270C">
              <w:rPr>
                <w:color w:val="000000"/>
              </w:rPr>
              <w:t xml:space="preserve"> </w:t>
            </w:r>
            <w:proofErr w:type="spellStart"/>
            <w:r w:rsidRPr="0090270C">
              <w:rPr>
                <w:color w:val="000000"/>
              </w:rPr>
              <w:t>Србије</w:t>
            </w:r>
            <w:proofErr w:type="spellEnd"/>
            <w:r w:rsidRPr="0090270C">
              <w:rPr>
                <w:color w:val="000000"/>
              </w:rPr>
              <w:t xml:space="preserve">, </w:t>
            </w:r>
            <w:proofErr w:type="spellStart"/>
            <w:r w:rsidRPr="0090270C">
              <w:rPr>
                <w:color w:val="000000"/>
              </w:rPr>
              <w:t>неке</w:t>
            </w:r>
            <w:proofErr w:type="spellEnd"/>
            <w:r w:rsidRPr="0090270C">
              <w:rPr>
                <w:color w:val="000000"/>
              </w:rPr>
              <w:t xml:space="preserve"> </w:t>
            </w:r>
            <w:proofErr w:type="spellStart"/>
            <w:r w:rsidRPr="0090270C">
              <w:rPr>
                <w:color w:val="000000"/>
              </w:rPr>
              <w:t>друге</w:t>
            </w:r>
            <w:proofErr w:type="spellEnd"/>
            <w:r w:rsidRPr="0090270C">
              <w:rPr>
                <w:color w:val="000000"/>
              </w:rPr>
              <w:t xml:space="preserve"> </w:t>
            </w:r>
            <w:proofErr w:type="spellStart"/>
            <w:r w:rsidRPr="0090270C">
              <w:rPr>
                <w:color w:val="000000"/>
              </w:rPr>
              <w:t>државе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без</w:t>
            </w:r>
            <w:proofErr w:type="spellEnd"/>
            <w:r w:rsidRPr="0090270C">
              <w:rPr>
                <w:color w:val="000000"/>
              </w:rPr>
              <w:t xml:space="preserve"> </w:t>
            </w:r>
            <w:proofErr w:type="spellStart"/>
            <w:r w:rsidRPr="0090270C">
              <w:rPr>
                <w:color w:val="000000"/>
              </w:rPr>
              <w:t>држављанства</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правно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регистровано</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обавља</w:t>
            </w:r>
            <w:proofErr w:type="spellEnd"/>
            <w:r w:rsidRPr="0090270C">
              <w:rPr>
                <w:color w:val="000000"/>
              </w:rPr>
              <w:t xml:space="preserve"> </w:t>
            </w:r>
            <w:proofErr w:type="spellStart"/>
            <w:r w:rsidRPr="0090270C">
              <w:rPr>
                <w:color w:val="000000"/>
              </w:rPr>
              <w:t>делатност</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територији</w:t>
            </w:r>
            <w:proofErr w:type="spellEnd"/>
            <w:r w:rsidRPr="0090270C">
              <w:rPr>
                <w:color w:val="000000"/>
              </w:rPr>
              <w:t xml:space="preserve"> </w:t>
            </w:r>
            <w:proofErr w:type="spellStart"/>
            <w:r w:rsidRPr="0090270C">
              <w:rPr>
                <w:color w:val="000000"/>
              </w:rPr>
              <w:t>Републике</w:t>
            </w:r>
            <w:proofErr w:type="spellEnd"/>
            <w:r w:rsidRPr="0090270C">
              <w:rPr>
                <w:color w:val="000000"/>
              </w:rPr>
              <w:t xml:space="preserve"> </w:t>
            </w:r>
            <w:proofErr w:type="spellStart"/>
            <w:proofErr w:type="gramStart"/>
            <w:r w:rsidRPr="0090270C">
              <w:rPr>
                <w:color w:val="000000"/>
              </w:rPr>
              <w:t>Србије</w:t>
            </w:r>
            <w:proofErr w:type="spellEnd"/>
            <w:r w:rsidRPr="0090270C">
              <w:rPr>
                <w:color w:val="000000"/>
              </w:rPr>
              <w:t>;</w:t>
            </w:r>
            <w:proofErr w:type="gramEnd"/>
          </w:p>
          <w:p w14:paraId="56B66C6B" w14:textId="77777777" w:rsidR="00BD0C06" w:rsidRPr="0090270C" w:rsidRDefault="00BD0C06" w:rsidP="0090270C">
            <w:pPr>
              <w:spacing w:after="90"/>
              <w:ind w:left="600"/>
              <w:jc w:val="both"/>
            </w:pPr>
            <w:r w:rsidRPr="0090270C">
              <w:rPr>
                <w:color w:val="000000"/>
              </w:rPr>
              <w:t xml:space="preserve">3) </w:t>
            </w:r>
            <w:proofErr w:type="spellStart"/>
            <w:r w:rsidRPr="0090270C">
              <w:rPr>
                <w:color w:val="000000"/>
              </w:rPr>
              <w:t>израз</w:t>
            </w:r>
            <w:proofErr w:type="spellEnd"/>
            <w:r w:rsidRPr="0090270C">
              <w:rPr>
                <w:color w:val="000000"/>
              </w:rPr>
              <w:t xml:space="preserve"> "</w:t>
            </w:r>
            <w:proofErr w:type="spellStart"/>
            <w:r w:rsidRPr="0090270C">
              <w:rPr>
                <w:color w:val="000000"/>
              </w:rPr>
              <w:t>грађанин</w:t>
            </w:r>
            <w:proofErr w:type="spellEnd"/>
            <w:r w:rsidRPr="0090270C">
              <w:rPr>
                <w:color w:val="000000"/>
              </w:rPr>
              <w:t xml:space="preserve">" </w:t>
            </w:r>
            <w:proofErr w:type="spellStart"/>
            <w:r w:rsidRPr="0090270C">
              <w:rPr>
                <w:color w:val="000000"/>
              </w:rPr>
              <w:t>означава</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држављанин</w:t>
            </w:r>
            <w:proofErr w:type="spellEnd"/>
            <w:r w:rsidRPr="0090270C">
              <w:rPr>
                <w:color w:val="000000"/>
              </w:rPr>
              <w:t xml:space="preserve"> </w:t>
            </w:r>
            <w:proofErr w:type="spellStart"/>
            <w:r w:rsidRPr="0090270C">
              <w:rPr>
                <w:color w:val="000000"/>
              </w:rPr>
              <w:t>Републике</w:t>
            </w:r>
            <w:proofErr w:type="spellEnd"/>
            <w:r w:rsidRPr="0090270C">
              <w:rPr>
                <w:color w:val="000000"/>
              </w:rPr>
              <w:t xml:space="preserve"> </w:t>
            </w:r>
            <w:proofErr w:type="spellStart"/>
            <w:proofErr w:type="gramStart"/>
            <w:r w:rsidRPr="0090270C">
              <w:rPr>
                <w:color w:val="000000"/>
              </w:rPr>
              <w:t>Србије</w:t>
            </w:r>
            <w:proofErr w:type="spellEnd"/>
            <w:r w:rsidRPr="0090270C">
              <w:rPr>
                <w:color w:val="000000"/>
              </w:rPr>
              <w:t>;</w:t>
            </w:r>
            <w:proofErr w:type="gramEnd"/>
          </w:p>
          <w:p w14:paraId="2F6A2288" w14:textId="77777777" w:rsidR="00BD0C06" w:rsidRPr="0090270C" w:rsidRDefault="00BD0C06" w:rsidP="0090270C">
            <w:pPr>
              <w:spacing w:after="90"/>
              <w:ind w:left="600"/>
              <w:jc w:val="both"/>
            </w:pPr>
            <w:r w:rsidRPr="0090270C">
              <w:rPr>
                <w:color w:val="000000"/>
              </w:rPr>
              <w:t xml:space="preserve">4) </w:t>
            </w:r>
            <w:proofErr w:type="spellStart"/>
            <w:r w:rsidRPr="0090270C">
              <w:rPr>
                <w:color w:val="000000"/>
              </w:rPr>
              <w:t>израз</w:t>
            </w:r>
            <w:proofErr w:type="spellEnd"/>
            <w:r w:rsidRPr="0090270C">
              <w:rPr>
                <w:color w:val="000000"/>
              </w:rPr>
              <w:t xml:space="preserve"> "</w:t>
            </w:r>
            <w:proofErr w:type="spellStart"/>
            <w:r w:rsidRPr="0090270C">
              <w:rPr>
                <w:color w:val="000000"/>
              </w:rPr>
              <w:t>орган</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означава</w:t>
            </w:r>
            <w:proofErr w:type="spellEnd"/>
            <w:r w:rsidRPr="0090270C">
              <w:rPr>
                <w:color w:val="000000"/>
              </w:rPr>
              <w:t xml:space="preserve"> </w:t>
            </w:r>
            <w:proofErr w:type="spellStart"/>
            <w:r w:rsidRPr="0090270C">
              <w:rPr>
                <w:color w:val="000000"/>
              </w:rPr>
              <w:t>државни</w:t>
            </w:r>
            <w:proofErr w:type="spellEnd"/>
            <w:r w:rsidRPr="0090270C">
              <w:rPr>
                <w:color w:val="000000"/>
              </w:rPr>
              <w:t xml:space="preserve"> </w:t>
            </w:r>
            <w:proofErr w:type="spellStart"/>
            <w:r w:rsidRPr="0090270C">
              <w:rPr>
                <w:color w:val="000000"/>
              </w:rPr>
              <w:t>орган</w:t>
            </w:r>
            <w:proofErr w:type="spellEnd"/>
            <w:r w:rsidRPr="0090270C">
              <w:rPr>
                <w:color w:val="000000"/>
              </w:rPr>
              <w:t xml:space="preserve">, </w:t>
            </w:r>
            <w:proofErr w:type="spellStart"/>
            <w:r w:rsidRPr="0090270C">
              <w:rPr>
                <w:color w:val="000000"/>
              </w:rPr>
              <w:t>орган</w:t>
            </w:r>
            <w:proofErr w:type="spellEnd"/>
            <w:r w:rsidRPr="0090270C">
              <w:rPr>
                <w:color w:val="000000"/>
              </w:rPr>
              <w:t xml:space="preserve"> </w:t>
            </w:r>
            <w:proofErr w:type="spellStart"/>
            <w:r w:rsidRPr="0090270C">
              <w:rPr>
                <w:color w:val="000000"/>
              </w:rPr>
              <w:t>аутономне</w:t>
            </w:r>
            <w:proofErr w:type="spellEnd"/>
            <w:r w:rsidRPr="0090270C">
              <w:rPr>
                <w:color w:val="000000"/>
              </w:rPr>
              <w:t xml:space="preserve"> </w:t>
            </w:r>
            <w:proofErr w:type="spellStart"/>
            <w:r w:rsidRPr="0090270C">
              <w:rPr>
                <w:color w:val="000000"/>
              </w:rPr>
              <w:t>покрајине</w:t>
            </w:r>
            <w:proofErr w:type="spellEnd"/>
            <w:r w:rsidRPr="0090270C">
              <w:rPr>
                <w:color w:val="000000"/>
              </w:rPr>
              <w:t xml:space="preserve">, </w:t>
            </w:r>
            <w:proofErr w:type="spellStart"/>
            <w:r w:rsidRPr="0090270C">
              <w:rPr>
                <w:color w:val="000000"/>
              </w:rPr>
              <w:t>орган</w:t>
            </w:r>
            <w:proofErr w:type="spellEnd"/>
            <w:r w:rsidRPr="0090270C">
              <w:rPr>
                <w:color w:val="000000"/>
              </w:rPr>
              <w:t xml:space="preserve"> </w:t>
            </w:r>
            <w:proofErr w:type="spellStart"/>
            <w:r w:rsidRPr="0090270C">
              <w:rPr>
                <w:color w:val="000000"/>
              </w:rPr>
              <w:t>јединице</w:t>
            </w:r>
            <w:proofErr w:type="spellEnd"/>
            <w:r w:rsidRPr="0090270C">
              <w:rPr>
                <w:color w:val="000000"/>
              </w:rPr>
              <w:t xml:space="preserve"> </w:t>
            </w:r>
            <w:proofErr w:type="spellStart"/>
            <w:r w:rsidRPr="0090270C">
              <w:rPr>
                <w:color w:val="000000"/>
              </w:rPr>
              <w:t>локалне</w:t>
            </w:r>
            <w:proofErr w:type="spellEnd"/>
            <w:r w:rsidRPr="0090270C">
              <w:rPr>
                <w:color w:val="000000"/>
              </w:rPr>
              <w:t xml:space="preserve"> </w:t>
            </w:r>
            <w:proofErr w:type="spellStart"/>
            <w:r w:rsidRPr="0090270C">
              <w:rPr>
                <w:color w:val="000000"/>
              </w:rPr>
              <w:t>самоуправе</w:t>
            </w:r>
            <w:proofErr w:type="spellEnd"/>
            <w:r w:rsidRPr="0090270C">
              <w:rPr>
                <w:color w:val="000000"/>
              </w:rPr>
              <w:t xml:space="preserve">, </w:t>
            </w:r>
            <w:proofErr w:type="spellStart"/>
            <w:r w:rsidRPr="0090270C">
              <w:rPr>
                <w:color w:val="000000"/>
              </w:rPr>
              <w:t>јавно</w:t>
            </w:r>
            <w:proofErr w:type="spellEnd"/>
            <w:r w:rsidRPr="0090270C">
              <w:rPr>
                <w:color w:val="000000"/>
              </w:rPr>
              <w:t xml:space="preserve"> </w:t>
            </w:r>
            <w:proofErr w:type="spellStart"/>
            <w:r w:rsidRPr="0090270C">
              <w:rPr>
                <w:color w:val="000000"/>
              </w:rPr>
              <w:t>предузеће</w:t>
            </w:r>
            <w:proofErr w:type="spellEnd"/>
            <w:r w:rsidRPr="0090270C">
              <w:rPr>
                <w:color w:val="000000"/>
              </w:rPr>
              <w:t xml:space="preserve">, </w:t>
            </w:r>
            <w:proofErr w:type="spellStart"/>
            <w:r w:rsidRPr="0090270C">
              <w:rPr>
                <w:color w:val="000000"/>
              </w:rPr>
              <w:t>установу</w:t>
            </w:r>
            <w:proofErr w:type="spellEnd"/>
            <w:r w:rsidRPr="0090270C">
              <w:rPr>
                <w:color w:val="000000"/>
              </w:rPr>
              <w:t xml:space="preserve">, </w:t>
            </w:r>
            <w:proofErr w:type="spellStart"/>
            <w:r w:rsidRPr="0090270C">
              <w:rPr>
                <w:color w:val="000000"/>
              </w:rPr>
              <w:t>јавну</w:t>
            </w:r>
            <w:proofErr w:type="spellEnd"/>
            <w:r w:rsidRPr="0090270C">
              <w:rPr>
                <w:color w:val="000000"/>
              </w:rPr>
              <w:t xml:space="preserve"> </w:t>
            </w:r>
            <w:proofErr w:type="spellStart"/>
            <w:r w:rsidRPr="0090270C">
              <w:rPr>
                <w:color w:val="000000"/>
              </w:rPr>
              <w:t>агенцију</w:t>
            </w:r>
            <w:proofErr w:type="spellEnd"/>
            <w:r w:rsidRPr="0090270C">
              <w:rPr>
                <w:color w:val="000000"/>
              </w:rPr>
              <w:t xml:space="preserve"> и </w:t>
            </w:r>
            <w:proofErr w:type="spellStart"/>
            <w:r w:rsidRPr="0090270C">
              <w:rPr>
                <w:color w:val="000000"/>
              </w:rPr>
              <w:t>другу</w:t>
            </w:r>
            <w:proofErr w:type="spellEnd"/>
            <w:r w:rsidRPr="0090270C">
              <w:rPr>
                <w:color w:val="000000"/>
              </w:rPr>
              <w:t xml:space="preserve"> </w:t>
            </w:r>
            <w:proofErr w:type="spellStart"/>
            <w:r w:rsidRPr="0090270C">
              <w:rPr>
                <w:color w:val="000000"/>
              </w:rPr>
              <w:t>организацију</w:t>
            </w:r>
            <w:proofErr w:type="spellEnd"/>
            <w:r w:rsidRPr="0090270C">
              <w:rPr>
                <w:color w:val="000000"/>
              </w:rPr>
              <w:t xml:space="preserve"> </w:t>
            </w:r>
            <w:proofErr w:type="spellStart"/>
            <w:r w:rsidRPr="0090270C">
              <w:rPr>
                <w:color w:val="000000"/>
              </w:rPr>
              <w:t>којој</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поверено</w:t>
            </w:r>
            <w:proofErr w:type="spellEnd"/>
            <w:r w:rsidRPr="0090270C">
              <w:rPr>
                <w:color w:val="000000"/>
              </w:rPr>
              <w:t xml:space="preserve"> </w:t>
            </w:r>
            <w:proofErr w:type="spellStart"/>
            <w:r w:rsidRPr="0090270C">
              <w:rPr>
                <w:color w:val="000000"/>
              </w:rPr>
              <w:t>вршење</w:t>
            </w:r>
            <w:proofErr w:type="spellEnd"/>
            <w:r w:rsidRPr="0090270C">
              <w:rPr>
                <w:color w:val="000000"/>
              </w:rPr>
              <w:t xml:space="preserve"> </w:t>
            </w:r>
            <w:proofErr w:type="spellStart"/>
            <w:r w:rsidRPr="0090270C">
              <w:rPr>
                <w:color w:val="000000"/>
              </w:rPr>
              <w:t>јавних</w:t>
            </w:r>
            <w:proofErr w:type="spellEnd"/>
            <w:r w:rsidRPr="0090270C">
              <w:rPr>
                <w:color w:val="000000"/>
              </w:rPr>
              <w:t xml:space="preserve"> </w:t>
            </w:r>
            <w:proofErr w:type="spellStart"/>
            <w:r w:rsidRPr="0090270C">
              <w:rPr>
                <w:color w:val="000000"/>
              </w:rPr>
              <w:t>овлашћења</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правно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оснива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финансира</w:t>
            </w:r>
            <w:proofErr w:type="spellEnd"/>
            <w:r w:rsidRPr="0090270C">
              <w:rPr>
                <w:color w:val="000000"/>
              </w:rPr>
              <w:t xml:space="preserve"> у </w:t>
            </w:r>
            <w:proofErr w:type="spellStart"/>
            <w:r w:rsidRPr="0090270C">
              <w:rPr>
                <w:color w:val="000000"/>
              </w:rPr>
              <w:t>целини</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у </w:t>
            </w:r>
            <w:proofErr w:type="spellStart"/>
            <w:r w:rsidRPr="0090270C">
              <w:rPr>
                <w:color w:val="000000"/>
              </w:rPr>
              <w:t>претежном</w:t>
            </w:r>
            <w:proofErr w:type="spellEnd"/>
            <w:r w:rsidRPr="0090270C">
              <w:rPr>
                <w:color w:val="000000"/>
              </w:rPr>
              <w:t xml:space="preserve"> </w:t>
            </w:r>
            <w:proofErr w:type="spellStart"/>
            <w:r w:rsidRPr="0090270C">
              <w:rPr>
                <w:color w:val="000000"/>
              </w:rPr>
              <w:t>делу</w:t>
            </w:r>
            <w:proofErr w:type="spellEnd"/>
            <w:r w:rsidRPr="0090270C">
              <w:rPr>
                <w:color w:val="000000"/>
              </w:rPr>
              <w:t xml:space="preserve">, </w:t>
            </w:r>
            <w:proofErr w:type="spellStart"/>
            <w:r w:rsidRPr="0090270C">
              <w:rPr>
                <w:color w:val="000000"/>
              </w:rPr>
              <w:t>Република</w:t>
            </w:r>
            <w:proofErr w:type="spellEnd"/>
            <w:r w:rsidRPr="0090270C">
              <w:rPr>
                <w:color w:val="000000"/>
              </w:rPr>
              <w:t xml:space="preserve">, </w:t>
            </w:r>
            <w:proofErr w:type="spellStart"/>
            <w:r w:rsidRPr="0090270C">
              <w:rPr>
                <w:color w:val="000000"/>
              </w:rPr>
              <w:t>аутономна</w:t>
            </w:r>
            <w:proofErr w:type="spellEnd"/>
            <w:r w:rsidRPr="0090270C">
              <w:rPr>
                <w:color w:val="000000"/>
              </w:rPr>
              <w:t xml:space="preserve"> </w:t>
            </w:r>
            <w:proofErr w:type="spellStart"/>
            <w:r w:rsidRPr="0090270C">
              <w:rPr>
                <w:color w:val="000000"/>
              </w:rPr>
              <w:t>покрајина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локална</w:t>
            </w:r>
            <w:proofErr w:type="spellEnd"/>
            <w:r w:rsidRPr="0090270C">
              <w:rPr>
                <w:color w:val="000000"/>
              </w:rPr>
              <w:t xml:space="preserve"> </w:t>
            </w:r>
            <w:proofErr w:type="spellStart"/>
            <w:r w:rsidRPr="0090270C">
              <w:rPr>
                <w:color w:val="000000"/>
              </w:rPr>
              <w:t>самоуправа</w:t>
            </w:r>
            <w:proofErr w:type="spellEnd"/>
            <w:r w:rsidRPr="0090270C">
              <w:rPr>
                <w:color w:val="000000"/>
              </w:rPr>
              <w:t>.</w:t>
            </w:r>
          </w:p>
          <w:p w14:paraId="15BB9732" w14:textId="0C7B1593" w:rsidR="00BD0C06" w:rsidRPr="0090270C" w:rsidRDefault="00BD0C06" w:rsidP="0090270C">
            <w:pPr>
              <w:spacing w:after="90"/>
              <w:jc w:val="both"/>
            </w:pPr>
            <w:proofErr w:type="spellStart"/>
            <w:r w:rsidRPr="0090270C">
              <w:rPr>
                <w:color w:val="000000"/>
              </w:rPr>
              <w:t>Сви</w:t>
            </w:r>
            <w:proofErr w:type="spellEnd"/>
            <w:r w:rsidRPr="0090270C">
              <w:rPr>
                <w:color w:val="000000"/>
              </w:rPr>
              <w:t xml:space="preserve"> </w:t>
            </w:r>
            <w:proofErr w:type="spellStart"/>
            <w:r w:rsidRPr="0090270C">
              <w:rPr>
                <w:color w:val="000000"/>
              </w:rPr>
              <w:t>појмови</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користе</w:t>
            </w:r>
            <w:proofErr w:type="spellEnd"/>
            <w:r w:rsidRPr="0090270C">
              <w:rPr>
                <w:color w:val="000000"/>
              </w:rPr>
              <w:t xml:space="preserve"> у </w:t>
            </w:r>
            <w:proofErr w:type="spellStart"/>
            <w:r w:rsidRPr="0090270C">
              <w:rPr>
                <w:color w:val="000000"/>
              </w:rPr>
              <w:t>овом</w:t>
            </w:r>
            <w:proofErr w:type="spellEnd"/>
            <w:r w:rsidRPr="0090270C">
              <w:rPr>
                <w:color w:val="000000"/>
              </w:rPr>
              <w:t xml:space="preserve"> </w:t>
            </w:r>
            <w:proofErr w:type="spellStart"/>
            <w:r w:rsidRPr="0090270C">
              <w:rPr>
                <w:color w:val="000000"/>
              </w:rPr>
              <w:t>закону</w:t>
            </w:r>
            <w:proofErr w:type="spellEnd"/>
            <w:r w:rsidRPr="0090270C">
              <w:rPr>
                <w:color w:val="000000"/>
              </w:rPr>
              <w:t xml:space="preserve"> у </w:t>
            </w:r>
            <w:proofErr w:type="spellStart"/>
            <w:r w:rsidRPr="0090270C">
              <w:rPr>
                <w:color w:val="000000"/>
              </w:rPr>
              <w:t>мушком</w:t>
            </w:r>
            <w:proofErr w:type="spellEnd"/>
            <w:r w:rsidRPr="0090270C">
              <w:rPr>
                <w:color w:val="000000"/>
              </w:rPr>
              <w:t xml:space="preserve"> </w:t>
            </w:r>
            <w:proofErr w:type="spellStart"/>
            <w:r w:rsidRPr="0090270C">
              <w:rPr>
                <w:color w:val="000000"/>
              </w:rPr>
              <w:t>роду</w:t>
            </w:r>
            <w:proofErr w:type="spellEnd"/>
            <w:r w:rsidRPr="0090270C">
              <w:rPr>
                <w:color w:val="000000"/>
              </w:rPr>
              <w:t xml:space="preserve"> </w:t>
            </w:r>
            <w:proofErr w:type="spellStart"/>
            <w:r w:rsidRPr="0090270C">
              <w:rPr>
                <w:color w:val="000000"/>
              </w:rPr>
              <w:t>обухватају</w:t>
            </w:r>
            <w:proofErr w:type="spellEnd"/>
            <w:r w:rsidRPr="0090270C">
              <w:rPr>
                <w:color w:val="000000"/>
              </w:rPr>
              <w:t xml:space="preserve"> </w:t>
            </w:r>
            <w:proofErr w:type="spellStart"/>
            <w:r w:rsidRPr="0090270C">
              <w:rPr>
                <w:color w:val="000000"/>
              </w:rPr>
              <w:t>исте</w:t>
            </w:r>
            <w:proofErr w:type="spellEnd"/>
            <w:r w:rsidRPr="0090270C">
              <w:rPr>
                <w:color w:val="000000"/>
              </w:rPr>
              <w:t xml:space="preserve"> </w:t>
            </w:r>
            <w:proofErr w:type="spellStart"/>
            <w:r w:rsidRPr="0090270C">
              <w:rPr>
                <w:color w:val="000000"/>
              </w:rPr>
              <w:t>појмове</w:t>
            </w:r>
            <w:proofErr w:type="spellEnd"/>
            <w:r w:rsidRPr="0090270C">
              <w:rPr>
                <w:color w:val="000000"/>
              </w:rPr>
              <w:t xml:space="preserve"> у </w:t>
            </w:r>
            <w:proofErr w:type="spellStart"/>
            <w:r w:rsidRPr="0090270C">
              <w:rPr>
                <w:color w:val="000000"/>
              </w:rPr>
              <w:t>женском</w:t>
            </w:r>
            <w:proofErr w:type="spellEnd"/>
            <w:r w:rsidRPr="0090270C">
              <w:rPr>
                <w:color w:val="000000"/>
              </w:rPr>
              <w:t xml:space="preserve"> </w:t>
            </w:r>
            <w:proofErr w:type="spellStart"/>
            <w:r w:rsidRPr="0090270C">
              <w:rPr>
                <w:color w:val="000000"/>
              </w:rPr>
              <w:t>роду</w:t>
            </w:r>
            <w:proofErr w:type="spellEnd"/>
            <w:r w:rsidRPr="0090270C">
              <w:rPr>
                <w:color w:val="000000"/>
              </w:rPr>
              <w:t>.</w:t>
            </w:r>
          </w:p>
          <w:p w14:paraId="128F7097" w14:textId="77777777" w:rsidR="008B3BF7" w:rsidRPr="0090270C" w:rsidRDefault="008B3BF7" w:rsidP="0090270C">
            <w:pPr>
              <w:jc w:val="both"/>
            </w:pPr>
          </w:p>
        </w:tc>
        <w:tc>
          <w:tcPr>
            <w:tcW w:w="4531" w:type="dxa"/>
          </w:tcPr>
          <w:p w14:paraId="2C2F3633" w14:textId="77777777" w:rsidR="002F7409" w:rsidRDefault="003E7AB2" w:rsidP="003E7AB2">
            <w:pPr>
              <w:pStyle w:val="Bezrazmaka"/>
              <w:tabs>
                <w:tab w:val="left" w:pos="450"/>
                <w:tab w:val="left" w:pos="720"/>
              </w:tabs>
              <w:jc w:val="both"/>
              <w:rPr>
                <w:rFonts w:ascii="Times New Roman" w:hAnsi="Times New Roman"/>
                <w:noProof/>
                <w:color w:val="000000"/>
                <w:sz w:val="24"/>
                <w:szCs w:val="24"/>
                <w:lang w:val="ru-RU"/>
              </w:rPr>
            </w:pPr>
            <w:r w:rsidRPr="004B6E7E">
              <w:rPr>
                <w:rFonts w:ascii="Times New Roman" w:hAnsi="Times New Roman"/>
                <w:noProof/>
                <w:color w:val="000000"/>
                <w:sz w:val="24"/>
                <w:szCs w:val="24"/>
                <w:lang w:val="ru-RU"/>
              </w:rPr>
              <w:lastRenderedPageBreak/>
              <w:tab/>
            </w:r>
          </w:p>
          <w:p w14:paraId="50A365AB"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9E8FD73"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1622F03"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FB49590"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5808566E"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3FF68B95"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23F8BF53"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68D64706"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8656BC2"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1C49419"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4A6E9882"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42DB26F1"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6263CDDF"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3CC30F1B"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5AF9648B"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218ACF5C"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287DE8C2"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05180BCC"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5BA8C531"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014E8447"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60AA095D"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141AF372"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5CA22B1A"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88851F2"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F14FDF9"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DB63862"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114576B1"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2B65AC07"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52D8601"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8AF96A1"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4421EA89"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09C25834"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48B8C6DB"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E7C398D"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14ECDB00"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0547EDB7"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00EA9402"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2D267442"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34F304DE"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496795FE"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4FAFDF94"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6EAE816"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3C345430"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EAE01DE"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029E7A55"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4E32F1D6"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73712CE" w14:textId="77777777" w:rsidR="002F7409" w:rsidRDefault="002F7409" w:rsidP="003E7AB2">
            <w:pPr>
              <w:pStyle w:val="Bezrazmaka"/>
              <w:tabs>
                <w:tab w:val="left" w:pos="450"/>
                <w:tab w:val="left" w:pos="720"/>
              </w:tabs>
              <w:jc w:val="both"/>
              <w:rPr>
                <w:rFonts w:ascii="Times New Roman" w:hAnsi="Times New Roman"/>
                <w:noProof/>
                <w:color w:val="000000"/>
                <w:sz w:val="24"/>
                <w:szCs w:val="24"/>
                <w:lang w:val="ru-RU"/>
              </w:rPr>
            </w:pPr>
          </w:p>
          <w:p w14:paraId="763EA4E1" w14:textId="77777777" w:rsidR="0090270C" w:rsidRDefault="0090270C" w:rsidP="003E7AB2">
            <w:pPr>
              <w:pStyle w:val="Bezrazmaka"/>
              <w:tabs>
                <w:tab w:val="left" w:pos="450"/>
                <w:tab w:val="left" w:pos="720"/>
              </w:tabs>
              <w:jc w:val="both"/>
              <w:rPr>
                <w:rFonts w:ascii="Times New Roman" w:hAnsi="Times New Roman"/>
                <w:noProof/>
                <w:color w:val="000000"/>
                <w:sz w:val="24"/>
                <w:szCs w:val="24"/>
                <w:lang w:val="ru-RU"/>
              </w:rPr>
            </w:pPr>
          </w:p>
          <w:p w14:paraId="5B401D9C" w14:textId="77777777" w:rsidR="0090270C" w:rsidRDefault="0090270C" w:rsidP="003E7AB2">
            <w:pPr>
              <w:pStyle w:val="Bezrazmaka"/>
              <w:tabs>
                <w:tab w:val="left" w:pos="450"/>
                <w:tab w:val="left" w:pos="720"/>
              </w:tabs>
              <w:jc w:val="both"/>
              <w:rPr>
                <w:rFonts w:ascii="Times New Roman" w:hAnsi="Times New Roman"/>
                <w:noProof/>
                <w:color w:val="000000"/>
                <w:sz w:val="24"/>
                <w:szCs w:val="24"/>
                <w:lang w:val="ru-RU"/>
              </w:rPr>
            </w:pPr>
          </w:p>
          <w:p w14:paraId="53E7479D" w14:textId="5C484306" w:rsidR="003E7AB2" w:rsidRPr="004B6E7E" w:rsidRDefault="003E7AB2" w:rsidP="003E7AB2">
            <w:pPr>
              <w:pStyle w:val="Bezrazmaka"/>
              <w:tabs>
                <w:tab w:val="left" w:pos="450"/>
                <w:tab w:val="left" w:pos="720"/>
              </w:tabs>
              <w:jc w:val="both"/>
              <w:rPr>
                <w:rFonts w:ascii="Times New Roman" w:hAnsi="Times New Roman"/>
                <w:b/>
                <w:color w:val="000000"/>
                <w:sz w:val="24"/>
                <w:szCs w:val="24"/>
                <w:lang w:val="ru-RU"/>
              </w:rPr>
            </w:pPr>
            <w:r w:rsidRPr="004B6E7E">
              <w:rPr>
                <w:rFonts w:ascii="Times New Roman" w:hAnsi="Times New Roman"/>
                <w:noProof/>
                <w:color w:val="000000"/>
                <w:sz w:val="24"/>
                <w:szCs w:val="24"/>
                <w:lang w:val="ru-RU"/>
              </w:rPr>
              <w:t>У Закону о забрани дискриминације („Службени гласник РС</w:t>
            </w:r>
            <w:r>
              <w:rPr>
                <w:rFonts w:ascii="Times New Roman" w:hAnsi="Times New Roman"/>
                <w:noProof/>
                <w:color w:val="000000"/>
                <w:sz w:val="24"/>
                <w:szCs w:val="24"/>
                <w:lang w:val="ru-RU"/>
              </w:rPr>
              <w:t>”</w:t>
            </w:r>
            <w:r w:rsidRPr="004B6E7E">
              <w:rPr>
                <w:rFonts w:ascii="Times New Roman" w:hAnsi="Times New Roman"/>
                <w:noProof/>
                <w:color w:val="000000"/>
                <w:sz w:val="24"/>
                <w:szCs w:val="24"/>
                <w:lang w:val="ru-RU"/>
              </w:rPr>
              <w:t>, број 22/09) у члану 2. став 1. тачка 4</w:t>
            </w:r>
            <w:r w:rsidRPr="004B6E7E">
              <w:rPr>
                <w:rFonts w:ascii="Times New Roman" w:hAnsi="Times New Roman"/>
                <w:noProof/>
                <w:color w:val="000000"/>
                <w:sz w:val="24"/>
                <w:szCs w:val="24"/>
                <w:lang w:val="sr-Cyrl-RS"/>
              </w:rPr>
              <w:t>.</w:t>
            </w:r>
            <w:r w:rsidRPr="004B6E7E">
              <w:rPr>
                <w:rFonts w:ascii="Times New Roman" w:hAnsi="Times New Roman"/>
                <w:noProof/>
                <w:color w:val="000000"/>
                <w:sz w:val="24"/>
                <w:szCs w:val="24"/>
                <w:lang w:val="ru-RU"/>
              </w:rPr>
              <w:t xml:space="preserve"> речи: „</w:t>
            </w:r>
            <w:r w:rsidRPr="004B6E7E">
              <w:rPr>
                <w:rFonts w:ascii="Times New Roman" w:hAnsi="Times New Roman"/>
                <w:noProof/>
                <w:color w:val="000000"/>
                <w:sz w:val="24"/>
                <w:szCs w:val="24"/>
                <w:lang w:val="sr-Cyrl-CS"/>
              </w:rPr>
              <w:t xml:space="preserve">и </w:t>
            </w:r>
            <w:r w:rsidRPr="004B6E7E">
              <w:rPr>
                <w:rFonts w:ascii="Times New Roman" w:hAnsi="Times New Roman"/>
                <w:noProof/>
                <w:color w:val="000000"/>
                <w:sz w:val="24"/>
                <w:szCs w:val="24"/>
                <w:lang w:val="ru-RU"/>
              </w:rPr>
              <w:t>другу организацију којој је</w:t>
            </w:r>
            <w:r>
              <w:rPr>
                <w:rFonts w:ascii="Times New Roman" w:hAnsi="Times New Roman"/>
                <w:noProof/>
                <w:color w:val="000000"/>
                <w:sz w:val="24"/>
                <w:szCs w:val="24"/>
                <w:lang w:val="ru-RU"/>
              </w:rPr>
              <w:t>”</w:t>
            </w:r>
            <w:r w:rsidRPr="004B6E7E">
              <w:rPr>
                <w:rFonts w:ascii="Times New Roman" w:hAnsi="Times New Roman"/>
                <w:noProof/>
                <w:color w:val="000000"/>
                <w:sz w:val="24"/>
                <w:szCs w:val="24"/>
                <w:lang w:val="ru-RU"/>
              </w:rPr>
              <w:t xml:space="preserve"> замењују се речима: „другу организацију, односно лице кој</w:t>
            </w:r>
            <w:r w:rsidRPr="004B6E7E">
              <w:rPr>
                <w:rFonts w:ascii="Times New Roman" w:hAnsi="Times New Roman"/>
                <w:noProof/>
                <w:color w:val="000000"/>
                <w:sz w:val="24"/>
                <w:szCs w:val="24"/>
                <w:lang w:val="sr-Cyrl-CS"/>
              </w:rPr>
              <w:t>ем</w:t>
            </w:r>
            <w:r w:rsidRPr="004B6E7E">
              <w:rPr>
                <w:rFonts w:ascii="Times New Roman" w:hAnsi="Times New Roman"/>
                <w:noProof/>
                <w:color w:val="000000"/>
                <w:sz w:val="24"/>
                <w:szCs w:val="24"/>
                <w:lang w:val="ru-RU"/>
              </w:rPr>
              <w:t xml:space="preserve"> је.</w:t>
            </w:r>
            <w:r>
              <w:rPr>
                <w:rFonts w:ascii="Times New Roman" w:hAnsi="Times New Roman"/>
                <w:noProof/>
                <w:color w:val="000000"/>
                <w:sz w:val="24"/>
                <w:szCs w:val="24"/>
                <w:lang w:val="ru-RU"/>
              </w:rPr>
              <w:t>”</w:t>
            </w:r>
            <w:r w:rsidRPr="004B6E7E">
              <w:rPr>
                <w:rFonts w:ascii="Times New Roman" w:hAnsi="Times New Roman"/>
                <w:noProof/>
                <w:color w:val="000000"/>
                <w:sz w:val="24"/>
                <w:szCs w:val="24"/>
                <w:lang w:val="ru-RU"/>
              </w:rPr>
              <w:t xml:space="preserve"> </w:t>
            </w:r>
          </w:p>
          <w:p w14:paraId="23DF1890" w14:textId="77777777" w:rsidR="008B3BF7" w:rsidRDefault="008B3BF7" w:rsidP="008B3BF7"/>
        </w:tc>
      </w:tr>
      <w:tr w:rsidR="008B3BF7" w14:paraId="4EE830B8" w14:textId="77777777" w:rsidTr="008B3BF7">
        <w:tc>
          <w:tcPr>
            <w:tcW w:w="4531" w:type="dxa"/>
          </w:tcPr>
          <w:p w14:paraId="723E4F69" w14:textId="77777777" w:rsidR="00BD0C06" w:rsidRPr="0090270C" w:rsidRDefault="00BD0C06" w:rsidP="00BD0C06">
            <w:pPr>
              <w:spacing w:after="45"/>
              <w:jc w:val="center"/>
            </w:pPr>
            <w:proofErr w:type="spellStart"/>
            <w:r w:rsidRPr="0090270C">
              <w:rPr>
                <w:b/>
                <w:color w:val="333333"/>
              </w:rPr>
              <w:lastRenderedPageBreak/>
              <w:t>Заштићена</w:t>
            </w:r>
            <w:proofErr w:type="spellEnd"/>
            <w:r w:rsidRPr="0090270C">
              <w:rPr>
                <w:b/>
                <w:color w:val="333333"/>
              </w:rPr>
              <w:t xml:space="preserve"> </w:t>
            </w:r>
            <w:proofErr w:type="spellStart"/>
            <w:r w:rsidRPr="0090270C">
              <w:rPr>
                <w:b/>
                <w:color w:val="333333"/>
              </w:rPr>
              <w:t>права</w:t>
            </w:r>
            <w:proofErr w:type="spellEnd"/>
            <w:r w:rsidRPr="0090270C">
              <w:rPr>
                <w:b/>
                <w:color w:val="333333"/>
              </w:rPr>
              <w:t xml:space="preserve"> и </w:t>
            </w:r>
            <w:proofErr w:type="spellStart"/>
            <w:r w:rsidRPr="0090270C">
              <w:rPr>
                <w:b/>
                <w:color w:val="333333"/>
              </w:rPr>
              <w:t>лица</w:t>
            </w:r>
            <w:proofErr w:type="spellEnd"/>
            <w:r w:rsidRPr="0090270C">
              <w:rPr>
                <w:b/>
                <w:color w:val="333333"/>
              </w:rPr>
              <w:t xml:space="preserve"> </w:t>
            </w:r>
          </w:p>
          <w:p w14:paraId="5B796C93"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3. </w:t>
            </w:r>
          </w:p>
          <w:p w14:paraId="5C471FF0" w14:textId="0B542541" w:rsidR="00BD0C06" w:rsidRPr="0090270C" w:rsidRDefault="00BD0C06" w:rsidP="0090270C">
            <w:pPr>
              <w:spacing w:after="90"/>
              <w:jc w:val="both"/>
            </w:pPr>
            <w:proofErr w:type="spellStart"/>
            <w:r w:rsidRPr="0090270C">
              <w:rPr>
                <w:color w:val="000000"/>
              </w:rPr>
              <w:t>Свако</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га</w:t>
            </w:r>
            <w:proofErr w:type="spellEnd"/>
            <w:r w:rsidRPr="0090270C">
              <w:rPr>
                <w:color w:val="000000"/>
              </w:rPr>
              <w:t xml:space="preserve"> </w:t>
            </w:r>
            <w:proofErr w:type="spellStart"/>
            <w:r w:rsidRPr="0090270C">
              <w:rPr>
                <w:color w:val="000000"/>
              </w:rPr>
              <w:t>надлежни</w:t>
            </w:r>
            <w:proofErr w:type="spellEnd"/>
            <w:r w:rsidRPr="0090270C">
              <w:rPr>
                <w:color w:val="000000"/>
              </w:rPr>
              <w:t xml:space="preserve"> </w:t>
            </w:r>
            <w:proofErr w:type="spellStart"/>
            <w:r w:rsidRPr="0090270C">
              <w:rPr>
                <w:color w:val="000000"/>
              </w:rPr>
              <w:t>судови</w:t>
            </w:r>
            <w:proofErr w:type="spellEnd"/>
            <w:r w:rsidRPr="0090270C">
              <w:rPr>
                <w:color w:val="000000"/>
              </w:rPr>
              <w:t xml:space="preserve"> и </w:t>
            </w:r>
            <w:proofErr w:type="spellStart"/>
            <w:r w:rsidRPr="0090270C">
              <w:rPr>
                <w:color w:val="000000"/>
              </w:rPr>
              <w:t>други</w:t>
            </w:r>
            <w:proofErr w:type="spellEnd"/>
            <w:r w:rsidRPr="0090270C">
              <w:rPr>
                <w:color w:val="000000"/>
              </w:rPr>
              <w:t xml:space="preserve"> </w:t>
            </w:r>
            <w:proofErr w:type="spellStart"/>
            <w:r w:rsidRPr="0090270C">
              <w:rPr>
                <w:color w:val="000000"/>
              </w:rPr>
              <w:t>органи</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Републике</w:t>
            </w:r>
            <w:proofErr w:type="spellEnd"/>
            <w:r w:rsidRPr="0090270C">
              <w:rPr>
                <w:color w:val="000000"/>
              </w:rPr>
              <w:t xml:space="preserve"> </w:t>
            </w:r>
            <w:proofErr w:type="spellStart"/>
            <w:r w:rsidRPr="0090270C">
              <w:rPr>
                <w:color w:val="000000"/>
              </w:rPr>
              <w:t>Србије</w:t>
            </w:r>
            <w:proofErr w:type="spellEnd"/>
            <w:r w:rsidRPr="0090270C">
              <w:rPr>
                <w:color w:val="000000"/>
              </w:rPr>
              <w:t xml:space="preserve"> </w:t>
            </w:r>
            <w:proofErr w:type="spellStart"/>
            <w:r w:rsidRPr="0090270C">
              <w:rPr>
                <w:color w:val="000000"/>
              </w:rPr>
              <w:t>ефикасно</w:t>
            </w:r>
            <w:proofErr w:type="spellEnd"/>
            <w:r w:rsidRPr="0090270C">
              <w:rPr>
                <w:color w:val="000000"/>
              </w:rPr>
              <w:t xml:space="preserve"> </w:t>
            </w:r>
            <w:proofErr w:type="spellStart"/>
            <w:r w:rsidRPr="0090270C">
              <w:rPr>
                <w:color w:val="000000"/>
              </w:rPr>
              <w:t>штите</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свих</w:t>
            </w:r>
            <w:proofErr w:type="spellEnd"/>
            <w:r w:rsidRPr="0090270C">
              <w:rPr>
                <w:color w:val="000000"/>
              </w:rPr>
              <w:t xml:space="preserve"> </w:t>
            </w:r>
            <w:proofErr w:type="spellStart"/>
            <w:r w:rsidRPr="0090270C">
              <w:rPr>
                <w:color w:val="000000"/>
              </w:rPr>
              <w:t>облика</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w:t>
            </w:r>
          </w:p>
          <w:p w14:paraId="2FA1208A" w14:textId="607174C7" w:rsidR="00BD0C06" w:rsidRPr="0090270C" w:rsidRDefault="00BD0C06" w:rsidP="0090270C">
            <w:pPr>
              <w:spacing w:after="90"/>
              <w:jc w:val="both"/>
            </w:pPr>
            <w:proofErr w:type="spellStart"/>
            <w:r w:rsidRPr="0090270C">
              <w:rPr>
                <w:color w:val="000000"/>
              </w:rPr>
              <w:t>Странац</w:t>
            </w:r>
            <w:proofErr w:type="spellEnd"/>
            <w:r w:rsidRPr="0090270C">
              <w:rPr>
                <w:color w:val="000000"/>
              </w:rPr>
              <w:t xml:space="preserve"> у </w:t>
            </w:r>
            <w:proofErr w:type="spellStart"/>
            <w:r w:rsidRPr="0090270C">
              <w:rPr>
                <w:color w:val="000000"/>
              </w:rPr>
              <w:t>Републици</w:t>
            </w:r>
            <w:proofErr w:type="spellEnd"/>
            <w:r w:rsidRPr="0090270C">
              <w:rPr>
                <w:color w:val="000000"/>
              </w:rPr>
              <w:t xml:space="preserve"> </w:t>
            </w:r>
            <w:proofErr w:type="spellStart"/>
            <w:r w:rsidRPr="0090270C">
              <w:rPr>
                <w:color w:val="000000"/>
              </w:rPr>
              <w:t>Србији</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међународним</w:t>
            </w:r>
            <w:proofErr w:type="spellEnd"/>
            <w:r w:rsidRPr="0090270C">
              <w:rPr>
                <w:color w:val="000000"/>
              </w:rPr>
              <w:t xml:space="preserve"> </w:t>
            </w:r>
            <w:proofErr w:type="spellStart"/>
            <w:r w:rsidRPr="0090270C">
              <w:rPr>
                <w:color w:val="000000"/>
              </w:rPr>
              <w:t>уговорима</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сва</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зајемчена</w:t>
            </w:r>
            <w:proofErr w:type="spellEnd"/>
            <w:r w:rsidRPr="0090270C">
              <w:rPr>
                <w:color w:val="000000"/>
              </w:rPr>
              <w:t xml:space="preserve"> </w:t>
            </w:r>
            <w:proofErr w:type="spellStart"/>
            <w:r w:rsidRPr="0090270C">
              <w:rPr>
                <w:color w:val="000000"/>
              </w:rPr>
              <w:t>Уставом</w:t>
            </w:r>
            <w:proofErr w:type="spellEnd"/>
            <w:r w:rsidRPr="0090270C">
              <w:rPr>
                <w:color w:val="000000"/>
              </w:rPr>
              <w:t xml:space="preserve"> и </w:t>
            </w:r>
            <w:proofErr w:type="spellStart"/>
            <w:r w:rsidRPr="0090270C">
              <w:rPr>
                <w:color w:val="000000"/>
              </w:rPr>
              <w:t>законом</w:t>
            </w:r>
            <w:proofErr w:type="spellEnd"/>
            <w:r w:rsidRPr="0090270C">
              <w:rPr>
                <w:color w:val="000000"/>
              </w:rPr>
              <w:t xml:space="preserve">, </w:t>
            </w:r>
            <w:proofErr w:type="spellStart"/>
            <w:r w:rsidRPr="0090270C">
              <w:rPr>
                <w:color w:val="000000"/>
              </w:rPr>
              <w:t>изузев</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Уставу</w:t>
            </w:r>
            <w:proofErr w:type="spellEnd"/>
            <w:r w:rsidRPr="0090270C">
              <w:rPr>
                <w:color w:val="000000"/>
              </w:rPr>
              <w:t xml:space="preserve"> и </w:t>
            </w:r>
            <w:proofErr w:type="spellStart"/>
            <w:r w:rsidRPr="0090270C">
              <w:rPr>
                <w:color w:val="000000"/>
              </w:rPr>
              <w:t>закону</w:t>
            </w:r>
            <w:proofErr w:type="spellEnd"/>
            <w:r w:rsidRPr="0090270C">
              <w:rPr>
                <w:color w:val="000000"/>
              </w:rPr>
              <w:t xml:space="preserve"> </w:t>
            </w:r>
            <w:proofErr w:type="spellStart"/>
            <w:r w:rsidRPr="0090270C">
              <w:rPr>
                <w:color w:val="000000"/>
              </w:rPr>
              <w:t>имају</w:t>
            </w:r>
            <w:proofErr w:type="spellEnd"/>
            <w:r w:rsidRPr="0090270C">
              <w:rPr>
                <w:color w:val="000000"/>
              </w:rPr>
              <w:t xml:space="preserve"> </w:t>
            </w:r>
            <w:proofErr w:type="spellStart"/>
            <w:r w:rsidRPr="0090270C">
              <w:rPr>
                <w:color w:val="000000"/>
              </w:rPr>
              <w:t>само</w:t>
            </w:r>
            <w:proofErr w:type="spellEnd"/>
            <w:r w:rsidRPr="0090270C">
              <w:rPr>
                <w:color w:val="000000"/>
              </w:rPr>
              <w:t xml:space="preserve"> </w:t>
            </w:r>
            <w:proofErr w:type="spellStart"/>
            <w:r w:rsidRPr="0090270C">
              <w:rPr>
                <w:color w:val="000000"/>
              </w:rPr>
              <w:t>грађани</w:t>
            </w:r>
            <w:proofErr w:type="spellEnd"/>
            <w:r w:rsidRPr="0090270C">
              <w:rPr>
                <w:color w:val="000000"/>
              </w:rPr>
              <w:t xml:space="preserve"> </w:t>
            </w:r>
            <w:proofErr w:type="spellStart"/>
            <w:r w:rsidRPr="0090270C">
              <w:rPr>
                <w:color w:val="000000"/>
              </w:rPr>
              <w:t>Републике</w:t>
            </w:r>
            <w:proofErr w:type="spellEnd"/>
            <w:r w:rsidRPr="0090270C">
              <w:rPr>
                <w:color w:val="000000"/>
              </w:rPr>
              <w:t xml:space="preserve"> </w:t>
            </w:r>
            <w:proofErr w:type="spellStart"/>
            <w:r w:rsidRPr="0090270C">
              <w:rPr>
                <w:color w:val="000000"/>
              </w:rPr>
              <w:t>Србије</w:t>
            </w:r>
            <w:proofErr w:type="spellEnd"/>
            <w:r w:rsidRPr="0090270C">
              <w:rPr>
                <w:color w:val="000000"/>
              </w:rPr>
              <w:t>.</w:t>
            </w:r>
          </w:p>
          <w:p w14:paraId="536A2C9E" w14:textId="3705B67A" w:rsidR="00BD0C06" w:rsidRPr="0090270C" w:rsidRDefault="00BD0C06" w:rsidP="0090270C">
            <w:pPr>
              <w:spacing w:after="90"/>
              <w:jc w:val="both"/>
            </w:pPr>
            <w:proofErr w:type="spellStart"/>
            <w:r w:rsidRPr="0090270C">
              <w:rPr>
                <w:color w:val="000000"/>
              </w:rPr>
              <w:lastRenderedPageBreak/>
              <w:t>Забрањено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вршење</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утврђених</w:t>
            </w:r>
            <w:proofErr w:type="spellEnd"/>
            <w:r w:rsidRPr="0090270C">
              <w:rPr>
                <w:color w:val="000000"/>
              </w:rPr>
              <w:t xml:space="preserve"> </w:t>
            </w:r>
            <w:proofErr w:type="spellStart"/>
            <w:r w:rsidRPr="0090270C">
              <w:rPr>
                <w:color w:val="000000"/>
              </w:rPr>
              <w:t>овим</w:t>
            </w:r>
            <w:proofErr w:type="spellEnd"/>
            <w:r w:rsidRPr="0090270C">
              <w:rPr>
                <w:color w:val="000000"/>
              </w:rPr>
              <w:t xml:space="preserve"> </w:t>
            </w:r>
            <w:proofErr w:type="spellStart"/>
            <w:r w:rsidRPr="0090270C">
              <w:rPr>
                <w:color w:val="000000"/>
              </w:rPr>
              <w:t>законом</w:t>
            </w:r>
            <w:proofErr w:type="spellEnd"/>
            <w:r w:rsidRPr="0090270C">
              <w:rPr>
                <w:color w:val="000000"/>
              </w:rPr>
              <w:t xml:space="preserve"> </w:t>
            </w:r>
            <w:proofErr w:type="spellStart"/>
            <w:r w:rsidRPr="0090270C">
              <w:rPr>
                <w:color w:val="000000"/>
              </w:rPr>
              <w:t>противно</w:t>
            </w:r>
            <w:proofErr w:type="spellEnd"/>
            <w:r w:rsidRPr="0090270C">
              <w:rPr>
                <w:color w:val="000000"/>
              </w:rPr>
              <w:t xml:space="preserve"> </w:t>
            </w:r>
            <w:proofErr w:type="spellStart"/>
            <w:r w:rsidRPr="0090270C">
              <w:rPr>
                <w:color w:val="000000"/>
              </w:rPr>
              <w:t>циљу</w:t>
            </w:r>
            <w:proofErr w:type="spellEnd"/>
            <w:r w:rsidRPr="0090270C">
              <w:rPr>
                <w:color w:val="000000"/>
              </w:rPr>
              <w:t xml:space="preserve"> у </w:t>
            </w:r>
            <w:proofErr w:type="spellStart"/>
            <w:r w:rsidRPr="0090270C">
              <w:rPr>
                <w:color w:val="000000"/>
              </w:rPr>
              <w:t>коме</w:t>
            </w:r>
            <w:proofErr w:type="spellEnd"/>
            <w:r w:rsidRPr="0090270C">
              <w:rPr>
                <w:color w:val="000000"/>
              </w:rPr>
              <w:t xml:space="preserve"> </w:t>
            </w:r>
            <w:proofErr w:type="spellStart"/>
            <w:r w:rsidRPr="0090270C">
              <w:rPr>
                <w:color w:val="000000"/>
              </w:rPr>
              <w:t>су</w:t>
            </w:r>
            <w:proofErr w:type="spellEnd"/>
            <w:r w:rsidRPr="0090270C">
              <w:rPr>
                <w:color w:val="000000"/>
              </w:rPr>
              <w:t xml:space="preserve"> </w:t>
            </w:r>
            <w:proofErr w:type="spellStart"/>
            <w:r w:rsidRPr="0090270C">
              <w:rPr>
                <w:color w:val="000000"/>
              </w:rPr>
              <w:t>призната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намером</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ускрате</w:t>
            </w:r>
            <w:proofErr w:type="spellEnd"/>
            <w:r w:rsidRPr="0090270C">
              <w:rPr>
                <w:color w:val="000000"/>
              </w:rPr>
              <w:t xml:space="preserve">, </w:t>
            </w:r>
            <w:proofErr w:type="spellStart"/>
            <w:r w:rsidRPr="0090270C">
              <w:rPr>
                <w:color w:val="000000"/>
              </w:rPr>
              <w:t>повреде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ограниче</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и </w:t>
            </w:r>
            <w:proofErr w:type="spellStart"/>
            <w:r w:rsidRPr="0090270C">
              <w:rPr>
                <w:color w:val="000000"/>
              </w:rPr>
              <w:t>слободе</w:t>
            </w:r>
            <w:proofErr w:type="spellEnd"/>
            <w:r w:rsidRPr="0090270C">
              <w:rPr>
                <w:color w:val="000000"/>
              </w:rPr>
              <w:t xml:space="preserve"> </w:t>
            </w:r>
            <w:proofErr w:type="spellStart"/>
            <w:r w:rsidRPr="0090270C">
              <w:rPr>
                <w:color w:val="000000"/>
              </w:rPr>
              <w:t>других</w:t>
            </w:r>
            <w:proofErr w:type="spellEnd"/>
            <w:r w:rsidRPr="0090270C">
              <w:rPr>
                <w:color w:val="000000"/>
              </w:rPr>
              <w:t>.</w:t>
            </w:r>
          </w:p>
          <w:p w14:paraId="58D06317" w14:textId="77777777" w:rsidR="008B3BF7" w:rsidRPr="0090270C" w:rsidRDefault="008B3BF7" w:rsidP="008B3BF7"/>
        </w:tc>
        <w:tc>
          <w:tcPr>
            <w:tcW w:w="4531" w:type="dxa"/>
          </w:tcPr>
          <w:p w14:paraId="4D765002" w14:textId="77777777" w:rsidR="008B3BF7" w:rsidRDefault="008B3BF7" w:rsidP="008B3BF7"/>
        </w:tc>
      </w:tr>
      <w:tr w:rsidR="008B3BF7" w14:paraId="0F9A249F" w14:textId="77777777" w:rsidTr="008B3BF7">
        <w:tc>
          <w:tcPr>
            <w:tcW w:w="4531" w:type="dxa"/>
          </w:tcPr>
          <w:p w14:paraId="1885699A" w14:textId="77777777" w:rsidR="00BD0C06" w:rsidRPr="0090270C" w:rsidRDefault="00BD0C06" w:rsidP="00BD0C06">
            <w:pPr>
              <w:spacing w:after="45"/>
              <w:jc w:val="center"/>
            </w:pPr>
            <w:r w:rsidRPr="0090270C">
              <w:rPr>
                <w:b/>
                <w:color w:val="333333"/>
              </w:rPr>
              <w:t xml:space="preserve">II. ОПШТА ЗАБРАНА И ОБЛИЦИ ДИСКРИМИНАЦИЈЕ </w:t>
            </w:r>
          </w:p>
          <w:p w14:paraId="3CA1F470" w14:textId="77777777" w:rsidR="008B3BF7" w:rsidRPr="0090270C" w:rsidRDefault="008B3BF7" w:rsidP="008B3BF7"/>
        </w:tc>
        <w:tc>
          <w:tcPr>
            <w:tcW w:w="4531" w:type="dxa"/>
          </w:tcPr>
          <w:p w14:paraId="2C2B2E40" w14:textId="77777777" w:rsidR="008B3BF7" w:rsidRDefault="008B3BF7" w:rsidP="008B3BF7"/>
        </w:tc>
      </w:tr>
      <w:tr w:rsidR="008B3BF7" w14:paraId="71D8A05B" w14:textId="77777777" w:rsidTr="008B3BF7">
        <w:tc>
          <w:tcPr>
            <w:tcW w:w="4531" w:type="dxa"/>
          </w:tcPr>
          <w:p w14:paraId="7F472D23" w14:textId="77777777" w:rsidR="00BD0C06" w:rsidRPr="0090270C" w:rsidRDefault="00BD0C06" w:rsidP="00BD0C06">
            <w:pPr>
              <w:spacing w:after="45"/>
              <w:jc w:val="center"/>
            </w:pPr>
            <w:proofErr w:type="spellStart"/>
            <w:r w:rsidRPr="0090270C">
              <w:rPr>
                <w:b/>
                <w:color w:val="333333"/>
              </w:rPr>
              <w:t>Начело</w:t>
            </w:r>
            <w:proofErr w:type="spellEnd"/>
            <w:r w:rsidRPr="0090270C">
              <w:rPr>
                <w:b/>
                <w:color w:val="333333"/>
              </w:rPr>
              <w:t xml:space="preserve"> </w:t>
            </w:r>
            <w:proofErr w:type="spellStart"/>
            <w:r w:rsidRPr="0090270C">
              <w:rPr>
                <w:b/>
                <w:color w:val="333333"/>
              </w:rPr>
              <w:t>једнакости</w:t>
            </w:r>
            <w:proofErr w:type="spellEnd"/>
            <w:r w:rsidRPr="0090270C">
              <w:rPr>
                <w:b/>
                <w:color w:val="333333"/>
              </w:rPr>
              <w:t xml:space="preserve"> </w:t>
            </w:r>
          </w:p>
          <w:p w14:paraId="689B875B"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4. </w:t>
            </w:r>
          </w:p>
          <w:p w14:paraId="1C465245" w14:textId="77777777" w:rsidR="0090270C" w:rsidRPr="0090270C" w:rsidRDefault="00BD0C06" w:rsidP="0090270C">
            <w:pPr>
              <w:spacing w:after="90"/>
              <w:jc w:val="both"/>
              <w:rPr>
                <w:color w:val="000000"/>
              </w:rPr>
            </w:pPr>
            <w:proofErr w:type="spellStart"/>
            <w:r w:rsidRPr="0090270C">
              <w:rPr>
                <w:color w:val="000000"/>
              </w:rPr>
              <w:t>Сви</w:t>
            </w:r>
            <w:proofErr w:type="spellEnd"/>
            <w:r w:rsidRPr="0090270C">
              <w:rPr>
                <w:color w:val="000000"/>
              </w:rPr>
              <w:t xml:space="preserve"> </w:t>
            </w:r>
            <w:proofErr w:type="spellStart"/>
            <w:r w:rsidRPr="0090270C">
              <w:rPr>
                <w:color w:val="000000"/>
              </w:rPr>
              <w:t>су</w:t>
            </w:r>
            <w:proofErr w:type="spellEnd"/>
            <w:r w:rsidRPr="0090270C">
              <w:rPr>
                <w:color w:val="000000"/>
              </w:rPr>
              <w:t xml:space="preserve"> </w:t>
            </w:r>
            <w:proofErr w:type="spellStart"/>
            <w:r w:rsidRPr="0090270C">
              <w:rPr>
                <w:color w:val="000000"/>
              </w:rPr>
              <w:t>једнаки</w:t>
            </w:r>
            <w:proofErr w:type="spellEnd"/>
            <w:r w:rsidRPr="0090270C">
              <w:rPr>
                <w:color w:val="000000"/>
              </w:rPr>
              <w:t xml:space="preserve"> и </w:t>
            </w:r>
            <w:proofErr w:type="spellStart"/>
            <w:r w:rsidRPr="0090270C">
              <w:rPr>
                <w:color w:val="000000"/>
              </w:rPr>
              <w:t>уживају</w:t>
            </w:r>
            <w:proofErr w:type="spellEnd"/>
            <w:r w:rsidRPr="0090270C">
              <w:rPr>
                <w:color w:val="000000"/>
              </w:rPr>
              <w:t xml:space="preserve"> </w:t>
            </w:r>
            <w:proofErr w:type="spellStart"/>
            <w:r w:rsidRPr="0090270C">
              <w:rPr>
                <w:color w:val="000000"/>
              </w:rPr>
              <w:t>једнак</w:t>
            </w:r>
            <w:proofErr w:type="spellEnd"/>
            <w:r w:rsidRPr="0090270C">
              <w:rPr>
                <w:color w:val="000000"/>
              </w:rPr>
              <w:t xml:space="preserve"> </w:t>
            </w:r>
            <w:proofErr w:type="spellStart"/>
            <w:r w:rsidRPr="0090270C">
              <w:rPr>
                <w:color w:val="000000"/>
              </w:rPr>
              <w:t>положај</w:t>
            </w:r>
            <w:proofErr w:type="spellEnd"/>
            <w:r w:rsidRPr="0090270C">
              <w:rPr>
                <w:color w:val="000000"/>
              </w:rPr>
              <w:t xml:space="preserve"> и </w:t>
            </w:r>
            <w:proofErr w:type="spellStart"/>
            <w:r w:rsidRPr="0090270C">
              <w:rPr>
                <w:color w:val="000000"/>
              </w:rPr>
              <w:t>једнаку</w:t>
            </w:r>
            <w:proofErr w:type="spellEnd"/>
            <w:r w:rsidRPr="0090270C">
              <w:rPr>
                <w:color w:val="000000"/>
              </w:rPr>
              <w:t xml:space="preserve"> </w:t>
            </w:r>
            <w:proofErr w:type="spellStart"/>
            <w:r w:rsidRPr="0090270C">
              <w:rPr>
                <w:color w:val="000000"/>
              </w:rPr>
              <w:t>правну</w:t>
            </w:r>
            <w:proofErr w:type="spellEnd"/>
            <w:r w:rsidRPr="0090270C">
              <w:rPr>
                <w:color w:val="000000"/>
              </w:rPr>
              <w:t xml:space="preserve"> </w:t>
            </w:r>
            <w:proofErr w:type="spellStart"/>
            <w:r w:rsidRPr="0090270C">
              <w:rPr>
                <w:color w:val="000000"/>
              </w:rPr>
              <w:t>заштиту</w:t>
            </w:r>
            <w:proofErr w:type="spellEnd"/>
            <w:r w:rsidRPr="0090270C">
              <w:rPr>
                <w:color w:val="000000"/>
              </w:rPr>
              <w:t xml:space="preserve">, </w:t>
            </w:r>
            <w:proofErr w:type="spellStart"/>
            <w:r w:rsidRPr="0090270C">
              <w:rPr>
                <w:color w:val="000000"/>
              </w:rPr>
              <w:t>без</w:t>
            </w:r>
            <w:proofErr w:type="spellEnd"/>
            <w:r w:rsidRPr="0090270C">
              <w:rPr>
                <w:color w:val="000000"/>
              </w:rPr>
              <w:t xml:space="preserve"> </w:t>
            </w:r>
            <w:proofErr w:type="spellStart"/>
            <w:r w:rsidRPr="0090270C">
              <w:rPr>
                <w:color w:val="000000"/>
              </w:rPr>
              <w:t>обзира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лична</w:t>
            </w:r>
            <w:proofErr w:type="spellEnd"/>
            <w:r w:rsidRPr="0090270C">
              <w:rPr>
                <w:color w:val="000000"/>
              </w:rPr>
              <w:t xml:space="preserve"> </w:t>
            </w:r>
            <w:proofErr w:type="spellStart"/>
            <w:r w:rsidRPr="0090270C">
              <w:rPr>
                <w:color w:val="000000"/>
              </w:rPr>
              <w:t>својства</w:t>
            </w:r>
            <w:proofErr w:type="spellEnd"/>
            <w:r w:rsidRPr="0090270C">
              <w:rPr>
                <w:color w:val="000000"/>
              </w:rPr>
              <w:t>.</w:t>
            </w:r>
          </w:p>
          <w:p w14:paraId="13B8A94B" w14:textId="0DB96437" w:rsidR="00BD0C06" w:rsidRPr="0090270C" w:rsidRDefault="00BD0C06" w:rsidP="0090270C">
            <w:pPr>
              <w:spacing w:after="90"/>
              <w:jc w:val="both"/>
            </w:pPr>
            <w:proofErr w:type="spellStart"/>
            <w:r w:rsidRPr="0090270C">
              <w:rPr>
                <w:color w:val="000000"/>
              </w:rPr>
              <w:t>Свако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дужан</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поштује</w:t>
            </w:r>
            <w:proofErr w:type="spellEnd"/>
            <w:r w:rsidRPr="0090270C">
              <w:rPr>
                <w:color w:val="000000"/>
              </w:rPr>
              <w:t xml:space="preserve"> </w:t>
            </w:r>
            <w:proofErr w:type="spellStart"/>
            <w:r w:rsidRPr="0090270C">
              <w:rPr>
                <w:color w:val="000000"/>
              </w:rPr>
              <w:t>начело</w:t>
            </w:r>
            <w:proofErr w:type="spellEnd"/>
            <w:r w:rsidRPr="0090270C">
              <w:rPr>
                <w:color w:val="000000"/>
              </w:rPr>
              <w:t xml:space="preserve"> </w:t>
            </w:r>
            <w:proofErr w:type="spellStart"/>
            <w:r w:rsidRPr="0090270C">
              <w:rPr>
                <w:color w:val="000000"/>
              </w:rPr>
              <w:t>једнакости</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забрану</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w:t>
            </w:r>
          </w:p>
          <w:p w14:paraId="277B934C" w14:textId="77777777" w:rsidR="008B3BF7" w:rsidRPr="0090270C" w:rsidRDefault="008B3BF7" w:rsidP="008B3BF7"/>
        </w:tc>
        <w:tc>
          <w:tcPr>
            <w:tcW w:w="4531" w:type="dxa"/>
          </w:tcPr>
          <w:p w14:paraId="4ACE928A" w14:textId="77777777" w:rsidR="008B3BF7" w:rsidRDefault="008B3BF7" w:rsidP="008B3BF7"/>
        </w:tc>
      </w:tr>
      <w:tr w:rsidR="008B3BF7" w14:paraId="36EF8423" w14:textId="77777777" w:rsidTr="008B3BF7">
        <w:tc>
          <w:tcPr>
            <w:tcW w:w="4531" w:type="dxa"/>
          </w:tcPr>
          <w:p w14:paraId="1CA20E47" w14:textId="77777777" w:rsidR="00816540" w:rsidRDefault="00816540" w:rsidP="00BD0C06">
            <w:pPr>
              <w:spacing w:after="45"/>
              <w:jc w:val="center"/>
              <w:rPr>
                <w:b/>
                <w:color w:val="333333"/>
              </w:rPr>
            </w:pPr>
          </w:p>
          <w:p w14:paraId="53B94F7C" w14:textId="01CFD16E" w:rsidR="00BD0C06" w:rsidRPr="0090270C" w:rsidRDefault="00BD0C06" w:rsidP="00BD0C06">
            <w:pPr>
              <w:spacing w:after="45"/>
              <w:jc w:val="center"/>
            </w:pPr>
            <w:proofErr w:type="spellStart"/>
            <w:r w:rsidRPr="0090270C">
              <w:rPr>
                <w:b/>
                <w:color w:val="333333"/>
              </w:rPr>
              <w:t>Облици</w:t>
            </w:r>
            <w:proofErr w:type="spellEnd"/>
            <w:r w:rsidRPr="0090270C">
              <w:rPr>
                <w:b/>
                <w:color w:val="333333"/>
              </w:rPr>
              <w:t xml:space="preserve"> </w:t>
            </w:r>
            <w:proofErr w:type="spellStart"/>
            <w:r w:rsidRPr="0090270C">
              <w:rPr>
                <w:b/>
                <w:color w:val="333333"/>
              </w:rPr>
              <w:t>дискриминације</w:t>
            </w:r>
            <w:proofErr w:type="spellEnd"/>
            <w:r w:rsidRPr="0090270C">
              <w:rPr>
                <w:b/>
                <w:color w:val="333333"/>
              </w:rPr>
              <w:t xml:space="preserve"> </w:t>
            </w:r>
          </w:p>
          <w:p w14:paraId="072B24BD"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5. </w:t>
            </w:r>
          </w:p>
          <w:p w14:paraId="1D2D0E3A" w14:textId="77777777" w:rsidR="00BD0C06" w:rsidRPr="0090270C" w:rsidRDefault="00BD0C06" w:rsidP="0090270C">
            <w:pPr>
              <w:spacing w:after="90"/>
              <w:jc w:val="both"/>
            </w:pPr>
            <w:proofErr w:type="spellStart"/>
            <w:r w:rsidRPr="0090270C">
              <w:rPr>
                <w:color w:val="000000"/>
              </w:rPr>
              <w:t>Облици</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су</w:t>
            </w:r>
            <w:proofErr w:type="spellEnd"/>
            <w:r w:rsidRPr="0090270C">
              <w:rPr>
                <w:color w:val="000000"/>
              </w:rPr>
              <w:t xml:space="preserve"> </w:t>
            </w:r>
            <w:proofErr w:type="spellStart"/>
            <w:r w:rsidRPr="0090270C">
              <w:rPr>
                <w:color w:val="000000"/>
              </w:rPr>
              <w:t>непосредна</w:t>
            </w:r>
            <w:proofErr w:type="spellEnd"/>
            <w:r w:rsidRPr="0090270C">
              <w:rPr>
                <w:color w:val="000000"/>
              </w:rPr>
              <w:t xml:space="preserve"> и </w:t>
            </w:r>
            <w:proofErr w:type="spellStart"/>
            <w:r w:rsidRPr="0090270C">
              <w:rPr>
                <w:color w:val="000000"/>
              </w:rPr>
              <w:t>посредна</w:t>
            </w:r>
            <w:proofErr w:type="spellEnd"/>
            <w:r w:rsidRPr="0090270C">
              <w:rPr>
                <w:color w:val="000000"/>
              </w:rPr>
              <w:t xml:space="preserve">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повреда</w:t>
            </w:r>
            <w:proofErr w:type="spellEnd"/>
            <w:r w:rsidRPr="0090270C">
              <w:rPr>
                <w:color w:val="000000"/>
              </w:rPr>
              <w:t xml:space="preserve"> </w:t>
            </w:r>
            <w:proofErr w:type="spellStart"/>
            <w:r w:rsidRPr="0090270C">
              <w:rPr>
                <w:color w:val="000000"/>
              </w:rPr>
              <w:t>начела</w:t>
            </w:r>
            <w:proofErr w:type="spellEnd"/>
            <w:r w:rsidRPr="0090270C">
              <w:rPr>
                <w:color w:val="000000"/>
              </w:rPr>
              <w:t xml:space="preserve"> </w:t>
            </w:r>
            <w:proofErr w:type="spellStart"/>
            <w:r w:rsidRPr="0090270C">
              <w:rPr>
                <w:color w:val="000000"/>
              </w:rPr>
              <w:t>једнаких</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и </w:t>
            </w:r>
            <w:proofErr w:type="spellStart"/>
            <w:r w:rsidRPr="0090270C">
              <w:rPr>
                <w:color w:val="000000"/>
              </w:rPr>
              <w:t>обавеза</w:t>
            </w:r>
            <w:proofErr w:type="spellEnd"/>
            <w:r w:rsidRPr="0090270C">
              <w:rPr>
                <w:color w:val="000000"/>
              </w:rPr>
              <w:t xml:space="preserve">, </w:t>
            </w:r>
            <w:proofErr w:type="spellStart"/>
            <w:r w:rsidRPr="0090270C">
              <w:rPr>
                <w:color w:val="000000"/>
              </w:rPr>
              <w:t>позивање</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одговорност</w:t>
            </w:r>
            <w:proofErr w:type="spellEnd"/>
            <w:r w:rsidRPr="0090270C">
              <w:rPr>
                <w:color w:val="000000"/>
              </w:rPr>
              <w:t xml:space="preserve">, </w:t>
            </w:r>
            <w:proofErr w:type="spellStart"/>
            <w:r w:rsidRPr="0090270C">
              <w:rPr>
                <w:color w:val="000000"/>
              </w:rPr>
              <w:t>удруживање</w:t>
            </w:r>
            <w:proofErr w:type="spellEnd"/>
            <w:r w:rsidRPr="0090270C">
              <w:rPr>
                <w:color w:val="000000"/>
              </w:rPr>
              <w:t xml:space="preserve"> </w:t>
            </w:r>
            <w:proofErr w:type="spellStart"/>
            <w:r w:rsidRPr="0090270C">
              <w:rPr>
                <w:color w:val="000000"/>
              </w:rPr>
              <w:t>ради</w:t>
            </w:r>
            <w:proofErr w:type="spellEnd"/>
            <w:r w:rsidRPr="0090270C">
              <w:rPr>
                <w:color w:val="000000"/>
              </w:rPr>
              <w:t xml:space="preserve"> </w:t>
            </w:r>
            <w:proofErr w:type="spellStart"/>
            <w:r w:rsidRPr="0090270C">
              <w:rPr>
                <w:color w:val="000000"/>
              </w:rPr>
              <w:t>вршења</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говор</w:t>
            </w:r>
            <w:proofErr w:type="spellEnd"/>
            <w:r w:rsidRPr="0090270C">
              <w:rPr>
                <w:color w:val="000000"/>
              </w:rPr>
              <w:t xml:space="preserve"> </w:t>
            </w:r>
            <w:proofErr w:type="spellStart"/>
            <w:r w:rsidRPr="0090270C">
              <w:rPr>
                <w:color w:val="000000"/>
              </w:rPr>
              <w:t>мржње</w:t>
            </w:r>
            <w:proofErr w:type="spellEnd"/>
            <w:r w:rsidRPr="0090270C">
              <w:rPr>
                <w:color w:val="000000"/>
              </w:rPr>
              <w:t xml:space="preserve"> и </w:t>
            </w:r>
            <w:proofErr w:type="spellStart"/>
            <w:r w:rsidRPr="0090270C">
              <w:rPr>
                <w:color w:val="000000"/>
              </w:rPr>
              <w:t>узнемиравање</w:t>
            </w:r>
            <w:proofErr w:type="spellEnd"/>
            <w:r w:rsidRPr="0090270C">
              <w:rPr>
                <w:color w:val="000000"/>
              </w:rPr>
              <w:t xml:space="preserve"> и </w:t>
            </w:r>
            <w:proofErr w:type="spellStart"/>
            <w:r w:rsidRPr="0090270C">
              <w:rPr>
                <w:color w:val="000000"/>
              </w:rPr>
              <w:t>понижавајуће</w:t>
            </w:r>
            <w:proofErr w:type="spellEnd"/>
            <w:r w:rsidRPr="0090270C">
              <w:rPr>
                <w:color w:val="000000"/>
              </w:rPr>
              <w:t xml:space="preserve"> </w:t>
            </w:r>
            <w:proofErr w:type="spellStart"/>
            <w:r w:rsidRPr="0090270C">
              <w:rPr>
                <w:color w:val="000000"/>
              </w:rPr>
              <w:t>поступање</w:t>
            </w:r>
            <w:proofErr w:type="spellEnd"/>
            <w:r w:rsidRPr="0090270C">
              <w:rPr>
                <w:color w:val="000000"/>
              </w:rPr>
              <w:t>.</w:t>
            </w:r>
          </w:p>
          <w:p w14:paraId="1E8CB64D" w14:textId="77777777" w:rsidR="008B3BF7" w:rsidRPr="0090270C" w:rsidRDefault="008B3BF7" w:rsidP="008B3BF7"/>
        </w:tc>
        <w:tc>
          <w:tcPr>
            <w:tcW w:w="4531" w:type="dxa"/>
          </w:tcPr>
          <w:p w14:paraId="04AA25D6" w14:textId="77777777" w:rsidR="002F7409" w:rsidRDefault="002F7409" w:rsidP="003E7AB2">
            <w:pPr>
              <w:tabs>
                <w:tab w:val="left" w:pos="720"/>
              </w:tabs>
              <w:ind w:firstLine="720"/>
              <w:jc w:val="both"/>
              <w:rPr>
                <w:noProof/>
                <w:color w:val="000000"/>
                <w:lang w:val="sr-Cyrl-RS"/>
              </w:rPr>
            </w:pPr>
          </w:p>
          <w:p w14:paraId="7EE3F204" w14:textId="77777777" w:rsidR="002F7409" w:rsidRDefault="002F7409" w:rsidP="003E7AB2">
            <w:pPr>
              <w:tabs>
                <w:tab w:val="left" w:pos="720"/>
              </w:tabs>
              <w:ind w:firstLine="720"/>
              <w:jc w:val="both"/>
              <w:rPr>
                <w:noProof/>
                <w:color w:val="000000"/>
                <w:lang w:val="sr-Cyrl-RS"/>
              </w:rPr>
            </w:pPr>
          </w:p>
          <w:p w14:paraId="6BEB5BBA" w14:textId="77777777" w:rsidR="002F7409" w:rsidRDefault="002F7409" w:rsidP="003E7AB2">
            <w:pPr>
              <w:tabs>
                <w:tab w:val="left" w:pos="720"/>
              </w:tabs>
              <w:ind w:firstLine="720"/>
              <w:jc w:val="both"/>
              <w:rPr>
                <w:noProof/>
                <w:color w:val="000000"/>
                <w:lang w:val="sr-Cyrl-RS"/>
              </w:rPr>
            </w:pPr>
          </w:p>
          <w:p w14:paraId="1791AA70" w14:textId="77777777" w:rsidR="0090270C" w:rsidRDefault="0090270C" w:rsidP="0090270C">
            <w:pPr>
              <w:tabs>
                <w:tab w:val="left" w:pos="720"/>
              </w:tabs>
              <w:jc w:val="both"/>
              <w:rPr>
                <w:noProof/>
                <w:color w:val="000000"/>
                <w:lang w:val="sr-Cyrl-RS"/>
              </w:rPr>
            </w:pPr>
          </w:p>
          <w:p w14:paraId="392E0A9E" w14:textId="77777777" w:rsidR="0090270C" w:rsidRDefault="0090270C" w:rsidP="0090270C">
            <w:pPr>
              <w:tabs>
                <w:tab w:val="left" w:pos="720"/>
              </w:tabs>
              <w:jc w:val="both"/>
              <w:rPr>
                <w:noProof/>
                <w:color w:val="000000"/>
                <w:lang w:val="sr-Cyrl-RS"/>
              </w:rPr>
            </w:pPr>
          </w:p>
          <w:p w14:paraId="3ABC288B" w14:textId="77777777" w:rsidR="0090270C" w:rsidRDefault="0090270C" w:rsidP="0090270C">
            <w:pPr>
              <w:tabs>
                <w:tab w:val="left" w:pos="720"/>
              </w:tabs>
              <w:jc w:val="both"/>
              <w:rPr>
                <w:noProof/>
                <w:color w:val="000000"/>
                <w:lang w:val="sr-Cyrl-RS"/>
              </w:rPr>
            </w:pPr>
          </w:p>
          <w:p w14:paraId="51D57C4C" w14:textId="77777777" w:rsidR="0090270C" w:rsidRDefault="0090270C" w:rsidP="0090270C">
            <w:pPr>
              <w:tabs>
                <w:tab w:val="left" w:pos="720"/>
              </w:tabs>
              <w:jc w:val="both"/>
              <w:rPr>
                <w:noProof/>
                <w:color w:val="000000"/>
                <w:lang w:val="sr-Cyrl-RS"/>
              </w:rPr>
            </w:pPr>
          </w:p>
          <w:p w14:paraId="7DAF7A7A" w14:textId="77777777" w:rsidR="00816540" w:rsidRDefault="00816540" w:rsidP="0090270C">
            <w:pPr>
              <w:tabs>
                <w:tab w:val="left" w:pos="720"/>
              </w:tabs>
              <w:jc w:val="both"/>
              <w:rPr>
                <w:noProof/>
                <w:color w:val="000000"/>
                <w:lang w:val="sr-Cyrl-RS"/>
              </w:rPr>
            </w:pPr>
          </w:p>
          <w:p w14:paraId="77E053F2" w14:textId="100A7ECF" w:rsidR="003E7AB2" w:rsidRPr="004B6E7E" w:rsidRDefault="003E7AB2" w:rsidP="0090270C">
            <w:pPr>
              <w:tabs>
                <w:tab w:val="left" w:pos="720"/>
              </w:tabs>
              <w:jc w:val="both"/>
              <w:rPr>
                <w:noProof/>
                <w:color w:val="000000"/>
                <w:lang w:val="sr-Cyrl-RS"/>
              </w:rPr>
            </w:pPr>
            <w:r w:rsidRPr="004B6E7E">
              <w:rPr>
                <w:noProof/>
                <w:color w:val="000000"/>
                <w:lang w:val="sr-Cyrl-RS"/>
              </w:rPr>
              <w:t>У ч</w:t>
            </w:r>
            <w:r w:rsidRPr="004B6E7E">
              <w:rPr>
                <w:noProof/>
                <w:color w:val="000000"/>
                <w:lang w:val="ru-RU"/>
              </w:rPr>
              <w:t xml:space="preserve">лану 5. после речи: „говор мржње” додаје се запета, а речи: „и узнемиравање и понижавајуће поступање” замењују се речима: „узнемиравање, понижавајуће поступање и </w:t>
            </w:r>
            <w:r>
              <w:rPr>
                <w:noProof/>
                <w:color w:val="000000"/>
                <w:lang w:val="ru-RU"/>
              </w:rPr>
              <w:t>полно</w:t>
            </w:r>
            <w:r w:rsidRPr="004B6E7E">
              <w:rPr>
                <w:noProof/>
                <w:color w:val="000000"/>
                <w:lang w:val="ru-RU"/>
              </w:rPr>
              <w:t xml:space="preserve"> узнемиравање и навођење на дискриминацију.</w:t>
            </w:r>
            <w:r>
              <w:rPr>
                <w:noProof/>
                <w:color w:val="000000"/>
                <w:lang w:val="ru-RU"/>
              </w:rPr>
              <w:t>”</w:t>
            </w:r>
          </w:p>
          <w:p w14:paraId="173A698A" w14:textId="77777777" w:rsidR="008B3BF7" w:rsidRDefault="008B3BF7" w:rsidP="008B3BF7"/>
        </w:tc>
      </w:tr>
      <w:tr w:rsidR="008B3BF7" w14:paraId="64CF8383" w14:textId="77777777" w:rsidTr="008B3BF7">
        <w:tc>
          <w:tcPr>
            <w:tcW w:w="4531" w:type="dxa"/>
          </w:tcPr>
          <w:p w14:paraId="59D091FA" w14:textId="77777777" w:rsidR="00816540" w:rsidRDefault="00816540" w:rsidP="00BD0C06">
            <w:pPr>
              <w:spacing w:after="45"/>
              <w:jc w:val="center"/>
              <w:rPr>
                <w:b/>
                <w:color w:val="333333"/>
              </w:rPr>
            </w:pPr>
          </w:p>
          <w:p w14:paraId="3777B881" w14:textId="4FFA8BC3" w:rsidR="00BD0C06" w:rsidRPr="0090270C" w:rsidRDefault="00BD0C06" w:rsidP="00BD0C06">
            <w:pPr>
              <w:spacing w:after="45"/>
              <w:jc w:val="center"/>
            </w:pPr>
            <w:proofErr w:type="spellStart"/>
            <w:r w:rsidRPr="0090270C">
              <w:rPr>
                <w:b/>
                <w:color w:val="333333"/>
              </w:rPr>
              <w:t>Непосредна</w:t>
            </w:r>
            <w:proofErr w:type="spellEnd"/>
            <w:r w:rsidRPr="0090270C">
              <w:rPr>
                <w:b/>
                <w:color w:val="333333"/>
              </w:rPr>
              <w:t xml:space="preserve"> </w:t>
            </w:r>
            <w:proofErr w:type="spellStart"/>
            <w:r w:rsidRPr="0090270C">
              <w:rPr>
                <w:b/>
                <w:color w:val="333333"/>
              </w:rPr>
              <w:t>дискриминација</w:t>
            </w:r>
            <w:proofErr w:type="spellEnd"/>
            <w:r w:rsidRPr="0090270C">
              <w:rPr>
                <w:b/>
                <w:color w:val="333333"/>
              </w:rPr>
              <w:t xml:space="preserve"> </w:t>
            </w:r>
          </w:p>
          <w:p w14:paraId="06EE0296"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6. </w:t>
            </w:r>
          </w:p>
          <w:p w14:paraId="73E5E02C" w14:textId="317D115E" w:rsidR="00BD0C06" w:rsidRDefault="00BD0C06" w:rsidP="0090270C">
            <w:pPr>
              <w:spacing w:after="90"/>
              <w:jc w:val="both"/>
              <w:rPr>
                <w:color w:val="000000"/>
              </w:rPr>
            </w:pPr>
            <w:proofErr w:type="spellStart"/>
            <w:r w:rsidRPr="0090270C">
              <w:rPr>
                <w:color w:val="000000"/>
              </w:rPr>
              <w:t>Непосредна</w:t>
            </w:r>
            <w:proofErr w:type="spellEnd"/>
            <w:r w:rsidRPr="0090270C">
              <w:rPr>
                <w:color w:val="000000"/>
              </w:rPr>
              <w:t xml:space="preserve">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постоји</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његовог</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њиховог</w:t>
            </w:r>
            <w:proofErr w:type="spellEnd"/>
            <w:r w:rsidRPr="0090270C">
              <w:rPr>
                <w:color w:val="000000"/>
              </w:rPr>
              <w:t xml:space="preserve"> </w:t>
            </w:r>
            <w:proofErr w:type="spellStart"/>
            <w:r w:rsidRPr="0090270C">
              <w:rPr>
                <w:color w:val="000000"/>
              </w:rPr>
              <w:t>личног</w:t>
            </w:r>
            <w:proofErr w:type="spellEnd"/>
            <w:r w:rsidRPr="0090270C">
              <w:rPr>
                <w:color w:val="000000"/>
              </w:rPr>
              <w:t xml:space="preserve"> </w:t>
            </w:r>
            <w:proofErr w:type="spellStart"/>
            <w:r w:rsidRPr="0090270C">
              <w:rPr>
                <w:color w:val="000000"/>
              </w:rPr>
              <w:t>својства</w:t>
            </w:r>
            <w:proofErr w:type="spellEnd"/>
            <w:r w:rsidRPr="0090270C">
              <w:rPr>
                <w:color w:val="000000"/>
              </w:rPr>
              <w:t xml:space="preserve"> у </w:t>
            </w:r>
            <w:proofErr w:type="spellStart"/>
            <w:r w:rsidRPr="0090270C">
              <w:rPr>
                <w:color w:val="000000"/>
              </w:rPr>
              <w:t>истој</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сличној</w:t>
            </w:r>
            <w:proofErr w:type="spellEnd"/>
            <w:r w:rsidRPr="0090270C">
              <w:rPr>
                <w:color w:val="000000"/>
              </w:rPr>
              <w:t xml:space="preserve"> </w:t>
            </w:r>
            <w:proofErr w:type="spellStart"/>
            <w:r w:rsidRPr="0090270C">
              <w:rPr>
                <w:color w:val="000000"/>
              </w:rPr>
              <w:t>ситуацији</w:t>
            </w:r>
            <w:proofErr w:type="spellEnd"/>
            <w:r w:rsidRPr="0090270C">
              <w:rPr>
                <w:color w:val="000000"/>
              </w:rPr>
              <w:t xml:space="preserve">, </w:t>
            </w:r>
            <w:proofErr w:type="spellStart"/>
            <w:r w:rsidRPr="0090270C">
              <w:rPr>
                <w:color w:val="000000"/>
              </w:rPr>
              <w:t>било</w:t>
            </w:r>
            <w:proofErr w:type="spellEnd"/>
            <w:r w:rsidRPr="0090270C">
              <w:rPr>
                <w:color w:val="000000"/>
              </w:rPr>
              <w:t xml:space="preserve"> </w:t>
            </w:r>
            <w:proofErr w:type="spellStart"/>
            <w:r w:rsidRPr="0090270C">
              <w:rPr>
                <w:color w:val="000000"/>
              </w:rPr>
              <w:t>којим</w:t>
            </w:r>
            <w:proofErr w:type="spellEnd"/>
            <w:r w:rsidRPr="0090270C">
              <w:rPr>
                <w:color w:val="000000"/>
              </w:rPr>
              <w:t xml:space="preserve"> </w:t>
            </w:r>
            <w:proofErr w:type="spellStart"/>
            <w:r w:rsidRPr="0090270C">
              <w:rPr>
                <w:color w:val="000000"/>
              </w:rPr>
              <w:t>актом</w:t>
            </w:r>
            <w:proofErr w:type="spellEnd"/>
            <w:r w:rsidRPr="0090270C">
              <w:rPr>
                <w:color w:val="000000"/>
              </w:rPr>
              <w:t xml:space="preserve">, </w:t>
            </w:r>
            <w:proofErr w:type="spellStart"/>
            <w:r w:rsidRPr="0090270C">
              <w:rPr>
                <w:color w:val="000000"/>
              </w:rPr>
              <w:t>радњом</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пропуштањем</w:t>
            </w:r>
            <w:proofErr w:type="spellEnd"/>
            <w:r w:rsidRPr="0090270C">
              <w:rPr>
                <w:color w:val="000000"/>
              </w:rPr>
              <w:t xml:space="preserve">, </w:t>
            </w:r>
            <w:proofErr w:type="spellStart"/>
            <w:r w:rsidRPr="0090270C">
              <w:rPr>
                <w:color w:val="000000"/>
              </w:rPr>
              <w:t>стављају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су</w:t>
            </w:r>
            <w:proofErr w:type="spellEnd"/>
            <w:r w:rsidRPr="0090270C">
              <w:rPr>
                <w:color w:val="000000"/>
              </w:rPr>
              <w:t xml:space="preserve"> </w:t>
            </w:r>
            <w:proofErr w:type="spellStart"/>
            <w:r w:rsidRPr="0090270C">
              <w:rPr>
                <w:color w:val="000000"/>
              </w:rPr>
              <w:t>стављени</w:t>
            </w:r>
            <w:proofErr w:type="spellEnd"/>
            <w:r w:rsidRPr="0090270C">
              <w:rPr>
                <w:color w:val="000000"/>
              </w:rPr>
              <w:t xml:space="preserve"> у </w:t>
            </w:r>
            <w:proofErr w:type="spellStart"/>
            <w:r w:rsidRPr="0090270C">
              <w:rPr>
                <w:color w:val="000000"/>
              </w:rPr>
              <w:t>неповољнији</w:t>
            </w:r>
            <w:proofErr w:type="spellEnd"/>
            <w:r w:rsidRPr="0090270C">
              <w:rPr>
                <w:color w:val="000000"/>
              </w:rPr>
              <w:t xml:space="preserve"> </w:t>
            </w:r>
            <w:proofErr w:type="spellStart"/>
            <w:r w:rsidRPr="0090270C">
              <w:rPr>
                <w:color w:val="000000"/>
              </w:rPr>
              <w:t>положај</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би</w:t>
            </w:r>
            <w:proofErr w:type="spellEnd"/>
            <w:r w:rsidRPr="0090270C">
              <w:rPr>
                <w:color w:val="000000"/>
              </w:rPr>
              <w:t xml:space="preserve"> </w:t>
            </w:r>
            <w:proofErr w:type="spellStart"/>
            <w:r w:rsidRPr="0090270C">
              <w:rPr>
                <w:color w:val="000000"/>
              </w:rPr>
              <w:t>могли</w:t>
            </w:r>
            <w:proofErr w:type="spellEnd"/>
            <w:r w:rsidRPr="0090270C">
              <w:rPr>
                <w:color w:val="000000"/>
              </w:rPr>
              <w:t xml:space="preserve"> </w:t>
            </w:r>
            <w:proofErr w:type="spellStart"/>
            <w:r w:rsidRPr="0090270C">
              <w:rPr>
                <w:color w:val="000000"/>
              </w:rPr>
              <w:t>бити</w:t>
            </w:r>
            <w:proofErr w:type="spellEnd"/>
            <w:r w:rsidRPr="0090270C">
              <w:rPr>
                <w:color w:val="000000"/>
              </w:rPr>
              <w:t xml:space="preserve"> </w:t>
            </w:r>
            <w:proofErr w:type="spellStart"/>
            <w:r w:rsidRPr="0090270C">
              <w:rPr>
                <w:color w:val="000000"/>
              </w:rPr>
              <w:t>стављени</w:t>
            </w:r>
            <w:proofErr w:type="spellEnd"/>
            <w:r w:rsidRPr="0090270C">
              <w:rPr>
                <w:color w:val="000000"/>
              </w:rPr>
              <w:t xml:space="preserve"> у </w:t>
            </w:r>
            <w:proofErr w:type="spellStart"/>
            <w:r w:rsidRPr="0090270C">
              <w:rPr>
                <w:color w:val="000000"/>
              </w:rPr>
              <w:t>неповољнији</w:t>
            </w:r>
            <w:proofErr w:type="spellEnd"/>
            <w:r w:rsidRPr="0090270C">
              <w:rPr>
                <w:color w:val="000000"/>
              </w:rPr>
              <w:t xml:space="preserve"> </w:t>
            </w:r>
            <w:proofErr w:type="spellStart"/>
            <w:r w:rsidRPr="0090270C">
              <w:rPr>
                <w:color w:val="000000"/>
              </w:rPr>
              <w:t>положај</w:t>
            </w:r>
            <w:proofErr w:type="spellEnd"/>
            <w:r w:rsidRPr="0090270C">
              <w:rPr>
                <w:color w:val="000000"/>
              </w:rPr>
              <w:t>.</w:t>
            </w:r>
          </w:p>
          <w:p w14:paraId="26100C0E" w14:textId="77777777" w:rsidR="00816540" w:rsidRPr="0090270C" w:rsidRDefault="00816540" w:rsidP="0090270C">
            <w:pPr>
              <w:spacing w:after="90"/>
              <w:jc w:val="both"/>
            </w:pPr>
          </w:p>
          <w:p w14:paraId="5FC265F4" w14:textId="77777777" w:rsidR="008B3BF7" w:rsidRPr="0090270C" w:rsidRDefault="008B3BF7" w:rsidP="008B3BF7"/>
        </w:tc>
        <w:tc>
          <w:tcPr>
            <w:tcW w:w="4531" w:type="dxa"/>
          </w:tcPr>
          <w:p w14:paraId="3FCE34E1" w14:textId="77777777" w:rsidR="008B3BF7" w:rsidRDefault="008B3BF7" w:rsidP="008B3BF7"/>
        </w:tc>
      </w:tr>
      <w:tr w:rsidR="008B3BF7" w14:paraId="20846D35" w14:textId="77777777" w:rsidTr="008B3BF7">
        <w:tc>
          <w:tcPr>
            <w:tcW w:w="4531" w:type="dxa"/>
          </w:tcPr>
          <w:p w14:paraId="2590CD93" w14:textId="77777777" w:rsidR="00BD0C06" w:rsidRPr="0090270C" w:rsidRDefault="00BD0C06" w:rsidP="00BD0C06">
            <w:pPr>
              <w:spacing w:after="45"/>
              <w:jc w:val="center"/>
            </w:pPr>
            <w:proofErr w:type="spellStart"/>
            <w:r w:rsidRPr="0090270C">
              <w:rPr>
                <w:b/>
                <w:color w:val="333333"/>
              </w:rPr>
              <w:lastRenderedPageBreak/>
              <w:t>Посредна</w:t>
            </w:r>
            <w:proofErr w:type="spellEnd"/>
            <w:r w:rsidRPr="0090270C">
              <w:rPr>
                <w:b/>
                <w:color w:val="333333"/>
              </w:rPr>
              <w:t xml:space="preserve"> </w:t>
            </w:r>
            <w:proofErr w:type="spellStart"/>
            <w:r w:rsidRPr="0090270C">
              <w:rPr>
                <w:b/>
                <w:color w:val="333333"/>
              </w:rPr>
              <w:t>дискриминација</w:t>
            </w:r>
            <w:proofErr w:type="spellEnd"/>
            <w:r w:rsidRPr="0090270C">
              <w:rPr>
                <w:b/>
                <w:color w:val="333333"/>
              </w:rPr>
              <w:t xml:space="preserve"> </w:t>
            </w:r>
          </w:p>
          <w:p w14:paraId="3F2B47BC"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7. </w:t>
            </w:r>
          </w:p>
          <w:p w14:paraId="7A6BCE23" w14:textId="77777777" w:rsidR="00BD0C06" w:rsidRPr="0090270C" w:rsidRDefault="00BD0C06" w:rsidP="0090270C">
            <w:pPr>
              <w:spacing w:after="90"/>
              <w:jc w:val="both"/>
            </w:pPr>
            <w:proofErr w:type="spellStart"/>
            <w:r w:rsidRPr="0090270C">
              <w:rPr>
                <w:color w:val="000000"/>
              </w:rPr>
              <w:t>Посредна</w:t>
            </w:r>
            <w:proofErr w:type="spellEnd"/>
            <w:r w:rsidRPr="0090270C">
              <w:rPr>
                <w:color w:val="000000"/>
              </w:rPr>
              <w:t xml:space="preserve">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постоји</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његовог</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њиховог</w:t>
            </w:r>
            <w:proofErr w:type="spellEnd"/>
            <w:r w:rsidRPr="0090270C">
              <w:rPr>
                <w:color w:val="000000"/>
              </w:rPr>
              <w:t xml:space="preserve"> </w:t>
            </w:r>
            <w:proofErr w:type="spellStart"/>
            <w:r w:rsidRPr="0090270C">
              <w:rPr>
                <w:color w:val="000000"/>
              </w:rPr>
              <w:t>личног</w:t>
            </w:r>
            <w:proofErr w:type="spellEnd"/>
            <w:r w:rsidRPr="0090270C">
              <w:rPr>
                <w:color w:val="000000"/>
              </w:rPr>
              <w:t xml:space="preserve"> </w:t>
            </w:r>
            <w:proofErr w:type="spellStart"/>
            <w:r w:rsidRPr="0090270C">
              <w:rPr>
                <w:color w:val="000000"/>
              </w:rPr>
              <w:t>својства</w:t>
            </w:r>
            <w:proofErr w:type="spellEnd"/>
            <w:r w:rsidRPr="0090270C">
              <w:rPr>
                <w:color w:val="000000"/>
              </w:rPr>
              <w:t xml:space="preserve">, </w:t>
            </w:r>
            <w:proofErr w:type="spellStart"/>
            <w:r w:rsidRPr="0090270C">
              <w:rPr>
                <w:color w:val="000000"/>
              </w:rPr>
              <w:t>ставља</w:t>
            </w:r>
            <w:proofErr w:type="spellEnd"/>
            <w:r w:rsidRPr="0090270C">
              <w:rPr>
                <w:color w:val="000000"/>
              </w:rPr>
              <w:t xml:space="preserve"> у </w:t>
            </w:r>
            <w:proofErr w:type="spellStart"/>
            <w:r w:rsidRPr="0090270C">
              <w:rPr>
                <w:color w:val="000000"/>
              </w:rPr>
              <w:t>неповољнији</w:t>
            </w:r>
            <w:proofErr w:type="spellEnd"/>
            <w:r w:rsidRPr="0090270C">
              <w:rPr>
                <w:color w:val="000000"/>
              </w:rPr>
              <w:t xml:space="preserve"> </w:t>
            </w:r>
            <w:proofErr w:type="spellStart"/>
            <w:r w:rsidRPr="0090270C">
              <w:rPr>
                <w:color w:val="000000"/>
              </w:rPr>
              <w:t>положај</w:t>
            </w:r>
            <w:proofErr w:type="spellEnd"/>
            <w:r w:rsidRPr="0090270C">
              <w:rPr>
                <w:color w:val="000000"/>
              </w:rPr>
              <w:t xml:space="preserve"> </w:t>
            </w:r>
            <w:proofErr w:type="spellStart"/>
            <w:r w:rsidRPr="0090270C">
              <w:rPr>
                <w:color w:val="000000"/>
              </w:rPr>
              <w:t>актом</w:t>
            </w:r>
            <w:proofErr w:type="spellEnd"/>
            <w:r w:rsidRPr="0090270C">
              <w:rPr>
                <w:color w:val="000000"/>
              </w:rPr>
              <w:t xml:space="preserve">, </w:t>
            </w:r>
            <w:proofErr w:type="spellStart"/>
            <w:r w:rsidRPr="0090270C">
              <w:rPr>
                <w:color w:val="000000"/>
              </w:rPr>
              <w:t>радњом</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пропуштањем</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привидно</w:t>
            </w:r>
            <w:proofErr w:type="spellEnd"/>
            <w:r w:rsidRPr="0090270C">
              <w:rPr>
                <w:color w:val="000000"/>
              </w:rPr>
              <w:t xml:space="preserve"> </w:t>
            </w:r>
            <w:proofErr w:type="spellStart"/>
            <w:r w:rsidRPr="0090270C">
              <w:rPr>
                <w:color w:val="000000"/>
              </w:rPr>
              <w:t>засновано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начелу</w:t>
            </w:r>
            <w:proofErr w:type="spellEnd"/>
            <w:r w:rsidRPr="0090270C">
              <w:rPr>
                <w:color w:val="000000"/>
              </w:rPr>
              <w:t xml:space="preserve"> </w:t>
            </w:r>
            <w:proofErr w:type="spellStart"/>
            <w:r w:rsidRPr="0090270C">
              <w:rPr>
                <w:color w:val="000000"/>
              </w:rPr>
              <w:t>једнакости</w:t>
            </w:r>
            <w:proofErr w:type="spellEnd"/>
            <w:r w:rsidRPr="0090270C">
              <w:rPr>
                <w:color w:val="000000"/>
              </w:rPr>
              <w:t xml:space="preserve"> и </w:t>
            </w:r>
            <w:proofErr w:type="spellStart"/>
            <w:r w:rsidRPr="0090270C">
              <w:rPr>
                <w:color w:val="000000"/>
              </w:rPr>
              <w:t>забране</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осим</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то</w:t>
            </w:r>
            <w:proofErr w:type="spellEnd"/>
            <w:r w:rsidRPr="0090270C">
              <w:rPr>
                <w:color w:val="000000"/>
              </w:rPr>
              <w:t xml:space="preserve"> </w:t>
            </w:r>
            <w:proofErr w:type="spellStart"/>
            <w:r w:rsidRPr="0090270C">
              <w:rPr>
                <w:color w:val="000000"/>
              </w:rPr>
              <w:t>оправдано</w:t>
            </w:r>
            <w:proofErr w:type="spellEnd"/>
            <w:r w:rsidRPr="0090270C">
              <w:rPr>
                <w:color w:val="000000"/>
              </w:rPr>
              <w:t xml:space="preserve"> </w:t>
            </w:r>
            <w:proofErr w:type="spellStart"/>
            <w:r w:rsidRPr="0090270C">
              <w:rPr>
                <w:color w:val="000000"/>
              </w:rPr>
              <w:t>законитим</w:t>
            </w:r>
            <w:proofErr w:type="spellEnd"/>
            <w:r w:rsidRPr="0090270C">
              <w:rPr>
                <w:color w:val="000000"/>
              </w:rPr>
              <w:t xml:space="preserve"> </w:t>
            </w:r>
            <w:proofErr w:type="spellStart"/>
            <w:r w:rsidRPr="0090270C">
              <w:rPr>
                <w:color w:val="000000"/>
              </w:rPr>
              <w:t>циљем</w:t>
            </w:r>
            <w:proofErr w:type="spellEnd"/>
            <w:r w:rsidRPr="0090270C">
              <w:rPr>
                <w:color w:val="000000"/>
              </w:rPr>
              <w:t xml:space="preserve">, а </w:t>
            </w:r>
            <w:proofErr w:type="spellStart"/>
            <w:r w:rsidRPr="0090270C">
              <w:rPr>
                <w:color w:val="000000"/>
              </w:rPr>
              <w:t>средства</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постизање</w:t>
            </w:r>
            <w:proofErr w:type="spellEnd"/>
            <w:r w:rsidRPr="0090270C">
              <w:rPr>
                <w:color w:val="000000"/>
              </w:rPr>
              <w:t xml:space="preserve"> </w:t>
            </w:r>
            <w:proofErr w:type="spellStart"/>
            <w:r w:rsidRPr="0090270C">
              <w:rPr>
                <w:color w:val="000000"/>
              </w:rPr>
              <w:t>тог</w:t>
            </w:r>
            <w:proofErr w:type="spellEnd"/>
            <w:r w:rsidRPr="0090270C">
              <w:rPr>
                <w:color w:val="000000"/>
              </w:rPr>
              <w:t xml:space="preserve"> </w:t>
            </w:r>
            <w:proofErr w:type="spellStart"/>
            <w:r w:rsidRPr="0090270C">
              <w:rPr>
                <w:color w:val="000000"/>
              </w:rPr>
              <w:t>циља</w:t>
            </w:r>
            <w:proofErr w:type="spellEnd"/>
            <w:r w:rsidRPr="0090270C">
              <w:rPr>
                <w:color w:val="000000"/>
              </w:rPr>
              <w:t xml:space="preserve"> </w:t>
            </w:r>
            <w:proofErr w:type="spellStart"/>
            <w:r w:rsidRPr="0090270C">
              <w:rPr>
                <w:color w:val="000000"/>
              </w:rPr>
              <w:t>су</w:t>
            </w:r>
            <w:proofErr w:type="spellEnd"/>
            <w:r w:rsidRPr="0090270C">
              <w:rPr>
                <w:color w:val="000000"/>
              </w:rPr>
              <w:t xml:space="preserve"> </w:t>
            </w:r>
            <w:proofErr w:type="spellStart"/>
            <w:r w:rsidRPr="0090270C">
              <w:rPr>
                <w:color w:val="000000"/>
              </w:rPr>
              <w:t>примерена</w:t>
            </w:r>
            <w:proofErr w:type="spellEnd"/>
            <w:r w:rsidRPr="0090270C">
              <w:rPr>
                <w:color w:val="000000"/>
              </w:rPr>
              <w:t xml:space="preserve"> и </w:t>
            </w:r>
            <w:proofErr w:type="spellStart"/>
            <w:r w:rsidRPr="0090270C">
              <w:rPr>
                <w:color w:val="000000"/>
              </w:rPr>
              <w:t>нужна</w:t>
            </w:r>
            <w:proofErr w:type="spellEnd"/>
            <w:r w:rsidRPr="0090270C">
              <w:rPr>
                <w:color w:val="000000"/>
              </w:rPr>
              <w:t>.</w:t>
            </w:r>
          </w:p>
          <w:p w14:paraId="07F52863" w14:textId="77777777" w:rsidR="008B3BF7" w:rsidRPr="0090270C" w:rsidRDefault="008B3BF7" w:rsidP="008B3BF7"/>
        </w:tc>
        <w:tc>
          <w:tcPr>
            <w:tcW w:w="4531" w:type="dxa"/>
          </w:tcPr>
          <w:p w14:paraId="5EDC1450" w14:textId="77777777" w:rsidR="009B4E37" w:rsidRDefault="009B4E37" w:rsidP="003E7AB2">
            <w:pPr>
              <w:pStyle w:val="Bezrazmaka"/>
              <w:tabs>
                <w:tab w:val="left" w:pos="720"/>
              </w:tabs>
              <w:ind w:firstLine="720"/>
              <w:jc w:val="both"/>
              <w:rPr>
                <w:rFonts w:ascii="Times New Roman" w:hAnsi="Times New Roman"/>
                <w:bCs/>
                <w:color w:val="000000"/>
                <w:sz w:val="24"/>
                <w:szCs w:val="24"/>
                <w:lang w:val="ru-RU"/>
              </w:rPr>
            </w:pPr>
          </w:p>
          <w:p w14:paraId="11C3B39D" w14:textId="6445A51C" w:rsidR="003E7AB2" w:rsidRPr="004B6E7E" w:rsidRDefault="003E7AB2" w:rsidP="003E7AB2">
            <w:pPr>
              <w:pStyle w:val="Bezrazmaka"/>
              <w:tabs>
                <w:tab w:val="left" w:pos="720"/>
              </w:tabs>
              <w:ind w:firstLine="720"/>
              <w:jc w:val="both"/>
              <w:rPr>
                <w:rFonts w:ascii="Times New Roman" w:hAnsi="Times New Roman"/>
                <w:bCs/>
                <w:color w:val="000000"/>
                <w:sz w:val="24"/>
                <w:szCs w:val="24"/>
                <w:lang w:val="ru-RU"/>
              </w:rPr>
            </w:pPr>
            <w:r w:rsidRPr="004B6E7E">
              <w:rPr>
                <w:rFonts w:ascii="Times New Roman" w:hAnsi="Times New Roman"/>
                <w:bCs/>
                <w:color w:val="000000"/>
                <w:sz w:val="24"/>
                <w:szCs w:val="24"/>
                <w:lang w:val="ru-RU"/>
              </w:rPr>
              <w:t>Члан 7. мења се и гласи:</w:t>
            </w:r>
          </w:p>
          <w:p w14:paraId="2E9C320B" w14:textId="77777777" w:rsidR="0090270C" w:rsidRDefault="0090270C" w:rsidP="003E7AB2">
            <w:pPr>
              <w:tabs>
                <w:tab w:val="left" w:pos="720"/>
              </w:tabs>
              <w:ind w:firstLine="720"/>
              <w:jc w:val="both"/>
              <w:rPr>
                <w:color w:val="000000"/>
                <w:lang w:val="sr-Cyrl-CS"/>
              </w:rPr>
            </w:pPr>
          </w:p>
          <w:p w14:paraId="1BCE43E9" w14:textId="6C40DF52" w:rsidR="003E7AB2" w:rsidRPr="004B6E7E" w:rsidRDefault="003E7AB2" w:rsidP="0090270C">
            <w:pPr>
              <w:tabs>
                <w:tab w:val="left" w:pos="720"/>
              </w:tabs>
              <w:jc w:val="both"/>
              <w:rPr>
                <w:color w:val="000000"/>
                <w:lang w:val="ru-RU"/>
              </w:rPr>
            </w:pPr>
            <w:r w:rsidRPr="004B6E7E">
              <w:rPr>
                <w:color w:val="000000"/>
                <w:lang w:val="sr-Cyrl-CS"/>
              </w:rPr>
              <w:t>,,</w:t>
            </w:r>
            <w:r w:rsidRPr="004B6E7E">
              <w:rPr>
                <w:color w:val="000000"/>
                <w:lang w:val="ru-RU"/>
              </w:rPr>
              <w:t xml:space="preserve">Посредна дискриминација постоји ако наизглед неутрална одредба, критеријум или пракса лице или групу лица ставља или би могла ставити, због њиховог личног својства, у неповољан положај у </w:t>
            </w:r>
            <w:r w:rsidRPr="004B6E7E">
              <w:rPr>
                <w:color w:val="000000"/>
                <w:lang w:val="sr-Cyrl-CS"/>
              </w:rPr>
              <w:t>поређењу са</w:t>
            </w:r>
            <w:r w:rsidRPr="004B6E7E">
              <w:rPr>
                <w:color w:val="000000"/>
                <w:lang w:val="ru-RU"/>
              </w:rPr>
              <w:t xml:space="preserve"> друг</w:t>
            </w:r>
            <w:r w:rsidRPr="004B6E7E">
              <w:rPr>
                <w:color w:val="000000"/>
                <w:lang w:val="sr-Cyrl-CS"/>
              </w:rPr>
              <w:t>им</w:t>
            </w:r>
            <w:r w:rsidRPr="004B6E7E">
              <w:rPr>
                <w:color w:val="000000"/>
                <w:lang w:val="ru-RU"/>
              </w:rPr>
              <w:t xml:space="preserve"> лиц</w:t>
            </w:r>
            <w:r w:rsidRPr="004B6E7E">
              <w:rPr>
                <w:color w:val="000000"/>
                <w:lang w:val="sr-Cyrl-CS"/>
              </w:rPr>
              <w:t>има</w:t>
            </w:r>
            <w:r w:rsidRPr="004B6E7E">
              <w:rPr>
                <w:color w:val="000000"/>
                <w:lang w:val="ru-RU"/>
              </w:rPr>
              <w:t xml:space="preserve"> у истој или сличној ситуацији, осим ако је </w:t>
            </w:r>
            <w:r w:rsidRPr="004B6E7E">
              <w:rPr>
                <w:noProof/>
                <w:color w:val="000000"/>
                <w:lang w:val="ru-RU"/>
              </w:rPr>
              <w:t>то објективно оправдано законитим циљем, а средства за постизање тог циља су примерена и нужна.</w:t>
            </w:r>
            <w:r w:rsidRPr="004B6E7E">
              <w:rPr>
                <w:color w:val="000000"/>
                <w:lang w:val="ru-RU"/>
              </w:rPr>
              <w:t>”</w:t>
            </w:r>
          </w:p>
          <w:p w14:paraId="631B11BD" w14:textId="77777777" w:rsidR="008B3BF7" w:rsidRDefault="008B3BF7" w:rsidP="008B3BF7"/>
        </w:tc>
      </w:tr>
      <w:tr w:rsidR="008B3BF7" w14:paraId="0695606E" w14:textId="77777777" w:rsidTr="008B3BF7">
        <w:tc>
          <w:tcPr>
            <w:tcW w:w="4531" w:type="dxa"/>
          </w:tcPr>
          <w:p w14:paraId="2B47A2DB" w14:textId="77777777" w:rsidR="00816540" w:rsidRDefault="00816540" w:rsidP="00BD0C06">
            <w:pPr>
              <w:spacing w:after="45"/>
              <w:jc w:val="center"/>
              <w:rPr>
                <w:b/>
                <w:color w:val="333333"/>
              </w:rPr>
            </w:pPr>
          </w:p>
          <w:p w14:paraId="44CA4E4B" w14:textId="024BA6B8" w:rsidR="00BD0C06" w:rsidRPr="0090270C" w:rsidRDefault="00BD0C06" w:rsidP="00BD0C06">
            <w:pPr>
              <w:spacing w:after="45"/>
              <w:jc w:val="center"/>
            </w:pPr>
            <w:proofErr w:type="spellStart"/>
            <w:r w:rsidRPr="0090270C">
              <w:rPr>
                <w:b/>
                <w:color w:val="333333"/>
              </w:rPr>
              <w:t>Повреда</w:t>
            </w:r>
            <w:proofErr w:type="spellEnd"/>
            <w:r w:rsidRPr="0090270C">
              <w:rPr>
                <w:b/>
                <w:color w:val="333333"/>
              </w:rPr>
              <w:t xml:space="preserve"> </w:t>
            </w:r>
            <w:proofErr w:type="spellStart"/>
            <w:r w:rsidRPr="0090270C">
              <w:rPr>
                <w:b/>
                <w:color w:val="333333"/>
              </w:rPr>
              <w:t>начела</w:t>
            </w:r>
            <w:proofErr w:type="spellEnd"/>
            <w:r w:rsidRPr="0090270C">
              <w:rPr>
                <w:b/>
                <w:color w:val="333333"/>
              </w:rPr>
              <w:t xml:space="preserve"> </w:t>
            </w:r>
            <w:proofErr w:type="spellStart"/>
            <w:r w:rsidRPr="0090270C">
              <w:rPr>
                <w:b/>
                <w:color w:val="333333"/>
              </w:rPr>
              <w:t>једнаких</w:t>
            </w:r>
            <w:proofErr w:type="spellEnd"/>
            <w:r w:rsidRPr="0090270C">
              <w:rPr>
                <w:b/>
                <w:color w:val="333333"/>
              </w:rPr>
              <w:t xml:space="preserve"> </w:t>
            </w:r>
            <w:proofErr w:type="spellStart"/>
            <w:r w:rsidRPr="0090270C">
              <w:rPr>
                <w:b/>
                <w:color w:val="333333"/>
              </w:rPr>
              <w:t>права</w:t>
            </w:r>
            <w:proofErr w:type="spellEnd"/>
            <w:r w:rsidRPr="0090270C">
              <w:rPr>
                <w:b/>
                <w:color w:val="333333"/>
              </w:rPr>
              <w:t xml:space="preserve"> и </w:t>
            </w:r>
            <w:proofErr w:type="spellStart"/>
            <w:r w:rsidRPr="0090270C">
              <w:rPr>
                <w:b/>
                <w:color w:val="333333"/>
              </w:rPr>
              <w:t>обавеза</w:t>
            </w:r>
            <w:proofErr w:type="spellEnd"/>
            <w:r w:rsidRPr="0090270C">
              <w:rPr>
                <w:b/>
                <w:color w:val="333333"/>
              </w:rPr>
              <w:t xml:space="preserve"> </w:t>
            </w:r>
          </w:p>
          <w:p w14:paraId="202A72A2"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8. </w:t>
            </w:r>
          </w:p>
          <w:p w14:paraId="177C6D19" w14:textId="77777777" w:rsidR="00BD0C06" w:rsidRPr="0090270C" w:rsidRDefault="00BD0C06" w:rsidP="0090270C">
            <w:pPr>
              <w:spacing w:after="90"/>
              <w:jc w:val="both"/>
            </w:pPr>
            <w:proofErr w:type="spellStart"/>
            <w:r w:rsidRPr="0090270C">
              <w:rPr>
                <w:color w:val="000000"/>
              </w:rPr>
              <w:t>Повреда</w:t>
            </w:r>
            <w:proofErr w:type="spellEnd"/>
            <w:r w:rsidRPr="0090270C">
              <w:rPr>
                <w:color w:val="000000"/>
              </w:rPr>
              <w:t xml:space="preserve"> </w:t>
            </w:r>
            <w:proofErr w:type="spellStart"/>
            <w:r w:rsidRPr="0090270C">
              <w:rPr>
                <w:color w:val="000000"/>
              </w:rPr>
              <w:t>начела</w:t>
            </w:r>
            <w:proofErr w:type="spellEnd"/>
            <w:r w:rsidRPr="0090270C">
              <w:rPr>
                <w:color w:val="000000"/>
              </w:rPr>
              <w:t xml:space="preserve"> </w:t>
            </w:r>
            <w:proofErr w:type="spellStart"/>
            <w:r w:rsidRPr="0090270C">
              <w:rPr>
                <w:color w:val="000000"/>
              </w:rPr>
              <w:t>једнаких</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и </w:t>
            </w:r>
            <w:proofErr w:type="spellStart"/>
            <w:r w:rsidRPr="0090270C">
              <w:rPr>
                <w:color w:val="000000"/>
              </w:rPr>
              <w:t>обавеза</w:t>
            </w:r>
            <w:proofErr w:type="spellEnd"/>
            <w:r w:rsidRPr="0090270C">
              <w:rPr>
                <w:color w:val="000000"/>
              </w:rPr>
              <w:t xml:space="preserve"> </w:t>
            </w:r>
            <w:proofErr w:type="spellStart"/>
            <w:r w:rsidRPr="0090270C">
              <w:rPr>
                <w:color w:val="000000"/>
              </w:rPr>
              <w:t>постоји</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групи</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његовог</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њиховог</w:t>
            </w:r>
            <w:proofErr w:type="spellEnd"/>
            <w:r w:rsidRPr="0090270C">
              <w:rPr>
                <w:color w:val="000000"/>
              </w:rPr>
              <w:t xml:space="preserve"> </w:t>
            </w:r>
            <w:proofErr w:type="spellStart"/>
            <w:r w:rsidRPr="0090270C">
              <w:rPr>
                <w:color w:val="000000"/>
              </w:rPr>
              <w:t>личног</w:t>
            </w:r>
            <w:proofErr w:type="spellEnd"/>
            <w:r w:rsidRPr="0090270C">
              <w:rPr>
                <w:color w:val="000000"/>
              </w:rPr>
              <w:t xml:space="preserve"> </w:t>
            </w:r>
            <w:proofErr w:type="spellStart"/>
            <w:r w:rsidRPr="0090270C">
              <w:rPr>
                <w:color w:val="000000"/>
              </w:rPr>
              <w:t>својства</w:t>
            </w:r>
            <w:proofErr w:type="spellEnd"/>
            <w:r w:rsidRPr="0090270C">
              <w:rPr>
                <w:color w:val="000000"/>
              </w:rPr>
              <w:t xml:space="preserve">, </w:t>
            </w:r>
            <w:proofErr w:type="spellStart"/>
            <w:r w:rsidRPr="0090270C">
              <w:rPr>
                <w:color w:val="000000"/>
              </w:rPr>
              <w:t>неоправдано</w:t>
            </w:r>
            <w:proofErr w:type="spellEnd"/>
            <w:r w:rsidRPr="0090270C">
              <w:rPr>
                <w:color w:val="000000"/>
              </w:rPr>
              <w:t xml:space="preserve"> </w:t>
            </w:r>
            <w:proofErr w:type="spellStart"/>
            <w:r w:rsidRPr="0090270C">
              <w:rPr>
                <w:color w:val="000000"/>
              </w:rPr>
              <w:t>ускраћују</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и </w:t>
            </w:r>
            <w:proofErr w:type="spellStart"/>
            <w:r w:rsidRPr="0090270C">
              <w:rPr>
                <w:color w:val="000000"/>
              </w:rPr>
              <w:t>слободе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намећу</w:t>
            </w:r>
            <w:proofErr w:type="spellEnd"/>
            <w:r w:rsidRPr="0090270C">
              <w:rPr>
                <w:color w:val="000000"/>
              </w:rPr>
              <w:t xml:space="preserve"> </w:t>
            </w:r>
            <w:proofErr w:type="spellStart"/>
            <w:r w:rsidRPr="0090270C">
              <w:rPr>
                <w:color w:val="000000"/>
              </w:rPr>
              <w:t>обавезе</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у </w:t>
            </w:r>
            <w:proofErr w:type="spellStart"/>
            <w:r w:rsidRPr="0090270C">
              <w:rPr>
                <w:color w:val="000000"/>
              </w:rPr>
              <w:t>истој</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сличној</w:t>
            </w:r>
            <w:proofErr w:type="spellEnd"/>
            <w:r w:rsidRPr="0090270C">
              <w:rPr>
                <w:color w:val="000000"/>
              </w:rPr>
              <w:t xml:space="preserve"> </w:t>
            </w:r>
            <w:proofErr w:type="spellStart"/>
            <w:r w:rsidRPr="0090270C">
              <w:rPr>
                <w:color w:val="000000"/>
              </w:rPr>
              <w:t>ситуацији</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ускраћују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намећу</w:t>
            </w:r>
            <w:proofErr w:type="spellEnd"/>
            <w:r w:rsidRPr="0090270C">
              <w:rPr>
                <w:color w:val="000000"/>
              </w:rPr>
              <w:t xml:space="preserve"> </w:t>
            </w:r>
            <w:proofErr w:type="spellStart"/>
            <w:r w:rsidRPr="0090270C">
              <w:rPr>
                <w:color w:val="000000"/>
              </w:rPr>
              <w:t>другом</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групи</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су</w:t>
            </w:r>
            <w:proofErr w:type="spellEnd"/>
            <w:r w:rsidRPr="0090270C">
              <w:rPr>
                <w:color w:val="000000"/>
              </w:rPr>
              <w:t xml:space="preserve"> </w:t>
            </w:r>
            <w:proofErr w:type="spellStart"/>
            <w:r w:rsidRPr="0090270C">
              <w:rPr>
                <w:color w:val="000000"/>
              </w:rPr>
              <w:t>циљ</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последица</w:t>
            </w:r>
            <w:proofErr w:type="spellEnd"/>
            <w:r w:rsidRPr="0090270C">
              <w:rPr>
                <w:color w:val="000000"/>
              </w:rPr>
              <w:t xml:space="preserve"> </w:t>
            </w:r>
            <w:proofErr w:type="spellStart"/>
            <w:r w:rsidRPr="0090270C">
              <w:rPr>
                <w:color w:val="000000"/>
              </w:rPr>
              <w:t>предузетих</w:t>
            </w:r>
            <w:proofErr w:type="spellEnd"/>
            <w:r w:rsidRPr="0090270C">
              <w:rPr>
                <w:color w:val="000000"/>
              </w:rPr>
              <w:t xml:space="preserve"> </w:t>
            </w:r>
            <w:proofErr w:type="spellStart"/>
            <w:r w:rsidRPr="0090270C">
              <w:rPr>
                <w:color w:val="000000"/>
              </w:rPr>
              <w:t>мера</w:t>
            </w:r>
            <w:proofErr w:type="spellEnd"/>
            <w:r w:rsidRPr="0090270C">
              <w:rPr>
                <w:color w:val="000000"/>
              </w:rPr>
              <w:t xml:space="preserve"> </w:t>
            </w:r>
            <w:proofErr w:type="spellStart"/>
            <w:r w:rsidRPr="0090270C">
              <w:rPr>
                <w:color w:val="000000"/>
              </w:rPr>
              <w:t>неоправдани</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ако</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постоји</w:t>
            </w:r>
            <w:proofErr w:type="spellEnd"/>
            <w:r w:rsidRPr="0090270C">
              <w:rPr>
                <w:color w:val="000000"/>
              </w:rPr>
              <w:t xml:space="preserve"> </w:t>
            </w:r>
            <w:proofErr w:type="spellStart"/>
            <w:r w:rsidRPr="0090270C">
              <w:rPr>
                <w:color w:val="000000"/>
              </w:rPr>
              <w:t>сразмера</w:t>
            </w:r>
            <w:proofErr w:type="spellEnd"/>
            <w:r w:rsidRPr="0090270C">
              <w:rPr>
                <w:color w:val="000000"/>
              </w:rPr>
              <w:t xml:space="preserve"> </w:t>
            </w:r>
            <w:proofErr w:type="spellStart"/>
            <w:r w:rsidRPr="0090270C">
              <w:rPr>
                <w:color w:val="000000"/>
              </w:rPr>
              <w:t>између</w:t>
            </w:r>
            <w:proofErr w:type="spellEnd"/>
            <w:r w:rsidRPr="0090270C">
              <w:rPr>
                <w:color w:val="000000"/>
              </w:rPr>
              <w:t xml:space="preserve"> </w:t>
            </w:r>
            <w:proofErr w:type="spellStart"/>
            <w:r w:rsidRPr="0090270C">
              <w:rPr>
                <w:color w:val="000000"/>
              </w:rPr>
              <w:t>предузетих</w:t>
            </w:r>
            <w:proofErr w:type="spellEnd"/>
            <w:r w:rsidRPr="0090270C">
              <w:rPr>
                <w:color w:val="000000"/>
              </w:rPr>
              <w:t xml:space="preserve"> </w:t>
            </w:r>
            <w:proofErr w:type="spellStart"/>
            <w:r w:rsidRPr="0090270C">
              <w:rPr>
                <w:color w:val="000000"/>
              </w:rPr>
              <w:t>мера</w:t>
            </w:r>
            <w:proofErr w:type="spellEnd"/>
            <w:r w:rsidRPr="0090270C">
              <w:rPr>
                <w:color w:val="000000"/>
              </w:rPr>
              <w:t xml:space="preserve"> и </w:t>
            </w:r>
            <w:proofErr w:type="spellStart"/>
            <w:r w:rsidRPr="0090270C">
              <w:rPr>
                <w:color w:val="000000"/>
              </w:rPr>
              <w:t>циља</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овим</w:t>
            </w:r>
            <w:proofErr w:type="spellEnd"/>
            <w:r w:rsidRPr="0090270C">
              <w:rPr>
                <w:color w:val="000000"/>
              </w:rPr>
              <w:t xml:space="preserve"> </w:t>
            </w:r>
            <w:proofErr w:type="spellStart"/>
            <w:r w:rsidRPr="0090270C">
              <w:rPr>
                <w:color w:val="000000"/>
              </w:rPr>
              <w:t>мерама</w:t>
            </w:r>
            <w:proofErr w:type="spellEnd"/>
            <w:r w:rsidRPr="0090270C">
              <w:rPr>
                <w:color w:val="000000"/>
              </w:rPr>
              <w:t xml:space="preserve"> </w:t>
            </w:r>
            <w:proofErr w:type="spellStart"/>
            <w:r w:rsidRPr="0090270C">
              <w:rPr>
                <w:color w:val="000000"/>
              </w:rPr>
              <w:t>остварује</w:t>
            </w:r>
            <w:proofErr w:type="spellEnd"/>
            <w:r w:rsidRPr="0090270C">
              <w:rPr>
                <w:color w:val="000000"/>
              </w:rPr>
              <w:t>.</w:t>
            </w:r>
          </w:p>
          <w:p w14:paraId="135E532A" w14:textId="77777777" w:rsidR="008B3BF7" w:rsidRPr="0090270C" w:rsidRDefault="008B3BF7" w:rsidP="008B3BF7"/>
        </w:tc>
        <w:tc>
          <w:tcPr>
            <w:tcW w:w="4531" w:type="dxa"/>
          </w:tcPr>
          <w:p w14:paraId="67FB0E71" w14:textId="77777777" w:rsidR="002F7409" w:rsidRDefault="002F7409" w:rsidP="003E7AB2">
            <w:pPr>
              <w:tabs>
                <w:tab w:val="left" w:pos="720"/>
              </w:tabs>
              <w:ind w:firstLine="720"/>
              <w:jc w:val="both"/>
              <w:rPr>
                <w:color w:val="000000"/>
                <w:lang w:val="ru-RU"/>
              </w:rPr>
            </w:pPr>
          </w:p>
          <w:p w14:paraId="551E0935" w14:textId="77777777" w:rsidR="002F7409" w:rsidRDefault="002F7409" w:rsidP="003E7AB2">
            <w:pPr>
              <w:tabs>
                <w:tab w:val="left" w:pos="720"/>
              </w:tabs>
              <w:ind w:firstLine="720"/>
              <w:jc w:val="both"/>
              <w:rPr>
                <w:color w:val="000000"/>
                <w:lang w:val="ru-RU"/>
              </w:rPr>
            </w:pPr>
          </w:p>
          <w:p w14:paraId="42477FE1" w14:textId="77777777" w:rsidR="002F7409" w:rsidRDefault="002F7409" w:rsidP="003E7AB2">
            <w:pPr>
              <w:tabs>
                <w:tab w:val="left" w:pos="720"/>
              </w:tabs>
              <w:ind w:firstLine="720"/>
              <w:jc w:val="both"/>
              <w:rPr>
                <w:color w:val="000000"/>
                <w:lang w:val="ru-RU"/>
              </w:rPr>
            </w:pPr>
          </w:p>
          <w:p w14:paraId="784B6581" w14:textId="77777777" w:rsidR="002F7409" w:rsidRDefault="002F7409" w:rsidP="003E7AB2">
            <w:pPr>
              <w:tabs>
                <w:tab w:val="left" w:pos="720"/>
              </w:tabs>
              <w:ind w:firstLine="720"/>
              <w:jc w:val="both"/>
              <w:rPr>
                <w:color w:val="000000"/>
                <w:lang w:val="ru-RU"/>
              </w:rPr>
            </w:pPr>
          </w:p>
          <w:p w14:paraId="6F3B3A64" w14:textId="77777777" w:rsidR="0090270C" w:rsidRDefault="0090270C" w:rsidP="0090270C">
            <w:pPr>
              <w:tabs>
                <w:tab w:val="left" w:pos="720"/>
              </w:tabs>
              <w:jc w:val="both"/>
              <w:rPr>
                <w:color w:val="000000"/>
                <w:lang w:val="ru-RU"/>
              </w:rPr>
            </w:pPr>
          </w:p>
          <w:p w14:paraId="7111C8A2" w14:textId="77777777" w:rsidR="0090270C" w:rsidRDefault="0090270C" w:rsidP="0090270C">
            <w:pPr>
              <w:tabs>
                <w:tab w:val="left" w:pos="720"/>
              </w:tabs>
              <w:jc w:val="both"/>
              <w:rPr>
                <w:color w:val="000000"/>
                <w:lang w:val="ru-RU"/>
              </w:rPr>
            </w:pPr>
          </w:p>
          <w:p w14:paraId="1E436F1C" w14:textId="77777777" w:rsidR="0090270C" w:rsidRDefault="0090270C" w:rsidP="0090270C">
            <w:pPr>
              <w:tabs>
                <w:tab w:val="left" w:pos="720"/>
              </w:tabs>
              <w:jc w:val="both"/>
              <w:rPr>
                <w:color w:val="000000"/>
                <w:lang w:val="ru-RU"/>
              </w:rPr>
            </w:pPr>
          </w:p>
          <w:p w14:paraId="52D7FFB0" w14:textId="77777777" w:rsidR="0090270C" w:rsidRDefault="0090270C" w:rsidP="0090270C">
            <w:pPr>
              <w:tabs>
                <w:tab w:val="left" w:pos="720"/>
              </w:tabs>
              <w:jc w:val="both"/>
              <w:rPr>
                <w:color w:val="000000"/>
                <w:lang w:val="ru-RU"/>
              </w:rPr>
            </w:pPr>
          </w:p>
          <w:p w14:paraId="0DEE7926" w14:textId="77777777" w:rsidR="0090270C" w:rsidRDefault="0090270C" w:rsidP="0090270C">
            <w:pPr>
              <w:tabs>
                <w:tab w:val="left" w:pos="720"/>
              </w:tabs>
              <w:jc w:val="both"/>
              <w:rPr>
                <w:color w:val="000000"/>
                <w:lang w:val="ru-RU"/>
              </w:rPr>
            </w:pPr>
          </w:p>
          <w:p w14:paraId="7E12E10B" w14:textId="77777777" w:rsidR="00816540" w:rsidRDefault="00816540" w:rsidP="0090270C">
            <w:pPr>
              <w:tabs>
                <w:tab w:val="left" w:pos="720"/>
              </w:tabs>
              <w:jc w:val="both"/>
              <w:rPr>
                <w:color w:val="000000"/>
                <w:lang w:val="ru-RU"/>
              </w:rPr>
            </w:pPr>
          </w:p>
          <w:p w14:paraId="1847EEE1" w14:textId="763F865F" w:rsidR="0090270C" w:rsidRDefault="003E7AB2" w:rsidP="0090270C">
            <w:pPr>
              <w:tabs>
                <w:tab w:val="left" w:pos="720"/>
              </w:tabs>
              <w:jc w:val="both"/>
              <w:rPr>
                <w:color w:val="000000"/>
                <w:lang w:val="ru-RU"/>
              </w:rPr>
            </w:pPr>
            <w:r w:rsidRPr="004B6E7E">
              <w:rPr>
                <w:color w:val="000000"/>
                <w:lang w:val="ru-RU"/>
              </w:rPr>
              <w:t xml:space="preserve">У члану 8. речи: </w:t>
            </w:r>
          </w:p>
          <w:p w14:paraId="2022BD31" w14:textId="77777777" w:rsidR="0090270C" w:rsidRDefault="003E7AB2" w:rsidP="0090270C">
            <w:pPr>
              <w:tabs>
                <w:tab w:val="left" w:pos="720"/>
              </w:tabs>
              <w:jc w:val="both"/>
              <w:rPr>
                <w:color w:val="000000"/>
                <w:lang w:val="ru-RU"/>
              </w:rPr>
            </w:pPr>
            <w:r w:rsidRPr="004B6E7E">
              <w:rPr>
                <w:color w:val="000000"/>
                <w:lang w:val="ru-RU"/>
              </w:rPr>
              <w:t xml:space="preserve">„ако су циљ или последица предузетих мера неоправдани, као и ако не постоји сразмера између предузетих мера и циља који се овим мерама остварује” </w:t>
            </w:r>
          </w:p>
          <w:p w14:paraId="29ADF03B" w14:textId="1AA3FCB7" w:rsidR="003E7AB2" w:rsidRPr="004B6E7E" w:rsidRDefault="003E7AB2" w:rsidP="0090270C">
            <w:pPr>
              <w:tabs>
                <w:tab w:val="left" w:pos="720"/>
              </w:tabs>
              <w:jc w:val="both"/>
              <w:rPr>
                <w:color w:val="000000"/>
                <w:lang w:val="sr-Cyrl-CS"/>
              </w:rPr>
            </w:pPr>
            <w:r w:rsidRPr="004B6E7E">
              <w:rPr>
                <w:color w:val="000000"/>
                <w:lang w:val="ru-RU"/>
              </w:rPr>
              <w:t>замењују се речима: „осим ако је то оправдано законитим циљем, а средства за постизање тог циља су примерена и нужна.”</w:t>
            </w:r>
          </w:p>
          <w:p w14:paraId="24A91B9F" w14:textId="77777777" w:rsidR="008B3BF7" w:rsidRDefault="008B3BF7" w:rsidP="008B3BF7"/>
        </w:tc>
      </w:tr>
      <w:tr w:rsidR="008B3BF7" w14:paraId="53492E5E" w14:textId="77777777" w:rsidTr="008B3BF7">
        <w:tc>
          <w:tcPr>
            <w:tcW w:w="4531" w:type="dxa"/>
          </w:tcPr>
          <w:p w14:paraId="557B9D3A" w14:textId="77777777" w:rsidR="00816540" w:rsidRDefault="00816540" w:rsidP="00BD0C06">
            <w:pPr>
              <w:spacing w:after="45"/>
              <w:jc w:val="center"/>
              <w:rPr>
                <w:b/>
                <w:color w:val="333333"/>
              </w:rPr>
            </w:pPr>
          </w:p>
          <w:p w14:paraId="11072654" w14:textId="50AB44CF" w:rsidR="00BD0C06" w:rsidRPr="0090270C" w:rsidRDefault="00BD0C06" w:rsidP="00BD0C06">
            <w:pPr>
              <w:spacing w:after="45"/>
              <w:jc w:val="center"/>
            </w:pPr>
            <w:proofErr w:type="spellStart"/>
            <w:r w:rsidRPr="0090270C">
              <w:rPr>
                <w:b/>
                <w:color w:val="333333"/>
              </w:rPr>
              <w:t>Забрана</w:t>
            </w:r>
            <w:proofErr w:type="spellEnd"/>
            <w:r w:rsidRPr="0090270C">
              <w:rPr>
                <w:b/>
                <w:color w:val="333333"/>
              </w:rPr>
              <w:t xml:space="preserve"> </w:t>
            </w:r>
            <w:proofErr w:type="spellStart"/>
            <w:r w:rsidRPr="0090270C">
              <w:rPr>
                <w:b/>
                <w:color w:val="333333"/>
              </w:rPr>
              <w:t>позивања</w:t>
            </w:r>
            <w:proofErr w:type="spellEnd"/>
            <w:r w:rsidRPr="0090270C">
              <w:rPr>
                <w:b/>
                <w:color w:val="333333"/>
              </w:rPr>
              <w:t xml:space="preserve"> </w:t>
            </w:r>
            <w:proofErr w:type="spellStart"/>
            <w:r w:rsidRPr="0090270C">
              <w:rPr>
                <w:b/>
                <w:color w:val="333333"/>
              </w:rPr>
              <w:t>на</w:t>
            </w:r>
            <w:proofErr w:type="spellEnd"/>
            <w:r w:rsidRPr="0090270C">
              <w:rPr>
                <w:b/>
                <w:color w:val="333333"/>
              </w:rPr>
              <w:t xml:space="preserve"> </w:t>
            </w:r>
            <w:proofErr w:type="spellStart"/>
            <w:r w:rsidRPr="0090270C">
              <w:rPr>
                <w:b/>
                <w:color w:val="333333"/>
              </w:rPr>
              <w:t>одговорност</w:t>
            </w:r>
            <w:proofErr w:type="spellEnd"/>
            <w:r w:rsidRPr="0090270C">
              <w:rPr>
                <w:b/>
                <w:color w:val="333333"/>
              </w:rPr>
              <w:t xml:space="preserve"> </w:t>
            </w:r>
          </w:p>
          <w:p w14:paraId="5A5622C8"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9. </w:t>
            </w:r>
          </w:p>
          <w:p w14:paraId="35812A53" w14:textId="77777777" w:rsidR="00BD0C06" w:rsidRPr="0090270C" w:rsidRDefault="00BD0C06" w:rsidP="0090270C">
            <w:pPr>
              <w:spacing w:after="90"/>
              <w:jc w:val="both"/>
            </w:pP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постоји</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према</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групи</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неоправдано</w:t>
            </w:r>
            <w:proofErr w:type="spellEnd"/>
            <w:r w:rsidRPr="0090270C">
              <w:rPr>
                <w:color w:val="000000"/>
              </w:rPr>
              <w:t xml:space="preserve"> </w:t>
            </w:r>
            <w:proofErr w:type="spellStart"/>
            <w:r w:rsidRPr="0090270C">
              <w:rPr>
                <w:color w:val="000000"/>
              </w:rPr>
              <w:t>поступа</w:t>
            </w:r>
            <w:proofErr w:type="spellEnd"/>
            <w:r w:rsidRPr="0090270C">
              <w:rPr>
                <w:color w:val="000000"/>
              </w:rPr>
              <w:t xml:space="preserve"> </w:t>
            </w:r>
            <w:proofErr w:type="spellStart"/>
            <w:r w:rsidRPr="0090270C">
              <w:rPr>
                <w:color w:val="000000"/>
              </w:rPr>
              <w:t>лошије</w:t>
            </w:r>
            <w:proofErr w:type="spellEnd"/>
            <w:r w:rsidRPr="0090270C">
              <w:rPr>
                <w:color w:val="000000"/>
              </w:rPr>
              <w:t xml:space="preserve"> </w:t>
            </w:r>
            <w:proofErr w:type="spellStart"/>
            <w:r w:rsidRPr="0090270C">
              <w:rPr>
                <w:color w:val="000000"/>
              </w:rPr>
              <w:t>него</w:t>
            </w:r>
            <w:proofErr w:type="spellEnd"/>
            <w:r w:rsidRPr="0090270C">
              <w:rPr>
                <w:color w:val="000000"/>
              </w:rPr>
              <w:t xml:space="preserve"> </w:t>
            </w:r>
            <w:proofErr w:type="spellStart"/>
            <w:r w:rsidRPr="0090270C">
              <w:rPr>
                <w:color w:val="000000"/>
              </w:rPr>
              <w:t>што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поступа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би</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поступало</w:t>
            </w:r>
            <w:proofErr w:type="spellEnd"/>
            <w:r w:rsidRPr="0090270C">
              <w:rPr>
                <w:color w:val="000000"/>
              </w:rPr>
              <w:t xml:space="preserve"> </w:t>
            </w:r>
            <w:proofErr w:type="spellStart"/>
            <w:r w:rsidRPr="0090270C">
              <w:rPr>
                <w:color w:val="000000"/>
              </w:rPr>
              <w:t>према</w:t>
            </w:r>
            <w:proofErr w:type="spellEnd"/>
            <w:r w:rsidRPr="0090270C">
              <w:rPr>
                <w:color w:val="000000"/>
              </w:rPr>
              <w:t xml:space="preserve"> </w:t>
            </w:r>
            <w:proofErr w:type="spellStart"/>
            <w:r w:rsidRPr="0090270C">
              <w:rPr>
                <w:color w:val="000000"/>
              </w:rPr>
              <w:t>другима</w:t>
            </w:r>
            <w:proofErr w:type="spellEnd"/>
            <w:r w:rsidRPr="0090270C">
              <w:rPr>
                <w:color w:val="000000"/>
              </w:rPr>
              <w:t xml:space="preserve">, </w:t>
            </w:r>
            <w:proofErr w:type="spellStart"/>
            <w:r w:rsidRPr="0090270C">
              <w:rPr>
                <w:color w:val="000000"/>
              </w:rPr>
              <w:t>искључиво</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углавном</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тога</w:t>
            </w:r>
            <w:proofErr w:type="spellEnd"/>
            <w:r w:rsidRPr="0090270C">
              <w:rPr>
                <w:color w:val="000000"/>
              </w:rPr>
              <w:t xml:space="preserve"> </w:t>
            </w:r>
            <w:proofErr w:type="spellStart"/>
            <w:r w:rsidRPr="0090270C">
              <w:rPr>
                <w:color w:val="000000"/>
              </w:rPr>
              <w:t>што</w:t>
            </w:r>
            <w:proofErr w:type="spellEnd"/>
            <w:r w:rsidRPr="0090270C">
              <w:rPr>
                <w:color w:val="000000"/>
              </w:rPr>
              <w:t xml:space="preserve"> </w:t>
            </w:r>
            <w:proofErr w:type="spellStart"/>
            <w:r w:rsidRPr="0090270C">
              <w:rPr>
                <w:color w:val="000000"/>
              </w:rPr>
              <w:t>су</w:t>
            </w:r>
            <w:proofErr w:type="spellEnd"/>
            <w:r w:rsidRPr="0090270C">
              <w:rPr>
                <w:color w:val="000000"/>
              </w:rPr>
              <w:t xml:space="preserve"> </w:t>
            </w:r>
            <w:proofErr w:type="spellStart"/>
            <w:r w:rsidRPr="0090270C">
              <w:rPr>
                <w:color w:val="000000"/>
              </w:rPr>
              <w:t>тражили</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намеравају</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траже</w:t>
            </w:r>
            <w:proofErr w:type="spellEnd"/>
            <w:r w:rsidRPr="0090270C">
              <w:rPr>
                <w:color w:val="000000"/>
              </w:rPr>
              <w:t xml:space="preserve"> </w:t>
            </w:r>
            <w:proofErr w:type="spellStart"/>
            <w:r w:rsidRPr="0090270C">
              <w:rPr>
                <w:color w:val="000000"/>
              </w:rPr>
              <w:t>заштиту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тога</w:t>
            </w:r>
            <w:proofErr w:type="spellEnd"/>
            <w:r w:rsidRPr="0090270C">
              <w:rPr>
                <w:color w:val="000000"/>
              </w:rPr>
              <w:t xml:space="preserve"> </w:t>
            </w:r>
            <w:proofErr w:type="spellStart"/>
            <w:r w:rsidRPr="0090270C">
              <w:rPr>
                <w:color w:val="000000"/>
              </w:rPr>
              <w:t>што</w:t>
            </w:r>
            <w:proofErr w:type="spellEnd"/>
            <w:r w:rsidRPr="0090270C">
              <w:rPr>
                <w:color w:val="000000"/>
              </w:rPr>
              <w:t xml:space="preserve"> </w:t>
            </w:r>
            <w:proofErr w:type="spellStart"/>
            <w:r w:rsidRPr="0090270C">
              <w:rPr>
                <w:color w:val="000000"/>
              </w:rPr>
              <w:t>су</w:t>
            </w:r>
            <w:proofErr w:type="spellEnd"/>
            <w:r w:rsidRPr="0090270C">
              <w:rPr>
                <w:color w:val="000000"/>
              </w:rPr>
              <w:t xml:space="preserve"> </w:t>
            </w:r>
            <w:proofErr w:type="spellStart"/>
            <w:r w:rsidRPr="0090270C">
              <w:rPr>
                <w:color w:val="000000"/>
              </w:rPr>
              <w:t>понудили</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намеравају</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понуде</w:t>
            </w:r>
            <w:proofErr w:type="spellEnd"/>
            <w:r w:rsidRPr="0090270C">
              <w:rPr>
                <w:color w:val="000000"/>
              </w:rPr>
              <w:t xml:space="preserve"> </w:t>
            </w:r>
            <w:proofErr w:type="spellStart"/>
            <w:r w:rsidRPr="0090270C">
              <w:rPr>
                <w:color w:val="000000"/>
              </w:rPr>
              <w:t>доказе</w:t>
            </w:r>
            <w:proofErr w:type="spellEnd"/>
            <w:r w:rsidRPr="0090270C">
              <w:rPr>
                <w:color w:val="000000"/>
              </w:rPr>
              <w:t xml:space="preserve"> о </w:t>
            </w:r>
            <w:proofErr w:type="spellStart"/>
            <w:r w:rsidRPr="0090270C">
              <w:rPr>
                <w:color w:val="000000"/>
              </w:rPr>
              <w:t>дискриминаторском</w:t>
            </w:r>
            <w:proofErr w:type="spellEnd"/>
            <w:r w:rsidRPr="0090270C">
              <w:rPr>
                <w:color w:val="000000"/>
              </w:rPr>
              <w:t xml:space="preserve"> </w:t>
            </w:r>
            <w:proofErr w:type="spellStart"/>
            <w:r w:rsidRPr="0090270C">
              <w:rPr>
                <w:color w:val="000000"/>
              </w:rPr>
              <w:t>поступању</w:t>
            </w:r>
            <w:proofErr w:type="spellEnd"/>
            <w:r w:rsidRPr="0090270C">
              <w:rPr>
                <w:color w:val="000000"/>
              </w:rPr>
              <w:t>.</w:t>
            </w:r>
          </w:p>
          <w:p w14:paraId="2BA1223F" w14:textId="3741798F" w:rsidR="008B3BF7" w:rsidRPr="0090270C" w:rsidRDefault="008B3BF7" w:rsidP="00BD0C06">
            <w:pPr>
              <w:tabs>
                <w:tab w:val="left" w:pos="3165"/>
              </w:tabs>
            </w:pPr>
          </w:p>
        </w:tc>
        <w:tc>
          <w:tcPr>
            <w:tcW w:w="4531" w:type="dxa"/>
          </w:tcPr>
          <w:p w14:paraId="5FAB8CE6" w14:textId="77777777" w:rsidR="008B3BF7" w:rsidRDefault="008B3BF7" w:rsidP="008B3BF7"/>
        </w:tc>
      </w:tr>
      <w:tr w:rsidR="008B3BF7" w14:paraId="73311935" w14:textId="77777777" w:rsidTr="008B3BF7">
        <w:tc>
          <w:tcPr>
            <w:tcW w:w="4531" w:type="dxa"/>
          </w:tcPr>
          <w:p w14:paraId="0C5BD64C" w14:textId="77777777" w:rsidR="00BD0C06" w:rsidRPr="0090270C" w:rsidRDefault="00BD0C06" w:rsidP="00BD0C06">
            <w:pPr>
              <w:spacing w:after="45"/>
              <w:jc w:val="center"/>
            </w:pPr>
            <w:proofErr w:type="spellStart"/>
            <w:r w:rsidRPr="0090270C">
              <w:rPr>
                <w:b/>
                <w:color w:val="333333"/>
              </w:rPr>
              <w:lastRenderedPageBreak/>
              <w:t>Удруживање</w:t>
            </w:r>
            <w:proofErr w:type="spellEnd"/>
            <w:r w:rsidRPr="0090270C">
              <w:rPr>
                <w:b/>
                <w:color w:val="333333"/>
              </w:rPr>
              <w:t xml:space="preserve"> </w:t>
            </w:r>
            <w:proofErr w:type="spellStart"/>
            <w:r w:rsidRPr="0090270C">
              <w:rPr>
                <w:b/>
                <w:color w:val="333333"/>
              </w:rPr>
              <w:t>ради</w:t>
            </w:r>
            <w:proofErr w:type="spellEnd"/>
            <w:r w:rsidRPr="0090270C">
              <w:rPr>
                <w:b/>
                <w:color w:val="333333"/>
              </w:rPr>
              <w:t xml:space="preserve"> </w:t>
            </w:r>
            <w:proofErr w:type="spellStart"/>
            <w:r w:rsidRPr="0090270C">
              <w:rPr>
                <w:b/>
                <w:color w:val="333333"/>
              </w:rPr>
              <w:t>вршења</w:t>
            </w:r>
            <w:proofErr w:type="spellEnd"/>
            <w:r w:rsidRPr="0090270C">
              <w:rPr>
                <w:b/>
                <w:color w:val="333333"/>
              </w:rPr>
              <w:t xml:space="preserve"> </w:t>
            </w:r>
            <w:proofErr w:type="spellStart"/>
            <w:r w:rsidRPr="0090270C">
              <w:rPr>
                <w:b/>
                <w:color w:val="333333"/>
              </w:rPr>
              <w:t>дискриминације</w:t>
            </w:r>
            <w:proofErr w:type="spellEnd"/>
            <w:r w:rsidRPr="0090270C">
              <w:rPr>
                <w:b/>
                <w:color w:val="333333"/>
              </w:rPr>
              <w:t xml:space="preserve"> </w:t>
            </w:r>
          </w:p>
          <w:p w14:paraId="3A38CC2B"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10. </w:t>
            </w:r>
          </w:p>
          <w:p w14:paraId="2FFD6E0E" w14:textId="77777777" w:rsidR="00BD0C06" w:rsidRPr="0090270C" w:rsidRDefault="00BD0C06" w:rsidP="0090270C">
            <w:pPr>
              <w:spacing w:after="90"/>
              <w:jc w:val="both"/>
            </w:pPr>
            <w:proofErr w:type="spellStart"/>
            <w:r w:rsidRPr="0090270C">
              <w:rPr>
                <w:color w:val="000000"/>
              </w:rPr>
              <w:t>Забрањено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удруживање</w:t>
            </w:r>
            <w:proofErr w:type="spellEnd"/>
            <w:r w:rsidRPr="0090270C">
              <w:rPr>
                <w:color w:val="000000"/>
              </w:rPr>
              <w:t xml:space="preserve"> </w:t>
            </w:r>
            <w:proofErr w:type="spellStart"/>
            <w:r w:rsidRPr="0090270C">
              <w:rPr>
                <w:color w:val="000000"/>
              </w:rPr>
              <w:t>ради</w:t>
            </w:r>
            <w:proofErr w:type="spellEnd"/>
            <w:r w:rsidRPr="0090270C">
              <w:rPr>
                <w:color w:val="000000"/>
              </w:rPr>
              <w:t xml:space="preserve"> </w:t>
            </w:r>
            <w:proofErr w:type="spellStart"/>
            <w:r w:rsidRPr="0090270C">
              <w:rPr>
                <w:color w:val="000000"/>
              </w:rPr>
              <w:t>вршења</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деловање</w:t>
            </w:r>
            <w:proofErr w:type="spellEnd"/>
            <w:r w:rsidRPr="0090270C">
              <w:rPr>
                <w:color w:val="000000"/>
              </w:rPr>
              <w:t xml:space="preserve"> </w:t>
            </w:r>
            <w:proofErr w:type="spellStart"/>
            <w:r w:rsidRPr="0090270C">
              <w:rPr>
                <w:color w:val="000000"/>
              </w:rPr>
              <w:t>организација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група</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усмерено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кршење</w:t>
            </w:r>
            <w:proofErr w:type="spellEnd"/>
            <w:r w:rsidRPr="0090270C">
              <w:rPr>
                <w:color w:val="000000"/>
              </w:rPr>
              <w:t xml:space="preserve"> </w:t>
            </w:r>
            <w:proofErr w:type="spellStart"/>
            <w:r w:rsidRPr="0090270C">
              <w:rPr>
                <w:color w:val="000000"/>
              </w:rPr>
              <w:t>Уставом</w:t>
            </w:r>
            <w:proofErr w:type="spellEnd"/>
            <w:r w:rsidRPr="0090270C">
              <w:rPr>
                <w:color w:val="000000"/>
              </w:rPr>
              <w:t xml:space="preserve">, </w:t>
            </w:r>
            <w:proofErr w:type="spellStart"/>
            <w:r w:rsidRPr="0090270C">
              <w:rPr>
                <w:color w:val="000000"/>
              </w:rPr>
              <w:t>правилима</w:t>
            </w:r>
            <w:proofErr w:type="spellEnd"/>
            <w:r w:rsidRPr="0090270C">
              <w:rPr>
                <w:color w:val="000000"/>
              </w:rPr>
              <w:t xml:space="preserve"> </w:t>
            </w:r>
            <w:proofErr w:type="spellStart"/>
            <w:r w:rsidRPr="0090270C">
              <w:rPr>
                <w:color w:val="000000"/>
              </w:rPr>
              <w:t>међународног</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и </w:t>
            </w:r>
            <w:proofErr w:type="spellStart"/>
            <w:r w:rsidRPr="0090270C">
              <w:rPr>
                <w:color w:val="000000"/>
              </w:rPr>
              <w:t>законом</w:t>
            </w:r>
            <w:proofErr w:type="spellEnd"/>
            <w:r w:rsidRPr="0090270C">
              <w:rPr>
                <w:color w:val="000000"/>
              </w:rPr>
              <w:t xml:space="preserve"> </w:t>
            </w:r>
            <w:proofErr w:type="spellStart"/>
            <w:r w:rsidRPr="0090270C">
              <w:rPr>
                <w:color w:val="000000"/>
              </w:rPr>
              <w:t>зајамчених</w:t>
            </w:r>
            <w:proofErr w:type="spellEnd"/>
            <w:r w:rsidRPr="0090270C">
              <w:rPr>
                <w:color w:val="000000"/>
              </w:rPr>
              <w:t xml:space="preserve"> </w:t>
            </w:r>
            <w:proofErr w:type="spellStart"/>
            <w:r w:rsidRPr="0090270C">
              <w:rPr>
                <w:color w:val="000000"/>
              </w:rPr>
              <w:t>слобода</w:t>
            </w:r>
            <w:proofErr w:type="spellEnd"/>
            <w:r w:rsidRPr="0090270C">
              <w:rPr>
                <w:color w:val="000000"/>
              </w:rPr>
              <w:t xml:space="preserve"> и </w:t>
            </w:r>
            <w:proofErr w:type="spellStart"/>
            <w:r w:rsidRPr="0090270C">
              <w:rPr>
                <w:color w:val="000000"/>
              </w:rPr>
              <w:t>права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изазивање</w:t>
            </w:r>
            <w:proofErr w:type="spellEnd"/>
            <w:r w:rsidRPr="0090270C">
              <w:rPr>
                <w:color w:val="000000"/>
              </w:rPr>
              <w:t xml:space="preserve"> </w:t>
            </w:r>
            <w:proofErr w:type="spellStart"/>
            <w:r w:rsidRPr="0090270C">
              <w:rPr>
                <w:color w:val="000000"/>
              </w:rPr>
              <w:t>националне</w:t>
            </w:r>
            <w:proofErr w:type="spellEnd"/>
            <w:r w:rsidRPr="0090270C">
              <w:rPr>
                <w:color w:val="000000"/>
              </w:rPr>
              <w:t xml:space="preserve">, </w:t>
            </w:r>
            <w:proofErr w:type="spellStart"/>
            <w:r w:rsidRPr="0090270C">
              <w:rPr>
                <w:color w:val="000000"/>
              </w:rPr>
              <w:t>расне</w:t>
            </w:r>
            <w:proofErr w:type="spellEnd"/>
            <w:r w:rsidRPr="0090270C">
              <w:rPr>
                <w:color w:val="000000"/>
              </w:rPr>
              <w:t xml:space="preserve">, </w:t>
            </w:r>
            <w:proofErr w:type="spellStart"/>
            <w:r w:rsidRPr="0090270C">
              <w:rPr>
                <w:color w:val="000000"/>
              </w:rPr>
              <w:t>верске</w:t>
            </w:r>
            <w:proofErr w:type="spellEnd"/>
            <w:r w:rsidRPr="0090270C">
              <w:rPr>
                <w:color w:val="000000"/>
              </w:rPr>
              <w:t xml:space="preserve"> и </w:t>
            </w:r>
            <w:proofErr w:type="spellStart"/>
            <w:r w:rsidRPr="0090270C">
              <w:rPr>
                <w:color w:val="000000"/>
              </w:rPr>
              <w:t>друге</w:t>
            </w:r>
            <w:proofErr w:type="spellEnd"/>
            <w:r w:rsidRPr="0090270C">
              <w:rPr>
                <w:color w:val="000000"/>
              </w:rPr>
              <w:t xml:space="preserve"> </w:t>
            </w:r>
            <w:proofErr w:type="spellStart"/>
            <w:r w:rsidRPr="0090270C">
              <w:rPr>
                <w:color w:val="000000"/>
              </w:rPr>
              <w:t>мржње</w:t>
            </w:r>
            <w:proofErr w:type="spellEnd"/>
            <w:r w:rsidRPr="0090270C">
              <w:rPr>
                <w:color w:val="000000"/>
              </w:rPr>
              <w:t xml:space="preserve">, </w:t>
            </w:r>
            <w:proofErr w:type="spellStart"/>
            <w:r w:rsidRPr="0090270C">
              <w:rPr>
                <w:color w:val="000000"/>
              </w:rPr>
              <w:t>раздора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нетрпељивости</w:t>
            </w:r>
            <w:proofErr w:type="spellEnd"/>
            <w:r w:rsidRPr="0090270C">
              <w:rPr>
                <w:color w:val="000000"/>
              </w:rPr>
              <w:t>.</w:t>
            </w:r>
          </w:p>
          <w:p w14:paraId="3984ABAF" w14:textId="77777777" w:rsidR="008B3BF7" w:rsidRPr="0090270C" w:rsidRDefault="008B3BF7" w:rsidP="008B3BF7"/>
        </w:tc>
        <w:tc>
          <w:tcPr>
            <w:tcW w:w="4531" w:type="dxa"/>
          </w:tcPr>
          <w:p w14:paraId="31BB22C1" w14:textId="77777777" w:rsidR="008B3BF7" w:rsidRDefault="008B3BF7" w:rsidP="008B3BF7"/>
        </w:tc>
      </w:tr>
      <w:tr w:rsidR="008B3BF7" w14:paraId="1461491F" w14:textId="77777777" w:rsidTr="008B3BF7">
        <w:tc>
          <w:tcPr>
            <w:tcW w:w="4531" w:type="dxa"/>
          </w:tcPr>
          <w:p w14:paraId="0A41939B" w14:textId="77777777" w:rsidR="00BD0C06" w:rsidRPr="0090270C" w:rsidRDefault="00BD0C06" w:rsidP="00BD0C06">
            <w:pPr>
              <w:spacing w:after="45"/>
              <w:jc w:val="center"/>
            </w:pPr>
            <w:proofErr w:type="spellStart"/>
            <w:r w:rsidRPr="0090270C">
              <w:rPr>
                <w:b/>
                <w:color w:val="333333"/>
              </w:rPr>
              <w:t>Говор</w:t>
            </w:r>
            <w:proofErr w:type="spellEnd"/>
            <w:r w:rsidRPr="0090270C">
              <w:rPr>
                <w:b/>
                <w:color w:val="333333"/>
              </w:rPr>
              <w:t xml:space="preserve"> </w:t>
            </w:r>
            <w:proofErr w:type="spellStart"/>
            <w:r w:rsidRPr="0090270C">
              <w:rPr>
                <w:b/>
                <w:color w:val="333333"/>
              </w:rPr>
              <w:t>мржње</w:t>
            </w:r>
            <w:proofErr w:type="spellEnd"/>
            <w:r w:rsidRPr="0090270C">
              <w:rPr>
                <w:b/>
                <w:color w:val="333333"/>
              </w:rPr>
              <w:t xml:space="preserve"> </w:t>
            </w:r>
          </w:p>
          <w:p w14:paraId="10C84607"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11. </w:t>
            </w:r>
          </w:p>
          <w:p w14:paraId="6E332E2B" w14:textId="77777777" w:rsidR="00BD0C06" w:rsidRPr="0090270C" w:rsidRDefault="00BD0C06" w:rsidP="0090270C">
            <w:pPr>
              <w:spacing w:after="90"/>
              <w:jc w:val="both"/>
            </w:pPr>
            <w:proofErr w:type="spellStart"/>
            <w:r w:rsidRPr="0090270C">
              <w:rPr>
                <w:color w:val="000000"/>
              </w:rPr>
              <w:t>Забрањено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изражавање</w:t>
            </w:r>
            <w:proofErr w:type="spellEnd"/>
            <w:r w:rsidRPr="0090270C">
              <w:rPr>
                <w:color w:val="000000"/>
              </w:rPr>
              <w:t xml:space="preserve"> </w:t>
            </w:r>
            <w:proofErr w:type="spellStart"/>
            <w:r w:rsidRPr="0090270C">
              <w:rPr>
                <w:color w:val="000000"/>
              </w:rPr>
              <w:t>идеја</w:t>
            </w:r>
            <w:proofErr w:type="spellEnd"/>
            <w:r w:rsidRPr="0090270C">
              <w:rPr>
                <w:color w:val="000000"/>
              </w:rPr>
              <w:t xml:space="preserve">, </w:t>
            </w:r>
            <w:proofErr w:type="spellStart"/>
            <w:r w:rsidRPr="0090270C">
              <w:rPr>
                <w:color w:val="000000"/>
              </w:rPr>
              <w:t>информација</w:t>
            </w:r>
            <w:proofErr w:type="spellEnd"/>
            <w:r w:rsidRPr="0090270C">
              <w:rPr>
                <w:color w:val="000000"/>
              </w:rPr>
              <w:t xml:space="preserve"> и </w:t>
            </w:r>
            <w:proofErr w:type="spellStart"/>
            <w:r w:rsidRPr="0090270C">
              <w:rPr>
                <w:color w:val="000000"/>
              </w:rPr>
              <w:t>мишљења</w:t>
            </w:r>
            <w:proofErr w:type="spellEnd"/>
            <w:r w:rsidRPr="0090270C">
              <w:rPr>
                <w:color w:val="000000"/>
              </w:rPr>
              <w:t xml:space="preserve"> </w:t>
            </w:r>
            <w:proofErr w:type="spellStart"/>
            <w:r w:rsidRPr="0090270C">
              <w:rPr>
                <w:color w:val="000000"/>
              </w:rPr>
              <w:t>којима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подстиче</w:t>
            </w:r>
            <w:proofErr w:type="spellEnd"/>
            <w:r w:rsidRPr="0090270C">
              <w:rPr>
                <w:color w:val="000000"/>
              </w:rPr>
              <w:t xml:space="preserve">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мржња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насиље</w:t>
            </w:r>
            <w:proofErr w:type="spellEnd"/>
            <w:r w:rsidRPr="0090270C">
              <w:rPr>
                <w:color w:val="000000"/>
              </w:rPr>
              <w:t xml:space="preserve"> </w:t>
            </w:r>
            <w:proofErr w:type="spellStart"/>
            <w:r w:rsidRPr="0090270C">
              <w:rPr>
                <w:color w:val="000000"/>
              </w:rPr>
              <w:t>против</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групе</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њиховог</w:t>
            </w:r>
            <w:proofErr w:type="spellEnd"/>
            <w:r w:rsidRPr="0090270C">
              <w:rPr>
                <w:color w:val="000000"/>
              </w:rPr>
              <w:t xml:space="preserve"> </w:t>
            </w:r>
            <w:proofErr w:type="spellStart"/>
            <w:r w:rsidRPr="0090270C">
              <w:rPr>
                <w:color w:val="000000"/>
              </w:rPr>
              <w:t>личног</w:t>
            </w:r>
            <w:proofErr w:type="spellEnd"/>
            <w:r w:rsidRPr="0090270C">
              <w:rPr>
                <w:color w:val="000000"/>
              </w:rPr>
              <w:t xml:space="preserve"> </w:t>
            </w:r>
            <w:proofErr w:type="spellStart"/>
            <w:r w:rsidRPr="0090270C">
              <w:rPr>
                <w:color w:val="000000"/>
              </w:rPr>
              <w:t>својства</w:t>
            </w:r>
            <w:proofErr w:type="spellEnd"/>
            <w:r w:rsidRPr="0090270C">
              <w:rPr>
                <w:color w:val="000000"/>
              </w:rPr>
              <w:t xml:space="preserve">, у </w:t>
            </w:r>
            <w:proofErr w:type="spellStart"/>
            <w:r w:rsidRPr="0090270C">
              <w:rPr>
                <w:color w:val="000000"/>
              </w:rPr>
              <w:t>јавним</w:t>
            </w:r>
            <w:proofErr w:type="spellEnd"/>
            <w:r w:rsidRPr="0090270C">
              <w:rPr>
                <w:color w:val="000000"/>
              </w:rPr>
              <w:t xml:space="preserve"> </w:t>
            </w:r>
            <w:proofErr w:type="spellStart"/>
            <w:r w:rsidRPr="0090270C">
              <w:rPr>
                <w:color w:val="000000"/>
              </w:rPr>
              <w:t>гласилима</w:t>
            </w:r>
            <w:proofErr w:type="spellEnd"/>
            <w:r w:rsidRPr="0090270C">
              <w:rPr>
                <w:color w:val="000000"/>
              </w:rPr>
              <w:t xml:space="preserve"> и </w:t>
            </w:r>
            <w:proofErr w:type="spellStart"/>
            <w:r w:rsidRPr="0090270C">
              <w:rPr>
                <w:color w:val="000000"/>
              </w:rPr>
              <w:t>другим</w:t>
            </w:r>
            <w:proofErr w:type="spellEnd"/>
            <w:r w:rsidRPr="0090270C">
              <w:rPr>
                <w:color w:val="000000"/>
              </w:rPr>
              <w:t xml:space="preserve"> </w:t>
            </w:r>
            <w:proofErr w:type="spellStart"/>
            <w:r w:rsidRPr="0090270C">
              <w:rPr>
                <w:color w:val="000000"/>
              </w:rPr>
              <w:t>публикацијама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скуповима</w:t>
            </w:r>
            <w:proofErr w:type="spellEnd"/>
            <w:r w:rsidRPr="0090270C">
              <w:rPr>
                <w:color w:val="000000"/>
              </w:rPr>
              <w:t xml:space="preserve"> и </w:t>
            </w:r>
            <w:proofErr w:type="spellStart"/>
            <w:r w:rsidRPr="0090270C">
              <w:rPr>
                <w:color w:val="000000"/>
              </w:rPr>
              <w:t>местима</w:t>
            </w:r>
            <w:proofErr w:type="spellEnd"/>
            <w:r w:rsidRPr="0090270C">
              <w:rPr>
                <w:color w:val="000000"/>
              </w:rPr>
              <w:t xml:space="preserve"> </w:t>
            </w:r>
            <w:proofErr w:type="spellStart"/>
            <w:r w:rsidRPr="0090270C">
              <w:rPr>
                <w:color w:val="000000"/>
              </w:rPr>
              <w:t>доступним</w:t>
            </w:r>
            <w:proofErr w:type="spellEnd"/>
            <w:r w:rsidRPr="0090270C">
              <w:rPr>
                <w:color w:val="000000"/>
              </w:rPr>
              <w:t xml:space="preserve"> </w:t>
            </w:r>
            <w:proofErr w:type="spellStart"/>
            <w:r w:rsidRPr="0090270C">
              <w:rPr>
                <w:color w:val="000000"/>
              </w:rPr>
              <w:t>јавности</w:t>
            </w:r>
            <w:proofErr w:type="spellEnd"/>
            <w:r w:rsidRPr="0090270C">
              <w:rPr>
                <w:color w:val="000000"/>
              </w:rPr>
              <w:t xml:space="preserve">, </w:t>
            </w:r>
            <w:proofErr w:type="spellStart"/>
            <w:r w:rsidRPr="0090270C">
              <w:rPr>
                <w:color w:val="000000"/>
              </w:rPr>
              <w:t>исписивањем</w:t>
            </w:r>
            <w:proofErr w:type="spellEnd"/>
            <w:r w:rsidRPr="0090270C">
              <w:rPr>
                <w:color w:val="000000"/>
              </w:rPr>
              <w:t xml:space="preserve"> и </w:t>
            </w:r>
            <w:proofErr w:type="spellStart"/>
            <w:r w:rsidRPr="0090270C">
              <w:rPr>
                <w:color w:val="000000"/>
              </w:rPr>
              <w:t>приказивањем</w:t>
            </w:r>
            <w:proofErr w:type="spellEnd"/>
            <w:r w:rsidRPr="0090270C">
              <w:rPr>
                <w:color w:val="000000"/>
              </w:rPr>
              <w:t xml:space="preserve"> </w:t>
            </w:r>
            <w:proofErr w:type="spellStart"/>
            <w:r w:rsidRPr="0090270C">
              <w:rPr>
                <w:color w:val="000000"/>
              </w:rPr>
              <w:t>порука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симбола</w:t>
            </w:r>
            <w:proofErr w:type="spellEnd"/>
            <w:r w:rsidRPr="0090270C">
              <w:rPr>
                <w:color w:val="000000"/>
              </w:rPr>
              <w:t xml:space="preserve"> и </w:t>
            </w:r>
            <w:proofErr w:type="spellStart"/>
            <w:r w:rsidRPr="0090270C">
              <w:rPr>
                <w:color w:val="000000"/>
              </w:rPr>
              <w:t>на</w:t>
            </w:r>
            <w:proofErr w:type="spellEnd"/>
            <w:r w:rsidRPr="0090270C">
              <w:rPr>
                <w:color w:val="000000"/>
              </w:rPr>
              <w:t xml:space="preserve"> </w:t>
            </w:r>
            <w:proofErr w:type="spellStart"/>
            <w:r w:rsidRPr="0090270C">
              <w:rPr>
                <w:color w:val="000000"/>
              </w:rPr>
              <w:t>други</w:t>
            </w:r>
            <w:proofErr w:type="spellEnd"/>
            <w:r w:rsidRPr="0090270C">
              <w:rPr>
                <w:color w:val="000000"/>
              </w:rPr>
              <w:t xml:space="preserve"> </w:t>
            </w:r>
            <w:proofErr w:type="spellStart"/>
            <w:r w:rsidRPr="0090270C">
              <w:rPr>
                <w:color w:val="000000"/>
              </w:rPr>
              <w:t>начин</w:t>
            </w:r>
            <w:proofErr w:type="spellEnd"/>
            <w:r w:rsidRPr="0090270C">
              <w:rPr>
                <w:color w:val="000000"/>
              </w:rPr>
              <w:t>.</w:t>
            </w:r>
          </w:p>
          <w:p w14:paraId="3DA0F0F4" w14:textId="77777777" w:rsidR="008B3BF7" w:rsidRPr="0090270C" w:rsidRDefault="008B3BF7" w:rsidP="008B3BF7"/>
        </w:tc>
        <w:tc>
          <w:tcPr>
            <w:tcW w:w="4531" w:type="dxa"/>
          </w:tcPr>
          <w:p w14:paraId="62488D4A" w14:textId="77777777" w:rsidR="008B3BF7" w:rsidRDefault="008B3BF7" w:rsidP="008B3BF7"/>
        </w:tc>
      </w:tr>
      <w:tr w:rsidR="008B3BF7" w14:paraId="1A0DD92D" w14:textId="77777777" w:rsidTr="008B3BF7">
        <w:tc>
          <w:tcPr>
            <w:tcW w:w="4531" w:type="dxa"/>
          </w:tcPr>
          <w:p w14:paraId="1AE74B01" w14:textId="77777777" w:rsidR="0090270C" w:rsidRPr="0090270C" w:rsidRDefault="0090270C" w:rsidP="00BD0C06">
            <w:pPr>
              <w:spacing w:after="45"/>
              <w:jc w:val="center"/>
              <w:rPr>
                <w:b/>
                <w:color w:val="333333"/>
              </w:rPr>
            </w:pPr>
          </w:p>
          <w:p w14:paraId="31343D2E" w14:textId="77777777" w:rsidR="0090270C" w:rsidRPr="0090270C" w:rsidRDefault="0090270C" w:rsidP="00BD0C06">
            <w:pPr>
              <w:spacing w:after="45"/>
              <w:jc w:val="center"/>
              <w:rPr>
                <w:b/>
                <w:color w:val="333333"/>
              </w:rPr>
            </w:pPr>
          </w:p>
          <w:p w14:paraId="780292AA" w14:textId="36352E0B" w:rsidR="00BD0C06" w:rsidRPr="0090270C" w:rsidRDefault="00BD0C06" w:rsidP="00BD0C06">
            <w:pPr>
              <w:spacing w:after="45"/>
              <w:jc w:val="center"/>
            </w:pPr>
            <w:proofErr w:type="spellStart"/>
            <w:r w:rsidRPr="0090270C">
              <w:rPr>
                <w:b/>
                <w:color w:val="333333"/>
              </w:rPr>
              <w:t>Узнемиравање</w:t>
            </w:r>
            <w:proofErr w:type="spellEnd"/>
            <w:r w:rsidRPr="0090270C">
              <w:rPr>
                <w:b/>
                <w:color w:val="333333"/>
              </w:rPr>
              <w:t xml:space="preserve"> и </w:t>
            </w:r>
            <w:proofErr w:type="spellStart"/>
            <w:r w:rsidRPr="0090270C">
              <w:rPr>
                <w:b/>
                <w:color w:val="333333"/>
              </w:rPr>
              <w:t>понижавајуће</w:t>
            </w:r>
            <w:proofErr w:type="spellEnd"/>
            <w:r w:rsidRPr="0090270C">
              <w:rPr>
                <w:b/>
                <w:color w:val="333333"/>
              </w:rPr>
              <w:t xml:space="preserve"> </w:t>
            </w:r>
            <w:proofErr w:type="spellStart"/>
            <w:r w:rsidRPr="0090270C">
              <w:rPr>
                <w:b/>
                <w:color w:val="333333"/>
              </w:rPr>
              <w:t>поступање</w:t>
            </w:r>
            <w:proofErr w:type="spellEnd"/>
            <w:r w:rsidRPr="0090270C">
              <w:rPr>
                <w:b/>
                <w:color w:val="333333"/>
              </w:rPr>
              <w:t xml:space="preserve"> </w:t>
            </w:r>
          </w:p>
          <w:p w14:paraId="15C18131"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12. </w:t>
            </w:r>
          </w:p>
          <w:p w14:paraId="3B85EAF9" w14:textId="77777777" w:rsidR="00BD0C06" w:rsidRPr="0090270C" w:rsidRDefault="00BD0C06" w:rsidP="009B4E37">
            <w:pPr>
              <w:spacing w:after="90"/>
              <w:jc w:val="both"/>
            </w:pPr>
            <w:proofErr w:type="spellStart"/>
            <w:r w:rsidRPr="0090270C">
              <w:rPr>
                <w:color w:val="000000"/>
              </w:rPr>
              <w:t>Забрањено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узнемиравање</w:t>
            </w:r>
            <w:proofErr w:type="spellEnd"/>
            <w:r w:rsidRPr="0090270C">
              <w:rPr>
                <w:color w:val="000000"/>
              </w:rPr>
              <w:t xml:space="preserve"> и </w:t>
            </w:r>
            <w:proofErr w:type="spellStart"/>
            <w:r w:rsidRPr="0090270C">
              <w:rPr>
                <w:color w:val="000000"/>
              </w:rPr>
              <w:t>понижавајуће</w:t>
            </w:r>
            <w:proofErr w:type="spellEnd"/>
            <w:r w:rsidRPr="0090270C">
              <w:rPr>
                <w:color w:val="000000"/>
              </w:rPr>
              <w:t xml:space="preserve"> </w:t>
            </w:r>
            <w:proofErr w:type="spellStart"/>
            <w:r w:rsidRPr="0090270C">
              <w:rPr>
                <w:color w:val="000000"/>
              </w:rPr>
              <w:t>поступање</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циљ</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представља</w:t>
            </w:r>
            <w:proofErr w:type="spellEnd"/>
            <w:r w:rsidRPr="0090270C">
              <w:rPr>
                <w:color w:val="000000"/>
              </w:rPr>
              <w:t xml:space="preserve"> </w:t>
            </w:r>
            <w:proofErr w:type="spellStart"/>
            <w:r w:rsidRPr="0090270C">
              <w:rPr>
                <w:color w:val="000000"/>
              </w:rPr>
              <w:t>повреду</w:t>
            </w:r>
            <w:proofErr w:type="spellEnd"/>
            <w:r w:rsidRPr="0090270C">
              <w:rPr>
                <w:color w:val="000000"/>
              </w:rPr>
              <w:t xml:space="preserve"> </w:t>
            </w:r>
            <w:proofErr w:type="spellStart"/>
            <w:r w:rsidRPr="0090270C">
              <w:rPr>
                <w:color w:val="000000"/>
              </w:rPr>
              <w:t>достојанства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групе</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њиховог</w:t>
            </w:r>
            <w:proofErr w:type="spellEnd"/>
            <w:r w:rsidRPr="0090270C">
              <w:rPr>
                <w:color w:val="000000"/>
              </w:rPr>
              <w:t xml:space="preserve"> </w:t>
            </w:r>
            <w:proofErr w:type="spellStart"/>
            <w:r w:rsidRPr="0090270C">
              <w:rPr>
                <w:color w:val="000000"/>
              </w:rPr>
              <w:t>личног</w:t>
            </w:r>
            <w:proofErr w:type="spellEnd"/>
            <w:r w:rsidRPr="0090270C">
              <w:rPr>
                <w:color w:val="000000"/>
              </w:rPr>
              <w:t xml:space="preserve"> </w:t>
            </w:r>
            <w:proofErr w:type="spellStart"/>
            <w:r w:rsidRPr="0090270C">
              <w:rPr>
                <w:color w:val="000000"/>
              </w:rPr>
              <w:t>својства</w:t>
            </w:r>
            <w:proofErr w:type="spellEnd"/>
            <w:r w:rsidRPr="0090270C">
              <w:rPr>
                <w:color w:val="000000"/>
              </w:rPr>
              <w:t xml:space="preserve">, а </w:t>
            </w:r>
            <w:proofErr w:type="spellStart"/>
            <w:r w:rsidRPr="0090270C">
              <w:rPr>
                <w:color w:val="000000"/>
              </w:rPr>
              <w:t>нарочито</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тиме</w:t>
            </w:r>
            <w:proofErr w:type="spellEnd"/>
            <w:r w:rsidRPr="0090270C">
              <w:rPr>
                <w:color w:val="000000"/>
              </w:rPr>
              <w:t xml:space="preserve"> </w:t>
            </w:r>
            <w:proofErr w:type="spellStart"/>
            <w:r w:rsidRPr="0090270C">
              <w:rPr>
                <w:color w:val="000000"/>
              </w:rPr>
              <w:t>ствара</w:t>
            </w:r>
            <w:proofErr w:type="spellEnd"/>
            <w:r w:rsidRPr="0090270C">
              <w:rPr>
                <w:color w:val="000000"/>
              </w:rPr>
              <w:t xml:space="preserve"> </w:t>
            </w:r>
            <w:proofErr w:type="spellStart"/>
            <w:r w:rsidRPr="0090270C">
              <w:rPr>
                <w:color w:val="000000"/>
              </w:rPr>
              <w:t>страх</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непријатељско</w:t>
            </w:r>
            <w:proofErr w:type="spellEnd"/>
            <w:r w:rsidRPr="0090270C">
              <w:rPr>
                <w:color w:val="000000"/>
              </w:rPr>
              <w:t xml:space="preserve">, </w:t>
            </w:r>
            <w:proofErr w:type="spellStart"/>
            <w:r w:rsidRPr="0090270C">
              <w:rPr>
                <w:color w:val="000000"/>
              </w:rPr>
              <w:t>понижавајуће</w:t>
            </w:r>
            <w:proofErr w:type="spellEnd"/>
            <w:r w:rsidRPr="0090270C">
              <w:rPr>
                <w:color w:val="000000"/>
              </w:rPr>
              <w:t xml:space="preserve"> и </w:t>
            </w:r>
            <w:proofErr w:type="spellStart"/>
            <w:r w:rsidRPr="0090270C">
              <w:rPr>
                <w:color w:val="000000"/>
              </w:rPr>
              <w:t>увредљиво</w:t>
            </w:r>
            <w:proofErr w:type="spellEnd"/>
            <w:r w:rsidRPr="0090270C">
              <w:rPr>
                <w:color w:val="000000"/>
              </w:rPr>
              <w:t xml:space="preserve"> </w:t>
            </w:r>
            <w:proofErr w:type="spellStart"/>
            <w:r w:rsidRPr="0090270C">
              <w:rPr>
                <w:color w:val="000000"/>
              </w:rPr>
              <w:t>окружење</w:t>
            </w:r>
            <w:proofErr w:type="spellEnd"/>
            <w:r w:rsidRPr="0090270C">
              <w:rPr>
                <w:color w:val="000000"/>
              </w:rPr>
              <w:t>.</w:t>
            </w:r>
          </w:p>
          <w:p w14:paraId="733ED9B0" w14:textId="77777777" w:rsidR="008B3BF7" w:rsidRPr="0090270C" w:rsidRDefault="008B3BF7" w:rsidP="008B3BF7"/>
        </w:tc>
        <w:tc>
          <w:tcPr>
            <w:tcW w:w="4531" w:type="dxa"/>
          </w:tcPr>
          <w:p w14:paraId="3409ED48" w14:textId="5E98C1D1" w:rsidR="002F7409" w:rsidRDefault="003E7AB2" w:rsidP="0090270C">
            <w:pPr>
              <w:tabs>
                <w:tab w:val="left" w:pos="720"/>
              </w:tabs>
              <w:jc w:val="both"/>
              <w:rPr>
                <w:noProof/>
                <w:color w:val="000000"/>
                <w:lang w:val="ru-RU"/>
              </w:rPr>
            </w:pPr>
            <w:r w:rsidRPr="004B6E7E">
              <w:rPr>
                <w:noProof/>
                <w:color w:val="000000"/>
                <w:lang w:val="ru-RU"/>
              </w:rPr>
              <w:t xml:space="preserve">Назив изнад члана 12. </w:t>
            </w:r>
            <w:r w:rsidR="0090270C">
              <w:rPr>
                <w:noProof/>
                <w:color w:val="000000"/>
                <w:lang w:val="ru-RU"/>
              </w:rPr>
              <w:t xml:space="preserve"> и члан 12. </w:t>
            </w:r>
            <w:r w:rsidRPr="004B6E7E">
              <w:rPr>
                <w:noProof/>
                <w:color w:val="000000"/>
                <w:lang w:val="ru-RU"/>
              </w:rPr>
              <w:t>мења</w:t>
            </w:r>
            <w:r w:rsidR="0090270C">
              <w:rPr>
                <w:noProof/>
                <w:color w:val="000000"/>
                <w:lang w:val="ru-RU"/>
              </w:rPr>
              <w:t>ју</w:t>
            </w:r>
            <w:r w:rsidRPr="004B6E7E">
              <w:rPr>
                <w:noProof/>
                <w:color w:val="000000"/>
                <w:lang w:val="ru-RU"/>
              </w:rPr>
              <w:t xml:space="preserve"> се и глас</w:t>
            </w:r>
            <w:r w:rsidR="0090270C">
              <w:rPr>
                <w:noProof/>
                <w:color w:val="000000"/>
                <w:lang w:val="ru-RU"/>
              </w:rPr>
              <w:t>е</w:t>
            </w:r>
            <w:r w:rsidRPr="004B6E7E">
              <w:rPr>
                <w:noProof/>
                <w:color w:val="000000"/>
                <w:lang w:val="ru-RU"/>
              </w:rPr>
              <w:t xml:space="preserve">: </w:t>
            </w:r>
          </w:p>
          <w:p w14:paraId="668897B0" w14:textId="56B5656B" w:rsidR="003E7AB2" w:rsidRPr="0090270C" w:rsidRDefault="003E7AB2" w:rsidP="003E7AB2">
            <w:pPr>
              <w:tabs>
                <w:tab w:val="left" w:pos="720"/>
              </w:tabs>
              <w:ind w:firstLine="720"/>
              <w:jc w:val="both"/>
              <w:rPr>
                <w:b/>
                <w:bCs/>
                <w:noProof/>
                <w:color w:val="000000"/>
                <w:lang w:val="ru-RU"/>
              </w:rPr>
            </w:pPr>
            <w:r w:rsidRPr="004B6E7E">
              <w:rPr>
                <w:noProof/>
                <w:color w:val="000000"/>
                <w:lang w:val="ru-RU"/>
              </w:rPr>
              <w:t>„</w:t>
            </w:r>
            <w:r w:rsidRPr="0090270C">
              <w:rPr>
                <w:b/>
                <w:bCs/>
                <w:noProof/>
                <w:color w:val="000000"/>
                <w:lang w:val="ru-RU"/>
              </w:rPr>
              <w:t>Узнемиравање, понижавајуће поступање и полно узнемиравање</w:t>
            </w:r>
            <w:r w:rsidRPr="0090270C">
              <w:rPr>
                <w:b/>
                <w:bCs/>
                <w:noProof/>
                <w:color w:val="000000"/>
              </w:rPr>
              <w:t>.</w:t>
            </w:r>
          </w:p>
          <w:p w14:paraId="21303958" w14:textId="3C1BD7BE" w:rsidR="003E7AB2" w:rsidRPr="0090270C" w:rsidRDefault="003E7AB2" w:rsidP="0090270C">
            <w:pPr>
              <w:tabs>
                <w:tab w:val="left" w:pos="720"/>
              </w:tabs>
              <w:jc w:val="center"/>
              <w:rPr>
                <w:b/>
                <w:bCs/>
                <w:noProof/>
                <w:color w:val="000000"/>
                <w:lang w:val="ru-RU"/>
              </w:rPr>
            </w:pPr>
            <w:r w:rsidRPr="0090270C">
              <w:rPr>
                <w:b/>
                <w:bCs/>
                <w:noProof/>
                <w:color w:val="000000"/>
                <w:lang w:val="ru-RU"/>
              </w:rPr>
              <w:t>Члан 12.</w:t>
            </w:r>
          </w:p>
          <w:p w14:paraId="06210F3B" w14:textId="77777777" w:rsidR="009B4E37" w:rsidRDefault="009B4E37" w:rsidP="0090270C">
            <w:pPr>
              <w:tabs>
                <w:tab w:val="left" w:pos="720"/>
              </w:tabs>
              <w:jc w:val="both"/>
              <w:rPr>
                <w:noProof/>
                <w:color w:val="000000"/>
                <w:lang w:val="ru-RU"/>
              </w:rPr>
            </w:pPr>
          </w:p>
          <w:p w14:paraId="5214A8DA" w14:textId="3C04258B" w:rsidR="003E7AB2" w:rsidRPr="004B6E7E" w:rsidRDefault="003E7AB2" w:rsidP="0090270C">
            <w:pPr>
              <w:tabs>
                <w:tab w:val="left" w:pos="720"/>
              </w:tabs>
              <w:jc w:val="both"/>
              <w:rPr>
                <w:noProof/>
                <w:color w:val="000000"/>
                <w:lang w:val="ru-RU"/>
              </w:rPr>
            </w:pPr>
            <w:r w:rsidRPr="004B6E7E">
              <w:rPr>
                <w:noProof/>
                <w:color w:val="000000"/>
                <w:lang w:val="ru-RU"/>
              </w:rPr>
              <w:t xml:space="preserve">Забрањено је узнемиравање, понижавајуће поступање и </w:t>
            </w:r>
            <w:r>
              <w:rPr>
                <w:noProof/>
                <w:color w:val="000000"/>
                <w:lang w:val="ru-RU"/>
              </w:rPr>
              <w:t xml:space="preserve">полно </w:t>
            </w:r>
            <w:r w:rsidRPr="004B6E7E">
              <w:rPr>
                <w:noProof/>
                <w:color w:val="000000"/>
                <w:lang w:val="ru-RU"/>
              </w:rPr>
              <w:t xml:space="preserve">узнемиравање, које је има за циљ или представља повреду достојанства лица или групе лица на основу њиховог личног својства, а нарочито ако се тиме ствара застрашујуће, непријатељско, деградирајуће, понижавајуће и уврдљиво окружење, као </w:t>
            </w:r>
            <w:r w:rsidRPr="004B6E7E">
              <w:rPr>
                <w:noProof/>
                <w:color w:val="000000"/>
                <w:lang w:val="sr-Cyrl-CS"/>
              </w:rPr>
              <w:t>и сваки неповољнији третман, који неко има због одбијања или трпљења таквог понашања или због трудноће, породиљског одсуства или одсуства ради неге детета или посебне неге детета</w:t>
            </w:r>
            <w:r w:rsidRPr="004B6E7E">
              <w:rPr>
                <w:noProof/>
                <w:color w:val="000000"/>
                <w:lang w:val="ru-RU"/>
              </w:rPr>
              <w:t xml:space="preserve">. </w:t>
            </w:r>
          </w:p>
          <w:p w14:paraId="0BFFB6E8" w14:textId="77777777" w:rsidR="009B4E37" w:rsidRDefault="009B4E37" w:rsidP="009B4E37">
            <w:pPr>
              <w:tabs>
                <w:tab w:val="left" w:pos="720"/>
              </w:tabs>
              <w:jc w:val="both"/>
              <w:rPr>
                <w:noProof/>
                <w:color w:val="000000"/>
                <w:lang w:val="ru-RU"/>
              </w:rPr>
            </w:pPr>
          </w:p>
          <w:p w14:paraId="7D9EA2C3" w14:textId="3D51F3B8" w:rsidR="003E7AB2" w:rsidRPr="004B6E7E" w:rsidRDefault="003E7AB2" w:rsidP="009B4E37">
            <w:pPr>
              <w:tabs>
                <w:tab w:val="left" w:pos="720"/>
              </w:tabs>
              <w:jc w:val="both"/>
              <w:rPr>
                <w:noProof/>
                <w:color w:val="000000"/>
                <w:lang w:val="sr-Cyrl-CS"/>
              </w:rPr>
            </w:pPr>
            <w:r>
              <w:rPr>
                <w:noProof/>
                <w:color w:val="000000"/>
                <w:lang w:val="ru-RU"/>
              </w:rPr>
              <w:t>Полно</w:t>
            </w:r>
            <w:r w:rsidRPr="004B6E7E">
              <w:rPr>
                <w:noProof/>
                <w:color w:val="000000"/>
                <w:lang w:val="ru-RU"/>
              </w:rPr>
              <w:t xml:space="preserve"> узнемиравање је, у смислу овог закона, свако вербално, невербално или </w:t>
            </w:r>
            <w:r w:rsidRPr="004B6E7E">
              <w:rPr>
                <w:noProof/>
                <w:color w:val="000000"/>
                <w:lang w:val="ru-RU"/>
              </w:rPr>
              <w:lastRenderedPageBreak/>
              <w:t>физичко нежељено понашање у вези са полом, које има за циљ или представља повреду достојанства лица или његовог личног интегритета, а које изазива страх или ствара застрашујуће, непријатељско, деградирајуће, понижавајуће или увредљиво окружење.</w:t>
            </w:r>
            <w:r>
              <w:rPr>
                <w:noProof/>
                <w:color w:val="000000"/>
                <w:lang w:val="sr-Cyrl-CS"/>
              </w:rPr>
              <w:t>”</w:t>
            </w:r>
          </w:p>
          <w:p w14:paraId="4D323451" w14:textId="77777777" w:rsidR="008B3BF7" w:rsidRDefault="008B3BF7" w:rsidP="008B3BF7"/>
        </w:tc>
      </w:tr>
      <w:tr w:rsidR="00816540" w14:paraId="5FBCBDBE" w14:textId="77777777" w:rsidTr="008B3BF7">
        <w:tc>
          <w:tcPr>
            <w:tcW w:w="4531" w:type="dxa"/>
          </w:tcPr>
          <w:p w14:paraId="2CF3D3AA" w14:textId="77777777" w:rsidR="00816540" w:rsidRPr="0090270C" w:rsidRDefault="00816540" w:rsidP="00BD0C06">
            <w:pPr>
              <w:spacing w:after="45"/>
              <w:jc w:val="center"/>
              <w:rPr>
                <w:b/>
                <w:color w:val="333333"/>
                <w:lang w:val="sr-Cyrl-RS"/>
              </w:rPr>
            </w:pPr>
          </w:p>
        </w:tc>
        <w:tc>
          <w:tcPr>
            <w:tcW w:w="4531" w:type="dxa"/>
          </w:tcPr>
          <w:p w14:paraId="210BE0D3" w14:textId="53866337" w:rsidR="00816540" w:rsidRPr="00816540" w:rsidRDefault="00816540" w:rsidP="00816540">
            <w:pPr>
              <w:tabs>
                <w:tab w:val="left" w:pos="720"/>
              </w:tabs>
              <w:jc w:val="center"/>
              <w:rPr>
                <w:b/>
                <w:bCs/>
                <w:color w:val="000000"/>
                <w:lang w:val="sr-Cyrl-RS"/>
              </w:rPr>
            </w:pPr>
            <w:r>
              <w:rPr>
                <w:b/>
                <w:bCs/>
                <w:color w:val="000000"/>
                <w:lang w:val="sr-Cyrl-RS"/>
              </w:rPr>
              <w:t>НОВИ ЧЛАН</w:t>
            </w:r>
          </w:p>
        </w:tc>
      </w:tr>
      <w:tr w:rsidR="003E7AB2" w14:paraId="1E672BF1" w14:textId="77777777" w:rsidTr="008B3BF7">
        <w:tc>
          <w:tcPr>
            <w:tcW w:w="4531" w:type="dxa"/>
          </w:tcPr>
          <w:p w14:paraId="12B969D9" w14:textId="2C8BB915" w:rsidR="003E7AB2" w:rsidRPr="0090270C" w:rsidRDefault="003E7AB2" w:rsidP="00BD0C06">
            <w:pPr>
              <w:spacing w:after="45"/>
              <w:jc w:val="center"/>
              <w:rPr>
                <w:b/>
                <w:color w:val="333333"/>
                <w:lang w:val="sr-Cyrl-RS"/>
              </w:rPr>
            </w:pPr>
          </w:p>
        </w:tc>
        <w:tc>
          <w:tcPr>
            <w:tcW w:w="4531" w:type="dxa"/>
          </w:tcPr>
          <w:p w14:paraId="770D824E" w14:textId="6C18ACAF" w:rsidR="003E7AB2" w:rsidRDefault="003E7AB2" w:rsidP="003E7AB2">
            <w:pPr>
              <w:tabs>
                <w:tab w:val="left" w:pos="720"/>
              </w:tabs>
              <w:ind w:firstLine="720"/>
              <w:rPr>
                <w:color w:val="000000"/>
                <w:lang w:val="ru-RU"/>
              </w:rPr>
            </w:pPr>
            <w:r w:rsidRPr="004B6E7E">
              <w:rPr>
                <w:color w:val="000000"/>
                <w:lang w:val="ru-RU"/>
              </w:rPr>
              <w:t>После члана 12. додају се назив изнад члана 12а и члан 12а који гласе:</w:t>
            </w:r>
          </w:p>
          <w:p w14:paraId="09A59D94" w14:textId="77777777" w:rsidR="009B4E37" w:rsidRPr="004B6E7E" w:rsidRDefault="009B4E37" w:rsidP="003E7AB2">
            <w:pPr>
              <w:tabs>
                <w:tab w:val="left" w:pos="720"/>
              </w:tabs>
              <w:ind w:firstLine="720"/>
              <w:rPr>
                <w:color w:val="000000"/>
                <w:lang w:val="ru-RU"/>
              </w:rPr>
            </w:pPr>
          </w:p>
          <w:p w14:paraId="5C4CEEA8" w14:textId="77777777" w:rsidR="003E7AB2" w:rsidRPr="009B4E37" w:rsidRDefault="003E7AB2" w:rsidP="003E7AB2">
            <w:pPr>
              <w:tabs>
                <w:tab w:val="left" w:pos="720"/>
                <w:tab w:val="left" w:pos="3870"/>
              </w:tabs>
              <w:jc w:val="center"/>
              <w:rPr>
                <w:b/>
                <w:bCs/>
                <w:color w:val="000000"/>
                <w:lang w:val="ru-RU"/>
              </w:rPr>
            </w:pPr>
            <w:r w:rsidRPr="004B6E7E">
              <w:rPr>
                <w:color w:val="000000"/>
                <w:lang w:val="ru-RU"/>
              </w:rPr>
              <w:t>„</w:t>
            </w:r>
            <w:r w:rsidRPr="009B4E37">
              <w:rPr>
                <w:b/>
                <w:bCs/>
                <w:color w:val="000000"/>
                <w:lang w:val="ru-RU"/>
              </w:rPr>
              <w:t>Навођење на дискриминацију</w:t>
            </w:r>
          </w:p>
          <w:p w14:paraId="0E6C9AD8" w14:textId="319AEEBD" w:rsidR="003E7AB2" w:rsidRDefault="003E7AB2" w:rsidP="003E7AB2">
            <w:pPr>
              <w:tabs>
                <w:tab w:val="left" w:pos="720"/>
                <w:tab w:val="left" w:pos="3870"/>
              </w:tabs>
              <w:jc w:val="center"/>
              <w:rPr>
                <w:b/>
                <w:bCs/>
                <w:color w:val="000000"/>
                <w:lang w:val="ru-RU"/>
              </w:rPr>
            </w:pPr>
            <w:r w:rsidRPr="009B4E37">
              <w:rPr>
                <w:b/>
                <w:bCs/>
                <w:color w:val="000000"/>
                <w:lang w:val="ru-RU"/>
              </w:rPr>
              <w:t>Члан 12а</w:t>
            </w:r>
          </w:p>
          <w:p w14:paraId="1FC59670" w14:textId="77777777" w:rsidR="009B4E37" w:rsidRPr="009B4E37" w:rsidRDefault="009B4E37" w:rsidP="003E7AB2">
            <w:pPr>
              <w:tabs>
                <w:tab w:val="left" w:pos="720"/>
                <w:tab w:val="left" w:pos="3870"/>
              </w:tabs>
              <w:jc w:val="center"/>
              <w:rPr>
                <w:b/>
                <w:bCs/>
                <w:color w:val="000000"/>
                <w:lang w:val="ru-RU"/>
              </w:rPr>
            </w:pPr>
          </w:p>
          <w:p w14:paraId="777D14F3" w14:textId="77777777" w:rsidR="003E7AB2" w:rsidRPr="004B6E7E" w:rsidRDefault="003E7AB2" w:rsidP="009B4E37">
            <w:pPr>
              <w:tabs>
                <w:tab w:val="left" w:pos="720"/>
              </w:tabs>
              <w:jc w:val="both"/>
              <w:rPr>
                <w:color w:val="000000"/>
                <w:lang w:val="ru-RU"/>
              </w:rPr>
            </w:pPr>
            <w:r w:rsidRPr="004B6E7E">
              <w:rPr>
                <w:color w:val="000000"/>
                <w:lang w:val="ru-RU"/>
              </w:rPr>
              <w:t>Дискриминација постоји ако се лице или група лица наводе на дискриминацију давањем упутстава како да се предузимају дискриминаторски поступци или навођењем на дискриминацију на други сличан начин.”</w:t>
            </w:r>
          </w:p>
          <w:p w14:paraId="6E1E6074" w14:textId="77777777" w:rsidR="003E7AB2" w:rsidRDefault="003E7AB2" w:rsidP="008B3BF7"/>
        </w:tc>
      </w:tr>
      <w:tr w:rsidR="008B3BF7" w14:paraId="2749EC08" w14:textId="77777777" w:rsidTr="008B3BF7">
        <w:tc>
          <w:tcPr>
            <w:tcW w:w="4531" w:type="dxa"/>
          </w:tcPr>
          <w:p w14:paraId="0614AA0A" w14:textId="77777777" w:rsidR="00BD0C06" w:rsidRPr="0090270C" w:rsidRDefault="00BD0C06" w:rsidP="009B4E37">
            <w:pPr>
              <w:spacing w:after="45"/>
              <w:jc w:val="both"/>
            </w:pPr>
            <w:proofErr w:type="spellStart"/>
            <w:r w:rsidRPr="0090270C">
              <w:rPr>
                <w:b/>
                <w:color w:val="333333"/>
              </w:rPr>
              <w:t>Тешки</w:t>
            </w:r>
            <w:proofErr w:type="spellEnd"/>
            <w:r w:rsidRPr="0090270C">
              <w:rPr>
                <w:b/>
                <w:color w:val="333333"/>
              </w:rPr>
              <w:t xml:space="preserve"> </w:t>
            </w:r>
            <w:proofErr w:type="spellStart"/>
            <w:r w:rsidRPr="0090270C">
              <w:rPr>
                <w:b/>
                <w:color w:val="333333"/>
              </w:rPr>
              <w:t>облици</w:t>
            </w:r>
            <w:proofErr w:type="spellEnd"/>
            <w:r w:rsidRPr="0090270C">
              <w:rPr>
                <w:b/>
                <w:color w:val="333333"/>
              </w:rPr>
              <w:t xml:space="preserve"> </w:t>
            </w:r>
            <w:proofErr w:type="spellStart"/>
            <w:r w:rsidRPr="0090270C">
              <w:rPr>
                <w:b/>
                <w:color w:val="333333"/>
              </w:rPr>
              <w:t>дискриминације</w:t>
            </w:r>
            <w:proofErr w:type="spellEnd"/>
            <w:r w:rsidRPr="0090270C">
              <w:rPr>
                <w:b/>
                <w:color w:val="333333"/>
              </w:rPr>
              <w:t xml:space="preserve"> </w:t>
            </w:r>
          </w:p>
          <w:p w14:paraId="61CBEA51" w14:textId="77777777" w:rsidR="00BD0C06" w:rsidRPr="0090270C" w:rsidRDefault="00BD0C06" w:rsidP="009B4E37">
            <w:pPr>
              <w:spacing w:after="225"/>
              <w:jc w:val="both"/>
            </w:pPr>
            <w:r w:rsidRPr="0090270C">
              <w:rPr>
                <w:b/>
                <w:color w:val="000000"/>
              </w:rPr>
              <w:t xml:space="preserve"> </w:t>
            </w:r>
            <w:proofErr w:type="spellStart"/>
            <w:r w:rsidRPr="0090270C">
              <w:rPr>
                <w:b/>
                <w:color w:val="000000"/>
              </w:rPr>
              <w:t>Члан</w:t>
            </w:r>
            <w:proofErr w:type="spellEnd"/>
            <w:r w:rsidRPr="0090270C">
              <w:rPr>
                <w:b/>
                <w:color w:val="000000"/>
              </w:rPr>
              <w:t xml:space="preserve"> 13. </w:t>
            </w:r>
          </w:p>
          <w:p w14:paraId="66E91777" w14:textId="77777777" w:rsidR="00BD0C06" w:rsidRPr="0090270C" w:rsidRDefault="00BD0C06" w:rsidP="009B4E37">
            <w:pPr>
              <w:spacing w:after="90"/>
              <w:jc w:val="both"/>
            </w:pPr>
            <w:proofErr w:type="spellStart"/>
            <w:r w:rsidRPr="0090270C">
              <w:rPr>
                <w:color w:val="000000"/>
              </w:rPr>
              <w:t>Тешки</w:t>
            </w:r>
            <w:proofErr w:type="spellEnd"/>
            <w:r w:rsidRPr="0090270C">
              <w:rPr>
                <w:color w:val="000000"/>
              </w:rPr>
              <w:t xml:space="preserve"> </w:t>
            </w:r>
            <w:proofErr w:type="spellStart"/>
            <w:r w:rsidRPr="0090270C">
              <w:rPr>
                <w:color w:val="000000"/>
              </w:rPr>
              <w:t>облици</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су</w:t>
            </w:r>
            <w:proofErr w:type="spellEnd"/>
            <w:r w:rsidRPr="0090270C">
              <w:rPr>
                <w:color w:val="000000"/>
              </w:rPr>
              <w:t>:</w:t>
            </w:r>
          </w:p>
          <w:p w14:paraId="17361B9B" w14:textId="77777777" w:rsidR="00BD0C06" w:rsidRPr="0090270C" w:rsidRDefault="00BD0C06" w:rsidP="009B4E37">
            <w:pPr>
              <w:spacing w:after="90"/>
              <w:ind w:left="600"/>
              <w:jc w:val="both"/>
            </w:pPr>
            <w:r w:rsidRPr="0090270C">
              <w:rPr>
                <w:color w:val="000000"/>
              </w:rPr>
              <w:t xml:space="preserve">1. </w:t>
            </w:r>
            <w:proofErr w:type="spellStart"/>
            <w:r w:rsidRPr="0090270C">
              <w:rPr>
                <w:color w:val="000000"/>
              </w:rPr>
              <w:t>изазивање</w:t>
            </w:r>
            <w:proofErr w:type="spellEnd"/>
            <w:r w:rsidRPr="0090270C">
              <w:rPr>
                <w:color w:val="000000"/>
              </w:rPr>
              <w:t xml:space="preserve"> и </w:t>
            </w:r>
            <w:proofErr w:type="spellStart"/>
            <w:r w:rsidRPr="0090270C">
              <w:rPr>
                <w:color w:val="000000"/>
              </w:rPr>
              <w:t>подстицање</w:t>
            </w:r>
            <w:proofErr w:type="spellEnd"/>
            <w:r w:rsidRPr="0090270C">
              <w:rPr>
                <w:color w:val="000000"/>
              </w:rPr>
              <w:t xml:space="preserve"> </w:t>
            </w:r>
            <w:proofErr w:type="spellStart"/>
            <w:r w:rsidRPr="0090270C">
              <w:rPr>
                <w:color w:val="000000"/>
              </w:rPr>
              <w:t>неравноправности</w:t>
            </w:r>
            <w:proofErr w:type="spellEnd"/>
            <w:r w:rsidRPr="0090270C">
              <w:rPr>
                <w:color w:val="000000"/>
              </w:rPr>
              <w:t xml:space="preserve">, </w:t>
            </w:r>
            <w:proofErr w:type="spellStart"/>
            <w:r w:rsidRPr="0090270C">
              <w:rPr>
                <w:color w:val="000000"/>
              </w:rPr>
              <w:t>мржње</w:t>
            </w:r>
            <w:proofErr w:type="spellEnd"/>
            <w:r w:rsidRPr="0090270C">
              <w:rPr>
                <w:color w:val="000000"/>
              </w:rPr>
              <w:t xml:space="preserve"> и </w:t>
            </w:r>
            <w:proofErr w:type="spellStart"/>
            <w:r w:rsidRPr="0090270C">
              <w:rPr>
                <w:color w:val="000000"/>
              </w:rPr>
              <w:t>нетрпељивости</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националне</w:t>
            </w:r>
            <w:proofErr w:type="spellEnd"/>
            <w:r w:rsidRPr="0090270C">
              <w:rPr>
                <w:color w:val="000000"/>
              </w:rPr>
              <w:t xml:space="preserve">, </w:t>
            </w:r>
            <w:proofErr w:type="spellStart"/>
            <w:r w:rsidRPr="0090270C">
              <w:rPr>
                <w:color w:val="000000"/>
              </w:rPr>
              <w:t>расне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верске</w:t>
            </w:r>
            <w:proofErr w:type="spellEnd"/>
            <w:r w:rsidRPr="0090270C">
              <w:rPr>
                <w:color w:val="000000"/>
              </w:rPr>
              <w:t xml:space="preserve"> </w:t>
            </w:r>
            <w:proofErr w:type="spellStart"/>
            <w:r w:rsidRPr="0090270C">
              <w:rPr>
                <w:color w:val="000000"/>
              </w:rPr>
              <w:t>припадности</w:t>
            </w:r>
            <w:proofErr w:type="spellEnd"/>
            <w:r w:rsidRPr="0090270C">
              <w:rPr>
                <w:color w:val="000000"/>
              </w:rPr>
              <w:t xml:space="preserve">, </w:t>
            </w:r>
            <w:proofErr w:type="spellStart"/>
            <w:r w:rsidRPr="0090270C">
              <w:rPr>
                <w:color w:val="000000"/>
              </w:rPr>
              <w:t>језика</w:t>
            </w:r>
            <w:proofErr w:type="spellEnd"/>
            <w:r w:rsidRPr="0090270C">
              <w:rPr>
                <w:color w:val="000000"/>
              </w:rPr>
              <w:t xml:space="preserve">, </w:t>
            </w:r>
            <w:proofErr w:type="spellStart"/>
            <w:r w:rsidRPr="0090270C">
              <w:rPr>
                <w:color w:val="000000"/>
              </w:rPr>
              <w:t>политичког</w:t>
            </w:r>
            <w:proofErr w:type="spellEnd"/>
            <w:r w:rsidRPr="0090270C">
              <w:rPr>
                <w:color w:val="000000"/>
              </w:rPr>
              <w:t xml:space="preserve"> </w:t>
            </w:r>
            <w:proofErr w:type="spellStart"/>
            <w:r w:rsidRPr="0090270C">
              <w:rPr>
                <w:color w:val="000000"/>
              </w:rPr>
              <w:t>опредељења</w:t>
            </w:r>
            <w:proofErr w:type="spellEnd"/>
            <w:r w:rsidRPr="0090270C">
              <w:rPr>
                <w:color w:val="000000"/>
              </w:rPr>
              <w:t xml:space="preserve">, </w:t>
            </w:r>
            <w:proofErr w:type="spellStart"/>
            <w:r w:rsidRPr="0090270C">
              <w:rPr>
                <w:color w:val="000000"/>
              </w:rPr>
              <w:t>пола</w:t>
            </w:r>
            <w:proofErr w:type="spellEnd"/>
            <w:r w:rsidRPr="0090270C">
              <w:rPr>
                <w:color w:val="000000"/>
              </w:rPr>
              <w:t xml:space="preserve">, </w:t>
            </w:r>
            <w:proofErr w:type="spellStart"/>
            <w:r w:rsidRPr="0090270C">
              <w:rPr>
                <w:color w:val="000000"/>
              </w:rPr>
              <w:t>родног</w:t>
            </w:r>
            <w:proofErr w:type="spellEnd"/>
            <w:r w:rsidRPr="0090270C">
              <w:rPr>
                <w:color w:val="000000"/>
              </w:rPr>
              <w:t xml:space="preserve"> </w:t>
            </w:r>
            <w:proofErr w:type="spellStart"/>
            <w:r w:rsidRPr="0090270C">
              <w:rPr>
                <w:color w:val="000000"/>
              </w:rPr>
              <w:t>идентитета</w:t>
            </w:r>
            <w:proofErr w:type="spellEnd"/>
            <w:r w:rsidRPr="0090270C">
              <w:rPr>
                <w:color w:val="000000"/>
              </w:rPr>
              <w:t xml:space="preserve">, </w:t>
            </w:r>
            <w:proofErr w:type="spellStart"/>
            <w:r w:rsidRPr="0090270C">
              <w:rPr>
                <w:color w:val="000000"/>
              </w:rPr>
              <w:t>сексуалног</w:t>
            </w:r>
            <w:proofErr w:type="spellEnd"/>
            <w:r w:rsidRPr="0090270C">
              <w:rPr>
                <w:color w:val="000000"/>
              </w:rPr>
              <w:t xml:space="preserve"> </w:t>
            </w:r>
            <w:proofErr w:type="spellStart"/>
            <w:r w:rsidRPr="0090270C">
              <w:rPr>
                <w:color w:val="000000"/>
              </w:rPr>
              <w:t>опредељења</w:t>
            </w:r>
            <w:proofErr w:type="spellEnd"/>
            <w:r w:rsidRPr="0090270C">
              <w:rPr>
                <w:color w:val="000000"/>
              </w:rPr>
              <w:t xml:space="preserve"> и </w:t>
            </w:r>
            <w:proofErr w:type="spellStart"/>
            <w:proofErr w:type="gramStart"/>
            <w:r w:rsidRPr="0090270C">
              <w:rPr>
                <w:color w:val="000000"/>
              </w:rPr>
              <w:t>инвалидитета</w:t>
            </w:r>
            <w:proofErr w:type="spellEnd"/>
            <w:r w:rsidRPr="0090270C">
              <w:rPr>
                <w:color w:val="000000"/>
              </w:rPr>
              <w:t>;</w:t>
            </w:r>
            <w:proofErr w:type="gramEnd"/>
          </w:p>
          <w:p w14:paraId="11CDC7F4" w14:textId="77777777" w:rsidR="00BD0C06" w:rsidRPr="0090270C" w:rsidRDefault="00BD0C06" w:rsidP="009B4E37">
            <w:pPr>
              <w:spacing w:after="90"/>
              <w:ind w:left="600"/>
              <w:jc w:val="both"/>
            </w:pPr>
            <w:r w:rsidRPr="0090270C">
              <w:rPr>
                <w:color w:val="000000"/>
              </w:rPr>
              <w:t xml:space="preserve">2. </w:t>
            </w:r>
            <w:proofErr w:type="spellStart"/>
            <w:r w:rsidRPr="0090270C">
              <w:rPr>
                <w:color w:val="000000"/>
              </w:rPr>
              <w:t>пропагирање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вршење</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стране</w:t>
            </w:r>
            <w:proofErr w:type="spellEnd"/>
            <w:r w:rsidRPr="0090270C">
              <w:rPr>
                <w:color w:val="000000"/>
              </w:rPr>
              <w:t xml:space="preserve"> </w:t>
            </w:r>
            <w:proofErr w:type="spellStart"/>
            <w:r w:rsidRPr="0090270C">
              <w:rPr>
                <w:color w:val="000000"/>
              </w:rPr>
              <w:t>органа</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и у </w:t>
            </w:r>
            <w:proofErr w:type="spellStart"/>
            <w:r w:rsidRPr="0090270C">
              <w:rPr>
                <w:color w:val="000000"/>
              </w:rPr>
              <w:t>поступцима</w:t>
            </w:r>
            <w:proofErr w:type="spellEnd"/>
            <w:r w:rsidRPr="0090270C">
              <w:rPr>
                <w:color w:val="000000"/>
              </w:rPr>
              <w:t xml:space="preserve"> </w:t>
            </w:r>
            <w:proofErr w:type="spellStart"/>
            <w:r w:rsidRPr="0090270C">
              <w:rPr>
                <w:color w:val="000000"/>
              </w:rPr>
              <w:t>пред</w:t>
            </w:r>
            <w:proofErr w:type="spellEnd"/>
            <w:r w:rsidRPr="0090270C">
              <w:rPr>
                <w:color w:val="000000"/>
              </w:rPr>
              <w:t xml:space="preserve"> </w:t>
            </w:r>
            <w:proofErr w:type="spellStart"/>
            <w:r w:rsidRPr="0090270C">
              <w:rPr>
                <w:color w:val="000000"/>
              </w:rPr>
              <w:t>органима</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proofErr w:type="gramStart"/>
            <w:r w:rsidRPr="0090270C">
              <w:rPr>
                <w:color w:val="000000"/>
              </w:rPr>
              <w:t>власти</w:t>
            </w:r>
            <w:proofErr w:type="spellEnd"/>
            <w:r w:rsidRPr="0090270C">
              <w:rPr>
                <w:color w:val="000000"/>
              </w:rPr>
              <w:t>;</w:t>
            </w:r>
            <w:proofErr w:type="gramEnd"/>
          </w:p>
          <w:p w14:paraId="1E7C896D" w14:textId="77777777" w:rsidR="00BD0C06" w:rsidRPr="0090270C" w:rsidRDefault="00BD0C06" w:rsidP="009B4E37">
            <w:pPr>
              <w:spacing w:after="90"/>
              <w:ind w:left="600"/>
              <w:jc w:val="both"/>
            </w:pPr>
            <w:r w:rsidRPr="0090270C">
              <w:rPr>
                <w:color w:val="000000"/>
              </w:rPr>
              <w:t xml:space="preserve">3. </w:t>
            </w:r>
            <w:proofErr w:type="spellStart"/>
            <w:r w:rsidRPr="0090270C">
              <w:rPr>
                <w:color w:val="000000"/>
              </w:rPr>
              <w:t>пропагирање</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путем</w:t>
            </w:r>
            <w:proofErr w:type="spellEnd"/>
            <w:r w:rsidRPr="0090270C">
              <w:rPr>
                <w:color w:val="000000"/>
              </w:rPr>
              <w:t xml:space="preserve"> </w:t>
            </w:r>
            <w:proofErr w:type="spellStart"/>
            <w:r w:rsidRPr="0090270C">
              <w:rPr>
                <w:color w:val="000000"/>
              </w:rPr>
              <w:t>јавних</w:t>
            </w:r>
            <w:proofErr w:type="spellEnd"/>
            <w:r w:rsidRPr="0090270C">
              <w:rPr>
                <w:color w:val="000000"/>
              </w:rPr>
              <w:t xml:space="preserve"> </w:t>
            </w:r>
            <w:proofErr w:type="spellStart"/>
            <w:proofErr w:type="gramStart"/>
            <w:r w:rsidRPr="0090270C">
              <w:rPr>
                <w:color w:val="000000"/>
              </w:rPr>
              <w:t>гласила</w:t>
            </w:r>
            <w:proofErr w:type="spellEnd"/>
            <w:r w:rsidRPr="0090270C">
              <w:rPr>
                <w:color w:val="000000"/>
              </w:rPr>
              <w:t>;</w:t>
            </w:r>
            <w:proofErr w:type="gramEnd"/>
          </w:p>
          <w:p w14:paraId="2AB0CD67" w14:textId="77777777" w:rsidR="00BD0C06" w:rsidRPr="0090270C" w:rsidRDefault="00BD0C06" w:rsidP="009B4E37">
            <w:pPr>
              <w:spacing w:after="90"/>
              <w:ind w:left="600"/>
              <w:jc w:val="both"/>
            </w:pPr>
            <w:r w:rsidRPr="0090270C">
              <w:rPr>
                <w:color w:val="000000"/>
              </w:rPr>
              <w:t xml:space="preserve">4. </w:t>
            </w:r>
            <w:proofErr w:type="spellStart"/>
            <w:r w:rsidRPr="0090270C">
              <w:rPr>
                <w:color w:val="000000"/>
              </w:rPr>
              <w:t>ропство</w:t>
            </w:r>
            <w:proofErr w:type="spellEnd"/>
            <w:r w:rsidRPr="0090270C">
              <w:rPr>
                <w:color w:val="000000"/>
              </w:rPr>
              <w:t xml:space="preserve">, </w:t>
            </w:r>
            <w:proofErr w:type="spellStart"/>
            <w:r w:rsidRPr="0090270C">
              <w:rPr>
                <w:color w:val="000000"/>
              </w:rPr>
              <w:t>трговина</w:t>
            </w:r>
            <w:proofErr w:type="spellEnd"/>
            <w:r w:rsidRPr="0090270C">
              <w:rPr>
                <w:color w:val="000000"/>
              </w:rPr>
              <w:t xml:space="preserve"> </w:t>
            </w:r>
            <w:proofErr w:type="spellStart"/>
            <w:r w:rsidRPr="0090270C">
              <w:rPr>
                <w:color w:val="000000"/>
              </w:rPr>
              <w:t>људима</w:t>
            </w:r>
            <w:proofErr w:type="spellEnd"/>
            <w:r w:rsidRPr="0090270C">
              <w:rPr>
                <w:color w:val="000000"/>
              </w:rPr>
              <w:t xml:space="preserve">, </w:t>
            </w:r>
            <w:proofErr w:type="spellStart"/>
            <w:r w:rsidRPr="0090270C">
              <w:rPr>
                <w:color w:val="000000"/>
              </w:rPr>
              <w:t>апартхејд</w:t>
            </w:r>
            <w:proofErr w:type="spellEnd"/>
            <w:r w:rsidRPr="0090270C">
              <w:rPr>
                <w:color w:val="000000"/>
              </w:rPr>
              <w:t xml:space="preserve">, </w:t>
            </w:r>
            <w:proofErr w:type="spellStart"/>
            <w:r w:rsidRPr="0090270C">
              <w:rPr>
                <w:color w:val="000000"/>
              </w:rPr>
              <w:t>геноцид</w:t>
            </w:r>
            <w:proofErr w:type="spellEnd"/>
            <w:r w:rsidRPr="0090270C">
              <w:rPr>
                <w:color w:val="000000"/>
              </w:rPr>
              <w:t xml:space="preserve">, </w:t>
            </w:r>
            <w:proofErr w:type="spellStart"/>
            <w:r w:rsidRPr="0090270C">
              <w:rPr>
                <w:color w:val="000000"/>
              </w:rPr>
              <w:t>етничко</w:t>
            </w:r>
            <w:proofErr w:type="spellEnd"/>
            <w:r w:rsidRPr="0090270C">
              <w:rPr>
                <w:color w:val="000000"/>
              </w:rPr>
              <w:t xml:space="preserve"> </w:t>
            </w:r>
            <w:proofErr w:type="spellStart"/>
            <w:r w:rsidRPr="0090270C">
              <w:rPr>
                <w:color w:val="000000"/>
              </w:rPr>
              <w:t>чишћење</w:t>
            </w:r>
            <w:proofErr w:type="spellEnd"/>
            <w:r w:rsidRPr="0090270C">
              <w:rPr>
                <w:color w:val="000000"/>
              </w:rPr>
              <w:t xml:space="preserve"> и </w:t>
            </w:r>
            <w:proofErr w:type="spellStart"/>
            <w:r w:rsidRPr="0090270C">
              <w:rPr>
                <w:color w:val="000000"/>
              </w:rPr>
              <w:t>њихово</w:t>
            </w:r>
            <w:proofErr w:type="spellEnd"/>
            <w:r w:rsidRPr="0090270C">
              <w:rPr>
                <w:color w:val="000000"/>
              </w:rPr>
              <w:t xml:space="preserve"> </w:t>
            </w:r>
            <w:proofErr w:type="spellStart"/>
            <w:proofErr w:type="gramStart"/>
            <w:r w:rsidRPr="0090270C">
              <w:rPr>
                <w:color w:val="000000"/>
              </w:rPr>
              <w:t>пропагирање</w:t>
            </w:r>
            <w:proofErr w:type="spellEnd"/>
            <w:r w:rsidRPr="0090270C">
              <w:rPr>
                <w:color w:val="000000"/>
              </w:rPr>
              <w:t>;</w:t>
            </w:r>
            <w:proofErr w:type="gramEnd"/>
          </w:p>
          <w:p w14:paraId="5BC4A1BD" w14:textId="77777777" w:rsidR="00BD0C06" w:rsidRPr="0090270C" w:rsidRDefault="00BD0C06" w:rsidP="009B4E37">
            <w:pPr>
              <w:spacing w:after="90"/>
              <w:ind w:left="600"/>
              <w:jc w:val="both"/>
            </w:pPr>
            <w:r w:rsidRPr="0090270C">
              <w:rPr>
                <w:color w:val="000000"/>
              </w:rPr>
              <w:t xml:space="preserve">5.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два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више</w:t>
            </w:r>
            <w:proofErr w:type="spellEnd"/>
            <w:r w:rsidRPr="0090270C">
              <w:rPr>
                <w:color w:val="000000"/>
              </w:rPr>
              <w:t xml:space="preserve"> </w:t>
            </w:r>
            <w:proofErr w:type="spellStart"/>
            <w:r w:rsidRPr="0090270C">
              <w:rPr>
                <w:color w:val="000000"/>
              </w:rPr>
              <w:t>личних</w:t>
            </w:r>
            <w:proofErr w:type="spellEnd"/>
            <w:r w:rsidRPr="0090270C">
              <w:rPr>
                <w:color w:val="000000"/>
              </w:rPr>
              <w:t xml:space="preserve"> </w:t>
            </w:r>
            <w:proofErr w:type="spellStart"/>
            <w:r w:rsidRPr="0090270C">
              <w:rPr>
                <w:color w:val="000000"/>
              </w:rPr>
              <w:t>својстава</w:t>
            </w:r>
            <w:proofErr w:type="spellEnd"/>
            <w:r w:rsidRPr="0090270C">
              <w:rPr>
                <w:color w:val="000000"/>
              </w:rPr>
              <w:t xml:space="preserve"> (</w:t>
            </w:r>
            <w:proofErr w:type="spellStart"/>
            <w:r w:rsidRPr="0090270C">
              <w:rPr>
                <w:color w:val="000000"/>
              </w:rPr>
              <w:t>вишеструка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укрштена</w:t>
            </w:r>
            <w:proofErr w:type="spellEnd"/>
            <w:r w:rsidRPr="0090270C">
              <w:rPr>
                <w:color w:val="000000"/>
              </w:rPr>
              <w:t xml:space="preserve"> </w:t>
            </w:r>
            <w:proofErr w:type="spellStart"/>
            <w:r w:rsidRPr="0090270C">
              <w:rPr>
                <w:color w:val="000000"/>
              </w:rPr>
              <w:t>дискриминација</w:t>
            </w:r>
            <w:proofErr w:type="spellEnd"/>
            <w:proofErr w:type="gramStart"/>
            <w:r w:rsidRPr="0090270C">
              <w:rPr>
                <w:color w:val="000000"/>
              </w:rPr>
              <w:t>);</w:t>
            </w:r>
            <w:proofErr w:type="gramEnd"/>
          </w:p>
          <w:p w14:paraId="217DA7C7" w14:textId="77777777" w:rsidR="00BD0C06" w:rsidRPr="0090270C" w:rsidRDefault="00BD0C06" w:rsidP="009B4E37">
            <w:pPr>
              <w:spacing w:after="90"/>
              <w:ind w:left="600"/>
              <w:jc w:val="both"/>
            </w:pPr>
            <w:r w:rsidRPr="0090270C">
              <w:rPr>
                <w:color w:val="000000"/>
              </w:rPr>
              <w:lastRenderedPageBreak/>
              <w:t xml:space="preserve">6.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извршена</w:t>
            </w:r>
            <w:proofErr w:type="spellEnd"/>
            <w:r w:rsidRPr="0090270C">
              <w:rPr>
                <w:color w:val="000000"/>
              </w:rPr>
              <w:t xml:space="preserve"> </w:t>
            </w:r>
            <w:proofErr w:type="spellStart"/>
            <w:r w:rsidRPr="0090270C">
              <w:rPr>
                <w:color w:val="000000"/>
              </w:rPr>
              <w:t>више</w:t>
            </w:r>
            <w:proofErr w:type="spellEnd"/>
            <w:r w:rsidRPr="0090270C">
              <w:rPr>
                <w:color w:val="000000"/>
              </w:rPr>
              <w:t xml:space="preserve"> </w:t>
            </w:r>
            <w:proofErr w:type="spellStart"/>
            <w:r w:rsidRPr="0090270C">
              <w:rPr>
                <w:color w:val="000000"/>
              </w:rPr>
              <w:t>пута</w:t>
            </w:r>
            <w:proofErr w:type="spellEnd"/>
            <w:r w:rsidRPr="0090270C">
              <w:rPr>
                <w:color w:val="000000"/>
              </w:rPr>
              <w:t xml:space="preserve"> (</w:t>
            </w:r>
            <w:proofErr w:type="spellStart"/>
            <w:r w:rsidRPr="0090270C">
              <w:rPr>
                <w:color w:val="000000"/>
              </w:rPr>
              <w:t>поновљена</w:t>
            </w:r>
            <w:proofErr w:type="spellEnd"/>
            <w:r w:rsidRPr="0090270C">
              <w:rPr>
                <w:color w:val="000000"/>
              </w:rPr>
              <w:t xml:space="preserve">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чини</w:t>
            </w:r>
            <w:proofErr w:type="spellEnd"/>
            <w:r w:rsidRPr="0090270C">
              <w:rPr>
                <w:color w:val="000000"/>
              </w:rPr>
              <w:t xml:space="preserve"> у </w:t>
            </w:r>
            <w:proofErr w:type="spellStart"/>
            <w:r w:rsidRPr="0090270C">
              <w:rPr>
                <w:color w:val="000000"/>
              </w:rPr>
              <w:t>дужем</w:t>
            </w:r>
            <w:proofErr w:type="spellEnd"/>
            <w:r w:rsidRPr="0090270C">
              <w:rPr>
                <w:color w:val="000000"/>
              </w:rPr>
              <w:t xml:space="preserve"> </w:t>
            </w:r>
            <w:proofErr w:type="spellStart"/>
            <w:r w:rsidRPr="0090270C">
              <w:rPr>
                <w:color w:val="000000"/>
              </w:rPr>
              <w:t>временском</w:t>
            </w:r>
            <w:proofErr w:type="spellEnd"/>
            <w:r w:rsidRPr="0090270C">
              <w:rPr>
                <w:color w:val="000000"/>
              </w:rPr>
              <w:t xml:space="preserve"> </w:t>
            </w:r>
            <w:proofErr w:type="spellStart"/>
            <w:r w:rsidRPr="0090270C">
              <w:rPr>
                <w:color w:val="000000"/>
              </w:rPr>
              <w:t>периоду</w:t>
            </w:r>
            <w:proofErr w:type="spellEnd"/>
            <w:r w:rsidRPr="0090270C">
              <w:rPr>
                <w:color w:val="000000"/>
              </w:rPr>
              <w:t xml:space="preserve"> (</w:t>
            </w:r>
            <w:proofErr w:type="spellStart"/>
            <w:r w:rsidRPr="0090270C">
              <w:rPr>
                <w:color w:val="000000"/>
              </w:rPr>
              <w:t>продужена</w:t>
            </w:r>
            <w:proofErr w:type="spellEnd"/>
            <w:r w:rsidRPr="0090270C">
              <w:rPr>
                <w:color w:val="000000"/>
              </w:rPr>
              <w:t xml:space="preserve">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према</w:t>
            </w:r>
            <w:proofErr w:type="spellEnd"/>
            <w:r w:rsidRPr="0090270C">
              <w:rPr>
                <w:color w:val="000000"/>
              </w:rPr>
              <w:t xml:space="preserve"> </w:t>
            </w:r>
            <w:proofErr w:type="spellStart"/>
            <w:r w:rsidRPr="0090270C">
              <w:rPr>
                <w:color w:val="000000"/>
              </w:rPr>
              <w:t>истом</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групи</w:t>
            </w:r>
            <w:proofErr w:type="spellEnd"/>
            <w:r w:rsidRPr="0090270C">
              <w:rPr>
                <w:color w:val="000000"/>
              </w:rPr>
              <w:t xml:space="preserve"> </w:t>
            </w:r>
            <w:proofErr w:type="spellStart"/>
            <w:proofErr w:type="gramStart"/>
            <w:r w:rsidRPr="0090270C">
              <w:rPr>
                <w:color w:val="000000"/>
              </w:rPr>
              <w:t>лица</w:t>
            </w:r>
            <w:proofErr w:type="spellEnd"/>
            <w:r w:rsidRPr="0090270C">
              <w:rPr>
                <w:color w:val="000000"/>
              </w:rPr>
              <w:t>;</w:t>
            </w:r>
            <w:proofErr w:type="gramEnd"/>
          </w:p>
          <w:p w14:paraId="6C9A4825" w14:textId="77777777" w:rsidR="00BD0C06" w:rsidRPr="0090270C" w:rsidRDefault="00BD0C06" w:rsidP="009B4E37">
            <w:pPr>
              <w:spacing w:after="90"/>
              <w:ind w:left="600"/>
              <w:jc w:val="both"/>
            </w:pPr>
            <w:r w:rsidRPr="0090270C">
              <w:rPr>
                <w:color w:val="000000"/>
              </w:rPr>
              <w:t xml:space="preserve">7.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доводи</w:t>
            </w:r>
            <w:proofErr w:type="spellEnd"/>
            <w:r w:rsidRPr="0090270C">
              <w:rPr>
                <w:color w:val="000000"/>
              </w:rPr>
              <w:t xml:space="preserve"> </w:t>
            </w:r>
            <w:proofErr w:type="spellStart"/>
            <w:r w:rsidRPr="0090270C">
              <w:rPr>
                <w:color w:val="000000"/>
              </w:rPr>
              <w:t>до</w:t>
            </w:r>
            <w:proofErr w:type="spellEnd"/>
            <w:r w:rsidRPr="0090270C">
              <w:rPr>
                <w:color w:val="000000"/>
              </w:rPr>
              <w:t xml:space="preserve"> </w:t>
            </w:r>
            <w:proofErr w:type="spellStart"/>
            <w:r w:rsidRPr="0090270C">
              <w:rPr>
                <w:color w:val="000000"/>
              </w:rPr>
              <w:t>тешких</w:t>
            </w:r>
            <w:proofErr w:type="spellEnd"/>
            <w:r w:rsidRPr="0090270C">
              <w:rPr>
                <w:color w:val="000000"/>
              </w:rPr>
              <w:t xml:space="preserve"> </w:t>
            </w:r>
            <w:proofErr w:type="spellStart"/>
            <w:r w:rsidRPr="0090270C">
              <w:rPr>
                <w:color w:val="000000"/>
              </w:rPr>
              <w:t>последица</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дискриминисаног</w:t>
            </w:r>
            <w:proofErr w:type="spellEnd"/>
            <w:r w:rsidRPr="0090270C">
              <w:rPr>
                <w:color w:val="000000"/>
              </w:rPr>
              <w:t xml:space="preserve">, </w:t>
            </w:r>
            <w:proofErr w:type="spellStart"/>
            <w:r w:rsidRPr="0090270C">
              <w:rPr>
                <w:color w:val="000000"/>
              </w:rPr>
              <w:t>друга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имовину</w:t>
            </w:r>
            <w:proofErr w:type="spellEnd"/>
            <w:r w:rsidRPr="0090270C">
              <w:rPr>
                <w:color w:val="000000"/>
              </w:rPr>
              <w:t xml:space="preserve">, а </w:t>
            </w:r>
            <w:proofErr w:type="spellStart"/>
            <w:r w:rsidRPr="0090270C">
              <w:rPr>
                <w:color w:val="000000"/>
              </w:rPr>
              <w:t>нарочито</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ради</w:t>
            </w:r>
            <w:proofErr w:type="spellEnd"/>
            <w:r w:rsidRPr="0090270C">
              <w:rPr>
                <w:color w:val="000000"/>
              </w:rPr>
              <w:t xml:space="preserve"> о </w:t>
            </w:r>
            <w:proofErr w:type="spellStart"/>
            <w:r w:rsidRPr="0090270C">
              <w:rPr>
                <w:color w:val="000000"/>
              </w:rPr>
              <w:t>кажњивом</w:t>
            </w:r>
            <w:proofErr w:type="spellEnd"/>
            <w:r w:rsidRPr="0090270C">
              <w:rPr>
                <w:color w:val="000000"/>
              </w:rPr>
              <w:t xml:space="preserve"> </w:t>
            </w:r>
            <w:proofErr w:type="spellStart"/>
            <w:r w:rsidRPr="0090270C">
              <w:rPr>
                <w:color w:val="000000"/>
              </w:rPr>
              <w:t>делу</w:t>
            </w:r>
            <w:proofErr w:type="spellEnd"/>
            <w:r w:rsidRPr="0090270C">
              <w:rPr>
                <w:color w:val="000000"/>
              </w:rPr>
              <w:t xml:space="preserve"> </w:t>
            </w:r>
            <w:proofErr w:type="spellStart"/>
            <w:r w:rsidRPr="0090270C">
              <w:rPr>
                <w:color w:val="000000"/>
              </w:rPr>
              <w:t>код</w:t>
            </w:r>
            <w:proofErr w:type="spellEnd"/>
            <w:r w:rsidRPr="0090270C">
              <w:rPr>
                <w:color w:val="000000"/>
              </w:rPr>
              <w:t xml:space="preserve"> </w:t>
            </w:r>
            <w:proofErr w:type="spellStart"/>
            <w:r w:rsidRPr="0090270C">
              <w:rPr>
                <w:color w:val="000000"/>
              </w:rPr>
              <w:t>кога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претежна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искључива</w:t>
            </w:r>
            <w:proofErr w:type="spellEnd"/>
            <w:r w:rsidRPr="0090270C">
              <w:rPr>
                <w:color w:val="000000"/>
              </w:rPr>
              <w:t xml:space="preserve"> </w:t>
            </w:r>
            <w:proofErr w:type="spellStart"/>
            <w:r w:rsidRPr="0090270C">
              <w:rPr>
                <w:color w:val="000000"/>
              </w:rPr>
              <w:t>побуда</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извршење</w:t>
            </w:r>
            <w:proofErr w:type="spellEnd"/>
            <w:r w:rsidRPr="0090270C">
              <w:rPr>
                <w:color w:val="000000"/>
              </w:rPr>
              <w:t xml:space="preserve"> </w:t>
            </w:r>
            <w:proofErr w:type="spellStart"/>
            <w:r w:rsidRPr="0090270C">
              <w:rPr>
                <w:color w:val="000000"/>
              </w:rPr>
              <w:t>била</w:t>
            </w:r>
            <w:proofErr w:type="spellEnd"/>
            <w:r w:rsidRPr="0090270C">
              <w:rPr>
                <w:color w:val="000000"/>
              </w:rPr>
              <w:t xml:space="preserve"> </w:t>
            </w:r>
            <w:proofErr w:type="spellStart"/>
            <w:r w:rsidRPr="0090270C">
              <w:rPr>
                <w:color w:val="000000"/>
              </w:rPr>
              <w:t>мржња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нетрпељивост</w:t>
            </w:r>
            <w:proofErr w:type="spellEnd"/>
            <w:r w:rsidRPr="0090270C">
              <w:rPr>
                <w:color w:val="000000"/>
              </w:rPr>
              <w:t xml:space="preserve"> </w:t>
            </w:r>
            <w:proofErr w:type="spellStart"/>
            <w:r w:rsidRPr="0090270C">
              <w:rPr>
                <w:color w:val="000000"/>
              </w:rPr>
              <w:t>према</w:t>
            </w:r>
            <w:proofErr w:type="spellEnd"/>
            <w:r w:rsidRPr="0090270C">
              <w:rPr>
                <w:color w:val="000000"/>
              </w:rPr>
              <w:t xml:space="preserve"> </w:t>
            </w:r>
            <w:proofErr w:type="spellStart"/>
            <w:r w:rsidRPr="0090270C">
              <w:rPr>
                <w:color w:val="000000"/>
              </w:rPr>
              <w:t>оштећеном</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заснована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његовом</w:t>
            </w:r>
            <w:proofErr w:type="spellEnd"/>
            <w:r w:rsidRPr="0090270C">
              <w:rPr>
                <w:color w:val="000000"/>
              </w:rPr>
              <w:t xml:space="preserve"> </w:t>
            </w:r>
            <w:proofErr w:type="spellStart"/>
            <w:r w:rsidRPr="0090270C">
              <w:rPr>
                <w:color w:val="000000"/>
              </w:rPr>
              <w:t>личном</w:t>
            </w:r>
            <w:proofErr w:type="spellEnd"/>
            <w:r w:rsidRPr="0090270C">
              <w:rPr>
                <w:color w:val="000000"/>
              </w:rPr>
              <w:t xml:space="preserve"> </w:t>
            </w:r>
            <w:proofErr w:type="spellStart"/>
            <w:r w:rsidRPr="0090270C">
              <w:rPr>
                <w:color w:val="000000"/>
              </w:rPr>
              <w:t>својству</w:t>
            </w:r>
            <w:proofErr w:type="spellEnd"/>
            <w:r w:rsidRPr="0090270C">
              <w:rPr>
                <w:color w:val="000000"/>
              </w:rPr>
              <w:t>.</w:t>
            </w:r>
          </w:p>
          <w:p w14:paraId="20514D58" w14:textId="77777777" w:rsidR="008B3BF7" w:rsidRPr="0090270C" w:rsidRDefault="008B3BF7" w:rsidP="009B4E37">
            <w:pPr>
              <w:jc w:val="both"/>
            </w:pPr>
          </w:p>
        </w:tc>
        <w:tc>
          <w:tcPr>
            <w:tcW w:w="4531" w:type="dxa"/>
          </w:tcPr>
          <w:p w14:paraId="6A10F312" w14:textId="77777777" w:rsidR="008B3BF7" w:rsidRDefault="008B3BF7" w:rsidP="008B3BF7"/>
        </w:tc>
      </w:tr>
      <w:tr w:rsidR="008B3BF7" w14:paraId="4C49F507" w14:textId="77777777" w:rsidTr="008B3BF7">
        <w:tc>
          <w:tcPr>
            <w:tcW w:w="4531" w:type="dxa"/>
          </w:tcPr>
          <w:p w14:paraId="378B914F" w14:textId="77777777" w:rsidR="00BD0C06" w:rsidRPr="0090270C" w:rsidRDefault="00BD0C06" w:rsidP="00BD0C06">
            <w:pPr>
              <w:spacing w:after="45"/>
              <w:jc w:val="center"/>
            </w:pPr>
            <w:proofErr w:type="spellStart"/>
            <w:r w:rsidRPr="0090270C">
              <w:rPr>
                <w:b/>
                <w:color w:val="333333"/>
              </w:rPr>
              <w:t>Посебне</w:t>
            </w:r>
            <w:proofErr w:type="spellEnd"/>
            <w:r w:rsidRPr="0090270C">
              <w:rPr>
                <w:b/>
                <w:color w:val="333333"/>
              </w:rPr>
              <w:t xml:space="preserve"> </w:t>
            </w:r>
            <w:proofErr w:type="spellStart"/>
            <w:r w:rsidRPr="0090270C">
              <w:rPr>
                <w:b/>
                <w:color w:val="333333"/>
              </w:rPr>
              <w:t>мере</w:t>
            </w:r>
            <w:proofErr w:type="spellEnd"/>
            <w:r w:rsidRPr="0090270C">
              <w:rPr>
                <w:b/>
                <w:color w:val="333333"/>
              </w:rPr>
              <w:t xml:space="preserve"> </w:t>
            </w:r>
          </w:p>
          <w:p w14:paraId="00525C7E"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14. </w:t>
            </w:r>
          </w:p>
          <w:p w14:paraId="72B30A9D" w14:textId="77777777" w:rsidR="00BD0C06" w:rsidRPr="0090270C" w:rsidRDefault="00BD0C06" w:rsidP="009B4E37">
            <w:pPr>
              <w:spacing w:after="90"/>
              <w:jc w:val="both"/>
            </w:pPr>
            <w:proofErr w:type="spellStart"/>
            <w:r w:rsidRPr="0090270C">
              <w:rPr>
                <w:color w:val="000000"/>
              </w:rPr>
              <w:t>Не</w:t>
            </w:r>
            <w:proofErr w:type="spellEnd"/>
            <w:r w:rsidRPr="0090270C">
              <w:rPr>
                <w:color w:val="000000"/>
              </w:rPr>
              <w:t xml:space="preserve"> </w:t>
            </w:r>
            <w:proofErr w:type="spellStart"/>
            <w:r w:rsidRPr="0090270C">
              <w:rPr>
                <w:color w:val="000000"/>
              </w:rPr>
              <w:t>сматрају</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дискриминацијом</w:t>
            </w:r>
            <w:proofErr w:type="spellEnd"/>
            <w:r w:rsidRPr="0090270C">
              <w:rPr>
                <w:color w:val="000000"/>
              </w:rPr>
              <w:t xml:space="preserve"> </w:t>
            </w:r>
            <w:proofErr w:type="spellStart"/>
            <w:r w:rsidRPr="0090270C">
              <w:rPr>
                <w:color w:val="000000"/>
              </w:rPr>
              <w:t>посебне</w:t>
            </w:r>
            <w:proofErr w:type="spellEnd"/>
            <w:r w:rsidRPr="0090270C">
              <w:rPr>
                <w:color w:val="000000"/>
              </w:rPr>
              <w:t xml:space="preserve"> </w:t>
            </w:r>
            <w:proofErr w:type="spellStart"/>
            <w:r w:rsidRPr="0090270C">
              <w:rPr>
                <w:color w:val="000000"/>
              </w:rPr>
              <w:t>мере</w:t>
            </w:r>
            <w:proofErr w:type="spellEnd"/>
            <w:r w:rsidRPr="0090270C">
              <w:rPr>
                <w:color w:val="000000"/>
              </w:rPr>
              <w:t xml:space="preserve"> </w:t>
            </w:r>
            <w:proofErr w:type="spellStart"/>
            <w:r w:rsidRPr="0090270C">
              <w:rPr>
                <w:color w:val="000000"/>
              </w:rPr>
              <w:t>уведене</w:t>
            </w:r>
            <w:proofErr w:type="spellEnd"/>
            <w:r w:rsidRPr="0090270C">
              <w:rPr>
                <w:color w:val="000000"/>
              </w:rPr>
              <w:t xml:space="preserve"> </w:t>
            </w:r>
            <w:proofErr w:type="spellStart"/>
            <w:r w:rsidRPr="0090270C">
              <w:rPr>
                <w:color w:val="000000"/>
              </w:rPr>
              <w:t>ради</w:t>
            </w:r>
            <w:proofErr w:type="spellEnd"/>
            <w:r w:rsidRPr="0090270C">
              <w:rPr>
                <w:color w:val="000000"/>
              </w:rPr>
              <w:t xml:space="preserve"> </w:t>
            </w:r>
            <w:proofErr w:type="spellStart"/>
            <w:r w:rsidRPr="0090270C">
              <w:rPr>
                <w:color w:val="000000"/>
              </w:rPr>
              <w:t>постизања</w:t>
            </w:r>
            <w:proofErr w:type="spellEnd"/>
            <w:r w:rsidRPr="0090270C">
              <w:rPr>
                <w:color w:val="000000"/>
              </w:rPr>
              <w:t xml:space="preserve"> </w:t>
            </w:r>
            <w:proofErr w:type="spellStart"/>
            <w:r w:rsidRPr="0090270C">
              <w:rPr>
                <w:color w:val="000000"/>
              </w:rPr>
              <w:t>пуне</w:t>
            </w:r>
            <w:proofErr w:type="spellEnd"/>
            <w:r w:rsidRPr="0090270C">
              <w:rPr>
                <w:color w:val="000000"/>
              </w:rPr>
              <w:t xml:space="preserve"> </w:t>
            </w:r>
            <w:proofErr w:type="spellStart"/>
            <w:r w:rsidRPr="0090270C">
              <w:rPr>
                <w:color w:val="000000"/>
              </w:rPr>
              <w:t>равноправности</w:t>
            </w:r>
            <w:proofErr w:type="spellEnd"/>
            <w:r w:rsidRPr="0090270C">
              <w:rPr>
                <w:color w:val="000000"/>
              </w:rPr>
              <w:t xml:space="preserve">, </w:t>
            </w:r>
            <w:proofErr w:type="spellStart"/>
            <w:r w:rsidRPr="0090270C">
              <w:rPr>
                <w:color w:val="000000"/>
              </w:rPr>
              <w:t>заштите</w:t>
            </w:r>
            <w:proofErr w:type="spellEnd"/>
            <w:r w:rsidRPr="0090270C">
              <w:rPr>
                <w:color w:val="000000"/>
              </w:rPr>
              <w:t xml:space="preserve"> и </w:t>
            </w:r>
            <w:proofErr w:type="spellStart"/>
            <w:r w:rsidRPr="0090270C">
              <w:rPr>
                <w:color w:val="000000"/>
              </w:rPr>
              <w:t>напретка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групе</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налазе</w:t>
            </w:r>
            <w:proofErr w:type="spellEnd"/>
            <w:r w:rsidRPr="0090270C">
              <w:rPr>
                <w:color w:val="000000"/>
              </w:rPr>
              <w:t xml:space="preserve"> у </w:t>
            </w:r>
            <w:proofErr w:type="spellStart"/>
            <w:r w:rsidRPr="0090270C">
              <w:rPr>
                <w:color w:val="000000"/>
              </w:rPr>
              <w:t>неједнаком</w:t>
            </w:r>
            <w:proofErr w:type="spellEnd"/>
            <w:r w:rsidRPr="0090270C">
              <w:rPr>
                <w:color w:val="000000"/>
              </w:rPr>
              <w:t xml:space="preserve"> </w:t>
            </w:r>
            <w:proofErr w:type="spellStart"/>
            <w:r w:rsidRPr="0090270C">
              <w:rPr>
                <w:color w:val="000000"/>
              </w:rPr>
              <w:t>положају</w:t>
            </w:r>
            <w:proofErr w:type="spellEnd"/>
            <w:r w:rsidRPr="0090270C">
              <w:rPr>
                <w:color w:val="000000"/>
              </w:rPr>
              <w:t>.</w:t>
            </w:r>
          </w:p>
          <w:p w14:paraId="49C83734" w14:textId="77777777" w:rsidR="008B3BF7" w:rsidRPr="0090270C" w:rsidRDefault="008B3BF7" w:rsidP="008B3BF7"/>
        </w:tc>
        <w:tc>
          <w:tcPr>
            <w:tcW w:w="4531" w:type="dxa"/>
          </w:tcPr>
          <w:p w14:paraId="20FAB04B" w14:textId="77777777" w:rsidR="008B3BF7" w:rsidRDefault="008B3BF7" w:rsidP="008B3BF7"/>
        </w:tc>
      </w:tr>
      <w:tr w:rsidR="008B3BF7" w14:paraId="6D730E29" w14:textId="77777777" w:rsidTr="008B3BF7">
        <w:tc>
          <w:tcPr>
            <w:tcW w:w="4531" w:type="dxa"/>
          </w:tcPr>
          <w:p w14:paraId="3FAD4115" w14:textId="77777777" w:rsidR="00BD0C06" w:rsidRPr="0090270C" w:rsidRDefault="00BD0C06" w:rsidP="00BD0C06">
            <w:pPr>
              <w:spacing w:after="45"/>
              <w:jc w:val="center"/>
            </w:pPr>
            <w:r w:rsidRPr="0090270C">
              <w:rPr>
                <w:b/>
                <w:color w:val="333333"/>
              </w:rPr>
              <w:t xml:space="preserve">III. ПОСЕБНИ СЛУЧАЈЕВИ ДИСКРИМИНАЦИЈЕ </w:t>
            </w:r>
          </w:p>
          <w:p w14:paraId="4C49E7D5" w14:textId="77777777" w:rsidR="008B3BF7" w:rsidRPr="0090270C" w:rsidRDefault="008B3BF7" w:rsidP="008B3BF7"/>
        </w:tc>
        <w:tc>
          <w:tcPr>
            <w:tcW w:w="4531" w:type="dxa"/>
          </w:tcPr>
          <w:p w14:paraId="4A4FAB7F" w14:textId="77777777" w:rsidR="008B3BF7" w:rsidRDefault="008B3BF7" w:rsidP="008B3BF7"/>
        </w:tc>
      </w:tr>
      <w:tr w:rsidR="008B3BF7" w14:paraId="1CBA73FD" w14:textId="77777777" w:rsidTr="008B3BF7">
        <w:tc>
          <w:tcPr>
            <w:tcW w:w="4531" w:type="dxa"/>
          </w:tcPr>
          <w:p w14:paraId="078837F6" w14:textId="77777777" w:rsidR="00BD0C06" w:rsidRPr="0090270C" w:rsidRDefault="00BD0C06" w:rsidP="00BD0C06">
            <w:pPr>
              <w:spacing w:after="45"/>
              <w:jc w:val="center"/>
            </w:pPr>
            <w:proofErr w:type="spellStart"/>
            <w:r w:rsidRPr="0090270C">
              <w:rPr>
                <w:b/>
                <w:color w:val="333333"/>
              </w:rPr>
              <w:t>Дискриминација</w:t>
            </w:r>
            <w:proofErr w:type="spellEnd"/>
            <w:r w:rsidRPr="0090270C">
              <w:rPr>
                <w:b/>
                <w:color w:val="333333"/>
              </w:rPr>
              <w:t xml:space="preserve"> у </w:t>
            </w:r>
            <w:proofErr w:type="spellStart"/>
            <w:r w:rsidRPr="0090270C">
              <w:rPr>
                <w:b/>
                <w:color w:val="333333"/>
              </w:rPr>
              <w:t>поступцима</w:t>
            </w:r>
            <w:proofErr w:type="spellEnd"/>
            <w:r w:rsidRPr="0090270C">
              <w:rPr>
                <w:b/>
                <w:color w:val="333333"/>
              </w:rPr>
              <w:t xml:space="preserve"> </w:t>
            </w:r>
            <w:proofErr w:type="spellStart"/>
            <w:r w:rsidRPr="0090270C">
              <w:rPr>
                <w:b/>
                <w:color w:val="333333"/>
              </w:rPr>
              <w:t>пред</w:t>
            </w:r>
            <w:proofErr w:type="spellEnd"/>
            <w:r w:rsidRPr="0090270C">
              <w:rPr>
                <w:b/>
                <w:color w:val="333333"/>
              </w:rPr>
              <w:t xml:space="preserve"> </w:t>
            </w:r>
            <w:proofErr w:type="spellStart"/>
            <w:r w:rsidRPr="0090270C">
              <w:rPr>
                <w:b/>
                <w:color w:val="333333"/>
              </w:rPr>
              <w:t>органима</w:t>
            </w:r>
            <w:proofErr w:type="spellEnd"/>
            <w:r w:rsidRPr="0090270C">
              <w:rPr>
                <w:b/>
                <w:color w:val="333333"/>
              </w:rPr>
              <w:t xml:space="preserve"> </w:t>
            </w:r>
            <w:proofErr w:type="spellStart"/>
            <w:r w:rsidRPr="0090270C">
              <w:rPr>
                <w:b/>
                <w:color w:val="333333"/>
              </w:rPr>
              <w:t>јавне</w:t>
            </w:r>
            <w:proofErr w:type="spellEnd"/>
            <w:r w:rsidRPr="0090270C">
              <w:rPr>
                <w:b/>
                <w:color w:val="333333"/>
              </w:rPr>
              <w:t xml:space="preserve"> </w:t>
            </w:r>
            <w:proofErr w:type="spellStart"/>
            <w:r w:rsidRPr="0090270C">
              <w:rPr>
                <w:b/>
                <w:color w:val="333333"/>
              </w:rPr>
              <w:t>власти</w:t>
            </w:r>
            <w:proofErr w:type="spellEnd"/>
            <w:r w:rsidRPr="0090270C">
              <w:rPr>
                <w:b/>
                <w:color w:val="333333"/>
              </w:rPr>
              <w:t xml:space="preserve"> </w:t>
            </w:r>
          </w:p>
          <w:p w14:paraId="0FD78960"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15. </w:t>
            </w:r>
          </w:p>
          <w:p w14:paraId="5ABDD368" w14:textId="5BAB64E9" w:rsidR="00BD0C06" w:rsidRDefault="00BD0C06" w:rsidP="009B4E37">
            <w:pPr>
              <w:spacing w:after="90"/>
              <w:jc w:val="both"/>
              <w:rPr>
                <w:color w:val="000000"/>
              </w:rPr>
            </w:pPr>
            <w:proofErr w:type="spellStart"/>
            <w:r w:rsidRPr="0090270C">
              <w:rPr>
                <w:color w:val="000000"/>
              </w:rPr>
              <w:t>Свако</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једнак</w:t>
            </w:r>
            <w:proofErr w:type="spellEnd"/>
            <w:r w:rsidRPr="0090270C">
              <w:rPr>
                <w:color w:val="000000"/>
              </w:rPr>
              <w:t xml:space="preserve"> </w:t>
            </w:r>
            <w:proofErr w:type="spellStart"/>
            <w:r w:rsidRPr="0090270C">
              <w:rPr>
                <w:color w:val="000000"/>
              </w:rPr>
              <w:t>приступ</w:t>
            </w:r>
            <w:proofErr w:type="spellEnd"/>
            <w:r w:rsidRPr="0090270C">
              <w:rPr>
                <w:color w:val="000000"/>
              </w:rPr>
              <w:t xml:space="preserve"> и </w:t>
            </w:r>
            <w:proofErr w:type="spellStart"/>
            <w:r w:rsidRPr="0090270C">
              <w:rPr>
                <w:color w:val="000000"/>
              </w:rPr>
              <w:t>једнаку</w:t>
            </w:r>
            <w:proofErr w:type="spellEnd"/>
            <w:r w:rsidRPr="0090270C">
              <w:rPr>
                <w:color w:val="000000"/>
              </w:rPr>
              <w:t xml:space="preserve"> </w:t>
            </w:r>
            <w:proofErr w:type="spellStart"/>
            <w:r w:rsidRPr="0090270C">
              <w:rPr>
                <w:color w:val="000000"/>
              </w:rPr>
              <w:t>заштиту</w:t>
            </w:r>
            <w:proofErr w:type="spellEnd"/>
            <w:r w:rsidRPr="0090270C">
              <w:rPr>
                <w:color w:val="000000"/>
              </w:rPr>
              <w:t xml:space="preserve"> </w:t>
            </w:r>
            <w:proofErr w:type="spellStart"/>
            <w:r w:rsidRPr="0090270C">
              <w:rPr>
                <w:color w:val="000000"/>
              </w:rPr>
              <w:t>својих</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пред</w:t>
            </w:r>
            <w:proofErr w:type="spellEnd"/>
            <w:r w:rsidRPr="0090270C">
              <w:rPr>
                <w:color w:val="000000"/>
              </w:rPr>
              <w:t xml:space="preserve"> </w:t>
            </w:r>
            <w:proofErr w:type="spellStart"/>
            <w:r w:rsidRPr="0090270C">
              <w:rPr>
                <w:color w:val="000000"/>
              </w:rPr>
              <w:t>судовима</w:t>
            </w:r>
            <w:proofErr w:type="spellEnd"/>
            <w:r w:rsidRPr="0090270C">
              <w:rPr>
                <w:color w:val="000000"/>
              </w:rPr>
              <w:t xml:space="preserve"> и </w:t>
            </w:r>
            <w:proofErr w:type="spellStart"/>
            <w:r w:rsidRPr="0090270C">
              <w:rPr>
                <w:color w:val="000000"/>
              </w:rPr>
              <w:t>органима</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w:t>
            </w:r>
          </w:p>
          <w:p w14:paraId="594B2E96" w14:textId="77777777" w:rsidR="009B4E37" w:rsidRPr="0090270C" w:rsidRDefault="009B4E37" w:rsidP="009B4E37">
            <w:pPr>
              <w:spacing w:after="90"/>
              <w:jc w:val="both"/>
            </w:pPr>
          </w:p>
          <w:p w14:paraId="3F642B13" w14:textId="44CBDB5D" w:rsidR="00BD0C06" w:rsidRPr="0090270C" w:rsidRDefault="00BD0C06" w:rsidP="009B4E37">
            <w:pPr>
              <w:spacing w:after="90"/>
              <w:jc w:val="both"/>
            </w:pPr>
            <w:proofErr w:type="spellStart"/>
            <w:r w:rsidRPr="0090270C">
              <w:rPr>
                <w:color w:val="000000"/>
              </w:rPr>
              <w:t>Дискриминаторско</w:t>
            </w:r>
            <w:proofErr w:type="spellEnd"/>
            <w:r w:rsidRPr="0090270C">
              <w:rPr>
                <w:color w:val="000000"/>
              </w:rPr>
              <w:t xml:space="preserve"> </w:t>
            </w:r>
            <w:proofErr w:type="spellStart"/>
            <w:r w:rsidRPr="0090270C">
              <w:rPr>
                <w:color w:val="000000"/>
              </w:rPr>
              <w:t>поступање</w:t>
            </w:r>
            <w:proofErr w:type="spellEnd"/>
            <w:r w:rsidRPr="0090270C">
              <w:rPr>
                <w:color w:val="000000"/>
              </w:rPr>
              <w:t xml:space="preserve"> </w:t>
            </w:r>
            <w:proofErr w:type="spellStart"/>
            <w:r w:rsidRPr="0090270C">
              <w:rPr>
                <w:color w:val="000000"/>
              </w:rPr>
              <w:t>службеног</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одговорног</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у </w:t>
            </w:r>
            <w:proofErr w:type="spellStart"/>
            <w:r w:rsidRPr="0090270C">
              <w:rPr>
                <w:color w:val="000000"/>
              </w:rPr>
              <w:t>органу</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сматра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тежом</w:t>
            </w:r>
            <w:proofErr w:type="spellEnd"/>
            <w:r w:rsidRPr="0090270C">
              <w:rPr>
                <w:color w:val="000000"/>
              </w:rPr>
              <w:t xml:space="preserve"> </w:t>
            </w:r>
            <w:proofErr w:type="spellStart"/>
            <w:r w:rsidRPr="0090270C">
              <w:rPr>
                <w:color w:val="000000"/>
              </w:rPr>
              <w:t>повредом</w:t>
            </w:r>
            <w:proofErr w:type="spellEnd"/>
            <w:r w:rsidRPr="0090270C">
              <w:rPr>
                <w:color w:val="000000"/>
              </w:rPr>
              <w:t xml:space="preserve"> </w:t>
            </w:r>
            <w:proofErr w:type="spellStart"/>
            <w:r w:rsidRPr="0090270C">
              <w:rPr>
                <w:color w:val="000000"/>
              </w:rPr>
              <w:t>радне</w:t>
            </w:r>
            <w:proofErr w:type="spellEnd"/>
            <w:r w:rsidRPr="0090270C">
              <w:rPr>
                <w:color w:val="000000"/>
              </w:rPr>
              <w:t xml:space="preserve"> </w:t>
            </w:r>
            <w:proofErr w:type="spellStart"/>
            <w:r w:rsidRPr="0090270C">
              <w:rPr>
                <w:color w:val="000000"/>
              </w:rPr>
              <w:t>дужности</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законом</w:t>
            </w:r>
            <w:proofErr w:type="spellEnd"/>
            <w:r w:rsidRPr="0090270C">
              <w:rPr>
                <w:color w:val="000000"/>
              </w:rPr>
              <w:t>.</w:t>
            </w:r>
          </w:p>
          <w:p w14:paraId="71F331BA" w14:textId="77777777" w:rsidR="008B3BF7" w:rsidRPr="0090270C" w:rsidRDefault="008B3BF7" w:rsidP="008B3BF7"/>
        </w:tc>
        <w:tc>
          <w:tcPr>
            <w:tcW w:w="4531" w:type="dxa"/>
          </w:tcPr>
          <w:p w14:paraId="19C7B012" w14:textId="77777777" w:rsidR="008B3BF7" w:rsidRDefault="008B3BF7" w:rsidP="008B3BF7"/>
        </w:tc>
      </w:tr>
      <w:tr w:rsidR="008B3BF7" w14:paraId="358D5AC9" w14:textId="77777777" w:rsidTr="008B3BF7">
        <w:tc>
          <w:tcPr>
            <w:tcW w:w="4531" w:type="dxa"/>
          </w:tcPr>
          <w:p w14:paraId="03ED663A" w14:textId="77777777" w:rsidR="00BD0C06" w:rsidRPr="0090270C" w:rsidRDefault="00BD0C06" w:rsidP="00BD0C06">
            <w:pPr>
              <w:spacing w:after="45"/>
              <w:jc w:val="center"/>
            </w:pPr>
            <w:proofErr w:type="spellStart"/>
            <w:r w:rsidRPr="0090270C">
              <w:rPr>
                <w:b/>
                <w:color w:val="333333"/>
              </w:rPr>
              <w:t>Дискриминација</w:t>
            </w:r>
            <w:proofErr w:type="spellEnd"/>
            <w:r w:rsidRPr="0090270C">
              <w:rPr>
                <w:b/>
                <w:color w:val="333333"/>
              </w:rPr>
              <w:t xml:space="preserve"> у </w:t>
            </w:r>
            <w:proofErr w:type="spellStart"/>
            <w:r w:rsidRPr="0090270C">
              <w:rPr>
                <w:b/>
                <w:color w:val="333333"/>
              </w:rPr>
              <w:t>области</w:t>
            </w:r>
            <w:proofErr w:type="spellEnd"/>
            <w:r w:rsidRPr="0090270C">
              <w:rPr>
                <w:b/>
                <w:color w:val="333333"/>
              </w:rPr>
              <w:t xml:space="preserve"> </w:t>
            </w:r>
            <w:proofErr w:type="spellStart"/>
            <w:r w:rsidRPr="0090270C">
              <w:rPr>
                <w:b/>
                <w:color w:val="333333"/>
              </w:rPr>
              <w:t>рада</w:t>
            </w:r>
            <w:proofErr w:type="spellEnd"/>
            <w:r w:rsidRPr="0090270C">
              <w:rPr>
                <w:b/>
                <w:color w:val="333333"/>
              </w:rPr>
              <w:t xml:space="preserve"> </w:t>
            </w:r>
          </w:p>
          <w:p w14:paraId="457763A3"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16. </w:t>
            </w:r>
          </w:p>
          <w:p w14:paraId="10363045" w14:textId="4E555DC9" w:rsidR="00BD0C06" w:rsidRPr="0090270C" w:rsidRDefault="00BD0C06" w:rsidP="009B4E37">
            <w:pPr>
              <w:spacing w:after="90"/>
              <w:jc w:val="both"/>
            </w:pPr>
            <w:proofErr w:type="spellStart"/>
            <w:r w:rsidRPr="0090270C">
              <w:rPr>
                <w:color w:val="000000"/>
              </w:rPr>
              <w:t>Забрањена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дискриминација</w:t>
            </w:r>
            <w:proofErr w:type="spellEnd"/>
            <w:r w:rsidRPr="0090270C">
              <w:rPr>
                <w:color w:val="000000"/>
              </w:rPr>
              <w:t xml:space="preserve"> у </w:t>
            </w:r>
            <w:proofErr w:type="spellStart"/>
            <w:r w:rsidRPr="0090270C">
              <w:rPr>
                <w:color w:val="000000"/>
              </w:rPr>
              <w:t>области</w:t>
            </w:r>
            <w:proofErr w:type="spellEnd"/>
            <w:r w:rsidRPr="0090270C">
              <w:rPr>
                <w:color w:val="000000"/>
              </w:rPr>
              <w:t xml:space="preserve"> </w:t>
            </w:r>
            <w:proofErr w:type="spellStart"/>
            <w:r w:rsidRPr="0090270C">
              <w:rPr>
                <w:color w:val="000000"/>
              </w:rPr>
              <w:t>рада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нарушавање</w:t>
            </w:r>
            <w:proofErr w:type="spellEnd"/>
            <w:r w:rsidRPr="0090270C">
              <w:rPr>
                <w:color w:val="000000"/>
              </w:rPr>
              <w:t xml:space="preserve"> </w:t>
            </w:r>
            <w:proofErr w:type="spellStart"/>
            <w:r w:rsidRPr="0090270C">
              <w:rPr>
                <w:color w:val="000000"/>
              </w:rPr>
              <w:t>једнаких</w:t>
            </w:r>
            <w:proofErr w:type="spellEnd"/>
            <w:r w:rsidRPr="0090270C">
              <w:rPr>
                <w:color w:val="000000"/>
              </w:rPr>
              <w:t xml:space="preserve"> </w:t>
            </w:r>
            <w:proofErr w:type="spellStart"/>
            <w:r w:rsidRPr="0090270C">
              <w:rPr>
                <w:color w:val="000000"/>
              </w:rPr>
              <w:t>могућности</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заснивање</w:t>
            </w:r>
            <w:proofErr w:type="spellEnd"/>
            <w:r w:rsidRPr="0090270C">
              <w:rPr>
                <w:color w:val="000000"/>
              </w:rPr>
              <w:t xml:space="preserve"> </w:t>
            </w:r>
            <w:proofErr w:type="spellStart"/>
            <w:r w:rsidRPr="0090270C">
              <w:rPr>
                <w:color w:val="000000"/>
              </w:rPr>
              <w:t>радног</w:t>
            </w:r>
            <w:proofErr w:type="spellEnd"/>
            <w:r w:rsidRPr="0090270C">
              <w:rPr>
                <w:color w:val="000000"/>
              </w:rPr>
              <w:t xml:space="preserve"> </w:t>
            </w:r>
            <w:proofErr w:type="spellStart"/>
            <w:r w:rsidRPr="0090270C">
              <w:rPr>
                <w:color w:val="000000"/>
              </w:rPr>
              <w:t>односа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уживање</w:t>
            </w:r>
            <w:proofErr w:type="spellEnd"/>
            <w:r w:rsidRPr="0090270C">
              <w:rPr>
                <w:color w:val="000000"/>
              </w:rPr>
              <w:t xml:space="preserve"> </w:t>
            </w:r>
            <w:proofErr w:type="spellStart"/>
            <w:r w:rsidRPr="0090270C">
              <w:rPr>
                <w:color w:val="000000"/>
              </w:rPr>
              <w:t>под</w:t>
            </w:r>
            <w:proofErr w:type="spellEnd"/>
            <w:r w:rsidRPr="0090270C">
              <w:rPr>
                <w:color w:val="000000"/>
              </w:rPr>
              <w:t xml:space="preserve"> </w:t>
            </w:r>
            <w:proofErr w:type="spellStart"/>
            <w:r w:rsidRPr="0090270C">
              <w:rPr>
                <w:color w:val="000000"/>
              </w:rPr>
              <w:t>једнаким</w:t>
            </w:r>
            <w:proofErr w:type="spellEnd"/>
            <w:r w:rsidRPr="0090270C">
              <w:rPr>
                <w:color w:val="000000"/>
              </w:rPr>
              <w:t xml:space="preserve"> </w:t>
            </w:r>
            <w:proofErr w:type="spellStart"/>
            <w:r w:rsidRPr="0090270C">
              <w:rPr>
                <w:color w:val="000000"/>
              </w:rPr>
              <w:t>условима</w:t>
            </w:r>
            <w:proofErr w:type="spellEnd"/>
            <w:r w:rsidRPr="0090270C">
              <w:rPr>
                <w:color w:val="000000"/>
              </w:rPr>
              <w:t xml:space="preserve"> </w:t>
            </w:r>
            <w:proofErr w:type="spellStart"/>
            <w:r w:rsidRPr="0090270C">
              <w:rPr>
                <w:color w:val="000000"/>
              </w:rPr>
              <w:t>свих</w:t>
            </w:r>
            <w:proofErr w:type="spellEnd"/>
            <w:r w:rsidRPr="0090270C">
              <w:rPr>
                <w:color w:val="000000"/>
              </w:rPr>
              <w:t xml:space="preserve"> </w:t>
            </w:r>
            <w:proofErr w:type="spellStart"/>
            <w:r w:rsidRPr="0090270C">
              <w:rPr>
                <w:color w:val="000000"/>
              </w:rPr>
              <w:lastRenderedPageBreak/>
              <w:t>права</w:t>
            </w:r>
            <w:proofErr w:type="spellEnd"/>
            <w:r w:rsidRPr="0090270C">
              <w:rPr>
                <w:color w:val="000000"/>
              </w:rPr>
              <w:t xml:space="preserve"> у </w:t>
            </w:r>
            <w:proofErr w:type="spellStart"/>
            <w:r w:rsidRPr="0090270C">
              <w:rPr>
                <w:color w:val="000000"/>
              </w:rPr>
              <w:t>области</w:t>
            </w:r>
            <w:proofErr w:type="spellEnd"/>
            <w:r w:rsidRPr="0090270C">
              <w:rPr>
                <w:color w:val="000000"/>
              </w:rPr>
              <w:t xml:space="preserve"> </w:t>
            </w:r>
            <w:proofErr w:type="spellStart"/>
            <w:r w:rsidRPr="0090270C">
              <w:rPr>
                <w:color w:val="000000"/>
              </w:rPr>
              <w:t>рада</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w:t>
            </w:r>
            <w:proofErr w:type="spellStart"/>
            <w:r w:rsidRPr="0090270C">
              <w:rPr>
                <w:color w:val="000000"/>
              </w:rPr>
              <w:t>што</w:t>
            </w:r>
            <w:proofErr w:type="spellEnd"/>
            <w:r w:rsidRPr="0090270C">
              <w:rPr>
                <w:color w:val="000000"/>
              </w:rPr>
              <w:t xml:space="preserve"> </w:t>
            </w:r>
            <w:proofErr w:type="spellStart"/>
            <w:r w:rsidRPr="0090270C">
              <w:rPr>
                <w:color w:val="000000"/>
              </w:rPr>
              <w:t>су</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рад</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слободан</w:t>
            </w:r>
            <w:proofErr w:type="spellEnd"/>
            <w:r w:rsidRPr="0090270C">
              <w:rPr>
                <w:color w:val="000000"/>
              </w:rPr>
              <w:t xml:space="preserve"> </w:t>
            </w:r>
            <w:proofErr w:type="spellStart"/>
            <w:r w:rsidRPr="0090270C">
              <w:rPr>
                <w:color w:val="000000"/>
              </w:rPr>
              <w:t>избор</w:t>
            </w:r>
            <w:proofErr w:type="spellEnd"/>
            <w:r w:rsidRPr="0090270C">
              <w:rPr>
                <w:color w:val="000000"/>
              </w:rPr>
              <w:t xml:space="preserve"> </w:t>
            </w:r>
            <w:proofErr w:type="spellStart"/>
            <w:r w:rsidRPr="0090270C">
              <w:rPr>
                <w:color w:val="000000"/>
              </w:rPr>
              <w:t>запослења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напредовање</w:t>
            </w:r>
            <w:proofErr w:type="spellEnd"/>
            <w:r w:rsidRPr="0090270C">
              <w:rPr>
                <w:color w:val="000000"/>
              </w:rPr>
              <w:t xml:space="preserve"> у </w:t>
            </w:r>
            <w:proofErr w:type="spellStart"/>
            <w:r w:rsidRPr="0090270C">
              <w:rPr>
                <w:color w:val="000000"/>
              </w:rPr>
              <w:t>служби</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стручно</w:t>
            </w:r>
            <w:proofErr w:type="spellEnd"/>
            <w:r w:rsidRPr="0090270C">
              <w:rPr>
                <w:color w:val="000000"/>
              </w:rPr>
              <w:t xml:space="preserve"> </w:t>
            </w:r>
            <w:proofErr w:type="spellStart"/>
            <w:r w:rsidRPr="0090270C">
              <w:rPr>
                <w:color w:val="000000"/>
              </w:rPr>
              <w:t>усавршавање</w:t>
            </w:r>
            <w:proofErr w:type="spellEnd"/>
            <w:r w:rsidRPr="0090270C">
              <w:rPr>
                <w:color w:val="000000"/>
              </w:rPr>
              <w:t xml:space="preserve"> и </w:t>
            </w:r>
            <w:proofErr w:type="spellStart"/>
            <w:r w:rsidRPr="0090270C">
              <w:rPr>
                <w:color w:val="000000"/>
              </w:rPr>
              <w:t>професионалну</w:t>
            </w:r>
            <w:proofErr w:type="spellEnd"/>
            <w:r w:rsidRPr="0090270C">
              <w:rPr>
                <w:color w:val="000000"/>
              </w:rPr>
              <w:t xml:space="preserve"> </w:t>
            </w:r>
            <w:proofErr w:type="spellStart"/>
            <w:r w:rsidRPr="0090270C">
              <w:rPr>
                <w:color w:val="000000"/>
              </w:rPr>
              <w:t>рехабилитацију</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једнаку</w:t>
            </w:r>
            <w:proofErr w:type="spellEnd"/>
            <w:r w:rsidRPr="0090270C">
              <w:rPr>
                <w:color w:val="000000"/>
              </w:rPr>
              <w:t xml:space="preserve"> </w:t>
            </w:r>
            <w:proofErr w:type="spellStart"/>
            <w:r w:rsidRPr="0090270C">
              <w:rPr>
                <w:color w:val="000000"/>
              </w:rPr>
              <w:t>накнаду</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рад</w:t>
            </w:r>
            <w:proofErr w:type="spellEnd"/>
            <w:r w:rsidRPr="0090270C">
              <w:rPr>
                <w:color w:val="000000"/>
              </w:rPr>
              <w:t xml:space="preserve"> </w:t>
            </w:r>
            <w:proofErr w:type="spellStart"/>
            <w:r w:rsidRPr="0090270C">
              <w:rPr>
                <w:color w:val="000000"/>
              </w:rPr>
              <w:t>једнаке</w:t>
            </w:r>
            <w:proofErr w:type="spellEnd"/>
            <w:r w:rsidRPr="0090270C">
              <w:rPr>
                <w:color w:val="000000"/>
              </w:rPr>
              <w:t xml:space="preserve"> </w:t>
            </w:r>
            <w:proofErr w:type="spellStart"/>
            <w:r w:rsidRPr="0090270C">
              <w:rPr>
                <w:color w:val="000000"/>
              </w:rPr>
              <w:t>вредности</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правичне</w:t>
            </w:r>
            <w:proofErr w:type="spellEnd"/>
            <w:r w:rsidRPr="0090270C">
              <w:rPr>
                <w:color w:val="000000"/>
              </w:rPr>
              <w:t xml:space="preserve"> и </w:t>
            </w:r>
            <w:proofErr w:type="spellStart"/>
            <w:r w:rsidRPr="0090270C">
              <w:rPr>
                <w:color w:val="000000"/>
              </w:rPr>
              <w:t>задовољавајуће</w:t>
            </w:r>
            <w:proofErr w:type="spellEnd"/>
            <w:r w:rsidRPr="0090270C">
              <w:rPr>
                <w:color w:val="000000"/>
              </w:rPr>
              <w:t xml:space="preserve"> </w:t>
            </w:r>
            <w:proofErr w:type="spellStart"/>
            <w:r w:rsidRPr="0090270C">
              <w:rPr>
                <w:color w:val="000000"/>
              </w:rPr>
              <w:t>услове</w:t>
            </w:r>
            <w:proofErr w:type="spellEnd"/>
            <w:r w:rsidRPr="0090270C">
              <w:rPr>
                <w:color w:val="000000"/>
              </w:rPr>
              <w:t xml:space="preserve"> </w:t>
            </w:r>
            <w:proofErr w:type="spellStart"/>
            <w:r w:rsidRPr="0090270C">
              <w:rPr>
                <w:color w:val="000000"/>
              </w:rPr>
              <w:t>рада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одмор</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образовање</w:t>
            </w:r>
            <w:proofErr w:type="spellEnd"/>
            <w:r w:rsidRPr="0090270C">
              <w:rPr>
                <w:color w:val="000000"/>
              </w:rPr>
              <w:t xml:space="preserve"> и </w:t>
            </w:r>
            <w:proofErr w:type="spellStart"/>
            <w:r w:rsidRPr="0090270C">
              <w:rPr>
                <w:color w:val="000000"/>
              </w:rPr>
              <w:t>ступање</w:t>
            </w:r>
            <w:proofErr w:type="spellEnd"/>
            <w:r w:rsidRPr="0090270C">
              <w:rPr>
                <w:color w:val="000000"/>
              </w:rPr>
              <w:t xml:space="preserve"> у </w:t>
            </w:r>
            <w:proofErr w:type="spellStart"/>
            <w:r w:rsidRPr="0090270C">
              <w:rPr>
                <w:color w:val="000000"/>
              </w:rPr>
              <w:t>синдикат</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на</w:t>
            </w:r>
            <w:proofErr w:type="spellEnd"/>
            <w:r w:rsidRPr="0090270C">
              <w:rPr>
                <w:color w:val="000000"/>
              </w:rPr>
              <w:t xml:space="preserve"> </w:t>
            </w:r>
            <w:proofErr w:type="spellStart"/>
            <w:r w:rsidRPr="0090270C">
              <w:rPr>
                <w:color w:val="000000"/>
              </w:rPr>
              <w:t>заштиту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незапослености</w:t>
            </w:r>
            <w:proofErr w:type="spellEnd"/>
            <w:r w:rsidRPr="0090270C">
              <w:rPr>
                <w:color w:val="000000"/>
              </w:rPr>
              <w:t>.</w:t>
            </w:r>
          </w:p>
          <w:p w14:paraId="1E7F5A40" w14:textId="77777777" w:rsidR="009B4E37" w:rsidRDefault="009B4E37" w:rsidP="009B4E37">
            <w:pPr>
              <w:spacing w:after="90"/>
              <w:jc w:val="both"/>
              <w:rPr>
                <w:color w:val="000000"/>
              </w:rPr>
            </w:pPr>
          </w:p>
          <w:p w14:paraId="09E6888F" w14:textId="36EF899F" w:rsidR="00BD0C06" w:rsidRPr="0090270C" w:rsidRDefault="00BD0C06" w:rsidP="009B4E37">
            <w:pPr>
              <w:spacing w:after="90"/>
              <w:jc w:val="both"/>
            </w:pPr>
            <w:proofErr w:type="spellStart"/>
            <w:r w:rsidRPr="0090270C">
              <w:rPr>
                <w:color w:val="000000"/>
              </w:rPr>
              <w:t>Заштиту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ужива</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радном</w:t>
            </w:r>
            <w:proofErr w:type="spellEnd"/>
            <w:r w:rsidRPr="0090270C">
              <w:rPr>
                <w:color w:val="000000"/>
              </w:rPr>
              <w:t xml:space="preserve"> </w:t>
            </w:r>
            <w:proofErr w:type="spellStart"/>
            <w:r w:rsidRPr="0090270C">
              <w:rPr>
                <w:color w:val="000000"/>
              </w:rPr>
              <w:t>односу</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обавља</w:t>
            </w:r>
            <w:proofErr w:type="spellEnd"/>
            <w:r w:rsidRPr="0090270C">
              <w:rPr>
                <w:color w:val="000000"/>
              </w:rPr>
              <w:t xml:space="preserve"> </w:t>
            </w:r>
            <w:proofErr w:type="spellStart"/>
            <w:r w:rsidRPr="0090270C">
              <w:rPr>
                <w:color w:val="000000"/>
              </w:rPr>
              <w:t>привремене</w:t>
            </w:r>
            <w:proofErr w:type="spellEnd"/>
            <w:r w:rsidRPr="0090270C">
              <w:rPr>
                <w:color w:val="000000"/>
              </w:rPr>
              <w:t xml:space="preserve"> и </w:t>
            </w:r>
            <w:proofErr w:type="spellStart"/>
            <w:r w:rsidRPr="0090270C">
              <w:rPr>
                <w:color w:val="000000"/>
              </w:rPr>
              <w:t>повремене</w:t>
            </w:r>
            <w:proofErr w:type="spellEnd"/>
            <w:r w:rsidRPr="0090270C">
              <w:rPr>
                <w:color w:val="000000"/>
              </w:rPr>
              <w:t xml:space="preserve"> </w:t>
            </w:r>
            <w:proofErr w:type="spellStart"/>
            <w:r w:rsidRPr="0090270C">
              <w:rPr>
                <w:color w:val="000000"/>
              </w:rPr>
              <w:t>послове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послове</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уговору</w:t>
            </w:r>
            <w:proofErr w:type="spellEnd"/>
            <w:r w:rsidRPr="0090270C">
              <w:rPr>
                <w:color w:val="000000"/>
              </w:rPr>
              <w:t xml:space="preserve"> о </w:t>
            </w:r>
            <w:proofErr w:type="spellStart"/>
            <w:r w:rsidRPr="0090270C">
              <w:rPr>
                <w:color w:val="000000"/>
              </w:rPr>
              <w:t>делу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другом</w:t>
            </w:r>
            <w:proofErr w:type="spellEnd"/>
            <w:r w:rsidRPr="0090270C">
              <w:rPr>
                <w:color w:val="000000"/>
              </w:rPr>
              <w:t xml:space="preserve"> </w:t>
            </w:r>
            <w:proofErr w:type="spellStart"/>
            <w:r w:rsidRPr="0090270C">
              <w:rPr>
                <w:color w:val="000000"/>
              </w:rPr>
              <w:t>уговору</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допунском</w:t>
            </w:r>
            <w:proofErr w:type="spellEnd"/>
            <w:r w:rsidRPr="0090270C">
              <w:rPr>
                <w:color w:val="000000"/>
              </w:rPr>
              <w:t xml:space="preserve"> </w:t>
            </w:r>
            <w:proofErr w:type="spellStart"/>
            <w:r w:rsidRPr="0090270C">
              <w:rPr>
                <w:color w:val="000000"/>
              </w:rPr>
              <w:t>раду</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обавља</w:t>
            </w:r>
            <w:proofErr w:type="spellEnd"/>
            <w:r w:rsidRPr="0090270C">
              <w:rPr>
                <w:color w:val="000000"/>
              </w:rPr>
              <w:t xml:space="preserve"> </w:t>
            </w:r>
            <w:proofErr w:type="spellStart"/>
            <w:r w:rsidRPr="0090270C">
              <w:rPr>
                <w:color w:val="000000"/>
              </w:rPr>
              <w:t>јавну</w:t>
            </w:r>
            <w:proofErr w:type="spellEnd"/>
            <w:r w:rsidRPr="0090270C">
              <w:rPr>
                <w:color w:val="000000"/>
              </w:rPr>
              <w:t xml:space="preserve"> </w:t>
            </w:r>
            <w:proofErr w:type="spellStart"/>
            <w:r w:rsidRPr="0090270C">
              <w:rPr>
                <w:color w:val="000000"/>
              </w:rPr>
              <w:t>функцију</w:t>
            </w:r>
            <w:proofErr w:type="spellEnd"/>
            <w:r w:rsidRPr="0090270C">
              <w:rPr>
                <w:color w:val="000000"/>
              </w:rPr>
              <w:t xml:space="preserve">, </w:t>
            </w:r>
            <w:proofErr w:type="spellStart"/>
            <w:r w:rsidRPr="0090270C">
              <w:rPr>
                <w:color w:val="000000"/>
              </w:rPr>
              <w:t>припадник</w:t>
            </w:r>
            <w:proofErr w:type="spellEnd"/>
            <w:r w:rsidRPr="0090270C">
              <w:rPr>
                <w:color w:val="000000"/>
              </w:rPr>
              <w:t xml:space="preserve"> </w:t>
            </w:r>
            <w:proofErr w:type="spellStart"/>
            <w:r w:rsidRPr="0090270C">
              <w:rPr>
                <w:color w:val="000000"/>
              </w:rPr>
              <w:t>војске</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тражи</w:t>
            </w:r>
            <w:proofErr w:type="spellEnd"/>
            <w:r w:rsidRPr="0090270C">
              <w:rPr>
                <w:color w:val="000000"/>
              </w:rPr>
              <w:t xml:space="preserve"> </w:t>
            </w:r>
            <w:proofErr w:type="spellStart"/>
            <w:r w:rsidRPr="0090270C">
              <w:rPr>
                <w:color w:val="000000"/>
              </w:rPr>
              <w:t>посао</w:t>
            </w:r>
            <w:proofErr w:type="spellEnd"/>
            <w:r w:rsidRPr="0090270C">
              <w:rPr>
                <w:color w:val="000000"/>
              </w:rPr>
              <w:t xml:space="preserve">, </w:t>
            </w:r>
            <w:proofErr w:type="spellStart"/>
            <w:r w:rsidRPr="0090270C">
              <w:rPr>
                <w:color w:val="000000"/>
              </w:rPr>
              <w:t>студент</w:t>
            </w:r>
            <w:proofErr w:type="spellEnd"/>
            <w:r w:rsidRPr="0090270C">
              <w:rPr>
                <w:color w:val="000000"/>
              </w:rPr>
              <w:t xml:space="preserve"> и </w:t>
            </w:r>
            <w:proofErr w:type="spellStart"/>
            <w:r w:rsidRPr="0090270C">
              <w:rPr>
                <w:color w:val="000000"/>
              </w:rPr>
              <w:t>ученик</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пракси</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стручном</w:t>
            </w:r>
            <w:proofErr w:type="spellEnd"/>
            <w:r w:rsidRPr="0090270C">
              <w:rPr>
                <w:color w:val="000000"/>
              </w:rPr>
              <w:t xml:space="preserve"> </w:t>
            </w:r>
            <w:proofErr w:type="spellStart"/>
            <w:r w:rsidRPr="0090270C">
              <w:rPr>
                <w:color w:val="000000"/>
              </w:rPr>
              <w:t>оспособљавању</w:t>
            </w:r>
            <w:proofErr w:type="spellEnd"/>
            <w:r w:rsidRPr="0090270C">
              <w:rPr>
                <w:color w:val="000000"/>
              </w:rPr>
              <w:t xml:space="preserve"> и </w:t>
            </w:r>
            <w:proofErr w:type="spellStart"/>
            <w:r w:rsidRPr="0090270C">
              <w:rPr>
                <w:color w:val="000000"/>
              </w:rPr>
              <w:t>усавршавању</w:t>
            </w:r>
            <w:proofErr w:type="spellEnd"/>
            <w:r w:rsidRPr="0090270C">
              <w:rPr>
                <w:color w:val="000000"/>
              </w:rPr>
              <w:t xml:space="preserve"> </w:t>
            </w:r>
            <w:proofErr w:type="spellStart"/>
            <w:r w:rsidRPr="0090270C">
              <w:rPr>
                <w:color w:val="000000"/>
              </w:rPr>
              <w:t>без</w:t>
            </w:r>
            <w:proofErr w:type="spellEnd"/>
            <w:r w:rsidRPr="0090270C">
              <w:rPr>
                <w:color w:val="000000"/>
              </w:rPr>
              <w:t xml:space="preserve"> </w:t>
            </w:r>
            <w:proofErr w:type="spellStart"/>
            <w:r w:rsidRPr="0090270C">
              <w:rPr>
                <w:color w:val="000000"/>
              </w:rPr>
              <w:t>заснивања</w:t>
            </w:r>
            <w:proofErr w:type="spellEnd"/>
            <w:r w:rsidRPr="0090270C">
              <w:rPr>
                <w:color w:val="000000"/>
              </w:rPr>
              <w:t xml:space="preserve"> </w:t>
            </w:r>
            <w:proofErr w:type="spellStart"/>
            <w:r w:rsidRPr="0090270C">
              <w:rPr>
                <w:color w:val="000000"/>
              </w:rPr>
              <w:t>радног</w:t>
            </w:r>
            <w:proofErr w:type="spellEnd"/>
            <w:r w:rsidRPr="0090270C">
              <w:rPr>
                <w:color w:val="000000"/>
              </w:rPr>
              <w:t xml:space="preserve"> </w:t>
            </w:r>
            <w:proofErr w:type="spellStart"/>
            <w:r w:rsidRPr="0090270C">
              <w:rPr>
                <w:color w:val="000000"/>
              </w:rPr>
              <w:t>односа</w:t>
            </w:r>
            <w:proofErr w:type="spellEnd"/>
            <w:r w:rsidRPr="0090270C">
              <w:rPr>
                <w:color w:val="000000"/>
              </w:rPr>
              <w:t xml:space="preserve">, </w:t>
            </w:r>
            <w:proofErr w:type="spellStart"/>
            <w:r w:rsidRPr="0090270C">
              <w:rPr>
                <w:color w:val="000000"/>
              </w:rPr>
              <w:t>волонтер</w:t>
            </w:r>
            <w:proofErr w:type="spellEnd"/>
            <w:r w:rsidRPr="0090270C">
              <w:rPr>
                <w:color w:val="000000"/>
              </w:rPr>
              <w:t xml:space="preserve"> и </w:t>
            </w:r>
            <w:proofErr w:type="spellStart"/>
            <w:r w:rsidRPr="0090270C">
              <w:rPr>
                <w:color w:val="000000"/>
              </w:rPr>
              <w:t>свако</w:t>
            </w:r>
            <w:proofErr w:type="spellEnd"/>
            <w:r w:rsidRPr="0090270C">
              <w:rPr>
                <w:color w:val="000000"/>
              </w:rPr>
              <w:t xml:space="preserve"> </w:t>
            </w:r>
            <w:proofErr w:type="spellStart"/>
            <w:r w:rsidRPr="0090270C">
              <w:rPr>
                <w:color w:val="000000"/>
              </w:rPr>
              <w:t>друго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било</w:t>
            </w:r>
            <w:proofErr w:type="spellEnd"/>
            <w:r w:rsidRPr="0090270C">
              <w:rPr>
                <w:color w:val="000000"/>
              </w:rPr>
              <w:t xml:space="preserve"> </w:t>
            </w:r>
            <w:proofErr w:type="spellStart"/>
            <w:r w:rsidRPr="0090270C">
              <w:rPr>
                <w:color w:val="000000"/>
              </w:rPr>
              <w:t>ком</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учествује</w:t>
            </w:r>
            <w:proofErr w:type="spellEnd"/>
            <w:r w:rsidRPr="0090270C">
              <w:rPr>
                <w:color w:val="000000"/>
              </w:rPr>
              <w:t xml:space="preserve"> у </w:t>
            </w:r>
            <w:proofErr w:type="spellStart"/>
            <w:r w:rsidRPr="0090270C">
              <w:rPr>
                <w:color w:val="000000"/>
              </w:rPr>
              <w:t>раду</w:t>
            </w:r>
            <w:proofErr w:type="spellEnd"/>
            <w:r w:rsidRPr="0090270C">
              <w:rPr>
                <w:color w:val="000000"/>
              </w:rPr>
              <w:t>.</w:t>
            </w:r>
          </w:p>
          <w:p w14:paraId="341226E7" w14:textId="77777777" w:rsidR="009B4E37" w:rsidRDefault="009B4E37" w:rsidP="00BD0C06">
            <w:pPr>
              <w:spacing w:after="90"/>
              <w:rPr>
                <w:color w:val="000000"/>
              </w:rPr>
            </w:pPr>
          </w:p>
          <w:p w14:paraId="6C117FFB" w14:textId="465B3522" w:rsidR="00BD0C06" w:rsidRPr="0090270C" w:rsidRDefault="00BD0C06" w:rsidP="009B4E37">
            <w:pPr>
              <w:spacing w:after="90"/>
              <w:jc w:val="both"/>
            </w:pPr>
            <w:proofErr w:type="spellStart"/>
            <w:r w:rsidRPr="0090270C">
              <w:rPr>
                <w:color w:val="000000"/>
              </w:rPr>
              <w:t>Не</w:t>
            </w:r>
            <w:proofErr w:type="spellEnd"/>
            <w:r w:rsidRPr="0090270C">
              <w:rPr>
                <w:color w:val="000000"/>
              </w:rPr>
              <w:t xml:space="preserve"> </w:t>
            </w:r>
            <w:proofErr w:type="spellStart"/>
            <w:r w:rsidRPr="0090270C">
              <w:rPr>
                <w:color w:val="000000"/>
              </w:rPr>
              <w:t>сматра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дискриминацијом</w:t>
            </w:r>
            <w:proofErr w:type="spellEnd"/>
            <w:r w:rsidRPr="0090270C">
              <w:rPr>
                <w:color w:val="000000"/>
              </w:rPr>
              <w:t xml:space="preserve"> </w:t>
            </w:r>
            <w:proofErr w:type="spellStart"/>
            <w:r w:rsidRPr="0090270C">
              <w:rPr>
                <w:color w:val="000000"/>
              </w:rPr>
              <w:t>прављење</w:t>
            </w:r>
            <w:proofErr w:type="spellEnd"/>
            <w:r w:rsidRPr="0090270C">
              <w:rPr>
                <w:color w:val="000000"/>
              </w:rPr>
              <w:t xml:space="preserve"> </w:t>
            </w:r>
            <w:proofErr w:type="spellStart"/>
            <w:r w:rsidRPr="0090270C">
              <w:rPr>
                <w:color w:val="000000"/>
              </w:rPr>
              <w:t>разлике</w:t>
            </w:r>
            <w:proofErr w:type="spellEnd"/>
            <w:r w:rsidRPr="0090270C">
              <w:rPr>
                <w:color w:val="000000"/>
              </w:rPr>
              <w:t xml:space="preserve">, </w:t>
            </w:r>
            <w:proofErr w:type="spellStart"/>
            <w:r w:rsidRPr="0090270C">
              <w:rPr>
                <w:color w:val="000000"/>
              </w:rPr>
              <w:t>искључење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давање</w:t>
            </w:r>
            <w:proofErr w:type="spellEnd"/>
            <w:r w:rsidRPr="0090270C">
              <w:rPr>
                <w:color w:val="000000"/>
              </w:rPr>
              <w:t xml:space="preserve"> </w:t>
            </w:r>
            <w:proofErr w:type="spellStart"/>
            <w:r w:rsidRPr="0090270C">
              <w:rPr>
                <w:color w:val="000000"/>
              </w:rPr>
              <w:t>првенства</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особености</w:t>
            </w:r>
            <w:proofErr w:type="spellEnd"/>
            <w:r w:rsidRPr="0090270C">
              <w:rPr>
                <w:color w:val="000000"/>
              </w:rPr>
              <w:t xml:space="preserve"> </w:t>
            </w:r>
            <w:proofErr w:type="spellStart"/>
            <w:r w:rsidRPr="0090270C">
              <w:rPr>
                <w:color w:val="000000"/>
              </w:rPr>
              <w:t>одређеног</w:t>
            </w:r>
            <w:proofErr w:type="spellEnd"/>
            <w:r w:rsidRPr="0090270C">
              <w:rPr>
                <w:color w:val="000000"/>
              </w:rPr>
              <w:t xml:space="preserve"> </w:t>
            </w:r>
            <w:proofErr w:type="spellStart"/>
            <w:r w:rsidRPr="0090270C">
              <w:rPr>
                <w:color w:val="000000"/>
              </w:rPr>
              <w:t>посла</w:t>
            </w:r>
            <w:proofErr w:type="spellEnd"/>
            <w:r w:rsidRPr="0090270C">
              <w:rPr>
                <w:color w:val="000000"/>
              </w:rPr>
              <w:t xml:space="preserve"> </w:t>
            </w:r>
            <w:proofErr w:type="spellStart"/>
            <w:r w:rsidRPr="0090270C">
              <w:rPr>
                <w:color w:val="000000"/>
              </w:rPr>
              <w:t>код</w:t>
            </w:r>
            <w:proofErr w:type="spellEnd"/>
            <w:r w:rsidRPr="0090270C">
              <w:rPr>
                <w:color w:val="000000"/>
              </w:rPr>
              <w:t xml:space="preserve"> </w:t>
            </w:r>
            <w:proofErr w:type="spellStart"/>
            <w:r w:rsidRPr="0090270C">
              <w:rPr>
                <w:color w:val="000000"/>
              </w:rPr>
              <w:t>кога</w:t>
            </w:r>
            <w:proofErr w:type="spellEnd"/>
            <w:r w:rsidRPr="0090270C">
              <w:rPr>
                <w:color w:val="000000"/>
              </w:rPr>
              <w:t xml:space="preserve"> </w:t>
            </w:r>
            <w:proofErr w:type="spellStart"/>
            <w:r w:rsidRPr="0090270C">
              <w:rPr>
                <w:color w:val="000000"/>
              </w:rPr>
              <w:t>лично</w:t>
            </w:r>
            <w:proofErr w:type="spellEnd"/>
            <w:r w:rsidRPr="0090270C">
              <w:rPr>
                <w:color w:val="000000"/>
              </w:rPr>
              <w:t xml:space="preserve"> </w:t>
            </w:r>
            <w:proofErr w:type="spellStart"/>
            <w:r w:rsidRPr="0090270C">
              <w:rPr>
                <w:color w:val="000000"/>
              </w:rPr>
              <w:t>својство</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представља</w:t>
            </w:r>
            <w:proofErr w:type="spellEnd"/>
            <w:r w:rsidRPr="0090270C">
              <w:rPr>
                <w:color w:val="000000"/>
              </w:rPr>
              <w:t xml:space="preserve"> </w:t>
            </w:r>
            <w:proofErr w:type="spellStart"/>
            <w:r w:rsidRPr="0090270C">
              <w:rPr>
                <w:color w:val="000000"/>
              </w:rPr>
              <w:t>стварни</w:t>
            </w:r>
            <w:proofErr w:type="spellEnd"/>
            <w:r w:rsidRPr="0090270C">
              <w:rPr>
                <w:color w:val="000000"/>
              </w:rPr>
              <w:t xml:space="preserve"> и </w:t>
            </w:r>
            <w:proofErr w:type="spellStart"/>
            <w:r w:rsidRPr="0090270C">
              <w:rPr>
                <w:color w:val="000000"/>
              </w:rPr>
              <w:t>одлучујући</w:t>
            </w:r>
            <w:proofErr w:type="spellEnd"/>
            <w:r w:rsidRPr="0090270C">
              <w:rPr>
                <w:color w:val="000000"/>
              </w:rPr>
              <w:t xml:space="preserve"> </w:t>
            </w:r>
            <w:proofErr w:type="spellStart"/>
            <w:r w:rsidRPr="0090270C">
              <w:rPr>
                <w:color w:val="000000"/>
              </w:rPr>
              <w:t>услов</w:t>
            </w:r>
            <w:proofErr w:type="spellEnd"/>
            <w:r w:rsidRPr="0090270C">
              <w:rPr>
                <w:color w:val="000000"/>
              </w:rPr>
              <w:t xml:space="preserve"> </w:t>
            </w:r>
            <w:proofErr w:type="spellStart"/>
            <w:r w:rsidRPr="0090270C">
              <w:rPr>
                <w:color w:val="000000"/>
              </w:rPr>
              <w:t>обављања</w:t>
            </w:r>
            <w:proofErr w:type="spellEnd"/>
            <w:r w:rsidRPr="0090270C">
              <w:rPr>
                <w:color w:val="000000"/>
              </w:rPr>
              <w:t xml:space="preserve"> </w:t>
            </w:r>
            <w:proofErr w:type="spellStart"/>
            <w:r w:rsidRPr="0090270C">
              <w:rPr>
                <w:color w:val="000000"/>
              </w:rPr>
              <w:t>посла</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сврха</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тиме</w:t>
            </w:r>
            <w:proofErr w:type="spellEnd"/>
            <w:r w:rsidRPr="0090270C">
              <w:rPr>
                <w:color w:val="000000"/>
              </w:rPr>
              <w:t xml:space="preserve"> </w:t>
            </w:r>
            <w:proofErr w:type="spellStart"/>
            <w:r w:rsidRPr="0090270C">
              <w:rPr>
                <w:color w:val="000000"/>
              </w:rPr>
              <w:t>жели</w:t>
            </w:r>
            <w:proofErr w:type="spellEnd"/>
            <w:r w:rsidRPr="0090270C">
              <w:rPr>
                <w:color w:val="000000"/>
              </w:rPr>
              <w:t xml:space="preserve"> </w:t>
            </w:r>
            <w:proofErr w:type="spellStart"/>
            <w:r w:rsidRPr="0090270C">
              <w:rPr>
                <w:color w:val="000000"/>
              </w:rPr>
              <w:t>постићи</w:t>
            </w:r>
            <w:proofErr w:type="spellEnd"/>
            <w:r w:rsidRPr="0090270C">
              <w:rPr>
                <w:color w:val="000000"/>
              </w:rPr>
              <w:t xml:space="preserve"> </w:t>
            </w:r>
            <w:proofErr w:type="spellStart"/>
            <w:r w:rsidRPr="0090270C">
              <w:rPr>
                <w:color w:val="000000"/>
              </w:rPr>
              <w:t>оправдана</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предузимање</w:t>
            </w:r>
            <w:proofErr w:type="spellEnd"/>
            <w:r w:rsidRPr="0090270C">
              <w:rPr>
                <w:color w:val="000000"/>
              </w:rPr>
              <w:t xml:space="preserve"> </w:t>
            </w:r>
            <w:proofErr w:type="spellStart"/>
            <w:r w:rsidRPr="0090270C">
              <w:rPr>
                <w:color w:val="000000"/>
              </w:rPr>
              <w:t>мера</w:t>
            </w:r>
            <w:proofErr w:type="spellEnd"/>
            <w:r w:rsidRPr="0090270C">
              <w:rPr>
                <w:color w:val="000000"/>
              </w:rPr>
              <w:t xml:space="preserve"> </w:t>
            </w:r>
            <w:proofErr w:type="spellStart"/>
            <w:r w:rsidRPr="0090270C">
              <w:rPr>
                <w:color w:val="000000"/>
              </w:rPr>
              <w:t>заштите</w:t>
            </w:r>
            <w:proofErr w:type="spellEnd"/>
            <w:r w:rsidRPr="0090270C">
              <w:rPr>
                <w:color w:val="000000"/>
              </w:rPr>
              <w:t xml:space="preserve"> </w:t>
            </w:r>
            <w:proofErr w:type="spellStart"/>
            <w:r w:rsidRPr="0090270C">
              <w:rPr>
                <w:color w:val="000000"/>
              </w:rPr>
              <w:t>према</w:t>
            </w:r>
            <w:proofErr w:type="spellEnd"/>
            <w:r w:rsidRPr="0090270C">
              <w:rPr>
                <w:color w:val="000000"/>
              </w:rPr>
              <w:t xml:space="preserve"> </w:t>
            </w:r>
            <w:proofErr w:type="spellStart"/>
            <w:r w:rsidRPr="0090270C">
              <w:rPr>
                <w:color w:val="000000"/>
              </w:rPr>
              <w:t>појединим</w:t>
            </w:r>
            <w:proofErr w:type="spellEnd"/>
            <w:r w:rsidRPr="0090270C">
              <w:rPr>
                <w:color w:val="000000"/>
              </w:rPr>
              <w:t xml:space="preserve"> </w:t>
            </w:r>
            <w:proofErr w:type="spellStart"/>
            <w:r w:rsidRPr="0090270C">
              <w:rPr>
                <w:color w:val="000000"/>
              </w:rPr>
              <w:t>категоријама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2.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жене</w:t>
            </w:r>
            <w:proofErr w:type="spellEnd"/>
            <w:r w:rsidRPr="0090270C">
              <w:rPr>
                <w:color w:val="000000"/>
              </w:rPr>
              <w:t xml:space="preserve">, </w:t>
            </w:r>
            <w:proofErr w:type="spellStart"/>
            <w:r w:rsidRPr="0090270C">
              <w:rPr>
                <w:color w:val="000000"/>
              </w:rPr>
              <w:t>труднице</w:t>
            </w:r>
            <w:proofErr w:type="spellEnd"/>
            <w:r w:rsidRPr="0090270C">
              <w:rPr>
                <w:color w:val="000000"/>
              </w:rPr>
              <w:t xml:space="preserve">, </w:t>
            </w:r>
            <w:proofErr w:type="spellStart"/>
            <w:r w:rsidRPr="0090270C">
              <w:rPr>
                <w:color w:val="000000"/>
              </w:rPr>
              <w:t>породиље</w:t>
            </w:r>
            <w:proofErr w:type="spellEnd"/>
            <w:r w:rsidRPr="0090270C">
              <w:rPr>
                <w:color w:val="000000"/>
              </w:rPr>
              <w:t xml:space="preserve">, </w:t>
            </w:r>
            <w:proofErr w:type="spellStart"/>
            <w:r w:rsidRPr="0090270C">
              <w:rPr>
                <w:color w:val="000000"/>
              </w:rPr>
              <w:t>родитељи</w:t>
            </w:r>
            <w:proofErr w:type="spellEnd"/>
            <w:r w:rsidRPr="0090270C">
              <w:rPr>
                <w:color w:val="000000"/>
              </w:rPr>
              <w:t xml:space="preserve">, </w:t>
            </w:r>
            <w:proofErr w:type="spellStart"/>
            <w:r w:rsidRPr="0090270C">
              <w:rPr>
                <w:color w:val="000000"/>
              </w:rPr>
              <w:t>малолетници</w:t>
            </w:r>
            <w:proofErr w:type="spellEnd"/>
            <w:r w:rsidRPr="0090270C">
              <w:rPr>
                <w:color w:val="000000"/>
              </w:rPr>
              <w:t xml:space="preserve">, </w:t>
            </w:r>
            <w:proofErr w:type="spellStart"/>
            <w:r w:rsidRPr="0090270C">
              <w:rPr>
                <w:color w:val="000000"/>
              </w:rPr>
              <w:t>особе</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инвалидитетом</w:t>
            </w:r>
            <w:proofErr w:type="spellEnd"/>
            <w:r w:rsidRPr="0090270C">
              <w:rPr>
                <w:color w:val="000000"/>
              </w:rPr>
              <w:t xml:space="preserve"> и </w:t>
            </w:r>
            <w:proofErr w:type="spellStart"/>
            <w:r w:rsidRPr="0090270C">
              <w:rPr>
                <w:color w:val="000000"/>
              </w:rPr>
              <w:t>други</w:t>
            </w:r>
            <w:proofErr w:type="spellEnd"/>
            <w:r w:rsidRPr="0090270C">
              <w:rPr>
                <w:color w:val="000000"/>
              </w:rPr>
              <w:t>).</w:t>
            </w:r>
          </w:p>
          <w:p w14:paraId="38007565" w14:textId="77777777" w:rsidR="008B3BF7" w:rsidRPr="0090270C" w:rsidRDefault="008B3BF7" w:rsidP="008B3BF7"/>
        </w:tc>
        <w:tc>
          <w:tcPr>
            <w:tcW w:w="4531" w:type="dxa"/>
          </w:tcPr>
          <w:p w14:paraId="04A47E49" w14:textId="77777777" w:rsidR="008B3BF7" w:rsidRDefault="008B3BF7" w:rsidP="008B3BF7"/>
        </w:tc>
      </w:tr>
      <w:tr w:rsidR="008B3BF7" w14:paraId="1068EC6C" w14:textId="77777777" w:rsidTr="008B3BF7">
        <w:tc>
          <w:tcPr>
            <w:tcW w:w="4531" w:type="dxa"/>
          </w:tcPr>
          <w:p w14:paraId="2B8BB698" w14:textId="77777777" w:rsidR="00BD0C06" w:rsidRPr="0090270C" w:rsidRDefault="00BD0C06" w:rsidP="00BD0C06">
            <w:pPr>
              <w:spacing w:after="45"/>
              <w:jc w:val="center"/>
            </w:pPr>
            <w:proofErr w:type="spellStart"/>
            <w:r w:rsidRPr="0090270C">
              <w:rPr>
                <w:b/>
                <w:color w:val="333333"/>
              </w:rPr>
              <w:t>Дискриминација</w:t>
            </w:r>
            <w:proofErr w:type="spellEnd"/>
            <w:r w:rsidRPr="0090270C">
              <w:rPr>
                <w:b/>
                <w:color w:val="333333"/>
              </w:rPr>
              <w:t xml:space="preserve"> у </w:t>
            </w:r>
            <w:proofErr w:type="spellStart"/>
            <w:r w:rsidRPr="0090270C">
              <w:rPr>
                <w:b/>
                <w:color w:val="333333"/>
              </w:rPr>
              <w:t>пружању</w:t>
            </w:r>
            <w:proofErr w:type="spellEnd"/>
            <w:r w:rsidRPr="0090270C">
              <w:rPr>
                <w:b/>
                <w:color w:val="333333"/>
              </w:rPr>
              <w:t xml:space="preserve"> </w:t>
            </w:r>
            <w:proofErr w:type="spellStart"/>
            <w:r w:rsidRPr="0090270C">
              <w:rPr>
                <w:b/>
                <w:color w:val="333333"/>
              </w:rPr>
              <w:t>јавних</w:t>
            </w:r>
            <w:proofErr w:type="spellEnd"/>
            <w:r w:rsidRPr="0090270C">
              <w:rPr>
                <w:b/>
                <w:color w:val="333333"/>
              </w:rPr>
              <w:t xml:space="preserve"> </w:t>
            </w:r>
            <w:proofErr w:type="spellStart"/>
            <w:r w:rsidRPr="0090270C">
              <w:rPr>
                <w:b/>
                <w:color w:val="333333"/>
              </w:rPr>
              <w:t>услуга</w:t>
            </w:r>
            <w:proofErr w:type="spellEnd"/>
            <w:r w:rsidRPr="0090270C">
              <w:rPr>
                <w:b/>
                <w:color w:val="333333"/>
              </w:rPr>
              <w:t xml:space="preserve"> и </w:t>
            </w:r>
            <w:proofErr w:type="spellStart"/>
            <w:r w:rsidRPr="0090270C">
              <w:rPr>
                <w:b/>
                <w:color w:val="333333"/>
              </w:rPr>
              <w:t>коришћењу</w:t>
            </w:r>
            <w:proofErr w:type="spellEnd"/>
            <w:r w:rsidRPr="0090270C">
              <w:rPr>
                <w:b/>
                <w:color w:val="333333"/>
              </w:rPr>
              <w:t xml:space="preserve"> </w:t>
            </w:r>
            <w:proofErr w:type="spellStart"/>
            <w:r w:rsidRPr="0090270C">
              <w:rPr>
                <w:b/>
                <w:color w:val="333333"/>
              </w:rPr>
              <w:t>објеката</w:t>
            </w:r>
            <w:proofErr w:type="spellEnd"/>
            <w:r w:rsidRPr="0090270C">
              <w:rPr>
                <w:b/>
                <w:color w:val="333333"/>
              </w:rPr>
              <w:t xml:space="preserve"> и </w:t>
            </w:r>
            <w:proofErr w:type="spellStart"/>
            <w:r w:rsidRPr="0090270C">
              <w:rPr>
                <w:b/>
                <w:color w:val="333333"/>
              </w:rPr>
              <w:t>површина</w:t>
            </w:r>
            <w:proofErr w:type="spellEnd"/>
            <w:r w:rsidRPr="0090270C">
              <w:rPr>
                <w:b/>
                <w:color w:val="333333"/>
              </w:rPr>
              <w:t xml:space="preserve"> </w:t>
            </w:r>
          </w:p>
          <w:p w14:paraId="29E8C0A2"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17. </w:t>
            </w:r>
          </w:p>
          <w:p w14:paraId="6132D167" w14:textId="4D5ED830" w:rsidR="00BD0C06" w:rsidRPr="0090270C" w:rsidRDefault="00BD0C06" w:rsidP="009B4E37">
            <w:pPr>
              <w:spacing w:after="90"/>
              <w:jc w:val="both"/>
            </w:pPr>
            <w:proofErr w:type="spellStart"/>
            <w:r w:rsidRPr="0090270C">
              <w:rPr>
                <w:color w:val="000000"/>
              </w:rPr>
              <w:t>Дискриминација</w:t>
            </w:r>
            <w:proofErr w:type="spellEnd"/>
            <w:r w:rsidRPr="0090270C">
              <w:rPr>
                <w:color w:val="000000"/>
              </w:rPr>
              <w:t xml:space="preserve"> у </w:t>
            </w:r>
            <w:proofErr w:type="spellStart"/>
            <w:r w:rsidRPr="0090270C">
              <w:rPr>
                <w:color w:val="000000"/>
              </w:rPr>
              <w:t>пружању</w:t>
            </w:r>
            <w:proofErr w:type="spellEnd"/>
            <w:r w:rsidRPr="0090270C">
              <w:rPr>
                <w:color w:val="000000"/>
              </w:rPr>
              <w:t xml:space="preserve"> </w:t>
            </w:r>
            <w:proofErr w:type="spellStart"/>
            <w:r w:rsidRPr="0090270C">
              <w:rPr>
                <w:color w:val="000000"/>
              </w:rPr>
              <w:t>јавних</w:t>
            </w:r>
            <w:proofErr w:type="spellEnd"/>
            <w:r w:rsidRPr="0090270C">
              <w:rPr>
                <w:color w:val="000000"/>
              </w:rPr>
              <w:t xml:space="preserve"> </w:t>
            </w:r>
            <w:proofErr w:type="spellStart"/>
            <w:r w:rsidRPr="0090270C">
              <w:rPr>
                <w:color w:val="000000"/>
              </w:rPr>
              <w:t>услуга</w:t>
            </w:r>
            <w:proofErr w:type="spellEnd"/>
            <w:r w:rsidRPr="0090270C">
              <w:rPr>
                <w:color w:val="000000"/>
              </w:rPr>
              <w:t xml:space="preserve"> </w:t>
            </w:r>
            <w:proofErr w:type="spellStart"/>
            <w:r w:rsidRPr="0090270C">
              <w:rPr>
                <w:color w:val="000000"/>
              </w:rPr>
              <w:t>постоји</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правно</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физичко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оквиру</w:t>
            </w:r>
            <w:proofErr w:type="spellEnd"/>
            <w:r w:rsidRPr="0090270C">
              <w:rPr>
                <w:color w:val="000000"/>
              </w:rPr>
              <w:t xml:space="preserve"> </w:t>
            </w:r>
            <w:proofErr w:type="spellStart"/>
            <w:r w:rsidRPr="0090270C">
              <w:rPr>
                <w:color w:val="000000"/>
              </w:rPr>
              <w:t>своје</w:t>
            </w:r>
            <w:proofErr w:type="spellEnd"/>
            <w:r w:rsidRPr="0090270C">
              <w:rPr>
                <w:color w:val="000000"/>
              </w:rPr>
              <w:t xml:space="preserve"> </w:t>
            </w:r>
            <w:proofErr w:type="spellStart"/>
            <w:r w:rsidRPr="0090270C">
              <w:rPr>
                <w:color w:val="000000"/>
              </w:rPr>
              <w:t>делатности</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занимања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личног</w:t>
            </w:r>
            <w:proofErr w:type="spellEnd"/>
            <w:r w:rsidRPr="0090270C">
              <w:rPr>
                <w:color w:val="000000"/>
              </w:rPr>
              <w:t xml:space="preserve"> </w:t>
            </w:r>
            <w:proofErr w:type="spellStart"/>
            <w:r w:rsidRPr="0090270C">
              <w:rPr>
                <w:color w:val="000000"/>
              </w:rPr>
              <w:t>својства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групе</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одбије</w:t>
            </w:r>
            <w:proofErr w:type="spellEnd"/>
            <w:r w:rsidRPr="0090270C">
              <w:rPr>
                <w:color w:val="000000"/>
              </w:rPr>
              <w:t xml:space="preserve"> </w:t>
            </w:r>
            <w:proofErr w:type="spellStart"/>
            <w:r w:rsidRPr="0090270C">
              <w:rPr>
                <w:color w:val="000000"/>
              </w:rPr>
              <w:t>пружање</w:t>
            </w:r>
            <w:proofErr w:type="spellEnd"/>
            <w:r w:rsidRPr="0090270C">
              <w:rPr>
                <w:color w:val="000000"/>
              </w:rPr>
              <w:t xml:space="preserve"> </w:t>
            </w:r>
            <w:proofErr w:type="spellStart"/>
            <w:r w:rsidRPr="0090270C">
              <w:rPr>
                <w:color w:val="000000"/>
              </w:rPr>
              <w:t>услуге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пружање</w:t>
            </w:r>
            <w:proofErr w:type="spellEnd"/>
            <w:r w:rsidRPr="0090270C">
              <w:rPr>
                <w:color w:val="000000"/>
              </w:rPr>
              <w:t xml:space="preserve"> </w:t>
            </w:r>
            <w:proofErr w:type="spellStart"/>
            <w:r w:rsidRPr="0090270C">
              <w:rPr>
                <w:color w:val="000000"/>
              </w:rPr>
              <w:t>услуге</w:t>
            </w:r>
            <w:proofErr w:type="spellEnd"/>
            <w:r w:rsidRPr="0090270C">
              <w:rPr>
                <w:color w:val="000000"/>
              </w:rPr>
              <w:t xml:space="preserve"> </w:t>
            </w:r>
            <w:proofErr w:type="spellStart"/>
            <w:r w:rsidRPr="0090270C">
              <w:rPr>
                <w:color w:val="000000"/>
              </w:rPr>
              <w:t>тражи</w:t>
            </w:r>
            <w:proofErr w:type="spellEnd"/>
            <w:r w:rsidRPr="0090270C">
              <w:rPr>
                <w:color w:val="000000"/>
              </w:rPr>
              <w:t xml:space="preserve"> </w:t>
            </w:r>
            <w:proofErr w:type="spellStart"/>
            <w:r w:rsidRPr="0090270C">
              <w:rPr>
                <w:color w:val="000000"/>
              </w:rPr>
              <w:t>испуњење</w:t>
            </w:r>
            <w:proofErr w:type="spellEnd"/>
            <w:r w:rsidRPr="0090270C">
              <w:rPr>
                <w:color w:val="000000"/>
              </w:rPr>
              <w:t xml:space="preserve"> </w:t>
            </w:r>
            <w:proofErr w:type="spellStart"/>
            <w:r w:rsidRPr="0090270C">
              <w:rPr>
                <w:color w:val="000000"/>
              </w:rPr>
              <w:t>услова</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траже</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других</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групе</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у </w:t>
            </w:r>
            <w:proofErr w:type="spellStart"/>
            <w:r w:rsidRPr="0090270C">
              <w:rPr>
                <w:color w:val="000000"/>
              </w:rPr>
              <w:t>пружању</w:t>
            </w:r>
            <w:proofErr w:type="spellEnd"/>
            <w:r w:rsidRPr="0090270C">
              <w:rPr>
                <w:color w:val="000000"/>
              </w:rPr>
              <w:t xml:space="preserve"> </w:t>
            </w:r>
            <w:proofErr w:type="spellStart"/>
            <w:r w:rsidRPr="0090270C">
              <w:rPr>
                <w:color w:val="000000"/>
              </w:rPr>
              <w:t>услуга</w:t>
            </w:r>
            <w:proofErr w:type="spellEnd"/>
            <w:r w:rsidRPr="0090270C">
              <w:rPr>
                <w:color w:val="000000"/>
              </w:rPr>
              <w:t xml:space="preserve"> </w:t>
            </w:r>
            <w:proofErr w:type="spellStart"/>
            <w:r w:rsidRPr="0090270C">
              <w:rPr>
                <w:color w:val="000000"/>
              </w:rPr>
              <w:lastRenderedPageBreak/>
              <w:t>неоправдано</w:t>
            </w:r>
            <w:proofErr w:type="spellEnd"/>
            <w:r w:rsidRPr="0090270C">
              <w:rPr>
                <w:color w:val="000000"/>
              </w:rPr>
              <w:t xml:space="preserve"> </w:t>
            </w:r>
            <w:proofErr w:type="spellStart"/>
            <w:r w:rsidRPr="0090270C">
              <w:rPr>
                <w:color w:val="000000"/>
              </w:rPr>
              <w:t>омогући</w:t>
            </w:r>
            <w:proofErr w:type="spellEnd"/>
            <w:r w:rsidRPr="0090270C">
              <w:rPr>
                <w:color w:val="000000"/>
              </w:rPr>
              <w:t xml:space="preserve"> </w:t>
            </w:r>
            <w:proofErr w:type="spellStart"/>
            <w:r w:rsidRPr="0090270C">
              <w:rPr>
                <w:color w:val="000000"/>
              </w:rPr>
              <w:t>првенство</w:t>
            </w:r>
            <w:proofErr w:type="spellEnd"/>
            <w:r w:rsidRPr="0090270C">
              <w:rPr>
                <w:color w:val="000000"/>
              </w:rPr>
              <w:t xml:space="preserve"> </w:t>
            </w:r>
            <w:proofErr w:type="spellStart"/>
            <w:r w:rsidRPr="0090270C">
              <w:rPr>
                <w:color w:val="000000"/>
              </w:rPr>
              <w:t>другом</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групи</w:t>
            </w:r>
            <w:proofErr w:type="spellEnd"/>
            <w:r w:rsidRPr="0090270C">
              <w:rPr>
                <w:color w:val="000000"/>
              </w:rPr>
              <w:t xml:space="preserve"> </w:t>
            </w:r>
            <w:proofErr w:type="spellStart"/>
            <w:r w:rsidRPr="0090270C">
              <w:rPr>
                <w:color w:val="000000"/>
              </w:rPr>
              <w:t>лица</w:t>
            </w:r>
            <w:proofErr w:type="spellEnd"/>
            <w:r w:rsidRPr="0090270C">
              <w:rPr>
                <w:color w:val="000000"/>
              </w:rPr>
              <w:t>.</w:t>
            </w:r>
          </w:p>
          <w:p w14:paraId="164B0AD6" w14:textId="77777777" w:rsidR="009B4E37" w:rsidRDefault="009B4E37" w:rsidP="00BD0C06">
            <w:pPr>
              <w:spacing w:after="90"/>
              <w:rPr>
                <w:color w:val="000000"/>
              </w:rPr>
            </w:pPr>
          </w:p>
          <w:p w14:paraId="7598525A" w14:textId="78134500" w:rsidR="00BD0C06" w:rsidRPr="0090270C" w:rsidRDefault="00BD0C06" w:rsidP="009B4E37">
            <w:pPr>
              <w:spacing w:after="90"/>
              <w:jc w:val="both"/>
            </w:pPr>
            <w:proofErr w:type="spellStart"/>
            <w:r w:rsidRPr="0090270C">
              <w:rPr>
                <w:color w:val="000000"/>
              </w:rPr>
              <w:t>Свако</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једнак</w:t>
            </w:r>
            <w:proofErr w:type="spellEnd"/>
            <w:r w:rsidRPr="0090270C">
              <w:rPr>
                <w:color w:val="000000"/>
              </w:rPr>
              <w:t xml:space="preserve"> </w:t>
            </w:r>
            <w:proofErr w:type="spellStart"/>
            <w:r w:rsidRPr="0090270C">
              <w:rPr>
                <w:color w:val="000000"/>
              </w:rPr>
              <w:t>приступ</w:t>
            </w:r>
            <w:proofErr w:type="spellEnd"/>
            <w:r w:rsidRPr="0090270C">
              <w:rPr>
                <w:color w:val="000000"/>
              </w:rPr>
              <w:t xml:space="preserve"> </w:t>
            </w:r>
            <w:proofErr w:type="spellStart"/>
            <w:r w:rsidRPr="0090270C">
              <w:rPr>
                <w:color w:val="000000"/>
              </w:rPr>
              <w:t>објектима</w:t>
            </w:r>
            <w:proofErr w:type="spellEnd"/>
            <w:r w:rsidRPr="0090270C">
              <w:rPr>
                <w:color w:val="000000"/>
              </w:rPr>
              <w:t xml:space="preserve"> у </w:t>
            </w:r>
            <w:proofErr w:type="spellStart"/>
            <w:r w:rsidRPr="0090270C">
              <w:rPr>
                <w:color w:val="000000"/>
              </w:rPr>
              <w:t>јавној</w:t>
            </w:r>
            <w:proofErr w:type="spellEnd"/>
            <w:r w:rsidRPr="0090270C">
              <w:rPr>
                <w:color w:val="000000"/>
              </w:rPr>
              <w:t xml:space="preserve"> </w:t>
            </w:r>
            <w:proofErr w:type="spellStart"/>
            <w:r w:rsidRPr="0090270C">
              <w:rPr>
                <w:color w:val="000000"/>
              </w:rPr>
              <w:t>употреби</w:t>
            </w:r>
            <w:proofErr w:type="spellEnd"/>
            <w:r w:rsidRPr="0090270C">
              <w:rPr>
                <w:color w:val="000000"/>
              </w:rPr>
              <w:t xml:space="preserve"> (</w:t>
            </w:r>
            <w:proofErr w:type="spellStart"/>
            <w:r w:rsidRPr="0090270C">
              <w:rPr>
                <w:color w:val="000000"/>
              </w:rPr>
              <w:t>објекти</w:t>
            </w:r>
            <w:proofErr w:type="spellEnd"/>
            <w:r w:rsidRPr="0090270C">
              <w:rPr>
                <w:color w:val="000000"/>
              </w:rPr>
              <w:t xml:space="preserve"> у </w:t>
            </w:r>
            <w:proofErr w:type="spellStart"/>
            <w:r w:rsidRPr="0090270C">
              <w:rPr>
                <w:color w:val="000000"/>
              </w:rPr>
              <w:t>којима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налазе</w:t>
            </w:r>
            <w:proofErr w:type="spellEnd"/>
            <w:r w:rsidRPr="0090270C">
              <w:rPr>
                <w:color w:val="000000"/>
              </w:rPr>
              <w:t xml:space="preserve"> </w:t>
            </w:r>
            <w:proofErr w:type="spellStart"/>
            <w:r w:rsidRPr="0090270C">
              <w:rPr>
                <w:color w:val="000000"/>
              </w:rPr>
              <w:t>седишта</w:t>
            </w:r>
            <w:proofErr w:type="spellEnd"/>
            <w:r w:rsidRPr="0090270C">
              <w:rPr>
                <w:color w:val="000000"/>
              </w:rPr>
              <w:t xml:space="preserve"> </w:t>
            </w:r>
            <w:proofErr w:type="spellStart"/>
            <w:r w:rsidRPr="0090270C">
              <w:rPr>
                <w:color w:val="000000"/>
              </w:rPr>
              <w:t>органа</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објекти</w:t>
            </w:r>
            <w:proofErr w:type="spellEnd"/>
            <w:r w:rsidRPr="0090270C">
              <w:rPr>
                <w:color w:val="000000"/>
              </w:rPr>
              <w:t xml:space="preserve"> у </w:t>
            </w:r>
            <w:proofErr w:type="spellStart"/>
            <w:r w:rsidRPr="0090270C">
              <w:rPr>
                <w:color w:val="000000"/>
              </w:rPr>
              <w:t>области</w:t>
            </w:r>
            <w:proofErr w:type="spellEnd"/>
            <w:r w:rsidRPr="0090270C">
              <w:rPr>
                <w:color w:val="000000"/>
              </w:rPr>
              <w:t xml:space="preserve"> </w:t>
            </w:r>
            <w:proofErr w:type="spellStart"/>
            <w:r w:rsidRPr="0090270C">
              <w:rPr>
                <w:color w:val="000000"/>
              </w:rPr>
              <w:t>образовања</w:t>
            </w:r>
            <w:proofErr w:type="spellEnd"/>
            <w:r w:rsidRPr="0090270C">
              <w:rPr>
                <w:color w:val="000000"/>
              </w:rPr>
              <w:t xml:space="preserve">, </w:t>
            </w:r>
            <w:proofErr w:type="spellStart"/>
            <w:r w:rsidRPr="0090270C">
              <w:rPr>
                <w:color w:val="000000"/>
              </w:rPr>
              <w:t>здравства</w:t>
            </w:r>
            <w:proofErr w:type="spellEnd"/>
            <w:r w:rsidRPr="0090270C">
              <w:rPr>
                <w:color w:val="000000"/>
              </w:rPr>
              <w:t xml:space="preserve">, </w:t>
            </w:r>
            <w:proofErr w:type="spellStart"/>
            <w:r w:rsidRPr="0090270C">
              <w:rPr>
                <w:color w:val="000000"/>
              </w:rPr>
              <w:t>социјалне</w:t>
            </w:r>
            <w:proofErr w:type="spellEnd"/>
            <w:r w:rsidRPr="0090270C">
              <w:rPr>
                <w:color w:val="000000"/>
              </w:rPr>
              <w:t xml:space="preserve"> </w:t>
            </w:r>
            <w:proofErr w:type="spellStart"/>
            <w:r w:rsidRPr="0090270C">
              <w:rPr>
                <w:color w:val="000000"/>
              </w:rPr>
              <w:t>заштите</w:t>
            </w:r>
            <w:proofErr w:type="spellEnd"/>
            <w:r w:rsidRPr="0090270C">
              <w:rPr>
                <w:color w:val="000000"/>
              </w:rPr>
              <w:t xml:space="preserve">, </w:t>
            </w:r>
            <w:proofErr w:type="spellStart"/>
            <w:r w:rsidRPr="0090270C">
              <w:rPr>
                <w:color w:val="000000"/>
              </w:rPr>
              <w:t>културе</w:t>
            </w:r>
            <w:proofErr w:type="spellEnd"/>
            <w:r w:rsidRPr="0090270C">
              <w:rPr>
                <w:color w:val="000000"/>
              </w:rPr>
              <w:t xml:space="preserve">, </w:t>
            </w:r>
            <w:proofErr w:type="spellStart"/>
            <w:r w:rsidRPr="0090270C">
              <w:rPr>
                <w:color w:val="000000"/>
              </w:rPr>
              <w:t>спорта</w:t>
            </w:r>
            <w:proofErr w:type="spellEnd"/>
            <w:r w:rsidRPr="0090270C">
              <w:rPr>
                <w:color w:val="000000"/>
              </w:rPr>
              <w:t xml:space="preserve">, </w:t>
            </w:r>
            <w:proofErr w:type="spellStart"/>
            <w:r w:rsidRPr="0090270C">
              <w:rPr>
                <w:color w:val="000000"/>
              </w:rPr>
              <w:t>туризма</w:t>
            </w:r>
            <w:proofErr w:type="spellEnd"/>
            <w:r w:rsidRPr="0090270C">
              <w:rPr>
                <w:color w:val="000000"/>
              </w:rPr>
              <w:t xml:space="preserve">, </w:t>
            </w:r>
            <w:proofErr w:type="spellStart"/>
            <w:r w:rsidRPr="0090270C">
              <w:rPr>
                <w:color w:val="000000"/>
              </w:rPr>
              <w:t>објекти</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користе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заштиту</w:t>
            </w:r>
            <w:proofErr w:type="spellEnd"/>
            <w:r w:rsidRPr="0090270C">
              <w:rPr>
                <w:color w:val="000000"/>
              </w:rPr>
              <w:t xml:space="preserve"> </w:t>
            </w:r>
            <w:proofErr w:type="spellStart"/>
            <w:r w:rsidRPr="0090270C">
              <w:rPr>
                <w:color w:val="000000"/>
              </w:rPr>
              <w:t>животне</w:t>
            </w:r>
            <w:proofErr w:type="spellEnd"/>
            <w:r w:rsidRPr="0090270C">
              <w:rPr>
                <w:color w:val="000000"/>
              </w:rPr>
              <w:t xml:space="preserve"> </w:t>
            </w:r>
            <w:proofErr w:type="spellStart"/>
            <w:r w:rsidRPr="0090270C">
              <w:rPr>
                <w:color w:val="000000"/>
              </w:rPr>
              <w:t>средине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заштиту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елементарних</w:t>
            </w:r>
            <w:proofErr w:type="spellEnd"/>
            <w:r w:rsidRPr="0090270C">
              <w:rPr>
                <w:color w:val="000000"/>
              </w:rPr>
              <w:t xml:space="preserve"> </w:t>
            </w:r>
            <w:proofErr w:type="spellStart"/>
            <w:r w:rsidRPr="0090270C">
              <w:rPr>
                <w:color w:val="000000"/>
              </w:rPr>
              <w:t>непогода</w:t>
            </w:r>
            <w:proofErr w:type="spellEnd"/>
            <w:r w:rsidRPr="0090270C">
              <w:rPr>
                <w:color w:val="000000"/>
              </w:rPr>
              <w:t xml:space="preserve"> и </w:t>
            </w:r>
            <w:proofErr w:type="spellStart"/>
            <w:r w:rsidRPr="0090270C">
              <w:rPr>
                <w:color w:val="000000"/>
              </w:rPr>
              <w:t>сл</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јавним</w:t>
            </w:r>
            <w:proofErr w:type="spellEnd"/>
            <w:r w:rsidRPr="0090270C">
              <w:rPr>
                <w:color w:val="000000"/>
              </w:rPr>
              <w:t xml:space="preserve"> </w:t>
            </w:r>
            <w:proofErr w:type="spellStart"/>
            <w:r w:rsidRPr="0090270C">
              <w:rPr>
                <w:color w:val="000000"/>
              </w:rPr>
              <w:t>површинама</w:t>
            </w:r>
            <w:proofErr w:type="spellEnd"/>
            <w:r w:rsidRPr="0090270C">
              <w:rPr>
                <w:color w:val="000000"/>
              </w:rPr>
              <w:t xml:space="preserve"> (</w:t>
            </w:r>
            <w:proofErr w:type="spellStart"/>
            <w:r w:rsidRPr="0090270C">
              <w:rPr>
                <w:color w:val="000000"/>
              </w:rPr>
              <w:t>паркови</w:t>
            </w:r>
            <w:proofErr w:type="spellEnd"/>
            <w:r w:rsidRPr="0090270C">
              <w:rPr>
                <w:color w:val="000000"/>
              </w:rPr>
              <w:t xml:space="preserve">, </w:t>
            </w:r>
            <w:proofErr w:type="spellStart"/>
            <w:r w:rsidRPr="0090270C">
              <w:rPr>
                <w:color w:val="000000"/>
              </w:rPr>
              <w:t>тргови</w:t>
            </w:r>
            <w:proofErr w:type="spellEnd"/>
            <w:r w:rsidRPr="0090270C">
              <w:rPr>
                <w:color w:val="000000"/>
              </w:rPr>
              <w:t xml:space="preserve">, </w:t>
            </w:r>
            <w:proofErr w:type="spellStart"/>
            <w:r w:rsidRPr="0090270C">
              <w:rPr>
                <w:color w:val="000000"/>
              </w:rPr>
              <w:t>улице</w:t>
            </w:r>
            <w:proofErr w:type="spellEnd"/>
            <w:r w:rsidRPr="0090270C">
              <w:rPr>
                <w:color w:val="000000"/>
              </w:rPr>
              <w:t xml:space="preserve">, </w:t>
            </w:r>
            <w:proofErr w:type="spellStart"/>
            <w:r w:rsidRPr="0090270C">
              <w:rPr>
                <w:color w:val="000000"/>
              </w:rPr>
              <w:t>пешачки</w:t>
            </w:r>
            <w:proofErr w:type="spellEnd"/>
            <w:r w:rsidRPr="0090270C">
              <w:rPr>
                <w:color w:val="000000"/>
              </w:rPr>
              <w:t xml:space="preserve"> </w:t>
            </w:r>
            <w:proofErr w:type="spellStart"/>
            <w:r w:rsidRPr="0090270C">
              <w:rPr>
                <w:color w:val="000000"/>
              </w:rPr>
              <w:t>прелази</w:t>
            </w:r>
            <w:proofErr w:type="spellEnd"/>
            <w:r w:rsidRPr="0090270C">
              <w:rPr>
                <w:color w:val="000000"/>
              </w:rPr>
              <w:t xml:space="preserve"> и </w:t>
            </w:r>
            <w:proofErr w:type="spellStart"/>
            <w:r w:rsidRPr="0090270C">
              <w:rPr>
                <w:color w:val="000000"/>
              </w:rPr>
              <w:t>друге</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саобраћајнице</w:t>
            </w:r>
            <w:proofErr w:type="spellEnd"/>
            <w:r w:rsidRPr="0090270C">
              <w:rPr>
                <w:color w:val="000000"/>
              </w:rPr>
              <w:t xml:space="preserve"> и </w:t>
            </w:r>
            <w:proofErr w:type="spellStart"/>
            <w:r w:rsidRPr="0090270C">
              <w:rPr>
                <w:color w:val="000000"/>
              </w:rPr>
              <w:t>сл</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законом</w:t>
            </w:r>
            <w:proofErr w:type="spellEnd"/>
            <w:r w:rsidRPr="0090270C">
              <w:rPr>
                <w:color w:val="000000"/>
              </w:rPr>
              <w:t>.</w:t>
            </w:r>
          </w:p>
          <w:p w14:paraId="0AE0A791" w14:textId="77777777" w:rsidR="008B3BF7" w:rsidRPr="0090270C" w:rsidRDefault="008B3BF7" w:rsidP="008B3BF7"/>
        </w:tc>
        <w:tc>
          <w:tcPr>
            <w:tcW w:w="4531" w:type="dxa"/>
          </w:tcPr>
          <w:p w14:paraId="67891148" w14:textId="77777777" w:rsidR="008B3BF7" w:rsidRDefault="008B3BF7" w:rsidP="008B3BF7"/>
        </w:tc>
      </w:tr>
      <w:tr w:rsidR="008B3BF7" w14:paraId="78C832CA" w14:textId="77777777" w:rsidTr="008B3BF7">
        <w:tc>
          <w:tcPr>
            <w:tcW w:w="4531" w:type="dxa"/>
          </w:tcPr>
          <w:p w14:paraId="16C05A88" w14:textId="77777777" w:rsidR="009B4E37" w:rsidRDefault="009B4E37" w:rsidP="00BD0C06">
            <w:pPr>
              <w:spacing w:after="45"/>
              <w:jc w:val="center"/>
              <w:rPr>
                <w:b/>
                <w:color w:val="333333"/>
              </w:rPr>
            </w:pPr>
          </w:p>
          <w:p w14:paraId="6FD05938" w14:textId="77777777" w:rsidR="009B4E37" w:rsidRDefault="009B4E37" w:rsidP="00BD0C06">
            <w:pPr>
              <w:spacing w:after="45"/>
              <w:jc w:val="center"/>
              <w:rPr>
                <w:b/>
                <w:color w:val="333333"/>
              </w:rPr>
            </w:pPr>
          </w:p>
          <w:p w14:paraId="2559641E" w14:textId="4FDB12AB" w:rsidR="00BD0C06" w:rsidRPr="0090270C" w:rsidRDefault="00BD0C06" w:rsidP="00816540">
            <w:pPr>
              <w:spacing w:after="45"/>
              <w:jc w:val="center"/>
            </w:pPr>
            <w:proofErr w:type="spellStart"/>
            <w:r w:rsidRPr="0090270C">
              <w:rPr>
                <w:b/>
                <w:color w:val="333333"/>
              </w:rPr>
              <w:t>Забрана</w:t>
            </w:r>
            <w:proofErr w:type="spellEnd"/>
            <w:r w:rsidRPr="0090270C">
              <w:rPr>
                <w:b/>
                <w:color w:val="333333"/>
              </w:rPr>
              <w:t xml:space="preserve"> </w:t>
            </w:r>
            <w:proofErr w:type="spellStart"/>
            <w:r w:rsidRPr="0090270C">
              <w:rPr>
                <w:b/>
                <w:color w:val="333333"/>
              </w:rPr>
              <w:t>верске</w:t>
            </w:r>
            <w:proofErr w:type="spellEnd"/>
            <w:r w:rsidRPr="0090270C">
              <w:rPr>
                <w:b/>
                <w:color w:val="333333"/>
              </w:rPr>
              <w:t xml:space="preserve"> </w:t>
            </w:r>
            <w:proofErr w:type="spellStart"/>
            <w:r w:rsidRPr="0090270C">
              <w:rPr>
                <w:b/>
                <w:color w:val="333333"/>
              </w:rPr>
              <w:t>дискриминације</w:t>
            </w:r>
            <w:proofErr w:type="spellEnd"/>
          </w:p>
          <w:p w14:paraId="7162962E"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18. </w:t>
            </w:r>
          </w:p>
          <w:p w14:paraId="585518E6" w14:textId="77777777" w:rsidR="009B4E37" w:rsidRDefault="009B4E37" w:rsidP="00BD0C06">
            <w:pPr>
              <w:spacing w:after="90"/>
              <w:rPr>
                <w:color w:val="000000"/>
              </w:rPr>
            </w:pPr>
          </w:p>
          <w:p w14:paraId="6E286742" w14:textId="06EC7F6F" w:rsidR="00BD0C06" w:rsidRDefault="00BD0C06" w:rsidP="009B4E37">
            <w:pPr>
              <w:spacing w:after="90"/>
              <w:jc w:val="both"/>
              <w:rPr>
                <w:color w:val="000000"/>
              </w:rPr>
            </w:pP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постоји</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поступа</w:t>
            </w:r>
            <w:proofErr w:type="spellEnd"/>
            <w:r w:rsidRPr="0090270C">
              <w:rPr>
                <w:color w:val="000000"/>
              </w:rPr>
              <w:t xml:space="preserve"> </w:t>
            </w:r>
            <w:proofErr w:type="spellStart"/>
            <w:r w:rsidRPr="0090270C">
              <w:rPr>
                <w:color w:val="000000"/>
              </w:rPr>
              <w:t>противно</w:t>
            </w:r>
            <w:proofErr w:type="spellEnd"/>
            <w:r w:rsidRPr="0090270C">
              <w:rPr>
                <w:color w:val="000000"/>
              </w:rPr>
              <w:t xml:space="preserve"> </w:t>
            </w:r>
            <w:proofErr w:type="spellStart"/>
            <w:r w:rsidRPr="0090270C">
              <w:rPr>
                <w:color w:val="000000"/>
              </w:rPr>
              <w:t>начелу</w:t>
            </w:r>
            <w:proofErr w:type="spellEnd"/>
            <w:r w:rsidRPr="0090270C">
              <w:rPr>
                <w:color w:val="000000"/>
              </w:rPr>
              <w:t xml:space="preserve"> </w:t>
            </w:r>
            <w:proofErr w:type="spellStart"/>
            <w:r w:rsidRPr="0090270C">
              <w:rPr>
                <w:color w:val="000000"/>
              </w:rPr>
              <w:t>слободног</w:t>
            </w:r>
            <w:proofErr w:type="spellEnd"/>
            <w:r w:rsidRPr="0090270C">
              <w:rPr>
                <w:color w:val="000000"/>
              </w:rPr>
              <w:t xml:space="preserve"> </w:t>
            </w:r>
            <w:proofErr w:type="spellStart"/>
            <w:r w:rsidRPr="0090270C">
              <w:rPr>
                <w:color w:val="000000"/>
              </w:rPr>
              <w:t>испољавања</w:t>
            </w:r>
            <w:proofErr w:type="spellEnd"/>
            <w:r w:rsidRPr="0090270C">
              <w:rPr>
                <w:color w:val="000000"/>
              </w:rPr>
              <w:t xml:space="preserve"> </w:t>
            </w:r>
            <w:proofErr w:type="spellStart"/>
            <w:r w:rsidRPr="0090270C">
              <w:rPr>
                <w:color w:val="000000"/>
              </w:rPr>
              <w:t>вере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уверења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групи</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ускраћује</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стицање</w:t>
            </w:r>
            <w:proofErr w:type="spellEnd"/>
            <w:r w:rsidRPr="0090270C">
              <w:rPr>
                <w:color w:val="000000"/>
              </w:rPr>
              <w:t xml:space="preserve">, </w:t>
            </w:r>
            <w:proofErr w:type="spellStart"/>
            <w:r w:rsidRPr="0090270C">
              <w:rPr>
                <w:color w:val="000000"/>
              </w:rPr>
              <w:t>одржавање</w:t>
            </w:r>
            <w:proofErr w:type="spellEnd"/>
            <w:r w:rsidRPr="0090270C">
              <w:rPr>
                <w:color w:val="000000"/>
              </w:rPr>
              <w:t xml:space="preserve">, </w:t>
            </w:r>
            <w:proofErr w:type="spellStart"/>
            <w:r w:rsidRPr="0090270C">
              <w:rPr>
                <w:color w:val="000000"/>
              </w:rPr>
              <w:t>изражавање</w:t>
            </w:r>
            <w:proofErr w:type="spellEnd"/>
            <w:r w:rsidRPr="0090270C">
              <w:rPr>
                <w:color w:val="000000"/>
              </w:rPr>
              <w:t xml:space="preserve"> и </w:t>
            </w:r>
            <w:proofErr w:type="spellStart"/>
            <w:r w:rsidRPr="0090270C">
              <w:rPr>
                <w:color w:val="000000"/>
              </w:rPr>
              <w:t>промену</w:t>
            </w:r>
            <w:proofErr w:type="spellEnd"/>
            <w:r w:rsidRPr="0090270C">
              <w:rPr>
                <w:color w:val="000000"/>
              </w:rPr>
              <w:t xml:space="preserve"> </w:t>
            </w:r>
            <w:proofErr w:type="spellStart"/>
            <w:r w:rsidRPr="0090270C">
              <w:rPr>
                <w:color w:val="000000"/>
              </w:rPr>
              <w:t>вере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уверења</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право</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приватно</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јавно</w:t>
            </w:r>
            <w:proofErr w:type="spellEnd"/>
            <w:r w:rsidRPr="0090270C">
              <w:rPr>
                <w:color w:val="000000"/>
              </w:rPr>
              <w:t xml:space="preserve"> </w:t>
            </w:r>
            <w:proofErr w:type="spellStart"/>
            <w:r w:rsidRPr="0090270C">
              <w:rPr>
                <w:color w:val="000000"/>
              </w:rPr>
              <w:t>изнесе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поступи</w:t>
            </w:r>
            <w:proofErr w:type="spellEnd"/>
            <w:r w:rsidRPr="0090270C">
              <w:rPr>
                <w:color w:val="000000"/>
              </w:rPr>
              <w:t xml:space="preserve"> </w:t>
            </w:r>
            <w:proofErr w:type="spellStart"/>
            <w:r w:rsidRPr="0090270C">
              <w:rPr>
                <w:color w:val="000000"/>
              </w:rPr>
              <w:t>сходно</w:t>
            </w:r>
            <w:proofErr w:type="spellEnd"/>
            <w:r w:rsidRPr="0090270C">
              <w:rPr>
                <w:color w:val="000000"/>
              </w:rPr>
              <w:t xml:space="preserve"> </w:t>
            </w:r>
            <w:proofErr w:type="spellStart"/>
            <w:r w:rsidRPr="0090270C">
              <w:rPr>
                <w:color w:val="000000"/>
              </w:rPr>
              <w:t>својим</w:t>
            </w:r>
            <w:proofErr w:type="spellEnd"/>
            <w:r w:rsidRPr="0090270C">
              <w:rPr>
                <w:color w:val="000000"/>
              </w:rPr>
              <w:t xml:space="preserve"> </w:t>
            </w:r>
            <w:proofErr w:type="spellStart"/>
            <w:r w:rsidRPr="0090270C">
              <w:rPr>
                <w:color w:val="000000"/>
              </w:rPr>
              <w:t>уверењима</w:t>
            </w:r>
            <w:proofErr w:type="spellEnd"/>
            <w:r w:rsidRPr="0090270C">
              <w:rPr>
                <w:color w:val="000000"/>
              </w:rPr>
              <w:t>.</w:t>
            </w:r>
          </w:p>
          <w:p w14:paraId="39E1853D" w14:textId="77777777" w:rsidR="009B4E37" w:rsidRPr="0090270C" w:rsidRDefault="009B4E37" w:rsidP="009B4E37">
            <w:pPr>
              <w:spacing w:after="90"/>
              <w:jc w:val="both"/>
            </w:pPr>
          </w:p>
          <w:p w14:paraId="1F0E3542" w14:textId="26FBAB9C" w:rsidR="00BD0C06" w:rsidRPr="0090270C" w:rsidRDefault="00BD0C06" w:rsidP="009B4E37">
            <w:pPr>
              <w:spacing w:after="90"/>
              <w:jc w:val="both"/>
            </w:pPr>
            <w:proofErr w:type="spellStart"/>
            <w:r w:rsidRPr="0090270C">
              <w:rPr>
                <w:color w:val="000000"/>
              </w:rPr>
              <w:t>Не</w:t>
            </w:r>
            <w:proofErr w:type="spellEnd"/>
            <w:r w:rsidRPr="0090270C">
              <w:rPr>
                <w:color w:val="000000"/>
              </w:rPr>
              <w:t xml:space="preserve"> </w:t>
            </w:r>
            <w:proofErr w:type="spellStart"/>
            <w:r w:rsidRPr="0090270C">
              <w:rPr>
                <w:color w:val="000000"/>
              </w:rPr>
              <w:t>сматра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дискриминацијом</w:t>
            </w:r>
            <w:proofErr w:type="spellEnd"/>
            <w:r w:rsidRPr="0090270C">
              <w:rPr>
                <w:color w:val="000000"/>
              </w:rPr>
              <w:t xml:space="preserve"> </w:t>
            </w:r>
            <w:proofErr w:type="spellStart"/>
            <w:r w:rsidRPr="0090270C">
              <w:rPr>
                <w:color w:val="000000"/>
              </w:rPr>
              <w:t>поступање</w:t>
            </w:r>
            <w:proofErr w:type="spellEnd"/>
            <w:r w:rsidRPr="0090270C">
              <w:rPr>
                <w:color w:val="000000"/>
              </w:rPr>
              <w:t xml:space="preserve"> </w:t>
            </w:r>
            <w:proofErr w:type="spellStart"/>
            <w:r w:rsidRPr="0090270C">
              <w:rPr>
                <w:color w:val="000000"/>
              </w:rPr>
              <w:t>свештеника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верских</w:t>
            </w:r>
            <w:proofErr w:type="spellEnd"/>
            <w:r w:rsidRPr="0090270C">
              <w:rPr>
                <w:color w:val="000000"/>
              </w:rPr>
              <w:t xml:space="preserve"> </w:t>
            </w:r>
            <w:proofErr w:type="spellStart"/>
            <w:r w:rsidRPr="0090270C">
              <w:rPr>
                <w:color w:val="000000"/>
              </w:rPr>
              <w:t>службеника</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верском</w:t>
            </w:r>
            <w:proofErr w:type="spellEnd"/>
            <w:r w:rsidRPr="0090270C">
              <w:rPr>
                <w:color w:val="000000"/>
              </w:rPr>
              <w:t xml:space="preserve"> </w:t>
            </w:r>
            <w:proofErr w:type="spellStart"/>
            <w:r w:rsidRPr="0090270C">
              <w:rPr>
                <w:color w:val="000000"/>
              </w:rPr>
              <w:t>доктрином</w:t>
            </w:r>
            <w:proofErr w:type="spellEnd"/>
            <w:r w:rsidRPr="0090270C">
              <w:rPr>
                <w:color w:val="000000"/>
              </w:rPr>
              <w:t xml:space="preserve">, </w:t>
            </w:r>
            <w:proofErr w:type="spellStart"/>
            <w:r w:rsidRPr="0090270C">
              <w:rPr>
                <w:color w:val="000000"/>
              </w:rPr>
              <w:t>уверењима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циљевима</w:t>
            </w:r>
            <w:proofErr w:type="spellEnd"/>
            <w:r w:rsidRPr="0090270C">
              <w:rPr>
                <w:color w:val="000000"/>
              </w:rPr>
              <w:t xml:space="preserve"> </w:t>
            </w:r>
            <w:proofErr w:type="spellStart"/>
            <w:r w:rsidRPr="0090270C">
              <w:rPr>
                <w:color w:val="000000"/>
              </w:rPr>
              <w:t>цркава</w:t>
            </w:r>
            <w:proofErr w:type="spellEnd"/>
            <w:r w:rsidRPr="0090270C">
              <w:rPr>
                <w:color w:val="000000"/>
              </w:rPr>
              <w:t xml:space="preserve"> и </w:t>
            </w:r>
            <w:proofErr w:type="spellStart"/>
            <w:r w:rsidRPr="0090270C">
              <w:rPr>
                <w:color w:val="000000"/>
              </w:rPr>
              <w:t>верских</w:t>
            </w:r>
            <w:proofErr w:type="spellEnd"/>
            <w:r w:rsidRPr="0090270C">
              <w:rPr>
                <w:color w:val="000000"/>
              </w:rPr>
              <w:t xml:space="preserve"> </w:t>
            </w:r>
            <w:proofErr w:type="spellStart"/>
            <w:r w:rsidRPr="0090270C">
              <w:rPr>
                <w:color w:val="000000"/>
              </w:rPr>
              <w:t>заједница</w:t>
            </w:r>
            <w:proofErr w:type="spellEnd"/>
            <w:r w:rsidRPr="0090270C">
              <w:rPr>
                <w:color w:val="000000"/>
              </w:rPr>
              <w:t xml:space="preserve"> </w:t>
            </w:r>
            <w:proofErr w:type="spellStart"/>
            <w:r w:rsidRPr="0090270C">
              <w:rPr>
                <w:color w:val="000000"/>
              </w:rPr>
              <w:t>уписаних</w:t>
            </w:r>
            <w:proofErr w:type="spellEnd"/>
            <w:r w:rsidRPr="0090270C">
              <w:rPr>
                <w:color w:val="000000"/>
              </w:rPr>
              <w:t xml:space="preserve"> у </w:t>
            </w:r>
            <w:proofErr w:type="spellStart"/>
            <w:r w:rsidRPr="0090270C">
              <w:rPr>
                <w:color w:val="000000"/>
              </w:rPr>
              <w:t>регистар</w:t>
            </w:r>
            <w:proofErr w:type="spellEnd"/>
            <w:r w:rsidRPr="0090270C">
              <w:rPr>
                <w:color w:val="000000"/>
              </w:rPr>
              <w:t xml:space="preserve"> </w:t>
            </w:r>
            <w:proofErr w:type="spellStart"/>
            <w:r w:rsidRPr="0090270C">
              <w:rPr>
                <w:color w:val="000000"/>
              </w:rPr>
              <w:t>верских</w:t>
            </w:r>
            <w:proofErr w:type="spellEnd"/>
            <w:r w:rsidRPr="0090270C">
              <w:rPr>
                <w:color w:val="000000"/>
              </w:rPr>
              <w:t xml:space="preserve"> </w:t>
            </w:r>
            <w:proofErr w:type="spellStart"/>
            <w:r w:rsidRPr="0090270C">
              <w:rPr>
                <w:color w:val="000000"/>
              </w:rPr>
              <w:t>заједница</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посебним</w:t>
            </w:r>
            <w:proofErr w:type="spellEnd"/>
            <w:r w:rsidRPr="0090270C">
              <w:rPr>
                <w:color w:val="000000"/>
              </w:rPr>
              <w:t xml:space="preserve"> </w:t>
            </w:r>
            <w:proofErr w:type="spellStart"/>
            <w:r w:rsidRPr="0090270C">
              <w:rPr>
                <w:color w:val="000000"/>
              </w:rPr>
              <w:t>законом</w:t>
            </w:r>
            <w:proofErr w:type="spellEnd"/>
            <w:r w:rsidRPr="0090270C">
              <w:rPr>
                <w:color w:val="000000"/>
              </w:rPr>
              <w:t xml:space="preserve"> </w:t>
            </w:r>
            <w:proofErr w:type="spellStart"/>
            <w:r w:rsidRPr="0090270C">
              <w:rPr>
                <w:color w:val="000000"/>
              </w:rPr>
              <w:t>којим</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уређује</w:t>
            </w:r>
            <w:proofErr w:type="spellEnd"/>
            <w:r w:rsidRPr="0090270C">
              <w:rPr>
                <w:color w:val="000000"/>
              </w:rPr>
              <w:t xml:space="preserve"> </w:t>
            </w:r>
            <w:proofErr w:type="spellStart"/>
            <w:r w:rsidRPr="0090270C">
              <w:rPr>
                <w:color w:val="000000"/>
              </w:rPr>
              <w:t>слобода</w:t>
            </w:r>
            <w:proofErr w:type="spellEnd"/>
            <w:r w:rsidRPr="0090270C">
              <w:rPr>
                <w:color w:val="000000"/>
              </w:rPr>
              <w:t xml:space="preserve"> </w:t>
            </w:r>
            <w:proofErr w:type="spellStart"/>
            <w:r w:rsidRPr="0090270C">
              <w:rPr>
                <w:color w:val="000000"/>
              </w:rPr>
              <w:t>вероисповести</w:t>
            </w:r>
            <w:proofErr w:type="spellEnd"/>
            <w:r w:rsidRPr="0090270C">
              <w:rPr>
                <w:color w:val="000000"/>
              </w:rPr>
              <w:t xml:space="preserve"> и </w:t>
            </w:r>
            <w:proofErr w:type="spellStart"/>
            <w:r w:rsidRPr="0090270C">
              <w:rPr>
                <w:color w:val="000000"/>
              </w:rPr>
              <w:t>статус</w:t>
            </w:r>
            <w:proofErr w:type="spellEnd"/>
            <w:r w:rsidRPr="0090270C">
              <w:rPr>
                <w:color w:val="000000"/>
              </w:rPr>
              <w:t xml:space="preserve"> </w:t>
            </w:r>
            <w:proofErr w:type="spellStart"/>
            <w:r w:rsidRPr="0090270C">
              <w:rPr>
                <w:color w:val="000000"/>
              </w:rPr>
              <w:t>цркава</w:t>
            </w:r>
            <w:proofErr w:type="spellEnd"/>
            <w:r w:rsidRPr="0090270C">
              <w:rPr>
                <w:color w:val="000000"/>
              </w:rPr>
              <w:t xml:space="preserve"> и </w:t>
            </w:r>
            <w:proofErr w:type="spellStart"/>
            <w:r w:rsidRPr="0090270C">
              <w:rPr>
                <w:color w:val="000000"/>
              </w:rPr>
              <w:t>верских</w:t>
            </w:r>
            <w:proofErr w:type="spellEnd"/>
            <w:r w:rsidRPr="0090270C">
              <w:rPr>
                <w:color w:val="000000"/>
              </w:rPr>
              <w:t xml:space="preserve"> </w:t>
            </w:r>
            <w:proofErr w:type="spellStart"/>
            <w:r w:rsidRPr="0090270C">
              <w:rPr>
                <w:color w:val="000000"/>
              </w:rPr>
              <w:t>заједница</w:t>
            </w:r>
            <w:proofErr w:type="spellEnd"/>
            <w:r w:rsidRPr="0090270C">
              <w:rPr>
                <w:color w:val="000000"/>
              </w:rPr>
              <w:t>.</w:t>
            </w:r>
          </w:p>
          <w:p w14:paraId="2442A8FA" w14:textId="77777777" w:rsidR="008B3BF7" w:rsidRPr="0090270C" w:rsidRDefault="008B3BF7" w:rsidP="008B3BF7"/>
        </w:tc>
        <w:tc>
          <w:tcPr>
            <w:tcW w:w="4531" w:type="dxa"/>
          </w:tcPr>
          <w:p w14:paraId="0F1DC52E" w14:textId="355070FC" w:rsidR="002F7409" w:rsidRDefault="003E7AB2" w:rsidP="003E7AB2">
            <w:pPr>
              <w:pStyle w:val="Bezrazmaka"/>
              <w:tabs>
                <w:tab w:val="left" w:pos="720"/>
              </w:tabs>
              <w:ind w:firstLine="720"/>
              <w:jc w:val="both"/>
              <w:rPr>
                <w:rFonts w:ascii="Times New Roman" w:hAnsi="Times New Roman"/>
                <w:noProof/>
                <w:color w:val="000000"/>
                <w:sz w:val="24"/>
                <w:szCs w:val="24"/>
                <w:lang w:val="sr-Cyrl-CS"/>
              </w:rPr>
            </w:pPr>
            <w:r w:rsidRPr="004B6E7E">
              <w:rPr>
                <w:rFonts w:ascii="Times New Roman" w:hAnsi="Times New Roman"/>
                <w:noProof/>
                <w:color w:val="000000"/>
                <w:sz w:val="24"/>
                <w:szCs w:val="24"/>
                <w:lang w:val="sr-Cyrl-RS"/>
              </w:rPr>
              <w:t>Назив изнад ч</w:t>
            </w:r>
            <w:r w:rsidRPr="004B6E7E">
              <w:rPr>
                <w:rFonts w:ascii="Times New Roman" w:hAnsi="Times New Roman"/>
                <w:noProof/>
                <w:color w:val="000000"/>
                <w:sz w:val="24"/>
                <w:szCs w:val="24"/>
                <w:lang w:val="sr-Cyrl-CS"/>
              </w:rPr>
              <w:t xml:space="preserve">лана 18. мења се и гласи: </w:t>
            </w:r>
          </w:p>
          <w:p w14:paraId="78FE4575" w14:textId="013FFEC7" w:rsidR="003E7AB2" w:rsidRPr="004B6E7E" w:rsidRDefault="003E7AB2" w:rsidP="003E7AB2">
            <w:pPr>
              <w:pStyle w:val="Bezrazmaka"/>
              <w:tabs>
                <w:tab w:val="left" w:pos="720"/>
              </w:tabs>
              <w:ind w:firstLine="720"/>
              <w:jc w:val="both"/>
              <w:rPr>
                <w:rFonts w:ascii="Times New Roman" w:hAnsi="Times New Roman"/>
                <w:noProof/>
                <w:color w:val="000000"/>
                <w:sz w:val="24"/>
                <w:szCs w:val="24"/>
                <w:lang w:val="sr-Cyrl-CS"/>
              </w:rPr>
            </w:pPr>
            <w:r w:rsidRPr="004B6E7E">
              <w:rPr>
                <w:rFonts w:ascii="Times New Roman" w:hAnsi="Times New Roman"/>
                <w:noProof/>
                <w:color w:val="000000"/>
                <w:sz w:val="24"/>
                <w:szCs w:val="24"/>
                <w:lang w:val="sr-Cyrl-CS"/>
              </w:rPr>
              <w:t>„</w:t>
            </w:r>
            <w:r w:rsidRPr="00816540">
              <w:rPr>
                <w:rFonts w:ascii="Times New Roman" w:hAnsi="Times New Roman"/>
                <w:b/>
                <w:bCs/>
                <w:noProof/>
                <w:color w:val="000000"/>
                <w:sz w:val="24"/>
                <w:szCs w:val="24"/>
                <w:lang w:val="sr-Cyrl-CS"/>
              </w:rPr>
              <w:t>Дискриминација на основу слободног испољавања вере или уверења</w:t>
            </w:r>
            <w:r>
              <w:rPr>
                <w:rFonts w:ascii="Times New Roman" w:hAnsi="Times New Roman"/>
                <w:noProof/>
                <w:color w:val="000000"/>
                <w:sz w:val="24"/>
                <w:szCs w:val="24"/>
                <w:lang w:val="en-GB"/>
              </w:rPr>
              <w:t>.</w:t>
            </w:r>
            <w:r>
              <w:rPr>
                <w:rFonts w:ascii="Times New Roman" w:hAnsi="Times New Roman"/>
                <w:noProof/>
                <w:color w:val="000000"/>
                <w:sz w:val="24"/>
                <w:szCs w:val="24"/>
                <w:lang w:val="sr-Cyrl-CS"/>
              </w:rPr>
              <w:t>”</w:t>
            </w:r>
          </w:p>
          <w:p w14:paraId="2C70A0AD"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1FB26347"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5EF863D6"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7827D51F"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36E67380"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3F03CDF6"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1A667EA0"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55C38801" w14:textId="77777777" w:rsidR="009B4E37" w:rsidRDefault="009B4E37" w:rsidP="003E7AB2">
            <w:pPr>
              <w:pStyle w:val="Bezrazmaka"/>
              <w:tabs>
                <w:tab w:val="left" w:pos="720"/>
              </w:tabs>
              <w:ind w:firstLine="720"/>
              <w:jc w:val="both"/>
              <w:rPr>
                <w:rFonts w:ascii="Times New Roman" w:hAnsi="Times New Roman"/>
                <w:noProof/>
                <w:color w:val="000000"/>
                <w:sz w:val="24"/>
                <w:szCs w:val="24"/>
                <w:lang w:val="sr-Cyrl-CS"/>
              </w:rPr>
            </w:pPr>
          </w:p>
          <w:p w14:paraId="056DF391" w14:textId="77777777" w:rsidR="009B4E37" w:rsidRDefault="009B4E37" w:rsidP="003E7AB2">
            <w:pPr>
              <w:pStyle w:val="Bezrazmaka"/>
              <w:tabs>
                <w:tab w:val="left" w:pos="720"/>
              </w:tabs>
              <w:ind w:firstLine="720"/>
              <w:jc w:val="both"/>
              <w:rPr>
                <w:rFonts w:ascii="Times New Roman" w:hAnsi="Times New Roman"/>
                <w:noProof/>
                <w:color w:val="000000"/>
                <w:sz w:val="24"/>
                <w:szCs w:val="24"/>
                <w:lang w:val="sr-Cyrl-CS"/>
              </w:rPr>
            </w:pPr>
          </w:p>
          <w:p w14:paraId="52388D18" w14:textId="77777777" w:rsidR="009B4E37" w:rsidRDefault="009B4E37" w:rsidP="003E7AB2">
            <w:pPr>
              <w:pStyle w:val="Bezrazmaka"/>
              <w:tabs>
                <w:tab w:val="left" w:pos="720"/>
              </w:tabs>
              <w:ind w:firstLine="720"/>
              <w:jc w:val="both"/>
              <w:rPr>
                <w:rFonts w:ascii="Times New Roman" w:hAnsi="Times New Roman"/>
                <w:noProof/>
                <w:color w:val="000000"/>
                <w:sz w:val="24"/>
                <w:szCs w:val="24"/>
                <w:lang w:val="sr-Cyrl-CS"/>
              </w:rPr>
            </w:pPr>
          </w:p>
          <w:p w14:paraId="61A768AE" w14:textId="77777777" w:rsidR="009B4E37" w:rsidRDefault="009B4E37" w:rsidP="009B4E37">
            <w:pPr>
              <w:pStyle w:val="Bezrazmaka"/>
              <w:tabs>
                <w:tab w:val="left" w:pos="720"/>
              </w:tabs>
              <w:jc w:val="both"/>
              <w:rPr>
                <w:rFonts w:ascii="Times New Roman" w:hAnsi="Times New Roman"/>
                <w:noProof/>
                <w:color w:val="000000"/>
                <w:sz w:val="24"/>
                <w:szCs w:val="24"/>
                <w:lang w:val="sr-Cyrl-CS"/>
              </w:rPr>
            </w:pPr>
          </w:p>
          <w:p w14:paraId="4DBB8673" w14:textId="1BC14CAE" w:rsidR="003E7AB2" w:rsidRPr="004B6E7E" w:rsidRDefault="003E7AB2" w:rsidP="009B4E37">
            <w:pPr>
              <w:pStyle w:val="Bezrazmaka"/>
              <w:tabs>
                <w:tab w:val="left" w:pos="720"/>
              </w:tabs>
              <w:jc w:val="both"/>
              <w:rPr>
                <w:rFonts w:ascii="Times New Roman" w:hAnsi="Times New Roman"/>
                <w:noProof/>
                <w:color w:val="000000"/>
                <w:sz w:val="24"/>
                <w:szCs w:val="24"/>
                <w:lang w:val="sr-Cyrl-CS"/>
              </w:rPr>
            </w:pPr>
            <w:r w:rsidRPr="004B6E7E">
              <w:rPr>
                <w:rFonts w:ascii="Times New Roman" w:hAnsi="Times New Roman"/>
                <w:noProof/>
                <w:color w:val="000000"/>
                <w:sz w:val="24"/>
                <w:szCs w:val="24"/>
                <w:lang w:val="sr-Cyrl-CS"/>
              </w:rPr>
              <w:t xml:space="preserve">У члану 18. став 2. мења се и гласи: </w:t>
            </w:r>
          </w:p>
          <w:p w14:paraId="2E21C7D0" w14:textId="13C1A53B" w:rsidR="003E7AB2" w:rsidRPr="004B6E7E" w:rsidRDefault="003E7AB2" w:rsidP="003E7AB2">
            <w:pPr>
              <w:jc w:val="both"/>
              <w:rPr>
                <w:noProof/>
                <w:color w:val="000000"/>
                <w:lang w:val="sr-Cyrl-CS"/>
              </w:rPr>
            </w:pPr>
            <w:r w:rsidRPr="004B6E7E">
              <w:rPr>
                <w:noProof/>
                <w:color w:val="000000"/>
                <w:lang w:val="sr-Cyrl-CS"/>
              </w:rPr>
              <w:t xml:space="preserve">,,Приликом обављања богослужења, верских обреда и осталих верских делатности у црквама и верским заједницама чији се систем вредности заснива на вери или уверењу, различито поступање свештеника, односно верских службеника према лицима или групи лица при обављању ових делатности, не представља дискриминацију у случају када, због природе делатности или околности у којима се обављају, вера или уверење представља стварни, законит и оправдан услов за њихово обављање, у складу са системом вредности цркве и верске заједнице уписане у регистар верских заједница, у складу са законом. </w:t>
            </w:r>
            <w:proofErr w:type="spellStart"/>
            <w:r w:rsidRPr="004B6E7E">
              <w:rPr>
                <w:color w:val="000000"/>
                <w:lang w:val="sr-Cyrl-RS"/>
              </w:rPr>
              <w:t>Цркаве</w:t>
            </w:r>
            <w:proofErr w:type="spellEnd"/>
            <w:r w:rsidRPr="004B6E7E">
              <w:rPr>
                <w:color w:val="000000"/>
                <w:lang w:val="sr-Cyrl-RS"/>
              </w:rPr>
              <w:t xml:space="preserve"> или друге верске заједнице, чији </w:t>
            </w:r>
            <w:r w:rsidRPr="004B6E7E">
              <w:rPr>
                <w:color w:val="000000"/>
                <w:lang w:val="sr-Cyrl-RS"/>
              </w:rPr>
              <w:lastRenderedPageBreak/>
              <w:t>се систем вредности заснива на вери или уверењу, у складу са уставом и законом, могу захтевати од лица, која обављају богослужење, да се понашају у доброј вери и с лојалношћу према систему вредности цркве или друге верске заједнице.</w:t>
            </w:r>
            <w:r>
              <w:rPr>
                <w:color w:val="000000"/>
                <w:lang w:val="sr-Cyrl-RS"/>
              </w:rPr>
              <w:t>”</w:t>
            </w:r>
          </w:p>
          <w:p w14:paraId="4CCB5C94" w14:textId="77777777" w:rsidR="002F7409" w:rsidRDefault="002F7409" w:rsidP="003E7AB2">
            <w:pPr>
              <w:pStyle w:val="Bezrazmaka"/>
              <w:tabs>
                <w:tab w:val="left" w:pos="720"/>
              </w:tabs>
              <w:ind w:firstLine="720"/>
              <w:jc w:val="both"/>
              <w:rPr>
                <w:rFonts w:ascii="Times New Roman" w:hAnsi="Times New Roman"/>
                <w:color w:val="000000"/>
                <w:sz w:val="24"/>
                <w:szCs w:val="24"/>
                <w:lang w:val="sr-Cyrl-CS"/>
              </w:rPr>
            </w:pPr>
          </w:p>
          <w:p w14:paraId="60FB4ED4" w14:textId="4575A1C2" w:rsidR="003E7AB2" w:rsidRPr="004B6E7E" w:rsidRDefault="003E7AB2" w:rsidP="009B4E37">
            <w:pPr>
              <w:pStyle w:val="Bezrazmaka"/>
              <w:tabs>
                <w:tab w:val="left" w:pos="720"/>
              </w:tabs>
              <w:jc w:val="both"/>
              <w:rPr>
                <w:rFonts w:ascii="Times New Roman" w:hAnsi="Times New Roman"/>
                <w:color w:val="000000"/>
                <w:sz w:val="24"/>
                <w:szCs w:val="24"/>
                <w:lang w:val="sr-Cyrl-CS"/>
              </w:rPr>
            </w:pPr>
            <w:r w:rsidRPr="004B6E7E">
              <w:rPr>
                <w:rFonts w:ascii="Times New Roman" w:hAnsi="Times New Roman"/>
                <w:color w:val="000000"/>
                <w:sz w:val="24"/>
                <w:szCs w:val="24"/>
                <w:lang w:val="sr-Cyrl-CS"/>
              </w:rPr>
              <w:t>После става 2. додаје се став 3. који гласи:</w:t>
            </w:r>
          </w:p>
          <w:p w14:paraId="240BF3CF" w14:textId="6E67C143" w:rsidR="003E7AB2" w:rsidRPr="004B6E7E" w:rsidRDefault="003E7AB2" w:rsidP="003E7AB2">
            <w:pPr>
              <w:pStyle w:val="Bezrazmaka"/>
              <w:tabs>
                <w:tab w:val="left" w:pos="720"/>
              </w:tabs>
              <w:jc w:val="both"/>
              <w:rPr>
                <w:rFonts w:ascii="Times New Roman" w:hAnsi="Times New Roman"/>
                <w:noProof/>
                <w:color w:val="000000"/>
                <w:sz w:val="24"/>
                <w:szCs w:val="24"/>
                <w:lang w:val="sr-Cyrl-CS"/>
              </w:rPr>
            </w:pPr>
            <w:r w:rsidRPr="004B6E7E">
              <w:rPr>
                <w:rFonts w:ascii="Times New Roman" w:hAnsi="Times New Roman"/>
                <w:color w:val="000000"/>
                <w:sz w:val="24"/>
                <w:szCs w:val="24"/>
                <w:lang w:val="sr-Cyrl-CS"/>
              </w:rPr>
              <w:t>,,</w:t>
            </w:r>
            <w:r w:rsidRPr="004B6E7E">
              <w:rPr>
                <w:rFonts w:ascii="Times New Roman" w:hAnsi="Times New Roman"/>
                <w:noProof/>
                <w:color w:val="000000"/>
                <w:sz w:val="24"/>
                <w:szCs w:val="24"/>
                <w:lang w:val="sr-Cyrl-CS"/>
              </w:rPr>
              <w:t>Различито поступање из става 2. овог члана не оправдава дискриминацију по било ком основу из члана 2. овог закона учињену ван богослужбеног простора и времена као ни различито поступање које се не може оправдати системом вредности верске заједнице.</w:t>
            </w:r>
            <w:r>
              <w:rPr>
                <w:rFonts w:ascii="Times New Roman" w:hAnsi="Times New Roman"/>
                <w:noProof/>
                <w:color w:val="000000"/>
                <w:sz w:val="24"/>
                <w:szCs w:val="24"/>
                <w:lang w:val="sr-Cyrl-CS"/>
              </w:rPr>
              <w:t>”</w:t>
            </w:r>
          </w:p>
          <w:p w14:paraId="2C594C13" w14:textId="77777777" w:rsidR="008B3BF7" w:rsidRDefault="008B3BF7" w:rsidP="008B3BF7"/>
        </w:tc>
      </w:tr>
      <w:tr w:rsidR="008B3BF7" w14:paraId="3007398D" w14:textId="77777777" w:rsidTr="008B3BF7">
        <w:tc>
          <w:tcPr>
            <w:tcW w:w="4531" w:type="dxa"/>
          </w:tcPr>
          <w:p w14:paraId="0DCEB135" w14:textId="77777777" w:rsidR="00BD0C06" w:rsidRPr="0090270C" w:rsidRDefault="00BD0C06" w:rsidP="00BD0C06">
            <w:pPr>
              <w:spacing w:after="45"/>
              <w:jc w:val="center"/>
            </w:pPr>
            <w:proofErr w:type="spellStart"/>
            <w:r w:rsidRPr="0090270C">
              <w:rPr>
                <w:b/>
                <w:color w:val="333333"/>
              </w:rPr>
              <w:lastRenderedPageBreak/>
              <w:t>Дискриминација</w:t>
            </w:r>
            <w:proofErr w:type="spellEnd"/>
            <w:r w:rsidRPr="0090270C">
              <w:rPr>
                <w:b/>
                <w:color w:val="333333"/>
              </w:rPr>
              <w:t xml:space="preserve"> у </w:t>
            </w:r>
            <w:proofErr w:type="spellStart"/>
            <w:r w:rsidRPr="0090270C">
              <w:rPr>
                <w:b/>
                <w:color w:val="333333"/>
              </w:rPr>
              <w:t>области</w:t>
            </w:r>
            <w:proofErr w:type="spellEnd"/>
            <w:r w:rsidRPr="0090270C">
              <w:rPr>
                <w:b/>
                <w:color w:val="333333"/>
              </w:rPr>
              <w:t xml:space="preserve"> </w:t>
            </w:r>
            <w:proofErr w:type="spellStart"/>
            <w:r w:rsidRPr="0090270C">
              <w:rPr>
                <w:b/>
                <w:color w:val="333333"/>
              </w:rPr>
              <w:t>образовања</w:t>
            </w:r>
            <w:proofErr w:type="spellEnd"/>
            <w:r w:rsidRPr="0090270C">
              <w:rPr>
                <w:b/>
                <w:color w:val="333333"/>
              </w:rPr>
              <w:t xml:space="preserve"> и </w:t>
            </w:r>
            <w:proofErr w:type="spellStart"/>
            <w:r w:rsidRPr="0090270C">
              <w:rPr>
                <w:b/>
                <w:color w:val="333333"/>
              </w:rPr>
              <w:t>стручног</w:t>
            </w:r>
            <w:proofErr w:type="spellEnd"/>
            <w:r w:rsidRPr="0090270C">
              <w:rPr>
                <w:b/>
                <w:color w:val="333333"/>
              </w:rPr>
              <w:t xml:space="preserve"> </w:t>
            </w:r>
            <w:proofErr w:type="spellStart"/>
            <w:r w:rsidRPr="0090270C">
              <w:rPr>
                <w:b/>
                <w:color w:val="333333"/>
              </w:rPr>
              <w:t>оспособљавања</w:t>
            </w:r>
            <w:proofErr w:type="spellEnd"/>
            <w:r w:rsidRPr="0090270C">
              <w:rPr>
                <w:b/>
                <w:color w:val="333333"/>
              </w:rPr>
              <w:t xml:space="preserve"> </w:t>
            </w:r>
          </w:p>
          <w:p w14:paraId="4D70E6F1"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19. </w:t>
            </w:r>
          </w:p>
          <w:p w14:paraId="7F58773A" w14:textId="1D6E1051" w:rsidR="00BD0C06" w:rsidRPr="0090270C" w:rsidRDefault="00BD0C06" w:rsidP="009B4E37">
            <w:pPr>
              <w:spacing w:after="90"/>
              <w:jc w:val="both"/>
            </w:pPr>
            <w:proofErr w:type="spellStart"/>
            <w:r w:rsidRPr="0090270C">
              <w:rPr>
                <w:color w:val="000000"/>
              </w:rPr>
              <w:t>Свако</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предшколско</w:t>
            </w:r>
            <w:proofErr w:type="spellEnd"/>
            <w:r w:rsidRPr="0090270C">
              <w:rPr>
                <w:color w:val="000000"/>
              </w:rPr>
              <w:t xml:space="preserve">, </w:t>
            </w:r>
            <w:proofErr w:type="spellStart"/>
            <w:r w:rsidRPr="0090270C">
              <w:rPr>
                <w:color w:val="000000"/>
              </w:rPr>
              <w:t>основно</w:t>
            </w:r>
            <w:proofErr w:type="spellEnd"/>
            <w:r w:rsidRPr="0090270C">
              <w:rPr>
                <w:color w:val="000000"/>
              </w:rPr>
              <w:t xml:space="preserve">, </w:t>
            </w:r>
            <w:proofErr w:type="spellStart"/>
            <w:r w:rsidRPr="0090270C">
              <w:rPr>
                <w:color w:val="000000"/>
              </w:rPr>
              <w:t>средње</w:t>
            </w:r>
            <w:proofErr w:type="spellEnd"/>
            <w:r w:rsidRPr="0090270C">
              <w:rPr>
                <w:color w:val="000000"/>
              </w:rPr>
              <w:t xml:space="preserve"> и </w:t>
            </w:r>
            <w:proofErr w:type="spellStart"/>
            <w:r w:rsidRPr="0090270C">
              <w:rPr>
                <w:color w:val="000000"/>
              </w:rPr>
              <w:t>високо</w:t>
            </w:r>
            <w:proofErr w:type="spellEnd"/>
            <w:r w:rsidRPr="0090270C">
              <w:rPr>
                <w:color w:val="000000"/>
              </w:rPr>
              <w:t xml:space="preserve"> </w:t>
            </w:r>
            <w:proofErr w:type="spellStart"/>
            <w:r w:rsidRPr="0090270C">
              <w:rPr>
                <w:color w:val="000000"/>
              </w:rPr>
              <w:t>образовање</w:t>
            </w:r>
            <w:proofErr w:type="spellEnd"/>
            <w:r w:rsidRPr="0090270C">
              <w:rPr>
                <w:color w:val="000000"/>
              </w:rPr>
              <w:t xml:space="preserve"> и </w:t>
            </w:r>
            <w:proofErr w:type="spellStart"/>
            <w:r w:rsidRPr="0090270C">
              <w:rPr>
                <w:color w:val="000000"/>
              </w:rPr>
              <w:t>стручно</w:t>
            </w:r>
            <w:proofErr w:type="spellEnd"/>
            <w:r w:rsidRPr="0090270C">
              <w:rPr>
                <w:color w:val="000000"/>
              </w:rPr>
              <w:t xml:space="preserve"> </w:t>
            </w:r>
            <w:proofErr w:type="spellStart"/>
            <w:r w:rsidRPr="0090270C">
              <w:rPr>
                <w:color w:val="000000"/>
              </w:rPr>
              <w:t>оспособљавање</w:t>
            </w:r>
            <w:proofErr w:type="spellEnd"/>
            <w:r w:rsidRPr="0090270C">
              <w:rPr>
                <w:color w:val="000000"/>
              </w:rPr>
              <w:t xml:space="preserve"> </w:t>
            </w:r>
            <w:proofErr w:type="spellStart"/>
            <w:r w:rsidRPr="0090270C">
              <w:rPr>
                <w:color w:val="000000"/>
              </w:rPr>
              <w:t>под</w:t>
            </w:r>
            <w:proofErr w:type="spellEnd"/>
            <w:r w:rsidRPr="0090270C">
              <w:rPr>
                <w:color w:val="000000"/>
              </w:rPr>
              <w:t xml:space="preserve"> </w:t>
            </w:r>
            <w:proofErr w:type="spellStart"/>
            <w:r w:rsidRPr="0090270C">
              <w:rPr>
                <w:color w:val="000000"/>
              </w:rPr>
              <w:t>једнаким</w:t>
            </w:r>
            <w:proofErr w:type="spellEnd"/>
            <w:r w:rsidRPr="0090270C">
              <w:rPr>
                <w:color w:val="000000"/>
              </w:rPr>
              <w:t xml:space="preserve"> </w:t>
            </w:r>
            <w:proofErr w:type="spellStart"/>
            <w:r w:rsidRPr="0090270C">
              <w:rPr>
                <w:color w:val="000000"/>
              </w:rPr>
              <w:t>условима</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законом</w:t>
            </w:r>
            <w:proofErr w:type="spellEnd"/>
            <w:r w:rsidRPr="0090270C">
              <w:rPr>
                <w:color w:val="000000"/>
              </w:rPr>
              <w:t>.</w:t>
            </w:r>
          </w:p>
          <w:p w14:paraId="7FE2D770" w14:textId="2274B956" w:rsidR="00BD0C06" w:rsidRPr="0090270C" w:rsidRDefault="00BD0C06" w:rsidP="009B4E37">
            <w:pPr>
              <w:spacing w:after="90"/>
              <w:jc w:val="both"/>
            </w:pPr>
            <w:proofErr w:type="spellStart"/>
            <w:r w:rsidRPr="0090270C">
              <w:rPr>
                <w:color w:val="000000"/>
              </w:rPr>
              <w:t>Забрањено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групи</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њиховог</w:t>
            </w:r>
            <w:proofErr w:type="spellEnd"/>
            <w:r w:rsidRPr="0090270C">
              <w:rPr>
                <w:color w:val="000000"/>
              </w:rPr>
              <w:t xml:space="preserve"> </w:t>
            </w:r>
            <w:proofErr w:type="spellStart"/>
            <w:r w:rsidRPr="0090270C">
              <w:rPr>
                <w:color w:val="000000"/>
              </w:rPr>
              <w:t>личног</w:t>
            </w:r>
            <w:proofErr w:type="spellEnd"/>
            <w:r w:rsidRPr="0090270C">
              <w:rPr>
                <w:color w:val="000000"/>
              </w:rPr>
              <w:t xml:space="preserve"> </w:t>
            </w:r>
            <w:proofErr w:type="spellStart"/>
            <w:r w:rsidRPr="0090270C">
              <w:rPr>
                <w:color w:val="000000"/>
              </w:rPr>
              <w:t>својства</w:t>
            </w:r>
            <w:proofErr w:type="spellEnd"/>
            <w:r w:rsidRPr="0090270C">
              <w:rPr>
                <w:color w:val="000000"/>
              </w:rPr>
              <w:t xml:space="preserve">, </w:t>
            </w:r>
            <w:proofErr w:type="spellStart"/>
            <w:r w:rsidRPr="0090270C">
              <w:rPr>
                <w:color w:val="000000"/>
              </w:rPr>
              <w:t>отежати</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онемогућити</w:t>
            </w:r>
            <w:proofErr w:type="spellEnd"/>
            <w:r w:rsidRPr="0090270C">
              <w:rPr>
                <w:color w:val="000000"/>
              </w:rPr>
              <w:t xml:space="preserve"> </w:t>
            </w:r>
            <w:proofErr w:type="spellStart"/>
            <w:r w:rsidRPr="0090270C">
              <w:rPr>
                <w:color w:val="000000"/>
              </w:rPr>
              <w:t>упис</w:t>
            </w:r>
            <w:proofErr w:type="spellEnd"/>
            <w:r w:rsidRPr="0090270C">
              <w:rPr>
                <w:color w:val="000000"/>
              </w:rPr>
              <w:t xml:space="preserve"> у </w:t>
            </w:r>
            <w:proofErr w:type="spellStart"/>
            <w:r w:rsidRPr="0090270C">
              <w:rPr>
                <w:color w:val="000000"/>
              </w:rPr>
              <w:t>васпитно-образовну</w:t>
            </w:r>
            <w:proofErr w:type="spellEnd"/>
            <w:r w:rsidRPr="0090270C">
              <w:rPr>
                <w:color w:val="000000"/>
              </w:rPr>
              <w:t xml:space="preserve"> </w:t>
            </w:r>
            <w:proofErr w:type="spellStart"/>
            <w:r w:rsidRPr="0090270C">
              <w:rPr>
                <w:color w:val="000000"/>
              </w:rPr>
              <w:t>установу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искључити</w:t>
            </w:r>
            <w:proofErr w:type="spellEnd"/>
            <w:r w:rsidRPr="0090270C">
              <w:rPr>
                <w:color w:val="000000"/>
              </w:rPr>
              <w:t xml:space="preserve"> </w:t>
            </w:r>
            <w:proofErr w:type="spellStart"/>
            <w:r w:rsidRPr="0090270C">
              <w:rPr>
                <w:color w:val="000000"/>
              </w:rPr>
              <w:t>их</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ових</w:t>
            </w:r>
            <w:proofErr w:type="spellEnd"/>
            <w:r w:rsidRPr="0090270C">
              <w:rPr>
                <w:color w:val="000000"/>
              </w:rPr>
              <w:t xml:space="preserve"> </w:t>
            </w:r>
            <w:proofErr w:type="spellStart"/>
            <w:r w:rsidRPr="0090270C">
              <w:rPr>
                <w:color w:val="000000"/>
              </w:rPr>
              <w:t>установа</w:t>
            </w:r>
            <w:proofErr w:type="spellEnd"/>
            <w:r w:rsidRPr="0090270C">
              <w:rPr>
                <w:color w:val="000000"/>
              </w:rPr>
              <w:t xml:space="preserve">, </w:t>
            </w:r>
            <w:proofErr w:type="spellStart"/>
            <w:r w:rsidRPr="0090270C">
              <w:rPr>
                <w:color w:val="000000"/>
              </w:rPr>
              <w:t>отежати</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ускратити</w:t>
            </w:r>
            <w:proofErr w:type="spellEnd"/>
            <w:r w:rsidRPr="0090270C">
              <w:rPr>
                <w:color w:val="000000"/>
              </w:rPr>
              <w:t xml:space="preserve"> </w:t>
            </w:r>
            <w:proofErr w:type="spellStart"/>
            <w:r w:rsidRPr="0090270C">
              <w:rPr>
                <w:color w:val="000000"/>
              </w:rPr>
              <w:t>могућност</w:t>
            </w:r>
            <w:proofErr w:type="spellEnd"/>
            <w:r w:rsidRPr="0090270C">
              <w:rPr>
                <w:color w:val="000000"/>
              </w:rPr>
              <w:t xml:space="preserve"> </w:t>
            </w:r>
            <w:proofErr w:type="spellStart"/>
            <w:r w:rsidRPr="0090270C">
              <w:rPr>
                <w:color w:val="000000"/>
              </w:rPr>
              <w:t>праћења</w:t>
            </w:r>
            <w:proofErr w:type="spellEnd"/>
            <w:r w:rsidRPr="0090270C">
              <w:rPr>
                <w:color w:val="000000"/>
              </w:rPr>
              <w:t xml:space="preserve"> </w:t>
            </w:r>
            <w:proofErr w:type="spellStart"/>
            <w:r w:rsidRPr="0090270C">
              <w:rPr>
                <w:color w:val="000000"/>
              </w:rPr>
              <w:t>наставе</w:t>
            </w:r>
            <w:proofErr w:type="spellEnd"/>
            <w:r w:rsidRPr="0090270C">
              <w:rPr>
                <w:color w:val="000000"/>
              </w:rPr>
              <w:t xml:space="preserve"> и </w:t>
            </w:r>
            <w:proofErr w:type="spellStart"/>
            <w:r w:rsidRPr="0090270C">
              <w:rPr>
                <w:color w:val="000000"/>
              </w:rPr>
              <w:t>учешћа</w:t>
            </w:r>
            <w:proofErr w:type="spellEnd"/>
            <w:r w:rsidRPr="0090270C">
              <w:rPr>
                <w:color w:val="000000"/>
              </w:rPr>
              <w:t xml:space="preserve"> у </w:t>
            </w:r>
            <w:proofErr w:type="spellStart"/>
            <w:r w:rsidRPr="0090270C">
              <w:rPr>
                <w:color w:val="000000"/>
              </w:rPr>
              <w:t>другим</w:t>
            </w:r>
            <w:proofErr w:type="spellEnd"/>
            <w:r w:rsidRPr="0090270C">
              <w:rPr>
                <w:color w:val="000000"/>
              </w:rPr>
              <w:t xml:space="preserve"> </w:t>
            </w:r>
            <w:proofErr w:type="spellStart"/>
            <w:r w:rsidRPr="0090270C">
              <w:rPr>
                <w:color w:val="000000"/>
              </w:rPr>
              <w:t>васпитним</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образовним</w:t>
            </w:r>
            <w:proofErr w:type="spellEnd"/>
            <w:r w:rsidRPr="0090270C">
              <w:rPr>
                <w:color w:val="000000"/>
              </w:rPr>
              <w:t xml:space="preserve"> </w:t>
            </w:r>
            <w:proofErr w:type="spellStart"/>
            <w:r w:rsidRPr="0090270C">
              <w:rPr>
                <w:color w:val="000000"/>
              </w:rPr>
              <w:t>активностима</w:t>
            </w:r>
            <w:proofErr w:type="spellEnd"/>
            <w:r w:rsidRPr="0090270C">
              <w:rPr>
                <w:color w:val="000000"/>
              </w:rPr>
              <w:t xml:space="preserve">, </w:t>
            </w:r>
            <w:proofErr w:type="spellStart"/>
            <w:r w:rsidRPr="0090270C">
              <w:rPr>
                <w:color w:val="000000"/>
              </w:rPr>
              <w:t>разврставати</w:t>
            </w:r>
            <w:proofErr w:type="spellEnd"/>
            <w:r w:rsidRPr="0090270C">
              <w:rPr>
                <w:color w:val="000000"/>
              </w:rPr>
              <w:t xml:space="preserve"> </w:t>
            </w:r>
            <w:proofErr w:type="spellStart"/>
            <w:r w:rsidRPr="0090270C">
              <w:rPr>
                <w:color w:val="000000"/>
              </w:rPr>
              <w:t>ученике</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личном</w:t>
            </w:r>
            <w:proofErr w:type="spellEnd"/>
            <w:r w:rsidRPr="0090270C">
              <w:rPr>
                <w:color w:val="000000"/>
              </w:rPr>
              <w:t xml:space="preserve"> </w:t>
            </w:r>
            <w:proofErr w:type="spellStart"/>
            <w:r w:rsidRPr="0090270C">
              <w:rPr>
                <w:color w:val="000000"/>
              </w:rPr>
              <w:t>својству</w:t>
            </w:r>
            <w:proofErr w:type="spellEnd"/>
            <w:r w:rsidRPr="0090270C">
              <w:rPr>
                <w:color w:val="000000"/>
              </w:rPr>
              <w:t xml:space="preserve">, </w:t>
            </w:r>
            <w:proofErr w:type="spellStart"/>
            <w:r w:rsidRPr="0090270C">
              <w:rPr>
                <w:color w:val="000000"/>
              </w:rPr>
              <w:t>злостављати</w:t>
            </w:r>
            <w:proofErr w:type="spellEnd"/>
            <w:r w:rsidRPr="0090270C">
              <w:rPr>
                <w:color w:val="000000"/>
              </w:rPr>
              <w:t xml:space="preserve"> </w:t>
            </w:r>
            <w:proofErr w:type="spellStart"/>
            <w:r w:rsidRPr="0090270C">
              <w:rPr>
                <w:color w:val="000000"/>
              </w:rPr>
              <w:t>их</w:t>
            </w:r>
            <w:proofErr w:type="spellEnd"/>
            <w:r w:rsidRPr="0090270C">
              <w:rPr>
                <w:color w:val="000000"/>
              </w:rPr>
              <w:t xml:space="preserve"> и </w:t>
            </w:r>
            <w:proofErr w:type="spellStart"/>
            <w:r w:rsidRPr="0090270C">
              <w:rPr>
                <w:color w:val="000000"/>
              </w:rPr>
              <w:t>на</w:t>
            </w:r>
            <w:proofErr w:type="spellEnd"/>
            <w:r w:rsidRPr="0090270C">
              <w:rPr>
                <w:color w:val="000000"/>
              </w:rPr>
              <w:t xml:space="preserve"> </w:t>
            </w:r>
            <w:proofErr w:type="spellStart"/>
            <w:r w:rsidRPr="0090270C">
              <w:rPr>
                <w:color w:val="000000"/>
              </w:rPr>
              <w:t>други</w:t>
            </w:r>
            <w:proofErr w:type="spellEnd"/>
            <w:r w:rsidRPr="0090270C">
              <w:rPr>
                <w:color w:val="000000"/>
              </w:rPr>
              <w:t xml:space="preserve"> </w:t>
            </w:r>
            <w:proofErr w:type="spellStart"/>
            <w:r w:rsidRPr="0090270C">
              <w:rPr>
                <w:color w:val="000000"/>
              </w:rPr>
              <w:t>начин</w:t>
            </w:r>
            <w:proofErr w:type="spellEnd"/>
            <w:r w:rsidRPr="0090270C">
              <w:rPr>
                <w:color w:val="000000"/>
              </w:rPr>
              <w:t xml:space="preserve"> </w:t>
            </w:r>
            <w:proofErr w:type="spellStart"/>
            <w:r w:rsidRPr="0090270C">
              <w:rPr>
                <w:color w:val="000000"/>
              </w:rPr>
              <w:t>неоправдано</w:t>
            </w:r>
            <w:proofErr w:type="spellEnd"/>
            <w:r w:rsidRPr="0090270C">
              <w:rPr>
                <w:color w:val="000000"/>
              </w:rPr>
              <w:t xml:space="preserve"> </w:t>
            </w:r>
            <w:proofErr w:type="spellStart"/>
            <w:r w:rsidRPr="0090270C">
              <w:rPr>
                <w:color w:val="000000"/>
              </w:rPr>
              <w:t>правити</w:t>
            </w:r>
            <w:proofErr w:type="spellEnd"/>
            <w:r w:rsidRPr="0090270C">
              <w:rPr>
                <w:color w:val="000000"/>
              </w:rPr>
              <w:t xml:space="preserve"> </w:t>
            </w:r>
            <w:proofErr w:type="spellStart"/>
            <w:r w:rsidRPr="0090270C">
              <w:rPr>
                <w:color w:val="000000"/>
              </w:rPr>
              <w:t>разлику</w:t>
            </w:r>
            <w:proofErr w:type="spellEnd"/>
            <w:r w:rsidRPr="0090270C">
              <w:rPr>
                <w:color w:val="000000"/>
              </w:rPr>
              <w:t xml:space="preserve"> и </w:t>
            </w:r>
            <w:proofErr w:type="spellStart"/>
            <w:r w:rsidRPr="0090270C">
              <w:rPr>
                <w:color w:val="000000"/>
              </w:rPr>
              <w:t>неједнако</w:t>
            </w:r>
            <w:proofErr w:type="spellEnd"/>
            <w:r w:rsidRPr="0090270C">
              <w:rPr>
                <w:color w:val="000000"/>
              </w:rPr>
              <w:t xml:space="preserve"> </w:t>
            </w:r>
            <w:proofErr w:type="spellStart"/>
            <w:r w:rsidRPr="0090270C">
              <w:rPr>
                <w:color w:val="000000"/>
              </w:rPr>
              <w:t>поступати</w:t>
            </w:r>
            <w:proofErr w:type="spellEnd"/>
            <w:r w:rsidRPr="0090270C">
              <w:rPr>
                <w:color w:val="000000"/>
              </w:rPr>
              <w:t xml:space="preserve"> </w:t>
            </w:r>
            <w:proofErr w:type="spellStart"/>
            <w:r w:rsidRPr="0090270C">
              <w:rPr>
                <w:color w:val="000000"/>
              </w:rPr>
              <w:t>према</w:t>
            </w:r>
            <w:proofErr w:type="spellEnd"/>
            <w:r w:rsidRPr="0090270C">
              <w:rPr>
                <w:color w:val="000000"/>
              </w:rPr>
              <w:t xml:space="preserve"> </w:t>
            </w:r>
            <w:proofErr w:type="spellStart"/>
            <w:r w:rsidRPr="0090270C">
              <w:rPr>
                <w:color w:val="000000"/>
              </w:rPr>
              <w:t>њима</w:t>
            </w:r>
            <w:proofErr w:type="spellEnd"/>
            <w:r w:rsidRPr="0090270C">
              <w:rPr>
                <w:color w:val="000000"/>
              </w:rPr>
              <w:t>.</w:t>
            </w:r>
          </w:p>
          <w:p w14:paraId="3C6FEF21" w14:textId="72F6DDC6" w:rsidR="00BD0C06" w:rsidRPr="0090270C" w:rsidRDefault="00BD0C06" w:rsidP="009B4E37">
            <w:pPr>
              <w:spacing w:after="90"/>
              <w:jc w:val="both"/>
            </w:pPr>
            <w:proofErr w:type="spellStart"/>
            <w:r w:rsidRPr="0090270C">
              <w:rPr>
                <w:color w:val="000000"/>
              </w:rPr>
              <w:t>Забрањена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васпитних</w:t>
            </w:r>
            <w:proofErr w:type="spellEnd"/>
            <w:r w:rsidRPr="0090270C">
              <w:rPr>
                <w:color w:val="000000"/>
              </w:rPr>
              <w:t xml:space="preserve"> и </w:t>
            </w:r>
            <w:proofErr w:type="spellStart"/>
            <w:r w:rsidRPr="0090270C">
              <w:rPr>
                <w:color w:val="000000"/>
              </w:rPr>
              <w:t>образовних</w:t>
            </w:r>
            <w:proofErr w:type="spellEnd"/>
            <w:r w:rsidRPr="0090270C">
              <w:rPr>
                <w:color w:val="000000"/>
              </w:rPr>
              <w:t xml:space="preserve"> </w:t>
            </w:r>
            <w:proofErr w:type="spellStart"/>
            <w:r w:rsidRPr="0090270C">
              <w:rPr>
                <w:color w:val="000000"/>
              </w:rPr>
              <w:t>установа</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обављају</w:t>
            </w:r>
            <w:proofErr w:type="spellEnd"/>
            <w:r w:rsidRPr="0090270C">
              <w:rPr>
                <w:color w:val="000000"/>
              </w:rPr>
              <w:t xml:space="preserve"> </w:t>
            </w:r>
            <w:proofErr w:type="spellStart"/>
            <w:r w:rsidRPr="0090270C">
              <w:rPr>
                <w:color w:val="000000"/>
              </w:rPr>
              <w:t>делатност</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законом</w:t>
            </w:r>
            <w:proofErr w:type="spellEnd"/>
            <w:r w:rsidRPr="0090270C">
              <w:rPr>
                <w:color w:val="000000"/>
              </w:rPr>
              <w:t xml:space="preserve"> и </w:t>
            </w:r>
            <w:proofErr w:type="spellStart"/>
            <w:r w:rsidRPr="0090270C">
              <w:rPr>
                <w:color w:val="000000"/>
              </w:rPr>
              <w:t>другим</w:t>
            </w:r>
            <w:proofErr w:type="spellEnd"/>
            <w:r w:rsidRPr="0090270C">
              <w:rPr>
                <w:color w:val="000000"/>
              </w:rPr>
              <w:t xml:space="preserve"> </w:t>
            </w:r>
            <w:proofErr w:type="spellStart"/>
            <w:r w:rsidRPr="0090270C">
              <w:rPr>
                <w:color w:val="000000"/>
              </w:rPr>
              <w:t>прописом</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лица</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користе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су</w:t>
            </w:r>
            <w:proofErr w:type="spellEnd"/>
            <w:r w:rsidRPr="0090270C">
              <w:rPr>
                <w:color w:val="000000"/>
              </w:rPr>
              <w:t xml:space="preserve"> </w:t>
            </w:r>
            <w:proofErr w:type="spellStart"/>
            <w:r w:rsidRPr="0090270C">
              <w:rPr>
                <w:color w:val="000000"/>
              </w:rPr>
              <w:t>користили</w:t>
            </w:r>
            <w:proofErr w:type="spellEnd"/>
            <w:r w:rsidRPr="0090270C">
              <w:rPr>
                <w:color w:val="000000"/>
              </w:rPr>
              <w:t xml:space="preserve"> </w:t>
            </w:r>
            <w:proofErr w:type="spellStart"/>
            <w:r w:rsidRPr="0090270C">
              <w:rPr>
                <w:color w:val="000000"/>
              </w:rPr>
              <w:t>услуге</w:t>
            </w:r>
            <w:proofErr w:type="spellEnd"/>
            <w:r w:rsidRPr="0090270C">
              <w:rPr>
                <w:color w:val="000000"/>
              </w:rPr>
              <w:t xml:space="preserve"> </w:t>
            </w:r>
            <w:proofErr w:type="spellStart"/>
            <w:r w:rsidRPr="0090270C">
              <w:rPr>
                <w:color w:val="000000"/>
              </w:rPr>
              <w:t>ових</w:t>
            </w:r>
            <w:proofErr w:type="spellEnd"/>
            <w:r w:rsidRPr="0090270C">
              <w:rPr>
                <w:color w:val="000000"/>
              </w:rPr>
              <w:t xml:space="preserve"> </w:t>
            </w:r>
            <w:proofErr w:type="spellStart"/>
            <w:r w:rsidRPr="0090270C">
              <w:rPr>
                <w:color w:val="000000"/>
              </w:rPr>
              <w:t>установа</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законом</w:t>
            </w:r>
            <w:proofErr w:type="spellEnd"/>
            <w:r w:rsidRPr="0090270C">
              <w:rPr>
                <w:color w:val="000000"/>
              </w:rPr>
              <w:t>.</w:t>
            </w:r>
          </w:p>
          <w:p w14:paraId="335170EF" w14:textId="77777777" w:rsidR="008B3BF7" w:rsidRPr="0090270C" w:rsidRDefault="008B3BF7" w:rsidP="008B3BF7"/>
        </w:tc>
        <w:tc>
          <w:tcPr>
            <w:tcW w:w="4531" w:type="dxa"/>
          </w:tcPr>
          <w:p w14:paraId="56665CE9" w14:textId="77777777" w:rsidR="008B3BF7" w:rsidRDefault="008B3BF7" w:rsidP="008B3BF7"/>
        </w:tc>
      </w:tr>
      <w:tr w:rsidR="008B3BF7" w14:paraId="3977F68F" w14:textId="77777777" w:rsidTr="008B3BF7">
        <w:tc>
          <w:tcPr>
            <w:tcW w:w="4531" w:type="dxa"/>
          </w:tcPr>
          <w:p w14:paraId="37D44A4A" w14:textId="77777777" w:rsidR="00BD0C06" w:rsidRPr="0090270C" w:rsidRDefault="00BD0C06" w:rsidP="00BD0C06">
            <w:pPr>
              <w:spacing w:after="45"/>
              <w:jc w:val="center"/>
            </w:pPr>
            <w:proofErr w:type="spellStart"/>
            <w:r w:rsidRPr="0090270C">
              <w:rPr>
                <w:b/>
                <w:color w:val="333333"/>
              </w:rPr>
              <w:t>Дискриминација</w:t>
            </w:r>
            <w:proofErr w:type="spellEnd"/>
            <w:r w:rsidRPr="0090270C">
              <w:rPr>
                <w:b/>
                <w:color w:val="333333"/>
              </w:rPr>
              <w:t xml:space="preserve"> </w:t>
            </w:r>
            <w:proofErr w:type="spellStart"/>
            <w:r w:rsidRPr="0090270C">
              <w:rPr>
                <w:b/>
                <w:color w:val="333333"/>
              </w:rPr>
              <w:t>на</w:t>
            </w:r>
            <w:proofErr w:type="spellEnd"/>
            <w:r w:rsidRPr="0090270C">
              <w:rPr>
                <w:b/>
                <w:color w:val="333333"/>
              </w:rPr>
              <w:t xml:space="preserve"> </w:t>
            </w:r>
            <w:proofErr w:type="spellStart"/>
            <w:r w:rsidRPr="0090270C">
              <w:rPr>
                <w:b/>
                <w:color w:val="333333"/>
              </w:rPr>
              <w:t>основу</w:t>
            </w:r>
            <w:proofErr w:type="spellEnd"/>
            <w:r w:rsidRPr="0090270C">
              <w:rPr>
                <w:b/>
                <w:color w:val="333333"/>
              </w:rPr>
              <w:t xml:space="preserve"> </w:t>
            </w:r>
            <w:proofErr w:type="spellStart"/>
            <w:r w:rsidRPr="0090270C">
              <w:rPr>
                <w:b/>
                <w:color w:val="333333"/>
              </w:rPr>
              <w:t>пола</w:t>
            </w:r>
            <w:proofErr w:type="spellEnd"/>
            <w:r w:rsidRPr="0090270C">
              <w:rPr>
                <w:b/>
                <w:color w:val="333333"/>
              </w:rPr>
              <w:t xml:space="preserve"> </w:t>
            </w:r>
          </w:p>
          <w:p w14:paraId="6632CD7A"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20. </w:t>
            </w:r>
          </w:p>
          <w:p w14:paraId="46019DEE" w14:textId="03A6E45A" w:rsidR="00BD0C06" w:rsidRPr="0090270C" w:rsidRDefault="00BD0C06" w:rsidP="009B4E37">
            <w:pPr>
              <w:spacing w:after="90"/>
              <w:jc w:val="both"/>
            </w:pP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постоји</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поступа</w:t>
            </w:r>
            <w:proofErr w:type="spellEnd"/>
            <w:r w:rsidRPr="0090270C">
              <w:rPr>
                <w:color w:val="000000"/>
              </w:rPr>
              <w:t xml:space="preserve"> </w:t>
            </w:r>
            <w:proofErr w:type="spellStart"/>
            <w:r w:rsidRPr="0090270C">
              <w:rPr>
                <w:color w:val="000000"/>
              </w:rPr>
              <w:t>противно</w:t>
            </w:r>
            <w:proofErr w:type="spellEnd"/>
            <w:r w:rsidRPr="0090270C">
              <w:rPr>
                <w:color w:val="000000"/>
              </w:rPr>
              <w:t xml:space="preserve"> </w:t>
            </w:r>
            <w:proofErr w:type="spellStart"/>
            <w:r w:rsidRPr="0090270C">
              <w:rPr>
                <w:color w:val="000000"/>
              </w:rPr>
              <w:t>начелу</w:t>
            </w:r>
            <w:proofErr w:type="spellEnd"/>
            <w:r w:rsidRPr="0090270C">
              <w:rPr>
                <w:color w:val="000000"/>
              </w:rPr>
              <w:t xml:space="preserve"> </w:t>
            </w:r>
            <w:proofErr w:type="spellStart"/>
            <w:r w:rsidRPr="0090270C">
              <w:rPr>
                <w:color w:val="000000"/>
              </w:rPr>
              <w:t>равноправности</w:t>
            </w:r>
            <w:proofErr w:type="spellEnd"/>
            <w:r w:rsidRPr="0090270C">
              <w:rPr>
                <w:color w:val="000000"/>
              </w:rPr>
              <w:t xml:space="preserve"> </w:t>
            </w:r>
            <w:proofErr w:type="spellStart"/>
            <w:r w:rsidRPr="0090270C">
              <w:rPr>
                <w:color w:val="000000"/>
              </w:rPr>
              <w:t>полова</w:t>
            </w:r>
            <w:proofErr w:type="spellEnd"/>
            <w:r w:rsidRPr="0090270C">
              <w:rPr>
                <w:color w:val="000000"/>
              </w:rPr>
              <w:t xml:space="preserve">, </w:t>
            </w:r>
            <w:proofErr w:type="spellStart"/>
            <w:r w:rsidRPr="0090270C">
              <w:rPr>
                <w:color w:val="000000"/>
              </w:rPr>
              <w:lastRenderedPageBreak/>
              <w:t>односно</w:t>
            </w:r>
            <w:proofErr w:type="spellEnd"/>
            <w:r w:rsidRPr="0090270C">
              <w:rPr>
                <w:color w:val="000000"/>
              </w:rPr>
              <w:t xml:space="preserve"> </w:t>
            </w:r>
            <w:proofErr w:type="spellStart"/>
            <w:r w:rsidRPr="0090270C">
              <w:rPr>
                <w:color w:val="000000"/>
              </w:rPr>
              <w:t>начелу</w:t>
            </w:r>
            <w:proofErr w:type="spellEnd"/>
            <w:r w:rsidRPr="0090270C">
              <w:rPr>
                <w:color w:val="000000"/>
              </w:rPr>
              <w:t xml:space="preserve"> </w:t>
            </w:r>
            <w:proofErr w:type="spellStart"/>
            <w:r w:rsidRPr="0090270C">
              <w:rPr>
                <w:color w:val="000000"/>
              </w:rPr>
              <w:t>поштовања</w:t>
            </w:r>
            <w:proofErr w:type="spellEnd"/>
            <w:r w:rsidRPr="0090270C">
              <w:rPr>
                <w:color w:val="000000"/>
              </w:rPr>
              <w:t xml:space="preserve"> </w:t>
            </w:r>
            <w:proofErr w:type="spellStart"/>
            <w:r w:rsidRPr="0090270C">
              <w:rPr>
                <w:color w:val="000000"/>
              </w:rPr>
              <w:t>једнаких</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и </w:t>
            </w:r>
            <w:proofErr w:type="spellStart"/>
            <w:r w:rsidRPr="0090270C">
              <w:rPr>
                <w:color w:val="000000"/>
              </w:rPr>
              <w:t>слобода</w:t>
            </w:r>
            <w:proofErr w:type="spellEnd"/>
            <w:r w:rsidRPr="0090270C">
              <w:rPr>
                <w:color w:val="000000"/>
              </w:rPr>
              <w:t xml:space="preserve"> </w:t>
            </w:r>
            <w:proofErr w:type="spellStart"/>
            <w:r w:rsidRPr="0090270C">
              <w:rPr>
                <w:color w:val="000000"/>
              </w:rPr>
              <w:t>жена</w:t>
            </w:r>
            <w:proofErr w:type="spellEnd"/>
            <w:r w:rsidRPr="0090270C">
              <w:rPr>
                <w:color w:val="000000"/>
              </w:rPr>
              <w:t xml:space="preserve"> и </w:t>
            </w:r>
            <w:proofErr w:type="spellStart"/>
            <w:r w:rsidRPr="0090270C">
              <w:rPr>
                <w:color w:val="000000"/>
              </w:rPr>
              <w:t>мушкараца</w:t>
            </w:r>
            <w:proofErr w:type="spellEnd"/>
            <w:r w:rsidRPr="0090270C">
              <w:rPr>
                <w:color w:val="000000"/>
              </w:rPr>
              <w:t xml:space="preserve"> у </w:t>
            </w:r>
            <w:proofErr w:type="spellStart"/>
            <w:r w:rsidRPr="0090270C">
              <w:rPr>
                <w:color w:val="000000"/>
              </w:rPr>
              <w:t>политичком</w:t>
            </w:r>
            <w:proofErr w:type="spellEnd"/>
            <w:r w:rsidRPr="0090270C">
              <w:rPr>
                <w:color w:val="000000"/>
              </w:rPr>
              <w:t xml:space="preserve">, </w:t>
            </w:r>
            <w:proofErr w:type="spellStart"/>
            <w:r w:rsidRPr="0090270C">
              <w:rPr>
                <w:color w:val="000000"/>
              </w:rPr>
              <w:t>економском</w:t>
            </w:r>
            <w:proofErr w:type="spellEnd"/>
            <w:r w:rsidRPr="0090270C">
              <w:rPr>
                <w:color w:val="000000"/>
              </w:rPr>
              <w:t xml:space="preserve">, </w:t>
            </w:r>
            <w:proofErr w:type="spellStart"/>
            <w:r w:rsidRPr="0090270C">
              <w:rPr>
                <w:color w:val="000000"/>
              </w:rPr>
              <w:t>културном</w:t>
            </w:r>
            <w:proofErr w:type="spellEnd"/>
            <w:r w:rsidRPr="0090270C">
              <w:rPr>
                <w:color w:val="000000"/>
              </w:rPr>
              <w:t xml:space="preserve"> и </w:t>
            </w:r>
            <w:proofErr w:type="spellStart"/>
            <w:r w:rsidRPr="0090270C">
              <w:rPr>
                <w:color w:val="000000"/>
              </w:rPr>
              <w:t>другом</w:t>
            </w:r>
            <w:proofErr w:type="spellEnd"/>
            <w:r w:rsidRPr="0090270C">
              <w:rPr>
                <w:color w:val="000000"/>
              </w:rPr>
              <w:t xml:space="preserve"> </w:t>
            </w:r>
            <w:proofErr w:type="spellStart"/>
            <w:r w:rsidRPr="0090270C">
              <w:rPr>
                <w:color w:val="000000"/>
              </w:rPr>
              <w:t>аспекту</w:t>
            </w:r>
            <w:proofErr w:type="spellEnd"/>
            <w:r w:rsidRPr="0090270C">
              <w:rPr>
                <w:color w:val="000000"/>
              </w:rPr>
              <w:t xml:space="preserve"> </w:t>
            </w:r>
            <w:proofErr w:type="spellStart"/>
            <w:r w:rsidRPr="0090270C">
              <w:rPr>
                <w:color w:val="000000"/>
              </w:rPr>
              <w:t>јавног</w:t>
            </w:r>
            <w:proofErr w:type="spellEnd"/>
            <w:r w:rsidRPr="0090270C">
              <w:rPr>
                <w:color w:val="000000"/>
              </w:rPr>
              <w:t xml:space="preserve">, </w:t>
            </w:r>
            <w:proofErr w:type="spellStart"/>
            <w:r w:rsidRPr="0090270C">
              <w:rPr>
                <w:color w:val="000000"/>
              </w:rPr>
              <w:t>професионалног</w:t>
            </w:r>
            <w:proofErr w:type="spellEnd"/>
            <w:r w:rsidRPr="0090270C">
              <w:rPr>
                <w:color w:val="000000"/>
              </w:rPr>
              <w:t xml:space="preserve">, </w:t>
            </w:r>
            <w:proofErr w:type="spellStart"/>
            <w:r w:rsidRPr="0090270C">
              <w:rPr>
                <w:color w:val="000000"/>
              </w:rPr>
              <w:t>приватног</w:t>
            </w:r>
            <w:proofErr w:type="spellEnd"/>
            <w:r w:rsidRPr="0090270C">
              <w:rPr>
                <w:color w:val="000000"/>
              </w:rPr>
              <w:t xml:space="preserve"> и </w:t>
            </w:r>
            <w:proofErr w:type="spellStart"/>
            <w:r w:rsidRPr="0090270C">
              <w:rPr>
                <w:color w:val="000000"/>
              </w:rPr>
              <w:t>породичног</w:t>
            </w:r>
            <w:proofErr w:type="spellEnd"/>
            <w:r w:rsidRPr="0090270C">
              <w:rPr>
                <w:color w:val="000000"/>
              </w:rPr>
              <w:t xml:space="preserve"> </w:t>
            </w:r>
            <w:proofErr w:type="spellStart"/>
            <w:r w:rsidRPr="0090270C">
              <w:rPr>
                <w:color w:val="000000"/>
              </w:rPr>
              <w:t>живота</w:t>
            </w:r>
            <w:proofErr w:type="spellEnd"/>
            <w:r w:rsidRPr="0090270C">
              <w:rPr>
                <w:color w:val="000000"/>
              </w:rPr>
              <w:t>.</w:t>
            </w:r>
          </w:p>
          <w:p w14:paraId="4714A0C8" w14:textId="34930811" w:rsidR="00BD0C06" w:rsidRPr="0090270C" w:rsidRDefault="00BD0C06" w:rsidP="009B4E37">
            <w:pPr>
              <w:spacing w:after="90"/>
              <w:jc w:val="both"/>
            </w:pPr>
            <w:proofErr w:type="spellStart"/>
            <w:r w:rsidRPr="0090270C">
              <w:rPr>
                <w:color w:val="000000"/>
              </w:rPr>
              <w:t>Забрањено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ускраћивање</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јавно</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прикривено</w:t>
            </w:r>
            <w:proofErr w:type="spellEnd"/>
            <w:r w:rsidRPr="0090270C">
              <w:rPr>
                <w:color w:val="000000"/>
              </w:rPr>
              <w:t xml:space="preserve"> </w:t>
            </w:r>
            <w:proofErr w:type="spellStart"/>
            <w:r w:rsidRPr="0090270C">
              <w:rPr>
                <w:color w:val="000000"/>
              </w:rPr>
              <w:t>признавање</w:t>
            </w:r>
            <w:proofErr w:type="spellEnd"/>
            <w:r w:rsidRPr="0090270C">
              <w:rPr>
                <w:color w:val="000000"/>
              </w:rPr>
              <w:t xml:space="preserve"> </w:t>
            </w:r>
            <w:proofErr w:type="spellStart"/>
            <w:r w:rsidRPr="0090270C">
              <w:rPr>
                <w:color w:val="000000"/>
              </w:rPr>
              <w:t>погодности</w:t>
            </w:r>
            <w:proofErr w:type="spellEnd"/>
            <w:r w:rsidRPr="0090270C">
              <w:rPr>
                <w:color w:val="000000"/>
              </w:rPr>
              <w:t xml:space="preserve"> у </w:t>
            </w:r>
            <w:proofErr w:type="spellStart"/>
            <w:r w:rsidRPr="0090270C">
              <w:rPr>
                <w:color w:val="000000"/>
              </w:rPr>
              <w:t>односу</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пол</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промене</w:t>
            </w:r>
            <w:proofErr w:type="spellEnd"/>
            <w:r w:rsidRPr="0090270C">
              <w:rPr>
                <w:color w:val="000000"/>
              </w:rPr>
              <w:t xml:space="preserve"> </w:t>
            </w:r>
            <w:proofErr w:type="spellStart"/>
            <w:r w:rsidRPr="0090270C">
              <w:rPr>
                <w:color w:val="000000"/>
              </w:rPr>
              <w:t>пола</w:t>
            </w:r>
            <w:proofErr w:type="spellEnd"/>
            <w:r w:rsidRPr="0090270C">
              <w:rPr>
                <w:color w:val="000000"/>
              </w:rPr>
              <w:t xml:space="preserve">. </w:t>
            </w:r>
            <w:proofErr w:type="spellStart"/>
            <w:r w:rsidRPr="0090270C">
              <w:rPr>
                <w:color w:val="000000"/>
              </w:rPr>
              <w:t>Забрањено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и </w:t>
            </w:r>
            <w:proofErr w:type="spellStart"/>
            <w:r w:rsidRPr="0090270C">
              <w:rPr>
                <w:color w:val="000000"/>
              </w:rPr>
              <w:t>физичко</w:t>
            </w:r>
            <w:proofErr w:type="spellEnd"/>
            <w:r w:rsidRPr="0090270C">
              <w:rPr>
                <w:color w:val="000000"/>
              </w:rPr>
              <w:t xml:space="preserve"> и </w:t>
            </w:r>
            <w:proofErr w:type="spellStart"/>
            <w:r w:rsidRPr="0090270C">
              <w:rPr>
                <w:color w:val="000000"/>
              </w:rPr>
              <w:t>друго</w:t>
            </w:r>
            <w:proofErr w:type="spellEnd"/>
            <w:r w:rsidRPr="0090270C">
              <w:rPr>
                <w:color w:val="000000"/>
              </w:rPr>
              <w:t xml:space="preserve"> </w:t>
            </w:r>
            <w:proofErr w:type="spellStart"/>
            <w:r w:rsidRPr="0090270C">
              <w:rPr>
                <w:color w:val="000000"/>
              </w:rPr>
              <w:t>насиље</w:t>
            </w:r>
            <w:proofErr w:type="spellEnd"/>
            <w:r w:rsidRPr="0090270C">
              <w:rPr>
                <w:color w:val="000000"/>
              </w:rPr>
              <w:t xml:space="preserve">, </w:t>
            </w:r>
            <w:proofErr w:type="spellStart"/>
            <w:r w:rsidRPr="0090270C">
              <w:rPr>
                <w:color w:val="000000"/>
              </w:rPr>
              <w:t>експлоатација</w:t>
            </w:r>
            <w:proofErr w:type="spellEnd"/>
            <w:r w:rsidRPr="0090270C">
              <w:rPr>
                <w:color w:val="000000"/>
              </w:rPr>
              <w:t xml:space="preserve">, </w:t>
            </w:r>
            <w:proofErr w:type="spellStart"/>
            <w:r w:rsidRPr="0090270C">
              <w:rPr>
                <w:color w:val="000000"/>
              </w:rPr>
              <w:t>изражавање</w:t>
            </w:r>
            <w:proofErr w:type="spellEnd"/>
            <w:r w:rsidRPr="0090270C">
              <w:rPr>
                <w:color w:val="000000"/>
              </w:rPr>
              <w:t xml:space="preserve"> </w:t>
            </w:r>
            <w:proofErr w:type="spellStart"/>
            <w:r w:rsidRPr="0090270C">
              <w:rPr>
                <w:color w:val="000000"/>
              </w:rPr>
              <w:t>мржње</w:t>
            </w:r>
            <w:proofErr w:type="spellEnd"/>
            <w:r w:rsidRPr="0090270C">
              <w:rPr>
                <w:color w:val="000000"/>
              </w:rPr>
              <w:t xml:space="preserve">, </w:t>
            </w:r>
            <w:proofErr w:type="spellStart"/>
            <w:r w:rsidRPr="0090270C">
              <w:rPr>
                <w:color w:val="000000"/>
              </w:rPr>
              <w:t>омаловажавање</w:t>
            </w:r>
            <w:proofErr w:type="spellEnd"/>
            <w:r w:rsidRPr="0090270C">
              <w:rPr>
                <w:color w:val="000000"/>
              </w:rPr>
              <w:t xml:space="preserve">, </w:t>
            </w:r>
            <w:proofErr w:type="spellStart"/>
            <w:r w:rsidRPr="0090270C">
              <w:rPr>
                <w:color w:val="000000"/>
              </w:rPr>
              <w:t>уцењивање</w:t>
            </w:r>
            <w:proofErr w:type="spellEnd"/>
            <w:r w:rsidRPr="0090270C">
              <w:rPr>
                <w:color w:val="000000"/>
              </w:rPr>
              <w:t xml:space="preserve"> и </w:t>
            </w:r>
            <w:proofErr w:type="spellStart"/>
            <w:r w:rsidRPr="0090270C">
              <w:rPr>
                <w:color w:val="000000"/>
              </w:rPr>
              <w:t>узнемиравање</w:t>
            </w:r>
            <w:proofErr w:type="spellEnd"/>
            <w:r w:rsidRPr="0090270C">
              <w:rPr>
                <w:color w:val="000000"/>
              </w:rPr>
              <w:t xml:space="preserve"> с </w:t>
            </w:r>
            <w:proofErr w:type="spellStart"/>
            <w:r w:rsidRPr="0090270C">
              <w:rPr>
                <w:color w:val="000000"/>
              </w:rPr>
              <w:t>обзиром</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пол</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јавно</w:t>
            </w:r>
            <w:proofErr w:type="spellEnd"/>
            <w:r w:rsidRPr="0090270C">
              <w:rPr>
                <w:color w:val="000000"/>
              </w:rPr>
              <w:t xml:space="preserve"> </w:t>
            </w:r>
            <w:proofErr w:type="spellStart"/>
            <w:r w:rsidRPr="0090270C">
              <w:rPr>
                <w:color w:val="000000"/>
              </w:rPr>
              <w:t>заговарање</w:t>
            </w:r>
            <w:proofErr w:type="spellEnd"/>
            <w:r w:rsidRPr="0090270C">
              <w:rPr>
                <w:color w:val="000000"/>
              </w:rPr>
              <w:t xml:space="preserve">, </w:t>
            </w:r>
            <w:proofErr w:type="spellStart"/>
            <w:r w:rsidRPr="0090270C">
              <w:rPr>
                <w:color w:val="000000"/>
              </w:rPr>
              <w:t>подржавање</w:t>
            </w:r>
            <w:proofErr w:type="spellEnd"/>
            <w:r w:rsidRPr="0090270C">
              <w:rPr>
                <w:color w:val="000000"/>
              </w:rPr>
              <w:t xml:space="preserve"> и </w:t>
            </w:r>
            <w:proofErr w:type="spellStart"/>
            <w:r w:rsidRPr="0090270C">
              <w:rPr>
                <w:color w:val="000000"/>
              </w:rPr>
              <w:t>поступање</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предрасудама</w:t>
            </w:r>
            <w:proofErr w:type="spellEnd"/>
            <w:r w:rsidRPr="0090270C">
              <w:rPr>
                <w:color w:val="000000"/>
              </w:rPr>
              <w:t xml:space="preserve">, </w:t>
            </w:r>
            <w:proofErr w:type="spellStart"/>
            <w:r w:rsidRPr="0090270C">
              <w:rPr>
                <w:color w:val="000000"/>
              </w:rPr>
              <w:t>обичајима</w:t>
            </w:r>
            <w:proofErr w:type="spellEnd"/>
            <w:r w:rsidRPr="0090270C">
              <w:rPr>
                <w:color w:val="000000"/>
              </w:rPr>
              <w:t xml:space="preserve"> и </w:t>
            </w:r>
            <w:proofErr w:type="spellStart"/>
            <w:r w:rsidRPr="0090270C">
              <w:rPr>
                <w:color w:val="000000"/>
              </w:rPr>
              <w:t>другим</w:t>
            </w:r>
            <w:proofErr w:type="spellEnd"/>
            <w:r w:rsidRPr="0090270C">
              <w:rPr>
                <w:color w:val="000000"/>
              </w:rPr>
              <w:t xml:space="preserve"> </w:t>
            </w:r>
            <w:proofErr w:type="spellStart"/>
            <w:r w:rsidRPr="0090270C">
              <w:rPr>
                <w:color w:val="000000"/>
              </w:rPr>
              <w:t>друштвеним</w:t>
            </w:r>
            <w:proofErr w:type="spellEnd"/>
            <w:r w:rsidRPr="0090270C">
              <w:rPr>
                <w:color w:val="000000"/>
              </w:rPr>
              <w:t xml:space="preserve"> </w:t>
            </w:r>
            <w:proofErr w:type="spellStart"/>
            <w:r w:rsidRPr="0090270C">
              <w:rPr>
                <w:color w:val="000000"/>
              </w:rPr>
              <w:t>обрасцима</w:t>
            </w:r>
            <w:proofErr w:type="spellEnd"/>
            <w:r w:rsidRPr="0090270C">
              <w:rPr>
                <w:color w:val="000000"/>
              </w:rPr>
              <w:t xml:space="preserve"> </w:t>
            </w:r>
            <w:proofErr w:type="spellStart"/>
            <w:r w:rsidRPr="0090270C">
              <w:rPr>
                <w:color w:val="000000"/>
              </w:rPr>
              <w:t>понашања</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су</w:t>
            </w:r>
            <w:proofErr w:type="spellEnd"/>
            <w:r w:rsidRPr="0090270C">
              <w:rPr>
                <w:color w:val="000000"/>
              </w:rPr>
              <w:t xml:space="preserve"> </w:t>
            </w:r>
            <w:proofErr w:type="spellStart"/>
            <w:r w:rsidRPr="0090270C">
              <w:rPr>
                <w:color w:val="000000"/>
              </w:rPr>
              <w:t>засновани</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идеји</w:t>
            </w:r>
            <w:proofErr w:type="spellEnd"/>
            <w:r w:rsidRPr="0090270C">
              <w:rPr>
                <w:color w:val="000000"/>
              </w:rPr>
              <w:t xml:space="preserve"> </w:t>
            </w:r>
            <w:proofErr w:type="spellStart"/>
            <w:r w:rsidRPr="0090270C">
              <w:rPr>
                <w:color w:val="000000"/>
              </w:rPr>
              <w:t>подређености</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надређености</w:t>
            </w:r>
            <w:proofErr w:type="spellEnd"/>
            <w:r w:rsidRPr="0090270C">
              <w:rPr>
                <w:color w:val="000000"/>
              </w:rPr>
              <w:t xml:space="preserve"> </w:t>
            </w:r>
            <w:proofErr w:type="spellStart"/>
            <w:r w:rsidRPr="0090270C">
              <w:rPr>
                <w:color w:val="000000"/>
              </w:rPr>
              <w:t>полова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стереотипних</w:t>
            </w:r>
            <w:proofErr w:type="spellEnd"/>
            <w:r w:rsidRPr="0090270C">
              <w:rPr>
                <w:color w:val="000000"/>
              </w:rPr>
              <w:t xml:space="preserve"> </w:t>
            </w:r>
            <w:proofErr w:type="spellStart"/>
            <w:r w:rsidRPr="0090270C">
              <w:rPr>
                <w:color w:val="000000"/>
              </w:rPr>
              <w:t>улога</w:t>
            </w:r>
            <w:proofErr w:type="spellEnd"/>
            <w:r w:rsidRPr="0090270C">
              <w:rPr>
                <w:color w:val="000000"/>
              </w:rPr>
              <w:t xml:space="preserve"> </w:t>
            </w:r>
            <w:proofErr w:type="spellStart"/>
            <w:r w:rsidRPr="0090270C">
              <w:rPr>
                <w:color w:val="000000"/>
              </w:rPr>
              <w:t>полова</w:t>
            </w:r>
            <w:proofErr w:type="spellEnd"/>
            <w:r w:rsidRPr="0090270C">
              <w:rPr>
                <w:color w:val="000000"/>
              </w:rPr>
              <w:t>.</w:t>
            </w:r>
          </w:p>
          <w:p w14:paraId="2037A713" w14:textId="77777777" w:rsidR="008B3BF7" w:rsidRPr="0090270C" w:rsidRDefault="008B3BF7" w:rsidP="00BD0C06">
            <w:pPr>
              <w:jc w:val="right"/>
            </w:pPr>
          </w:p>
        </w:tc>
        <w:tc>
          <w:tcPr>
            <w:tcW w:w="4531" w:type="dxa"/>
          </w:tcPr>
          <w:p w14:paraId="12113702" w14:textId="77777777" w:rsidR="008B3BF7" w:rsidRDefault="008B3BF7" w:rsidP="008B3BF7"/>
        </w:tc>
      </w:tr>
      <w:tr w:rsidR="00BD0C06" w14:paraId="159B20E8" w14:textId="77777777" w:rsidTr="008B3BF7">
        <w:tc>
          <w:tcPr>
            <w:tcW w:w="4531" w:type="dxa"/>
          </w:tcPr>
          <w:p w14:paraId="509FAEDB" w14:textId="77777777" w:rsidR="00BD0C06" w:rsidRPr="0090270C" w:rsidRDefault="00BD0C06" w:rsidP="00BD0C06">
            <w:pPr>
              <w:spacing w:after="45"/>
              <w:jc w:val="center"/>
            </w:pPr>
            <w:proofErr w:type="spellStart"/>
            <w:r w:rsidRPr="0090270C">
              <w:rPr>
                <w:b/>
                <w:color w:val="333333"/>
              </w:rPr>
              <w:t>Дискриминација</w:t>
            </w:r>
            <w:proofErr w:type="spellEnd"/>
            <w:r w:rsidRPr="0090270C">
              <w:rPr>
                <w:b/>
                <w:color w:val="333333"/>
              </w:rPr>
              <w:t xml:space="preserve"> </w:t>
            </w:r>
            <w:proofErr w:type="spellStart"/>
            <w:r w:rsidRPr="0090270C">
              <w:rPr>
                <w:b/>
                <w:color w:val="333333"/>
              </w:rPr>
              <w:t>на</w:t>
            </w:r>
            <w:proofErr w:type="spellEnd"/>
            <w:r w:rsidRPr="0090270C">
              <w:rPr>
                <w:b/>
                <w:color w:val="333333"/>
              </w:rPr>
              <w:t xml:space="preserve"> </w:t>
            </w:r>
            <w:proofErr w:type="spellStart"/>
            <w:r w:rsidRPr="0090270C">
              <w:rPr>
                <w:b/>
                <w:color w:val="333333"/>
              </w:rPr>
              <w:t>основу</w:t>
            </w:r>
            <w:proofErr w:type="spellEnd"/>
            <w:r w:rsidRPr="0090270C">
              <w:rPr>
                <w:b/>
                <w:color w:val="333333"/>
              </w:rPr>
              <w:t xml:space="preserve"> </w:t>
            </w:r>
            <w:proofErr w:type="spellStart"/>
            <w:r w:rsidRPr="0090270C">
              <w:rPr>
                <w:b/>
                <w:color w:val="333333"/>
              </w:rPr>
              <w:t>сексуалне</w:t>
            </w:r>
            <w:proofErr w:type="spellEnd"/>
            <w:r w:rsidRPr="0090270C">
              <w:rPr>
                <w:b/>
                <w:color w:val="333333"/>
              </w:rPr>
              <w:t xml:space="preserve"> </w:t>
            </w:r>
            <w:proofErr w:type="spellStart"/>
            <w:r w:rsidRPr="0090270C">
              <w:rPr>
                <w:b/>
                <w:color w:val="333333"/>
              </w:rPr>
              <w:t>оријентације</w:t>
            </w:r>
            <w:proofErr w:type="spellEnd"/>
            <w:r w:rsidRPr="0090270C">
              <w:rPr>
                <w:b/>
                <w:color w:val="333333"/>
              </w:rPr>
              <w:t xml:space="preserve"> </w:t>
            </w:r>
          </w:p>
          <w:p w14:paraId="1903DD21"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21. </w:t>
            </w:r>
          </w:p>
          <w:p w14:paraId="4446FF19" w14:textId="07A956EF" w:rsidR="00BD0C06" w:rsidRPr="0090270C" w:rsidRDefault="00BD0C06" w:rsidP="009B4E37">
            <w:pPr>
              <w:spacing w:after="90"/>
              <w:jc w:val="both"/>
            </w:pPr>
            <w:proofErr w:type="spellStart"/>
            <w:r w:rsidRPr="0090270C">
              <w:rPr>
                <w:color w:val="000000"/>
              </w:rPr>
              <w:t>Сексуална</w:t>
            </w:r>
            <w:proofErr w:type="spellEnd"/>
            <w:r w:rsidRPr="0090270C">
              <w:rPr>
                <w:color w:val="000000"/>
              </w:rPr>
              <w:t xml:space="preserve"> </w:t>
            </w:r>
            <w:proofErr w:type="spellStart"/>
            <w:r w:rsidRPr="0090270C">
              <w:rPr>
                <w:color w:val="000000"/>
              </w:rPr>
              <w:t>оријентација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приватна</w:t>
            </w:r>
            <w:proofErr w:type="spellEnd"/>
            <w:r w:rsidRPr="0090270C">
              <w:rPr>
                <w:color w:val="000000"/>
              </w:rPr>
              <w:t xml:space="preserve"> </w:t>
            </w:r>
            <w:proofErr w:type="spellStart"/>
            <w:r w:rsidRPr="0090270C">
              <w:rPr>
                <w:color w:val="000000"/>
              </w:rPr>
              <w:t>ствар</w:t>
            </w:r>
            <w:proofErr w:type="spellEnd"/>
            <w:r w:rsidRPr="0090270C">
              <w:rPr>
                <w:color w:val="000000"/>
              </w:rPr>
              <w:t xml:space="preserve"> и </w:t>
            </w:r>
            <w:proofErr w:type="spellStart"/>
            <w:r w:rsidRPr="0090270C">
              <w:rPr>
                <w:color w:val="000000"/>
              </w:rPr>
              <w:t>нико</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бити</w:t>
            </w:r>
            <w:proofErr w:type="spellEnd"/>
            <w:r w:rsidRPr="0090270C">
              <w:rPr>
                <w:color w:val="000000"/>
              </w:rPr>
              <w:t xml:space="preserve"> </w:t>
            </w:r>
            <w:proofErr w:type="spellStart"/>
            <w:r w:rsidRPr="0090270C">
              <w:rPr>
                <w:color w:val="000000"/>
              </w:rPr>
              <w:t>позван</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јавно</w:t>
            </w:r>
            <w:proofErr w:type="spellEnd"/>
            <w:r w:rsidRPr="0090270C">
              <w:rPr>
                <w:color w:val="000000"/>
              </w:rPr>
              <w:t xml:space="preserve"> </w:t>
            </w:r>
            <w:proofErr w:type="spellStart"/>
            <w:r w:rsidRPr="0090270C">
              <w:rPr>
                <w:color w:val="000000"/>
              </w:rPr>
              <w:t>изјасни</w:t>
            </w:r>
            <w:proofErr w:type="spellEnd"/>
            <w:r w:rsidRPr="0090270C">
              <w:rPr>
                <w:color w:val="000000"/>
              </w:rPr>
              <w:t xml:space="preserve"> о </w:t>
            </w:r>
            <w:proofErr w:type="spellStart"/>
            <w:r w:rsidRPr="0090270C">
              <w:rPr>
                <w:color w:val="000000"/>
              </w:rPr>
              <w:t>својој</w:t>
            </w:r>
            <w:proofErr w:type="spellEnd"/>
            <w:r w:rsidRPr="0090270C">
              <w:rPr>
                <w:color w:val="000000"/>
              </w:rPr>
              <w:t xml:space="preserve"> </w:t>
            </w:r>
            <w:proofErr w:type="spellStart"/>
            <w:r w:rsidRPr="0090270C">
              <w:rPr>
                <w:color w:val="000000"/>
              </w:rPr>
              <w:t>сексуалној</w:t>
            </w:r>
            <w:proofErr w:type="spellEnd"/>
            <w:r w:rsidRPr="0090270C">
              <w:rPr>
                <w:color w:val="000000"/>
              </w:rPr>
              <w:t xml:space="preserve"> </w:t>
            </w:r>
            <w:proofErr w:type="spellStart"/>
            <w:r w:rsidRPr="0090270C">
              <w:rPr>
                <w:color w:val="000000"/>
              </w:rPr>
              <w:t>оријентацији</w:t>
            </w:r>
            <w:proofErr w:type="spellEnd"/>
            <w:r w:rsidRPr="0090270C">
              <w:rPr>
                <w:color w:val="000000"/>
              </w:rPr>
              <w:t>.</w:t>
            </w:r>
          </w:p>
          <w:p w14:paraId="72B54030" w14:textId="0678D1BD" w:rsidR="00BD0C06" w:rsidRPr="0090270C" w:rsidRDefault="00BD0C06" w:rsidP="009B4E37">
            <w:pPr>
              <w:spacing w:after="90"/>
              <w:jc w:val="both"/>
            </w:pPr>
            <w:proofErr w:type="spellStart"/>
            <w:r w:rsidRPr="0090270C">
              <w:rPr>
                <w:color w:val="000000"/>
              </w:rPr>
              <w:t>Свако</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изјасни</w:t>
            </w:r>
            <w:proofErr w:type="spellEnd"/>
            <w:r w:rsidRPr="0090270C">
              <w:rPr>
                <w:color w:val="000000"/>
              </w:rPr>
              <w:t xml:space="preserve"> о </w:t>
            </w:r>
            <w:proofErr w:type="spellStart"/>
            <w:r w:rsidRPr="0090270C">
              <w:rPr>
                <w:color w:val="000000"/>
              </w:rPr>
              <w:t>својој</w:t>
            </w:r>
            <w:proofErr w:type="spellEnd"/>
            <w:r w:rsidRPr="0090270C">
              <w:rPr>
                <w:color w:val="000000"/>
              </w:rPr>
              <w:t xml:space="preserve"> </w:t>
            </w:r>
            <w:proofErr w:type="spellStart"/>
            <w:r w:rsidRPr="0090270C">
              <w:rPr>
                <w:color w:val="000000"/>
              </w:rPr>
              <w:t>сексуалној</w:t>
            </w:r>
            <w:proofErr w:type="spellEnd"/>
            <w:r w:rsidRPr="0090270C">
              <w:rPr>
                <w:color w:val="000000"/>
              </w:rPr>
              <w:t xml:space="preserve"> </w:t>
            </w:r>
            <w:proofErr w:type="spellStart"/>
            <w:r w:rsidRPr="0090270C">
              <w:rPr>
                <w:color w:val="000000"/>
              </w:rPr>
              <w:t>оријентацији</w:t>
            </w:r>
            <w:proofErr w:type="spellEnd"/>
            <w:r w:rsidRPr="0090270C">
              <w:rPr>
                <w:color w:val="000000"/>
              </w:rPr>
              <w:t xml:space="preserve">, а </w:t>
            </w:r>
            <w:proofErr w:type="spellStart"/>
            <w:r w:rsidRPr="0090270C">
              <w:rPr>
                <w:color w:val="000000"/>
              </w:rPr>
              <w:t>дискриминаторско</w:t>
            </w:r>
            <w:proofErr w:type="spellEnd"/>
            <w:r w:rsidRPr="0090270C">
              <w:rPr>
                <w:color w:val="000000"/>
              </w:rPr>
              <w:t xml:space="preserve"> </w:t>
            </w:r>
            <w:proofErr w:type="spellStart"/>
            <w:r w:rsidRPr="0090270C">
              <w:rPr>
                <w:color w:val="000000"/>
              </w:rPr>
              <w:t>поступање</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таквог</w:t>
            </w:r>
            <w:proofErr w:type="spellEnd"/>
            <w:r w:rsidRPr="0090270C">
              <w:rPr>
                <w:color w:val="000000"/>
              </w:rPr>
              <w:t xml:space="preserve"> </w:t>
            </w:r>
            <w:proofErr w:type="spellStart"/>
            <w:r w:rsidRPr="0090270C">
              <w:rPr>
                <w:color w:val="000000"/>
              </w:rPr>
              <w:t>изјашњавања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забрањено</w:t>
            </w:r>
            <w:proofErr w:type="spellEnd"/>
            <w:r w:rsidRPr="0090270C">
              <w:rPr>
                <w:color w:val="000000"/>
              </w:rPr>
              <w:t>.</w:t>
            </w:r>
          </w:p>
          <w:p w14:paraId="5023E0A5" w14:textId="77777777" w:rsidR="00BD0C06" w:rsidRPr="0090270C" w:rsidRDefault="00BD0C06" w:rsidP="008B3BF7"/>
        </w:tc>
        <w:tc>
          <w:tcPr>
            <w:tcW w:w="4531" w:type="dxa"/>
          </w:tcPr>
          <w:p w14:paraId="0B6DFD4D" w14:textId="77777777" w:rsidR="00BD0C06" w:rsidRDefault="00BD0C06" w:rsidP="008B3BF7"/>
        </w:tc>
      </w:tr>
      <w:tr w:rsidR="00BD0C06" w14:paraId="18F8A4EB" w14:textId="77777777" w:rsidTr="008B3BF7">
        <w:tc>
          <w:tcPr>
            <w:tcW w:w="4531" w:type="dxa"/>
          </w:tcPr>
          <w:p w14:paraId="6F9EF45B" w14:textId="77777777" w:rsidR="00BD0C06" w:rsidRPr="0090270C" w:rsidRDefault="00BD0C06" w:rsidP="00BD0C06">
            <w:pPr>
              <w:spacing w:after="45"/>
              <w:jc w:val="center"/>
            </w:pPr>
            <w:proofErr w:type="spellStart"/>
            <w:r w:rsidRPr="0090270C">
              <w:rPr>
                <w:b/>
                <w:color w:val="333333"/>
              </w:rPr>
              <w:t>Дискриминација</w:t>
            </w:r>
            <w:proofErr w:type="spellEnd"/>
            <w:r w:rsidRPr="0090270C">
              <w:rPr>
                <w:b/>
                <w:color w:val="333333"/>
              </w:rPr>
              <w:t xml:space="preserve"> </w:t>
            </w:r>
            <w:proofErr w:type="spellStart"/>
            <w:r w:rsidRPr="0090270C">
              <w:rPr>
                <w:b/>
                <w:color w:val="333333"/>
              </w:rPr>
              <w:t>деце</w:t>
            </w:r>
            <w:proofErr w:type="spellEnd"/>
            <w:r w:rsidRPr="0090270C">
              <w:rPr>
                <w:b/>
                <w:color w:val="333333"/>
              </w:rPr>
              <w:t xml:space="preserve"> </w:t>
            </w:r>
          </w:p>
          <w:p w14:paraId="40114277"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22. </w:t>
            </w:r>
          </w:p>
          <w:p w14:paraId="712FAF5C" w14:textId="6412FB00" w:rsidR="00BD0C06" w:rsidRPr="0090270C" w:rsidRDefault="00BD0C06" w:rsidP="009B4E37">
            <w:pPr>
              <w:spacing w:after="90"/>
              <w:jc w:val="both"/>
            </w:pPr>
            <w:proofErr w:type="spellStart"/>
            <w:r w:rsidRPr="0090270C">
              <w:rPr>
                <w:color w:val="000000"/>
              </w:rPr>
              <w:t>Свако</w:t>
            </w:r>
            <w:proofErr w:type="spellEnd"/>
            <w:r w:rsidRPr="0090270C">
              <w:rPr>
                <w:color w:val="000000"/>
              </w:rPr>
              <w:t xml:space="preserve"> </w:t>
            </w:r>
            <w:proofErr w:type="spellStart"/>
            <w:r w:rsidRPr="0090270C">
              <w:rPr>
                <w:color w:val="000000"/>
              </w:rPr>
              <w:t>дете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малолетник</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једнака</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и </w:t>
            </w:r>
            <w:proofErr w:type="spellStart"/>
            <w:r w:rsidRPr="0090270C">
              <w:rPr>
                <w:color w:val="000000"/>
              </w:rPr>
              <w:t>заштиту</w:t>
            </w:r>
            <w:proofErr w:type="spellEnd"/>
            <w:r w:rsidRPr="0090270C">
              <w:rPr>
                <w:color w:val="000000"/>
              </w:rPr>
              <w:t xml:space="preserve"> у </w:t>
            </w:r>
            <w:proofErr w:type="spellStart"/>
            <w:r w:rsidRPr="0090270C">
              <w:rPr>
                <w:color w:val="000000"/>
              </w:rPr>
              <w:t>породици</w:t>
            </w:r>
            <w:proofErr w:type="spellEnd"/>
            <w:r w:rsidRPr="0090270C">
              <w:rPr>
                <w:color w:val="000000"/>
              </w:rPr>
              <w:t xml:space="preserve">, </w:t>
            </w:r>
            <w:proofErr w:type="spellStart"/>
            <w:r w:rsidRPr="0090270C">
              <w:rPr>
                <w:color w:val="000000"/>
              </w:rPr>
              <w:t>друштву</w:t>
            </w:r>
            <w:proofErr w:type="spellEnd"/>
            <w:r w:rsidRPr="0090270C">
              <w:rPr>
                <w:color w:val="000000"/>
              </w:rPr>
              <w:t xml:space="preserve"> и </w:t>
            </w:r>
            <w:proofErr w:type="spellStart"/>
            <w:r w:rsidRPr="0090270C">
              <w:rPr>
                <w:color w:val="000000"/>
              </w:rPr>
              <w:t>држави</w:t>
            </w:r>
            <w:proofErr w:type="spellEnd"/>
            <w:r w:rsidRPr="0090270C">
              <w:rPr>
                <w:color w:val="000000"/>
              </w:rPr>
              <w:t xml:space="preserve">, </w:t>
            </w:r>
            <w:proofErr w:type="spellStart"/>
            <w:r w:rsidRPr="0090270C">
              <w:rPr>
                <w:color w:val="000000"/>
              </w:rPr>
              <w:t>без</w:t>
            </w:r>
            <w:proofErr w:type="spellEnd"/>
            <w:r w:rsidRPr="0090270C">
              <w:rPr>
                <w:color w:val="000000"/>
              </w:rPr>
              <w:t xml:space="preserve"> </w:t>
            </w:r>
            <w:proofErr w:type="spellStart"/>
            <w:r w:rsidRPr="0090270C">
              <w:rPr>
                <w:color w:val="000000"/>
              </w:rPr>
              <w:t>обзира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његова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лична</w:t>
            </w:r>
            <w:proofErr w:type="spellEnd"/>
            <w:r w:rsidRPr="0090270C">
              <w:rPr>
                <w:color w:val="000000"/>
              </w:rPr>
              <w:t xml:space="preserve"> </w:t>
            </w:r>
            <w:proofErr w:type="spellStart"/>
            <w:r w:rsidRPr="0090270C">
              <w:rPr>
                <w:color w:val="000000"/>
              </w:rPr>
              <w:t>својства</w:t>
            </w:r>
            <w:proofErr w:type="spellEnd"/>
            <w:r w:rsidRPr="0090270C">
              <w:rPr>
                <w:color w:val="000000"/>
              </w:rPr>
              <w:t xml:space="preserve"> </w:t>
            </w:r>
            <w:proofErr w:type="spellStart"/>
            <w:r w:rsidRPr="0090270C">
              <w:rPr>
                <w:color w:val="000000"/>
              </w:rPr>
              <w:t>родитеља</w:t>
            </w:r>
            <w:proofErr w:type="spellEnd"/>
            <w:r w:rsidRPr="0090270C">
              <w:rPr>
                <w:color w:val="000000"/>
              </w:rPr>
              <w:t xml:space="preserve">, </w:t>
            </w:r>
            <w:proofErr w:type="spellStart"/>
            <w:r w:rsidRPr="0090270C">
              <w:rPr>
                <w:color w:val="000000"/>
              </w:rPr>
              <w:t>старатеља</w:t>
            </w:r>
            <w:proofErr w:type="spellEnd"/>
            <w:r w:rsidRPr="0090270C">
              <w:rPr>
                <w:color w:val="000000"/>
              </w:rPr>
              <w:t xml:space="preserve"> и </w:t>
            </w:r>
            <w:proofErr w:type="spellStart"/>
            <w:r w:rsidRPr="0090270C">
              <w:rPr>
                <w:color w:val="000000"/>
              </w:rPr>
              <w:t>чланова</w:t>
            </w:r>
            <w:proofErr w:type="spellEnd"/>
            <w:r w:rsidRPr="0090270C">
              <w:rPr>
                <w:color w:val="000000"/>
              </w:rPr>
              <w:t xml:space="preserve"> </w:t>
            </w:r>
            <w:proofErr w:type="spellStart"/>
            <w:r w:rsidRPr="0090270C">
              <w:rPr>
                <w:color w:val="000000"/>
              </w:rPr>
              <w:t>породице</w:t>
            </w:r>
            <w:proofErr w:type="spellEnd"/>
            <w:r w:rsidRPr="0090270C">
              <w:rPr>
                <w:color w:val="000000"/>
              </w:rPr>
              <w:t>.</w:t>
            </w:r>
          </w:p>
          <w:p w14:paraId="4D675E59" w14:textId="473429CF" w:rsidR="00BD0C06" w:rsidRPr="0090270C" w:rsidRDefault="00BD0C06" w:rsidP="009B4E37">
            <w:pPr>
              <w:spacing w:after="90"/>
              <w:jc w:val="both"/>
            </w:pPr>
            <w:proofErr w:type="spellStart"/>
            <w:r w:rsidRPr="0090270C">
              <w:rPr>
                <w:color w:val="000000"/>
              </w:rPr>
              <w:t>Забрањено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дискриминисати</w:t>
            </w:r>
            <w:proofErr w:type="spellEnd"/>
            <w:r w:rsidRPr="0090270C">
              <w:rPr>
                <w:color w:val="000000"/>
              </w:rPr>
              <w:t xml:space="preserve"> </w:t>
            </w:r>
            <w:proofErr w:type="spellStart"/>
            <w:r w:rsidRPr="0090270C">
              <w:rPr>
                <w:color w:val="000000"/>
              </w:rPr>
              <w:t>дете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малолетника</w:t>
            </w:r>
            <w:proofErr w:type="spellEnd"/>
            <w:r w:rsidRPr="0090270C">
              <w:rPr>
                <w:color w:val="000000"/>
              </w:rPr>
              <w:t xml:space="preserve"> </w:t>
            </w:r>
            <w:proofErr w:type="spellStart"/>
            <w:r w:rsidRPr="0090270C">
              <w:rPr>
                <w:color w:val="000000"/>
              </w:rPr>
              <w:t>према</w:t>
            </w:r>
            <w:proofErr w:type="spellEnd"/>
            <w:r w:rsidRPr="0090270C">
              <w:rPr>
                <w:color w:val="000000"/>
              </w:rPr>
              <w:t xml:space="preserve"> </w:t>
            </w:r>
            <w:proofErr w:type="spellStart"/>
            <w:r w:rsidRPr="0090270C">
              <w:rPr>
                <w:color w:val="000000"/>
              </w:rPr>
              <w:t>здравственом</w:t>
            </w:r>
            <w:proofErr w:type="spellEnd"/>
            <w:r w:rsidRPr="0090270C">
              <w:rPr>
                <w:color w:val="000000"/>
              </w:rPr>
              <w:t xml:space="preserve"> </w:t>
            </w:r>
            <w:proofErr w:type="spellStart"/>
            <w:r w:rsidRPr="0090270C">
              <w:rPr>
                <w:color w:val="000000"/>
              </w:rPr>
              <w:t>стању</w:t>
            </w:r>
            <w:proofErr w:type="spellEnd"/>
            <w:r w:rsidRPr="0090270C">
              <w:rPr>
                <w:color w:val="000000"/>
              </w:rPr>
              <w:t xml:space="preserve">, </w:t>
            </w:r>
            <w:proofErr w:type="spellStart"/>
            <w:r w:rsidRPr="0090270C">
              <w:rPr>
                <w:color w:val="000000"/>
              </w:rPr>
              <w:t>брачном</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ванбрачном</w:t>
            </w:r>
            <w:proofErr w:type="spellEnd"/>
            <w:r w:rsidRPr="0090270C">
              <w:rPr>
                <w:color w:val="000000"/>
              </w:rPr>
              <w:t xml:space="preserve"> </w:t>
            </w:r>
            <w:proofErr w:type="spellStart"/>
            <w:r w:rsidRPr="0090270C">
              <w:rPr>
                <w:color w:val="000000"/>
              </w:rPr>
              <w:t>рођењу</w:t>
            </w:r>
            <w:proofErr w:type="spellEnd"/>
            <w:r w:rsidRPr="0090270C">
              <w:rPr>
                <w:color w:val="000000"/>
              </w:rPr>
              <w:t xml:space="preserve">, </w:t>
            </w:r>
            <w:proofErr w:type="spellStart"/>
            <w:r w:rsidRPr="0090270C">
              <w:rPr>
                <w:color w:val="000000"/>
              </w:rPr>
              <w:t>јавно</w:t>
            </w:r>
            <w:proofErr w:type="spellEnd"/>
            <w:r w:rsidRPr="0090270C">
              <w:rPr>
                <w:color w:val="000000"/>
              </w:rPr>
              <w:t xml:space="preserve"> </w:t>
            </w:r>
            <w:proofErr w:type="spellStart"/>
            <w:r w:rsidRPr="0090270C">
              <w:rPr>
                <w:color w:val="000000"/>
              </w:rPr>
              <w:t>позивање</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давање</w:t>
            </w:r>
            <w:proofErr w:type="spellEnd"/>
            <w:r w:rsidRPr="0090270C">
              <w:rPr>
                <w:color w:val="000000"/>
              </w:rPr>
              <w:t xml:space="preserve"> </w:t>
            </w:r>
            <w:proofErr w:type="spellStart"/>
            <w:r w:rsidRPr="0090270C">
              <w:rPr>
                <w:color w:val="000000"/>
              </w:rPr>
              <w:t>предности</w:t>
            </w:r>
            <w:proofErr w:type="spellEnd"/>
            <w:r w:rsidRPr="0090270C">
              <w:rPr>
                <w:color w:val="000000"/>
              </w:rPr>
              <w:t xml:space="preserve"> </w:t>
            </w:r>
            <w:proofErr w:type="spellStart"/>
            <w:r w:rsidRPr="0090270C">
              <w:rPr>
                <w:color w:val="000000"/>
              </w:rPr>
              <w:t>деци</w:t>
            </w:r>
            <w:proofErr w:type="spellEnd"/>
            <w:r w:rsidRPr="0090270C">
              <w:rPr>
                <w:color w:val="000000"/>
              </w:rPr>
              <w:t xml:space="preserve"> </w:t>
            </w:r>
            <w:proofErr w:type="spellStart"/>
            <w:r w:rsidRPr="0090270C">
              <w:rPr>
                <w:color w:val="000000"/>
              </w:rPr>
              <w:t>једног</w:t>
            </w:r>
            <w:proofErr w:type="spellEnd"/>
            <w:r w:rsidRPr="0090270C">
              <w:rPr>
                <w:color w:val="000000"/>
              </w:rPr>
              <w:t xml:space="preserve"> </w:t>
            </w:r>
            <w:proofErr w:type="spellStart"/>
            <w:r w:rsidRPr="0090270C">
              <w:rPr>
                <w:color w:val="000000"/>
              </w:rPr>
              <w:t>пола</w:t>
            </w:r>
            <w:proofErr w:type="spellEnd"/>
            <w:r w:rsidRPr="0090270C">
              <w:rPr>
                <w:color w:val="000000"/>
              </w:rPr>
              <w:t xml:space="preserve"> у </w:t>
            </w:r>
            <w:proofErr w:type="spellStart"/>
            <w:r w:rsidRPr="0090270C">
              <w:rPr>
                <w:color w:val="000000"/>
              </w:rPr>
              <w:t>односу</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децу</w:t>
            </w:r>
            <w:proofErr w:type="spellEnd"/>
            <w:r w:rsidRPr="0090270C">
              <w:rPr>
                <w:color w:val="000000"/>
              </w:rPr>
              <w:t xml:space="preserve"> </w:t>
            </w:r>
            <w:proofErr w:type="spellStart"/>
            <w:r w:rsidRPr="0090270C">
              <w:rPr>
                <w:color w:val="000000"/>
              </w:rPr>
              <w:t>другог</w:t>
            </w:r>
            <w:proofErr w:type="spellEnd"/>
            <w:r w:rsidRPr="0090270C">
              <w:rPr>
                <w:color w:val="000000"/>
              </w:rPr>
              <w:t xml:space="preserve"> </w:t>
            </w:r>
            <w:proofErr w:type="spellStart"/>
            <w:r w:rsidRPr="0090270C">
              <w:rPr>
                <w:color w:val="000000"/>
              </w:rPr>
              <w:t>пола</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прављење</w:t>
            </w:r>
            <w:proofErr w:type="spellEnd"/>
            <w:r w:rsidRPr="0090270C">
              <w:rPr>
                <w:color w:val="000000"/>
              </w:rPr>
              <w:t xml:space="preserve"> </w:t>
            </w:r>
            <w:proofErr w:type="spellStart"/>
            <w:r w:rsidRPr="0090270C">
              <w:rPr>
                <w:color w:val="000000"/>
              </w:rPr>
              <w:t>разлике</w:t>
            </w:r>
            <w:proofErr w:type="spellEnd"/>
            <w:r w:rsidRPr="0090270C">
              <w:rPr>
                <w:color w:val="000000"/>
              </w:rPr>
              <w:t xml:space="preserve"> </w:t>
            </w:r>
            <w:proofErr w:type="spellStart"/>
            <w:r w:rsidRPr="0090270C">
              <w:rPr>
                <w:color w:val="000000"/>
              </w:rPr>
              <w:t>према</w:t>
            </w:r>
            <w:proofErr w:type="spellEnd"/>
            <w:r w:rsidRPr="0090270C">
              <w:rPr>
                <w:color w:val="000000"/>
              </w:rPr>
              <w:t xml:space="preserve"> </w:t>
            </w:r>
            <w:proofErr w:type="spellStart"/>
            <w:r w:rsidRPr="0090270C">
              <w:rPr>
                <w:color w:val="000000"/>
              </w:rPr>
              <w:t>здравственом</w:t>
            </w:r>
            <w:proofErr w:type="spellEnd"/>
            <w:r w:rsidRPr="0090270C">
              <w:rPr>
                <w:color w:val="000000"/>
              </w:rPr>
              <w:t xml:space="preserve"> </w:t>
            </w:r>
            <w:proofErr w:type="spellStart"/>
            <w:r w:rsidRPr="0090270C">
              <w:rPr>
                <w:color w:val="000000"/>
              </w:rPr>
              <w:t>стању</w:t>
            </w:r>
            <w:proofErr w:type="spellEnd"/>
            <w:r w:rsidRPr="0090270C">
              <w:rPr>
                <w:color w:val="000000"/>
              </w:rPr>
              <w:t xml:space="preserve">, </w:t>
            </w:r>
            <w:proofErr w:type="spellStart"/>
            <w:r w:rsidRPr="0090270C">
              <w:rPr>
                <w:color w:val="000000"/>
              </w:rPr>
              <w:t>имовном</w:t>
            </w:r>
            <w:proofErr w:type="spellEnd"/>
            <w:r w:rsidRPr="0090270C">
              <w:rPr>
                <w:color w:val="000000"/>
              </w:rPr>
              <w:t xml:space="preserve"> </w:t>
            </w:r>
            <w:proofErr w:type="spellStart"/>
            <w:r w:rsidRPr="0090270C">
              <w:rPr>
                <w:color w:val="000000"/>
              </w:rPr>
              <w:t>стању</w:t>
            </w:r>
            <w:proofErr w:type="spellEnd"/>
            <w:r w:rsidRPr="0090270C">
              <w:rPr>
                <w:color w:val="000000"/>
              </w:rPr>
              <w:t xml:space="preserve">, </w:t>
            </w:r>
            <w:proofErr w:type="spellStart"/>
            <w:r w:rsidRPr="0090270C">
              <w:rPr>
                <w:color w:val="000000"/>
              </w:rPr>
              <w:t>професији</w:t>
            </w:r>
            <w:proofErr w:type="spellEnd"/>
            <w:r w:rsidRPr="0090270C">
              <w:rPr>
                <w:color w:val="000000"/>
              </w:rPr>
              <w:t xml:space="preserve"> и </w:t>
            </w:r>
            <w:proofErr w:type="spellStart"/>
            <w:r w:rsidRPr="0090270C">
              <w:rPr>
                <w:color w:val="000000"/>
              </w:rPr>
              <w:t>другим</w:t>
            </w:r>
            <w:proofErr w:type="spellEnd"/>
            <w:r w:rsidRPr="0090270C">
              <w:rPr>
                <w:color w:val="000000"/>
              </w:rPr>
              <w:t xml:space="preserve"> </w:t>
            </w:r>
            <w:proofErr w:type="spellStart"/>
            <w:r w:rsidRPr="0090270C">
              <w:rPr>
                <w:color w:val="000000"/>
              </w:rPr>
              <w:t>обележјима</w:t>
            </w:r>
            <w:proofErr w:type="spellEnd"/>
            <w:r w:rsidRPr="0090270C">
              <w:rPr>
                <w:color w:val="000000"/>
              </w:rPr>
              <w:t xml:space="preserve"> </w:t>
            </w:r>
            <w:proofErr w:type="spellStart"/>
            <w:r w:rsidRPr="0090270C">
              <w:rPr>
                <w:color w:val="000000"/>
              </w:rPr>
              <w:t>друштвеног</w:t>
            </w:r>
            <w:proofErr w:type="spellEnd"/>
            <w:r w:rsidRPr="0090270C">
              <w:rPr>
                <w:color w:val="000000"/>
              </w:rPr>
              <w:t xml:space="preserve"> </w:t>
            </w:r>
            <w:proofErr w:type="spellStart"/>
            <w:r w:rsidRPr="0090270C">
              <w:rPr>
                <w:color w:val="000000"/>
              </w:rPr>
              <w:t>положаја</w:t>
            </w:r>
            <w:proofErr w:type="spellEnd"/>
            <w:r w:rsidRPr="0090270C">
              <w:rPr>
                <w:color w:val="000000"/>
              </w:rPr>
              <w:t xml:space="preserve">, </w:t>
            </w:r>
            <w:proofErr w:type="spellStart"/>
            <w:r w:rsidRPr="0090270C">
              <w:rPr>
                <w:color w:val="000000"/>
              </w:rPr>
              <w:t>активностима</w:t>
            </w:r>
            <w:proofErr w:type="spellEnd"/>
            <w:r w:rsidRPr="0090270C">
              <w:rPr>
                <w:color w:val="000000"/>
              </w:rPr>
              <w:t xml:space="preserve">, </w:t>
            </w:r>
            <w:proofErr w:type="spellStart"/>
            <w:r w:rsidRPr="0090270C">
              <w:rPr>
                <w:color w:val="000000"/>
              </w:rPr>
              <w:lastRenderedPageBreak/>
              <w:t>израженом</w:t>
            </w:r>
            <w:proofErr w:type="spellEnd"/>
            <w:r w:rsidRPr="0090270C">
              <w:rPr>
                <w:color w:val="000000"/>
              </w:rPr>
              <w:t xml:space="preserve"> </w:t>
            </w:r>
            <w:proofErr w:type="spellStart"/>
            <w:r w:rsidRPr="0090270C">
              <w:rPr>
                <w:color w:val="000000"/>
              </w:rPr>
              <w:t>мишљењу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уверењу</w:t>
            </w:r>
            <w:proofErr w:type="spellEnd"/>
            <w:r w:rsidRPr="0090270C">
              <w:rPr>
                <w:color w:val="000000"/>
              </w:rPr>
              <w:t xml:space="preserve"> </w:t>
            </w:r>
            <w:proofErr w:type="spellStart"/>
            <w:r w:rsidRPr="0090270C">
              <w:rPr>
                <w:color w:val="000000"/>
              </w:rPr>
              <w:t>дететових</w:t>
            </w:r>
            <w:proofErr w:type="spellEnd"/>
            <w:r w:rsidRPr="0090270C">
              <w:rPr>
                <w:color w:val="000000"/>
              </w:rPr>
              <w:t xml:space="preserve"> </w:t>
            </w:r>
            <w:proofErr w:type="spellStart"/>
            <w:r w:rsidRPr="0090270C">
              <w:rPr>
                <w:color w:val="000000"/>
              </w:rPr>
              <w:t>родитеља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старатеља</w:t>
            </w:r>
            <w:proofErr w:type="spellEnd"/>
            <w:r w:rsidRPr="0090270C">
              <w:rPr>
                <w:color w:val="000000"/>
              </w:rPr>
              <w:t xml:space="preserve"> и </w:t>
            </w:r>
            <w:proofErr w:type="spellStart"/>
            <w:r w:rsidRPr="0090270C">
              <w:rPr>
                <w:color w:val="000000"/>
              </w:rPr>
              <w:t>чланова</w:t>
            </w:r>
            <w:proofErr w:type="spellEnd"/>
            <w:r w:rsidRPr="0090270C">
              <w:rPr>
                <w:color w:val="000000"/>
              </w:rPr>
              <w:t xml:space="preserve"> </w:t>
            </w:r>
            <w:proofErr w:type="spellStart"/>
            <w:r w:rsidRPr="0090270C">
              <w:rPr>
                <w:color w:val="000000"/>
              </w:rPr>
              <w:t>породице</w:t>
            </w:r>
            <w:proofErr w:type="spellEnd"/>
            <w:r w:rsidRPr="0090270C">
              <w:rPr>
                <w:color w:val="000000"/>
              </w:rPr>
              <w:t>.</w:t>
            </w:r>
          </w:p>
          <w:p w14:paraId="7B4A2504" w14:textId="77777777" w:rsidR="00BD0C06" w:rsidRPr="0090270C" w:rsidRDefault="00BD0C06" w:rsidP="008B3BF7"/>
        </w:tc>
        <w:tc>
          <w:tcPr>
            <w:tcW w:w="4531" w:type="dxa"/>
          </w:tcPr>
          <w:p w14:paraId="667B0841" w14:textId="77777777" w:rsidR="00BD0C06" w:rsidRDefault="00BD0C06" w:rsidP="008B3BF7"/>
        </w:tc>
      </w:tr>
      <w:tr w:rsidR="00BD0C06" w14:paraId="6442FE3F" w14:textId="77777777" w:rsidTr="008B3BF7">
        <w:tc>
          <w:tcPr>
            <w:tcW w:w="4531" w:type="dxa"/>
          </w:tcPr>
          <w:p w14:paraId="1143E6B8" w14:textId="77777777" w:rsidR="00BD0C06" w:rsidRPr="0090270C" w:rsidRDefault="00BD0C06" w:rsidP="00BD0C06">
            <w:pPr>
              <w:spacing w:after="45"/>
              <w:jc w:val="center"/>
            </w:pPr>
            <w:proofErr w:type="spellStart"/>
            <w:r w:rsidRPr="0090270C">
              <w:rPr>
                <w:b/>
                <w:color w:val="333333"/>
              </w:rPr>
              <w:t>Дискриминација</w:t>
            </w:r>
            <w:proofErr w:type="spellEnd"/>
            <w:r w:rsidRPr="0090270C">
              <w:rPr>
                <w:b/>
                <w:color w:val="333333"/>
              </w:rPr>
              <w:t xml:space="preserve"> </w:t>
            </w:r>
            <w:proofErr w:type="spellStart"/>
            <w:r w:rsidRPr="0090270C">
              <w:rPr>
                <w:b/>
                <w:color w:val="333333"/>
              </w:rPr>
              <w:t>на</w:t>
            </w:r>
            <w:proofErr w:type="spellEnd"/>
            <w:r w:rsidRPr="0090270C">
              <w:rPr>
                <w:b/>
                <w:color w:val="333333"/>
              </w:rPr>
              <w:t xml:space="preserve"> </w:t>
            </w:r>
            <w:proofErr w:type="spellStart"/>
            <w:r w:rsidRPr="0090270C">
              <w:rPr>
                <w:b/>
                <w:color w:val="333333"/>
              </w:rPr>
              <w:t>основу</w:t>
            </w:r>
            <w:proofErr w:type="spellEnd"/>
            <w:r w:rsidRPr="0090270C">
              <w:rPr>
                <w:b/>
                <w:color w:val="333333"/>
              </w:rPr>
              <w:t xml:space="preserve"> </w:t>
            </w:r>
            <w:proofErr w:type="spellStart"/>
            <w:r w:rsidRPr="0090270C">
              <w:rPr>
                <w:b/>
                <w:color w:val="333333"/>
              </w:rPr>
              <w:t>старосног</w:t>
            </w:r>
            <w:proofErr w:type="spellEnd"/>
            <w:r w:rsidRPr="0090270C">
              <w:rPr>
                <w:b/>
                <w:color w:val="333333"/>
              </w:rPr>
              <w:t xml:space="preserve"> </w:t>
            </w:r>
            <w:proofErr w:type="spellStart"/>
            <w:r w:rsidRPr="0090270C">
              <w:rPr>
                <w:b/>
                <w:color w:val="333333"/>
              </w:rPr>
              <w:t>доба</w:t>
            </w:r>
            <w:proofErr w:type="spellEnd"/>
            <w:r w:rsidRPr="0090270C">
              <w:rPr>
                <w:b/>
                <w:color w:val="333333"/>
              </w:rPr>
              <w:t xml:space="preserve"> </w:t>
            </w:r>
          </w:p>
          <w:p w14:paraId="74F6DD4F"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23. </w:t>
            </w:r>
          </w:p>
          <w:p w14:paraId="3D950FF1" w14:textId="3734B8E0" w:rsidR="00BD0C06" w:rsidRPr="0090270C" w:rsidRDefault="00BD0C06" w:rsidP="009B4E37">
            <w:pPr>
              <w:spacing w:after="90"/>
              <w:jc w:val="both"/>
            </w:pPr>
            <w:proofErr w:type="spellStart"/>
            <w:r w:rsidRPr="0090270C">
              <w:rPr>
                <w:color w:val="000000"/>
              </w:rPr>
              <w:t>Забрањено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дискриминисати</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старосног</w:t>
            </w:r>
            <w:proofErr w:type="spellEnd"/>
            <w:r w:rsidRPr="0090270C">
              <w:rPr>
                <w:color w:val="000000"/>
              </w:rPr>
              <w:t xml:space="preserve"> </w:t>
            </w:r>
            <w:proofErr w:type="spellStart"/>
            <w:r w:rsidRPr="0090270C">
              <w:rPr>
                <w:color w:val="000000"/>
              </w:rPr>
              <w:t>доба</w:t>
            </w:r>
            <w:proofErr w:type="spellEnd"/>
            <w:r w:rsidRPr="0090270C">
              <w:rPr>
                <w:color w:val="000000"/>
              </w:rPr>
              <w:t>.</w:t>
            </w:r>
          </w:p>
          <w:p w14:paraId="1A916E4A" w14:textId="7CA53892" w:rsidR="00BD0C06" w:rsidRPr="0090270C" w:rsidRDefault="00BD0C06" w:rsidP="009B4E37">
            <w:pPr>
              <w:spacing w:after="90"/>
              <w:jc w:val="both"/>
            </w:pPr>
            <w:proofErr w:type="spellStart"/>
            <w:r w:rsidRPr="0090270C">
              <w:rPr>
                <w:color w:val="000000"/>
              </w:rPr>
              <w:t>Стари</w:t>
            </w:r>
            <w:proofErr w:type="spellEnd"/>
            <w:r w:rsidRPr="0090270C">
              <w:rPr>
                <w:color w:val="000000"/>
              </w:rPr>
              <w:t xml:space="preserve"> </w:t>
            </w:r>
            <w:proofErr w:type="spellStart"/>
            <w:r w:rsidRPr="0090270C">
              <w:rPr>
                <w:color w:val="000000"/>
              </w:rPr>
              <w:t>имају</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достојанствене</w:t>
            </w:r>
            <w:proofErr w:type="spellEnd"/>
            <w:r w:rsidRPr="0090270C">
              <w:rPr>
                <w:color w:val="000000"/>
              </w:rPr>
              <w:t xml:space="preserve"> </w:t>
            </w:r>
            <w:proofErr w:type="spellStart"/>
            <w:r w:rsidRPr="0090270C">
              <w:rPr>
                <w:color w:val="000000"/>
              </w:rPr>
              <w:t>услове</w:t>
            </w:r>
            <w:proofErr w:type="spellEnd"/>
            <w:r w:rsidRPr="0090270C">
              <w:rPr>
                <w:color w:val="000000"/>
              </w:rPr>
              <w:t xml:space="preserve"> </w:t>
            </w:r>
            <w:proofErr w:type="spellStart"/>
            <w:r w:rsidRPr="0090270C">
              <w:rPr>
                <w:color w:val="000000"/>
              </w:rPr>
              <w:t>живота</w:t>
            </w:r>
            <w:proofErr w:type="spellEnd"/>
            <w:r w:rsidRPr="0090270C">
              <w:rPr>
                <w:color w:val="000000"/>
              </w:rPr>
              <w:t xml:space="preserve"> </w:t>
            </w:r>
            <w:proofErr w:type="spellStart"/>
            <w:r w:rsidRPr="0090270C">
              <w:rPr>
                <w:color w:val="000000"/>
              </w:rPr>
              <w:t>без</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а </w:t>
            </w:r>
            <w:proofErr w:type="spellStart"/>
            <w:r w:rsidRPr="0090270C">
              <w:rPr>
                <w:color w:val="000000"/>
              </w:rPr>
              <w:t>посебно</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једнак</w:t>
            </w:r>
            <w:proofErr w:type="spellEnd"/>
            <w:r w:rsidRPr="0090270C">
              <w:rPr>
                <w:color w:val="000000"/>
              </w:rPr>
              <w:t xml:space="preserve"> </w:t>
            </w:r>
            <w:proofErr w:type="spellStart"/>
            <w:r w:rsidRPr="0090270C">
              <w:rPr>
                <w:color w:val="000000"/>
              </w:rPr>
              <w:t>приступ</w:t>
            </w:r>
            <w:proofErr w:type="spellEnd"/>
            <w:r w:rsidRPr="0090270C">
              <w:rPr>
                <w:color w:val="000000"/>
              </w:rPr>
              <w:t xml:space="preserve"> и </w:t>
            </w:r>
            <w:proofErr w:type="spellStart"/>
            <w:r w:rsidRPr="0090270C">
              <w:rPr>
                <w:color w:val="000000"/>
              </w:rPr>
              <w:t>заштиту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занемаривања</w:t>
            </w:r>
            <w:proofErr w:type="spellEnd"/>
            <w:r w:rsidRPr="0090270C">
              <w:rPr>
                <w:color w:val="000000"/>
              </w:rPr>
              <w:t xml:space="preserve"> и </w:t>
            </w:r>
            <w:proofErr w:type="spellStart"/>
            <w:r w:rsidRPr="0090270C">
              <w:rPr>
                <w:color w:val="000000"/>
              </w:rPr>
              <w:t>узнемиравања</w:t>
            </w:r>
            <w:proofErr w:type="spellEnd"/>
            <w:r w:rsidRPr="0090270C">
              <w:rPr>
                <w:color w:val="000000"/>
              </w:rPr>
              <w:t xml:space="preserve"> у </w:t>
            </w:r>
            <w:proofErr w:type="spellStart"/>
            <w:r w:rsidRPr="0090270C">
              <w:rPr>
                <w:color w:val="000000"/>
              </w:rPr>
              <w:t>коришћењу</w:t>
            </w:r>
            <w:proofErr w:type="spellEnd"/>
            <w:r w:rsidRPr="0090270C">
              <w:rPr>
                <w:color w:val="000000"/>
              </w:rPr>
              <w:t xml:space="preserve"> </w:t>
            </w:r>
            <w:proofErr w:type="spellStart"/>
            <w:r w:rsidRPr="0090270C">
              <w:rPr>
                <w:color w:val="000000"/>
              </w:rPr>
              <w:t>здравствених</w:t>
            </w:r>
            <w:proofErr w:type="spellEnd"/>
            <w:r w:rsidRPr="0090270C">
              <w:rPr>
                <w:color w:val="000000"/>
              </w:rPr>
              <w:t xml:space="preserve"> и </w:t>
            </w:r>
            <w:proofErr w:type="spellStart"/>
            <w:r w:rsidRPr="0090270C">
              <w:rPr>
                <w:color w:val="000000"/>
              </w:rPr>
              <w:t>других</w:t>
            </w:r>
            <w:proofErr w:type="spellEnd"/>
            <w:r w:rsidRPr="0090270C">
              <w:rPr>
                <w:color w:val="000000"/>
              </w:rPr>
              <w:t xml:space="preserve"> </w:t>
            </w:r>
            <w:proofErr w:type="spellStart"/>
            <w:r w:rsidRPr="0090270C">
              <w:rPr>
                <w:color w:val="000000"/>
              </w:rPr>
              <w:t>јавних</w:t>
            </w:r>
            <w:proofErr w:type="spellEnd"/>
            <w:r w:rsidRPr="0090270C">
              <w:rPr>
                <w:color w:val="000000"/>
              </w:rPr>
              <w:t xml:space="preserve"> </w:t>
            </w:r>
            <w:proofErr w:type="spellStart"/>
            <w:r w:rsidRPr="0090270C">
              <w:rPr>
                <w:color w:val="000000"/>
              </w:rPr>
              <w:t>услуга</w:t>
            </w:r>
            <w:proofErr w:type="spellEnd"/>
            <w:r w:rsidRPr="0090270C">
              <w:rPr>
                <w:color w:val="000000"/>
              </w:rPr>
              <w:t>.</w:t>
            </w:r>
          </w:p>
          <w:p w14:paraId="15DB9627" w14:textId="77777777" w:rsidR="00BD0C06" w:rsidRPr="0090270C" w:rsidRDefault="00BD0C06" w:rsidP="008B3BF7"/>
        </w:tc>
        <w:tc>
          <w:tcPr>
            <w:tcW w:w="4531" w:type="dxa"/>
          </w:tcPr>
          <w:p w14:paraId="3BF7B90F" w14:textId="77777777" w:rsidR="002F7409" w:rsidRDefault="002F7409" w:rsidP="003E7AB2">
            <w:pPr>
              <w:pStyle w:val="Bezrazmaka"/>
              <w:tabs>
                <w:tab w:val="left" w:pos="360"/>
                <w:tab w:val="left" w:pos="720"/>
              </w:tabs>
              <w:jc w:val="both"/>
              <w:rPr>
                <w:rFonts w:ascii="Times New Roman" w:hAnsi="Times New Roman"/>
                <w:noProof/>
                <w:color w:val="000000"/>
                <w:sz w:val="24"/>
                <w:szCs w:val="24"/>
                <w:lang w:val="sr-Cyrl-CS"/>
              </w:rPr>
            </w:pPr>
          </w:p>
          <w:p w14:paraId="2D95DC19" w14:textId="77777777" w:rsidR="002F7409" w:rsidRDefault="002F7409" w:rsidP="003E7AB2">
            <w:pPr>
              <w:pStyle w:val="Bezrazmaka"/>
              <w:tabs>
                <w:tab w:val="left" w:pos="360"/>
                <w:tab w:val="left" w:pos="720"/>
              </w:tabs>
              <w:jc w:val="both"/>
              <w:rPr>
                <w:rFonts w:ascii="Times New Roman" w:hAnsi="Times New Roman"/>
                <w:noProof/>
                <w:color w:val="000000"/>
                <w:sz w:val="24"/>
                <w:szCs w:val="24"/>
                <w:lang w:val="sr-Cyrl-CS"/>
              </w:rPr>
            </w:pPr>
          </w:p>
          <w:p w14:paraId="788F86E5" w14:textId="77777777" w:rsidR="002F7409" w:rsidRDefault="002F7409" w:rsidP="003E7AB2">
            <w:pPr>
              <w:pStyle w:val="Bezrazmaka"/>
              <w:tabs>
                <w:tab w:val="left" w:pos="360"/>
                <w:tab w:val="left" w:pos="720"/>
              </w:tabs>
              <w:jc w:val="both"/>
              <w:rPr>
                <w:rFonts w:ascii="Times New Roman" w:hAnsi="Times New Roman"/>
                <w:noProof/>
                <w:color w:val="000000"/>
                <w:sz w:val="24"/>
                <w:szCs w:val="24"/>
                <w:lang w:val="sr-Cyrl-CS"/>
              </w:rPr>
            </w:pPr>
          </w:p>
          <w:p w14:paraId="194CBEE3" w14:textId="77777777" w:rsidR="002F7409" w:rsidRDefault="002F7409" w:rsidP="003E7AB2">
            <w:pPr>
              <w:pStyle w:val="Bezrazmaka"/>
              <w:tabs>
                <w:tab w:val="left" w:pos="360"/>
                <w:tab w:val="left" w:pos="720"/>
              </w:tabs>
              <w:jc w:val="both"/>
              <w:rPr>
                <w:rFonts w:ascii="Times New Roman" w:hAnsi="Times New Roman"/>
                <w:noProof/>
                <w:color w:val="000000"/>
                <w:sz w:val="24"/>
                <w:szCs w:val="24"/>
                <w:lang w:val="sr-Cyrl-CS"/>
              </w:rPr>
            </w:pPr>
          </w:p>
          <w:p w14:paraId="349518CC" w14:textId="77777777" w:rsidR="002F7409" w:rsidRDefault="002F7409" w:rsidP="003E7AB2">
            <w:pPr>
              <w:pStyle w:val="Bezrazmaka"/>
              <w:tabs>
                <w:tab w:val="left" w:pos="360"/>
                <w:tab w:val="left" w:pos="720"/>
              </w:tabs>
              <w:jc w:val="both"/>
              <w:rPr>
                <w:rFonts w:ascii="Times New Roman" w:hAnsi="Times New Roman"/>
                <w:noProof/>
                <w:color w:val="000000"/>
                <w:sz w:val="24"/>
                <w:szCs w:val="24"/>
                <w:lang w:val="sr-Cyrl-CS"/>
              </w:rPr>
            </w:pPr>
          </w:p>
          <w:p w14:paraId="2EF75A95" w14:textId="77777777" w:rsidR="002F7409" w:rsidRDefault="002F7409" w:rsidP="003E7AB2">
            <w:pPr>
              <w:pStyle w:val="Bezrazmaka"/>
              <w:tabs>
                <w:tab w:val="left" w:pos="360"/>
                <w:tab w:val="left" w:pos="720"/>
              </w:tabs>
              <w:jc w:val="both"/>
              <w:rPr>
                <w:rFonts w:ascii="Times New Roman" w:hAnsi="Times New Roman"/>
                <w:noProof/>
                <w:color w:val="000000"/>
                <w:sz w:val="24"/>
                <w:szCs w:val="24"/>
                <w:lang w:val="sr-Cyrl-CS"/>
              </w:rPr>
            </w:pPr>
          </w:p>
          <w:p w14:paraId="6BC03AD0" w14:textId="69783904" w:rsidR="003E7AB2" w:rsidRPr="004B6E7E" w:rsidRDefault="003E7AB2" w:rsidP="003E7AB2">
            <w:pPr>
              <w:pStyle w:val="Bezrazmaka"/>
              <w:tabs>
                <w:tab w:val="left" w:pos="360"/>
                <w:tab w:val="left" w:pos="720"/>
              </w:tabs>
              <w:jc w:val="both"/>
              <w:rPr>
                <w:rFonts w:ascii="Times New Roman" w:hAnsi="Times New Roman"/>
                <w:noProof/>
                <w:color w:val="000000"/>
                <w:sz w:val="24"/>
                <w:szCs w:val="24"/>
                <w:lang w:val="sr-Cyrl-CS"/>
              </w:rPr>
            </w:pPr>
            <w:r w:rsidRPr="004B6E7E">
              <w:rPr>
                <w:rFonts w:ascii="Times New Roman" w:hAnsi="Times New Roman"/>
                <w:noProof/>
                <w:color w:val="000000"/>
                <w:sz w:val="24"/>
                <w:szCs w:val="24"/>
                <w:lang w:val="sr-Cyrl-CS"/>
              </w:rPr>
              <w:t>У члану 23. у ставу 2. реч: ,,Стари</w:t>
            </w:r>
            <w:r>
              <w:rPr>
                <w:rFonts w:ascii="Times New Roman" w:hAnsi="Times New Roman"/>
                <w:noProof/>
                <w:color w:val="000000"/>
                <w:sz w:val="24"/>
                <w:szCs w:val="24"/>
                <w:lang w:val="sr-Cyrl-CS"/>
              </w:rPr>
              <w:t>”</w:t>
            </w:r>
            <w:r w:rsidRPr="004B6E7E">
              <w:rPr>
                <w:rFonts w:ascii="Times New Roman" w:hAnsi="Times New Roman"/>
                <w:noProof/>
                <w:color w:val="000000"/>
                <w:sz w:val="24"/>
                <w:szCs w:val="24"/>
                <w:lang w:val="sr-Cyrl-CS"/>
              </w:rPr>
              <w:t xml:space="preserve"> замењује се речју: ,,Старији</w:t>
            </w:r>
            <w:r>
              <w:rPr>
                <w:rFonts w:ascii="Times New Roman" w:hAnsi="Times New Roman"/>
                <w:noProof/>
                <w:color w:val="000000"/>
                <w:sz w:val="24"/>
                <w:szCs w:val="24"/>
                <w:lang w:val="en-GB"/>
              </w:rPr>
              <w:t>.</w:t>
            </w:r>
            <w:r>
              <w:rPr>
                <w:rFonts w:ascii="Times New Roman" w:hAnsi="Times New Roman"/>
                <w:noProof/>
                <w:color w:val="000000"/>
                <w:sz w:val="24"/>
                <w:szCs w:val="24"/>
                <w:lang w:val="sr-Cyrl-CS"/>
              </w:rPr>
              <w:t>”</w:t>
            </w:r>
          </w:p>
          <w:p w14:paraId="4F6F4B62" w14:textId="77777777" w:rsidR="002F7409" w:rsidRDefault="003E7AB2" w:rsidP="003E7AB2">
            <w:pPr>
              <w:pStyle w:val="Bezrazmaka"/>
              <w:tabs>
                <w:tab w:val="left" w:pos="360"/>
                <w:tab w:val="left" w:pos="720"/>
              </w:tabs>
              <w:jc w:val="both"/>
              <w:rPr>
                <w:rFonts w:ascii="Times New Roman" w:hAnsi="Times New Roman"/>
                <w:noProof/>
                <w:color w:val="000000"/>
                <w:sz w:val="24"/>
                <w:szCs w:val="24"/>
                <w:lang w:val="sr-Cyrl-CS"/>
              </w:rPr>
            </w:pPr>
            <w:r w:rsidRPr="004B6E7E">
              <w:rPr>
                <w:rFonts w:ascii="Times New Roman" w:hAnsi="Times New Roman"/>
                <w:noProof/>
                <w:color w:val="000000"/>
                <w:sz w:val="24"/>
                <w:szCs w:val="24"/>
                <w:lang w:val="sr-Cyrl-CS"/>
              </w:rPr>
              <w:tab/>
            </w:r>
            <w:r w:rsidRPr="004B6E7E">
              <w:rPr>
                <w:rFonts w:ascii="Times New Roman" w:hAnsi="Times New Roman"/>
                <w:noProof/>
                <w:color w:val="000000"/>
                <w:sz w:val="24"/>
                <w:szCs w:val="24"/>
                <w:lang w:val="sr-Cyrl-CS"/>
              </w:rPr>
              <w:tab/>
            </w:r>
          </w:p>
          <w:p w14:paraId="087D457E" w14:textId="77777777" w:rsidR="002F7409" w:rsidRDefault="002F7409" w:rsidP="003E7AB2">
            <w:pPr>
              <w:pStyle w:val="Bezrazmaka"/>
              <w:tabs>
                <w:tab w:val="left" w:pos="360"/>
                <w:tab w:val="left" w:pos="720"/>
              </w:tabs>
              <w:jc w:val="both"/>
              <w:rPr>
                <w:rFonts w:ascii="Times New Roman" w:hAnsi="Times New Roman"/>
                <w:noProof/>
                <w:color w:val="000000"/>
                <w:sz w:val="24"/>
                <w:szCs w:val="24"/>
                <w:lang w:val="sr-Cyrl-CS"/>
              </w:rPr>
            </w:pPr>
          </w:p>
          <w:p w14:paraId="48BA22BF" w14:textId="77777777" w:rsidR="002F7409" w:rsidRDefault="002F7409" w:rsidP="003E7AB2">
            <w:pPr>
              <w:pStyle w:val="Bezrazmaka"/>
              <w:tabs>
                <w:tab w:val="left" w:pos="360"/>
                <w:tab w:val="left" w:pos="720"/>
              </w:tabs>
              <w:jc w:val="both"/>
              <w:rPr>
                <w:rFonts w:ascii="Times New Roman" w:hAnsi="Times New Roman"/>
                <w:noProof/>
                <w:color w:val="000000"/>
                <w:sz w:val="24"/>
                <w:szCs w:val="24"/>
                <w:lang w:val="sr-Cyrl-CS"/>
              </w:rPr>
            </w:pPr>
          </w:p>
          <w:p w14:paraId="05AE5A7C" w14:textId="77777777" w:rsidR="002F7409" w:rsidRDefault="002F7409" w:rsidP="003E7AB2">
            <w:pPr>
              <w:pStyle w:val="Bezrazmaka"/>
              <w:tabs>
                <w:tab w:val="left" w:pos="360"/>
                <w:tab w:val="left" w:pos="720"/>
              </w:tabs>
              <w:jc w:val="both"/>
              <w:rPr>
                <w:rFonts w:ascii="Times New Roman" w:hAnsi="Times New Roman"/>
                <w:noProof/>
                <w:color w:val="000000"/>
                <w:sz w:val="24"/>
                <w:szCs w:val="24"/>
                <w:lang w:val="sr-Cyrl-CS"/>
              </w:rPr>
            </w:pPr>
          </w:p>
          <w:p w14:paraId="489D3BE4" w14:textId="60A35C97" w:rsidR="003E7AB2" w:rsidRPr="004B6E7E" w:rsidRDefault="003E7AB2" w:rsidP="003E7AB2">
            <w:pPr>
              <w:pStyle w:val="Bezrazmaka"/>
              <w:tabs>
                <w:tab w:val="left" w:pos="360"/>
                <w:tab w:val="left" w:pos="720"/>
              </w:tabs>
              <w:jc w:val="both"/>
              <w:rPr>
                <w:rFonts w:ascii="Times New Roman" w:hAnsi="Times New Roman"/>
                <w:noProof/>
                <w:color w:val="000000"/>
                <w:sz w:val="24"/>
                <w:szCs w:val="24"/>
                <w:lang w:val="sr-Cyrl-CS"/>
              </w:rPr>
            </w:pPr>
            <w:r w:rsidRPr="004B6E7E">
              <w:rPr>
                <w:rFonts w:ascii="Times New Roman" w:hAnsi="Times New Roman"/>
                <w:noProof/>
                <w:color w:val="000000"/>
                <w:sz w:val="24"/>
                <w:szCs w:val="24"/>
                <w:lang w:val="sr-Cyrl-CS"/>
              </w:rPr>
              <w:t>После става 2. додаје се став 3. који гласи:</w:t>
            </w:r>
          </w:p>
          <w:p w14:paraId="530F7D42" w14:textId="5E73D934" w:rsidR="003E7AB2" w:rsidRPr="004B6E7E" w:rsidRDefault="003E7AB2" w:rsidP="003E7AB2">
            <w:pPr>
              <w:pStyle w:val="Bezrazmaka"/>
              <w:tabs>
                <w:tab w:val="left" w:pos="360"/>
                <w:tab w:val="left" w:pos="720"/>
              </w:tabs>
              <w:jc w:val="both"/>
              <w:rPr>
                <w:rFonts w:ascii="Times New Roman" w:hAnsi="Times New Roman"/>
                <w:noProof/>
                <w:color w:val="000000"/>
                <w:sz w:val="24"/>
                <w:szCs w:val="24"/>
                <w:lang w:val="sr-Cyrl-CS"/>
              </w:rPr>
            </w:pPr>
            <w:r w:rsidRPr="004B6E7E">
              <w:rPr>
                <w:rFonts w:ascii="Times New Roman" w:hAnsi="Times New Roman"/>
                <w:noProof/>
                <w:color w:val="000000"/>
                <w:sz w:val="24"/>
                <w:szCs w:val="24"/>
                <w:lang w:val="sr-Cyrl-CS"/>
              </w:rPr>
              <w:t>„Постављање посебних услова на основу старосног доба не сматра се дискриминацијом уколико је такво поступање оправдано циљем, објективно, разумно и у складу са ут</w:t>
            </w:r>
            <w:r w:rsidRPr="004B6E7E">
              <w:rPr>
                <w:rFonts w:ascii="Times New Roman" w:hAnsi="Times New Roman"/>
                <w:noProof/>
                <w:color w:val="000000"/>
                <w:sz w:val="24"/>
                <w:szCs w:val="24"/>
                <w:lang w:val="ru-RU"/>
              </w:rPr>
              <w:t>в</w:t>
            </w:r>
            <w:r w:rsidRPr="004B6E7E">
              <w:rPr>
                <w:rFonts w:ascii="Times New Roman" w:hAnsi="Times New Roman"/>
                <w:noProof/>
                <w:color w:val="000000"/>
                <w:sz w:val="24"/>
                <w:szCs w:val="24"/>
                <w:lang w:val="sr-Cyrl-CS"/>
              </w:rPr>
              <w:t>рђеном политиком запошљавања, тржиштем рада и додатним образовањем и обуком, односно стручним усавршавањем и ако су начини остваривања тог циља примерени и нужни, као:</w:t>
            </w:r>
          </w:p>
          <w:p w14:paraId="1445283E" w14:textId="77777777" w:rsidR="003E7AB2" w:rsidRPr="004B6E7E" w:rsidRDefault="003E7AB2" w:rsidP="003E7AB2">
            <w:pPr>
              <w:pStyle w:val="Bezrazmaka"/>
              <w:tabs>
                <w:tab w:val="left" w:pos="720"/>
              </w:tabs>
              <w:ind w:firstLine="720"/>
              <w:jc w:val="both"/>
              <w:rPr>
                <w:rFonts w:ascii="Times New Roman" w:hAnsi="Times New Roman"/>
                <w:noProof/>
                <w:color w:val="000000"/>
                <w:sz w:val="24"/>
                <w:szCs w:val="24"/>
                <w:lang w:val="sr-Cyrl-CS"/>
              </w:rPr>
            </w:pPr>
            <w:r w:rsidRPr="004B6E7E">
              <w:rPr>
                <w:rFonts w:ascii="Times New Roman" w:hAnsi="Times New Roman"/>
                <w:noProof/>
                <w:color w:val="000000"/>
                <w:sz w:val="24"/>
                <w:szCs w:val="24"/>
                <w:lang w:val="sr-Cyrl-CS"/>
              </w:rPr>
              <w:t>1) постављање посебних услова за запошљавање, обављање послова и додатно образовање, односно стручно оспособљавање и усавршавање, укључујући и услове у погледу зараде и престанка радног односа, за омладину, старије и лица која имају обавезу издржавања, ради подстицања њиховог укључивања на тржиште рада или обезбеђивања њихове заштите;</w:t>
            </w:r>
          </w:p>
          <w:p w14:paraId="3C258F24" w14:textId="77777777" w:rsidR="003E7AB2" w:rsidRPr="004B6E7E" w:rsidRDefault="003E7AB2" w:rsidP="003E7AB2">
            <w:pPr>
              <w:pStyle w:val="Bezrazmaka"/>
              <w:tabs>
                <w:tab w:val="left" w:pos="720"/>
              </w:tabs>
              <w:ind w:firstLine="720"/>
              <w:jc w:val="both"/>
              <w:rPr>
                <w:rFonts w:ascii="Times New Roman" w:hAnsi="Times New Roman"/>
                <w:noProof/>
                <w:color w:val="000000"/>
                <w:sz w:val="24"/>
                <w:szCs w:val="24"/>
                <w:lang w:val="sr-Cyrl-CS"/>
              </w:rPr>
            </w:pPr>
            <w:r w:rsidRPr="004B6E7E">
              <w:rPr>
                <w:rFonts w:ascii="Times New Roman" w:hAnsi="Times New Roman"/>
                <w:noProof/>
                <w:color w:val="000000"/>
                <w:sz w:val="24"/>
                <w:szCs w:val="24"/>
                <w:lang w:val="sr-Cyrl-CS"/>
              </w:rPr>
              <w:t>2) одређивање минималних услова у погледу старосног доба, радног искуства, дужине периода незапослености или одређивањем предности за запошљавање;</w:t>
            </w:r>
          </w:p>
          <w:p w14:paraId="07F12FE6" w14:textId="77777777" w:rsidR="003E7AB2" w:rsidRPr="004B6E7E" w:rsidRDefault="003E7AB2" w:rsidP="003E7AB2">
            <w:pPr>
              <w:pStyle w:val="Bezrazmaka"/>
              <w:tabs>
                <w:tab w:val="left" w:pos="720"/>
              </w:tabs>
              <w:ind w:firstLine="720"/>
              <w:jc w:val="both"/>
              <w:rPr>
                <w:rFonts w:ascii="Times New Roman" w:hAnsi="Times New Roman"/>
                <w:b/>
                <w:i/>
                <w:noProof/>
                <w:color w:val="000000"/>
                <w:sz w:val="24"/>
                <w:szCs w:val="24"/>
                <w:lang w:val="sr-Cyrl-CS"/>
              </w:rPr>
            </w:pPr>
            <w:r w:rsidRPr="004B6E7E">
              <w:rPr>
                <w:rFonts w:ascii="Times New Roman" w:hAnsi="Times New Roman"/>
                <w:noProof/>
                <w:color w:val="000000"/>
                <w:sz w:val="24"/>
                <w:szCs w:val="24"/>
                <w:lang w:val="sr-Cyrl-CS"/>
              </w:rPr>
              <w:t xml:space="preserve">3) одређивање највишег старосног доба за запошљавање, које се заснива на условима за укључивање на додатно образовање, односно стручно оспособљавање и усавршавање за обављање одређених послова или на потреби постојања разумне дужине трајања периода запослења пре </w:t>
            </w:r>
            <w:r w:rsidRPr="004B6E7E">
              <w:rPr>
                <w:rFonts w:ascii="Times New Roman" w:hAnsi="Times New Roman"/>
                <w:noProof/>
                <w:color w:val="000000"/>
                <w:sz w:val="24"/>
                <w:szCs w:val="24"/>
                <w:lang w:val="sr-Cyrl-CS"/>
              </w:rPr>
              <w:lastRenderedPageBreak/>
              <w:t>испуњавања услова за остваривање права на пензију.</w:t>
            </w:r>
            <w:r>
              <w:rPr>
                <w:rFonts w:ascii="Times New Roman" w:hAnsi="Times New Roman"/>
                <w:noProof/>
                <w:color w:val="000000"/>
                <w:sz w:val="24"/>
                <w:szCs w:val="24"/>
                <w:lang w:val="sr-Cyrl-CS"/>
              </w:rPr>
              <w:t>”</w:t>
            </w:r>
          </w:p>
          <w:p w14:paraId="241C1449" w14:textId="77777777" w:rsidR="00BD0C06" w:rsidRPr="003E7AB2" w:rsidRDefault="00BD0C06" w:rsidP="008B3BF7">
            <w:pPr>
              <w:rPr>
                <w:b/>
                <w:bCs/>
              </w:rPr>
            </w:pPr>
          </w:p>
        </w:tc>
      </w:tr>
      <w:tr w:rsidR="00BD0C06" w14:paraId="0F7107F5" w14:textId="77777777" w:rsidTr="008B3BF7">
        <w:tc>
          <w:tcPr>
            <w:tcW w:w="4531" w:type="dxa"/>
          </w:tcPr>
          <w:p w14:paraId="28DA7AB9" w14:textId="77777777" w:rsidR="00BD0C06" w:rsidRPr="0090270C" w:rsidRDefault="00BD0C06" w:rsidP="00BD0C06">
            <w:pPr>
              <w:spacing w:after="45"/>
              <w:jc w:val="center"/>
            </w:pPr>
            <w:proofErr w:type="spellStart"/>
            <w:r w:rsidRPr="0090270C">
              <w:rPr>
                <w:b/>
                <w:color w:val="333333"/>
              </w:rPr>
              <w:lastRenderedPageBreak/>
              <w:t>Дискриминација</w:t>
            </w:r>
            <w:proofErr w:type="spellEnd"/>
            <w:r w:rsidRPr="0090270C">
              <w:rPr>
                <w:b/>
                <w:color w:val="333333"/>
              </w:rPr>
              <w:t xml:space="preserve"> </w:t>
            </w:r>
            <w:proofErr w:type="spellStart"/>
            <w:r w:rsidRPr="0090270C">
              <w:rPr>
                <w:b/>
                <w:color w:val="333333"/>
              </w:rPr>
              <w:t>националних</w:t>
            </w:r>
            <w:proofErr w:type="spellEnd"/>
            <w:r w:rsidRPr="0090270C">
              <w:rPr>
                <w:b/>
                <w:color w:val="333333"/>
              </w:rPr>
              <w:t xml:space="preserve"> </w:t>
            </w:r>
            <w:proofErr w:type="spellStart"/>
            <w:r w:rsidRPr="0090270C">
              <w:rPr>
                <w:b/>
                <w:color w:val="333333"/>
              </w:rPr>
              <w:t>мањина</w:t>
            </w:r>
            <w:proofErr w:type="spellEnd"/>
            <w:r w:rsidRPr="0090270C">
              <w:rPr>
                <w:b/>
                <w:color w:val="333333"/>
              </w:rPr>
              <w:t xml:space="preserve"> </w:t>
            </w:r>
          </w:p>
          <w:p w14:paraId="60A2CB09"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24. </w:t>
            </w:r>
          </w:p>
          <w:p w14:paraId="6053FFEE" w14:textId="1D607636" w:rsidR="00BD0C06" w:rsidRPr="0090270C" w:rsidRDefault="00BD0C06" w:rsidP="009B4E37">
            <w:pPr>
              <w:spacing w:after="90"/>
              <w:jc w:val="both"/>
            </w:pPr>
            <w:proofErr w:type="spellStart"/>
            <w:r w:rsidRPr="0090270C">
              <w:rPr>
                <w:color w:val="000000"/>
              </w:rPr>
              <w:t>Забрањена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националних</w:t>
            </w:r>
            <w:proofErr w:type="spellEnd"/>
            <w:r w:rsidRPr="0090270C">
              <w:rPr>
                <w:color w:val="000000"/>
              </w:rPr>
              <w:t xml:space="preserve"> </w:t>
            </w:r>
            <w:proofErr w:type="spellStart"/>
            <w:r w:rsidRPr="0090270C">
              <w:rPr>
                <w:color w:val="000000"/>
              </w:rPr>
              <w:t>мањина</w:t>
            </w:r>
            <w:proofErr w:type="spellEnd"/>
            <w:r w:rsidRPr="0090270C">
              <w:rPr>
                <w:color w:val="000000"/>
              </w:rPr>
              <w:t xml:space="preserve"> и </w:t>
            </w:r>
            <w:proofErr w:type="spellStart"/>
            <w:r w:rsidRPr="0090270C">
              <w:rPr>
                <w:color w:val="000000"/>
              </w:rPr>
              <w:t>њихових</w:t>
            </w:r>
            <w:proofErr w:type="spellEnd"/>
            <w:r w:rsidRPr="0090270C">
              <w:rPr>
                <w:color w:val="000000"/>
              </w:rPr>
              <w:t xml:space="preserve"> </w:t>
            </w:r>
            <w:proofErr w:type="spellStart"/>
            <w:r w:rsidRPr="0090270C">
              <w:rPr>
                <w:color w:val="000000"/>
              </w:rPr>
              <w:t>припадника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националне</w:t>
            </w:r>
            <w:proofErr w:type="spellEnd"/>
            <w:r w:rsidRPr="0090270C">
              <w:rPr>
                <w:color w:val="000000"/>
              </w:rPr>
              <w:t xml:space="preserve"> </w:t>
            </w:r>
            <w:proofErr w:type="spellStart"/>
            <w:r w:rsidRPr="0090270C">
              <w:rPr>
                <w:color w:val="000000"/>
              </w:rPr>
              <w:t>припадности</w:t>
            </w:r>
            <w:proofErr w:type="spellEnd"/>
            <w:r w:rsidRPr="0090270C">
              <w:rPr>
                <w:color w:val="000000"/>
              </w:rPr>
              <w:t xml:space="preserve">, </w:t>
            </w:r>
            <w:proofErr w:type="spellStart"/>
            <w:r w:rsidRPr="0090270C">
              <w:rPr>
                <w:color w:val="000000"/>
              </w:rPr>
              <w:t>етничког</w:t>
            </w:r>
            <w:proofErr w:type="spellEnd"/>
            <w:r w:rsidRPr="0090270C">
              <w:rPr>
                <w:color w:val="000000"/>
              </w:rPr>
              <w:t xml:space="preserve"> </w:t>
            </w:r>
            <w:proofErr w:type="spellStart"/>
            <w:r w:rsidRPr="0090270C">
              <w:rPr>
                <w:color w:val="000000"/>
              </w:rPr>
              <w:t>порекла</w:t>
            </w:r>
            <w:proofErr w:type="spellEnd"/>
            <w:r w:rsidRPr="0090270C">
              <w:rPr>
                <w:color w:val="000000"/>
              </w:rPr>
              <w:t xml:space="preserve">, </w:t>
            </w:r>
            <w:proofErr w:type="spellStart"/>
            <w:r w:rsidRPr="0090270C">
              <w:rPr>
                <w:color w:val="000000"/>
              </w:rPr>
              <w:t>верских</w:t>
            </w:r>
            <w:proofErr w:type="spellEnd"/>
            <w:r w:rsidRPr="0090270C">
              <w:rPr>
                <w:color w:val="000000"/>
              </w:rPr>
              <w:t xml:space="preserve"> </w:t>
            </w:r>
            <w:proofErr w:type="spellStart"/>
            <w:r w:rsidRPr="0090270C">
              <w:rPr>
                <w:color w:val="000000"/>
              </w:rPr>
              <w:t>уверења</w:t>
            </w:r>
            <w:proofErr w:type="spellEnd"/>
            <w:r w:rsidRPr="0090270C">
              <w:rPr>
                <w:color w:val="000000"/>
              </w:rPr>
              <w:t xml:space="preserve"> и </w:t>
            </w:r>
            <w:proofErr w:type="spellStart"/>
            <w:r w:rsidRPr="0090270C">
              <w:rPr>
                <w:color w:val="000000"/>
              </w:rPr>
              <w:t>језика</w:t>
            </w:r>
            <w:proofErr w:type="spellEnd"/>
            <w:r w:rsidRPr="0090270C">
              <w:rPr>
                <w:color w:val="000000"/>
              </w:rPr>
              <w:t>.</w:t>
            </w:r>
          </w:p>
          <w:p w14:paraId="118E45F3" w14:textId="18A3B2B0" w:rsidR="00BD0C06" w:rsidRPr="0090270C" w:rsidRDefault="00BD0C06" w:rsidP="009B4E37">
            <w:pPr>
              <w:spacing w:after="90"/>
              <w:jc w:val="both"/>
            </w:pPr>
            <w:proofErr w:type="spellStart"/>
            <w:r w:rsidRPr="0090270C">
              <w:rPr>
                <w:color w:val="000000"/>
              </w:rPr>
              <w:t>Начин</w:t>
            </w:r>
            <w:proofErr w:type="spellEnd"/>
            <w:r w:rsidRPr="0090270C">
              <w:rPr>
                <w:color w:val="000000"/>
              </w:rPr>
              <w:t xml:space="preserve"> </w:t>
            </w:r>
            <w:proofErr w:type="spellStart"/>
            <w:r w:rsidRPr="0090270C">
              <w:rPr>
                <w:color w:val="000000"/>
              </w:rPr>
              <w:t>остваривања</w:t>
            </w:r>
            <w:proofErr w:type="spellEnd"/>
            <w:r w:rsidRPr="0090270C">
              <w:rPr>
                <w:color w:val="000000"/>
              </w:rPr>
              <w:t xml:space="preserve"> и </w:t>
            </w:r>
            <w:proofErr w:type="spellStart"/>
            <w:r w:rsidRPr="0090270C">
              <w:rPr>
                <w:color w:val="000000"/>
              </w:rPr>
              <w:t>заштита</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припадника</w:t>
            </w:r>
            <w:proofErr w:type="spellEnd"/>
            <w:r w:rsidRPr="0090270C">
              <w:rPr>
                <w:color w:val="000000"/>
              </w:rPr>
              <w:t xml:space="preserve"> </w:t>
            </w:r>
            <w:proofErr w:type="spellStart"/>
            <w:r w:rsidRPr="0090270C">
              <w:rPr>
                <w:color w:val="000000"/>
              </w:rPr>
              <w:t>националних</w:t>
            </w:r>
            <w:proofErr w:type="spellEnd"/>
            <w:r w:rsidRPr="0090270C">
              <w:rPr>
                <w:color w:val="000000"/>
              </w:rPr>
              <w:t xml:space="preserve"> </w:t>
            </w:r>
            <w:proofErr w:type="spellStart"/>
            <w:r w:rsidRPr="0090270C">
              <w:rPr>
                <w:color w:val="000000"/>
              </w:rPr>
              <w:t>мањина</w:t>
            </w:r>
            <w:proofErr w:type="spellEnd"/>
            <w:r w:rsidRPr="0090270C">
              <w:rPr>
                <w:color w:val="000000"/>
              </w:rPr>
              <w:t xml:space="preserve"> </w:t>
            </w:r>
            <w:proofErr w:type="spellStart"/>
            <w:r w:rsidRPr="0090270C">
              <w:rPr>
                <w:color w:val="000000"/>
              </w:rPr>
              <w:t>уређује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посебним</w:t>
            </w:r>
            <w:proofErr w:type="spellEnd"/>
            <w:r w:rsidRPr="0090270C">
              <w:rPr>
                <w:color w:val="000000"/>
              </w:rPr>
              <w:t xml:space="preserve"> </w:t>
            </w:r>
            <w:proofErr w:type="spellStart"/>
            <w:r w:rsidRPr="0090270C">
              <w:rPr>
                <w:color w:val="000000"/>
              </w:rPr>
              <w:t>законом</w:t>
            </w:r>
            <w:proofErr w:type="spellEnd"/>
            <w:r w:rsidRPr="0090270C">
              <w:rPr>
                <w:color w:val="000000"/>
              </w:rPr>
              <w:t>.</w:t>
            </w:r>
          </w:p>
          <w:p w14:paraId="7920ACE5" w14:textId="77777777" w:rsidR="00BD0C06" w:rsidRPr="0090270C" w:rsidRDefault="00BD0C06" w:rsidP="008B3BF7"/>
        </w:tc>
        <w:tc>
          <w:tcPr>
            <w:tcW w:w="4531" w:type="dxa"/>
          </w:tcPr>
          <w:p w14:paraId="7595D09D" w14:textId="77777777" w:rsidR="00BD0C06" w:rsidRDefault="00BD0C06" w:rsidP="008B3BF7"/>
        </w:tc>
      </w:tr>
      <w:tr w:rsidR="00BD0C06" w14:paraId="4A5B5E67" w14:textId="77777777" w:rsidTr="008B3BF7">
        <w:tc>
          <w:tcPr>
            <w:tcW w:w="4531" w:type="dxa"/>
          </w:tcPr>
          <w:p w14:paraId="7189C806" w14:textId="77777777" w:rsidR="00BD0C06" w:rsidRPr="0090270C" w:rsidRDefault="00BD0C06" w:rsidP="00BD0C06">
            <w:pPr>
              <w:spacing w:after="45"/>
              <w:jc w:val="center"/>
            </w:pPr>
            <w:proofErr w:type="spellStart"/>
            <w:r w:rsidRPr="0090270C">
              <w:rPr>
                <w:b/>
                <w:color w:val="333333"/>
              </w:rPr>
              <w:t>Дискриминација</w:t>
            </w:r>
            <w:proofErr w:type="spellEnd"/>
            <w:r w:rsidRPr="0090270C">
              <w:rPr>
                <w:b/>
                <w:color w:val="333333"/>
              </w:rPr>
              <w:t xml:space="preserve"> </w:t>
            </w:r>
            <w:proofErr w:type="spellStart"/>
            <w:r w:rsidRPr="0090270C">
              <w:rPr>
                <w:b/>
                <w:color w:val="333333"/>
              </w:rPr>
              <w:t>због</w:t>
            </w:r>
            <w:proofErr w:type="spellEnd"/>
            <w:r w:rsidRPr="0090270C">
              <w:rPr>
                <w:b/>
                <w:color w:val="333333"/>
              </w:rPr>
              <w:t xml:space="preserve"> </w:t>
            </w:r>
            <w:proofErr w:type="spellStart"/>
            <w:r w:rsidRPr="0090270C">
              <w:rPr>
                <w:b/>
                <w:color w:val="333333"/>
              </w:rPr>
              <w:t>политичке</w:t>
            </w:r>
            <w:proofErr w:type="spellEnd"/>
            <w:r w:rsidRPr="0090270C">
              <w:rPr>
                <w:b/>
                <w:color w:val="333333"/>
              </w:rPr>
              <w:t xml:space="preserve"> </w:t>
            </w:r>
            <w:proofErr w:type="spellStart"/>
            <w:r w:rsidRPr="0090270C">
              <w:rPr>
                <w:b/>
                <w:color w:val="333333"/>
              </w:rPr>
              <w:t>или</w:t>
            </w:r>
            <w:proofErr w:type="spellEnd"/>
            <w:r w:rsidRPr="0090270C">
              <w:rPr>
                <w:b/>
                <w:color w:val="333333"/>
              </w:rPr>
              <w:t xml:space="preserve"> </w:t>
            </w:r>
            <w:proofErr w:type="spellStart"/>
            <w:r w:rsidRPr="0090270C">
              <w:rPr>
                <w:b/>
                <w:color w:val="333333"/>
              </w:rPr>
              <w:t>синдикалне</w:t>
            </w:r>
            <w:proofErr w:type="spellEnd"/>
            <w:r w:rsidRPr="0090270C">
              <w:rPr>
                <w:b/>
                <w:color w:val="333333"/>
              </w:rPr>
              <w:t xml:space="preserve"> </w:t>
            </w:r>
            <w:proofErr w:type="spellStart"/>
            <w:r w:rsidRPr="0090270C">
              <w:rPr>
                <w:b/>
                <w:color w:val="333333"/>
              </w:rPr>
              <w:t>припадности</w:t>
            </w:r>
            <w:proofErr w:type="spellEnd"/>
            <w:r w:rsidRPr="0090270C">
              <w:rPr>
                <w:b/>
                <w:color w:val="333333"/>
              </w:rPr>
              <w:t xml:space="preserve"> </w:t>
            </w:r>
          </w:p>
          <w:p w14:paraId="4DCB84EE"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25. </w:t>
            </w:r>
          </w:p>
          <w:p w14:paraId="13B78BA2" w14:textId="5B0ABED6" w:rsidR="00BD0C06" w:rsidRPr="0090270C" w:rsidRDefault="00BD0C06" w:rsidP="009B4E37">
            <w:pPr>
              <w:spacing w:after="90"/>
              <w:jc w:val="both"/>
            </w:pPr>
            <w:proofErr w:type="spellStart"/>
            <w:r w:rsidRPr="0090270C">
              <w:rPr>
                <w:color w:val="000000"/>
              </w:rPr>
              <w:t>Забрањена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политичких</w:t>
            </w:r>
            <w:proofErr w:type="spellEnd"/>
            <w:r w:rsidRPr="0090270C">
              <w:rPr>
                <w:color w:val="000000"/>
              </w:rPr>
              <w:t xml:space="preserve"> </w:t>
            </w:r>
            <w:proofErr w:type="spellStart"/>
            <w:r w:rsidRPr="0090270C">
              <w:rPr>
                <w:color w:val="000000"/>
              </w:rPr>
              <w:t>убеђења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групе</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припадности</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неприпадности</w:t>
            </w:r>
            <w:proofErr w:type="spellEnd"/>
            <w:r w:rsidRPr="0090270C">
              <w:rPr>
                <w:color w:val="000000"/>
              </w:rPr>
              <w:t xml:space="preserve"> </w:t>
            </w:r>
            <w:proofErr w:type="spellStart"/>
            <w:r w:rsidRPr="0090270C">
              <w:rPr>
                <w:color w:val="000000"/>
              </w:rPr>
              <w:t>политичкој</w:t>
            </w:r>
            <w:proofErr w:type="spellEnd"/>
            <w:r w:rsidRPr="0090270C">
              <w:rPr>
                <w:color w:val="000000"/>
              </w:rPr>
              <w:t xml:space="preserve"> </w:t>
            </w:r>
            <w:proofErr w:type="spellStart"/>
            <w:r w:rsidRPr="0090270C">
              <w:rPr>
                <w:color w:val="000000"/>
              </w:rPr>
              <w:t>странци</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синдикалној</w:t>
            </w:r>
            <w:proofErr w:type="spellEnd"/>
            <w:r w:rsidRPr="0090270C">
              <w:rPr>
                <w:color w:val="000000"/>
              </w:rPr>
              <w:t xml:space="preserve"> </w:t>
            </w:r>
            <w:proofErr w:type="spellStart"/>
            <w:r w:rsidRPr="0090270C">
              <w:rPr>
                <w:color w:val="000000"/>
              </w:rPr>
              <w:t>организацији</w:t>
            </w:r>
            <w:proofErr w:type="spellEnd"/>
            <w:r w:rsidRPr="0090270C">
              <w:rPr>
                <w:color w:val="000000"/>
              </w:rPr>
              <w:t>.</w:t>
            </w:r>
          </w:p>
          <w:p w14:paraId="03749248" w14:textId="4647FAB9" w:rsidR="00BD0C06" w:rsidRPr="0090270C" w:rsidRDefault="00BD0C06" w:rsidP="009B4E37">
            <w:pPr>
              <w:spacing w:after="90"/>
              <w:jc w:val="both"/>
            </w:pPr>
            <w:proofErr w:type="spellStart"/>
            <w:r w:rsidRPr="0090270C">
              <w:rPr>
                <w:color w:val="000000"/>
              </w:rPr>
              <w:t>Дискриминацијом</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сматрају</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ограничења</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односе</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вршиоце</w:t>
            </w:r>
            <w:proofErr w:type="spellEnd"/>
            <w:r w:rsidRPr="0090270C">
              <w:rPr>
                <w:color w:val="000000"/>
              </w:rPr>
              <w:t xml:space="preserve"> </w:t>
            </w:r>
            <w:proofErr w:type="spellStart"/>
            <w:r w:rsidRPr="0090270C">
              <w:rPr>
                <w:color w:val="000000"/>
              </w:rPr>
              <w:t>одређених</w:t>
            </w:r>
            <w:proofErr w:type="spellEnd"/>
            <w:r w:rsidRPr="0090270C">
              <w:rPr>
                <w:color w:val="000000"/>
              </w:rPr>
              <w:t xml:space="preserve"> </w:t>
            </w:r>
            <w:proofErr w:type="spellStart"/>
            <w:r w:rsidRPr="0090270C">
              <w:rPr>
                <w:color w:val="000000"/>
              </w:rPr>
              <w:t>државних</w:t>
            </w:r>
            <w:proofErr w:type="spellEnd"/>
            <w:r w:rsidRPr="0090270C">
              <w:rPr>
                <w:color w:val="000000"/>
              </w:rPr>
              <w:t xml:space="preserve"> </w:t>
            </w:r>
            <w:proofErr w:type="spellStart"/>
            <w:r w:rsidRPr="0090270C">
              <w:rPr>
                <w:color w:val="000000"/>
              </w:rPr>
              <w:t>функција</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ограничења</w:t>
            </w:r>
            <w:proofErr w:type="spellEnd"/>
            <w:r w:rsidRPr="0090270C">
              <w:rPr>
                <w:color w:val="000000"/>
              </w:rPr>
              <w:t xml:space="preserve"> </w:t>
            </w:r>
            <w:proofErr w:type="spellStart"/>
            <w:r w:rsidRPr="0090270C">
              <w:rPr>
                <w:color w:val="000000"/>
              </w:rPr>
              <w:t>неопходна</w:t>
            </w:r>
            <w:proofErr w:type="spellEnd"/>
            <w:r w:rsidRPr="0090270C">
              <w:rPr>
                <w:color w:val="000000"/>
              </w:rPr>
              <w:t xml:space="preserve"> </w:t>
            </w:r>
            <w:proofErr w:type="spellStart"/>
            <w:r w:rsidRPr="0090270C">
              <w:rPr>
                <w:color w:val="000000"/>
              </w:rPr>
              <w:t>ради</w:t>
            </w:r>
            <w:proofErr w:type="spellEnd"/>
            <w:r w:rsidRPr="0090270C">
              <w:rPr>
                <w:color w:val="000000"/>
              </w:rPr>
              <w:t xml:space="preserve"> </w:t>
            </w:r>
            <w:proofErr w:type="spellStart"/>
            <w:r w:rsidRPr="0090270C">
              <w:rPr>
                <w:color w:val="000000"/>
              </w:rPr>
              <w:t>спречавања</w:t>
            </w:r>
            <w:proofErr w:type="spellEnd"/>
            <w:r w:rsidRPr="0090270C">
              <w:rPr>
                <w:color w:val="000000"/>
              </w:rPr>
              <w:t xml:space="preserve"> </w:t>
            </w:r>
            <w:proofErr w:type="spellStart"/>
            <w:r w:rsidRPr="0090270C">
              <w:rPr>
                <w:color w:val="000000"/>
              </w:rPr>
              <w:t>заговарања</w:t>
            </w:r>
            <w:proofErr w:type="spellEnd"/>
            <w:r w:rsidRPr="0090270C">
              <w:rPr>
                <w:color w:val="000000"/>
              </w:rPr>
              <w:t xml:space="preserve"> и </w:t>
            </w:r>
            <w:proofErr w:type="spellStart"/>
            <w:r w:rsidRPr="0090270C">
              <w:rPr>
                <w:color w:val="000000"/>
              </w:rPr>
              <w:t>вршења</w:t>
            </w:r>
            <w:proofErr w:type="spellEnd"/>
            <w:r w:rsidRPr="0090270C">
              <w:rPr>
                <w:color w:val="000000"/>
              </w:rPr>
              <w:t xml:space="preserve"> </w:t>
            </w:r>
            <w:proofErr w:type="spellStart"/>
            <w:r w:rsidRPr="0090270C">
              <w:rPr>
                <w:color w:val="000000"/>
              </w:rPr>
              <w:t>фашистичких</w:t>
            </w:r>
            <w:proofErr w:type="spellEnd"/>
            <w:r w:rsidRPr="0090270C">
              <w:rPr>
                <w:color w:val="000000"/>
              </w:rPr>
              <w:t xml:space="preserve">, </w:t>
            </w:r>
            <w:proofErr w:type="spellStart"/>
            <w:r w:rsidRPr="0090270C">
              <w:rPr>
                <w:color w:val="000000"/>
              </w:rPr>
              <w:t>нацистичких</w:t>
            </w:r>
            <w:proofErr w:type="spellEnd"/>
            <w:r w:rsidRPr="0090270C">
              <w:rPr>
                <w:color w:val="000000"/>
              </w:rPr>
              <w:t xml:space="preserve"> и </w:t>
            </w:r>
            <w:proofErr w:type="spellStart"/>
            <w:r w:rsidRPr="0090270C">
              <w:rPr>
                <w:color w:val="000000"/>
              </w:rPr>
              <w:t>расистичких</w:t>
            </w:r>
            <w:proofErr w:type="spellEnd"/>
            <w:r w:rsidRPr="0090270C">
              <w:rPr>
                <w:color w:val="000000"/>
              </w:rPr>
              <w:t xml:space="preserve"> </w:t>
            </w:r>
            <w:proofErr w:type="spellStart"/>
            <w:r w:rsidRPr="0090270C">
              <w:rPr>
                <w:color w:val="000000"/>
              </w:rPr>
              <w:t>активности</w:t>
            </w:r>
            <w:proofErr w:type="spellEnd"/>
            <w:r w:rsidRPr="0090270C">
              <w:rPr>
                <w:color w:val="000000"/>
              </w:rPr>
              <w:t xml:space="preserve">, </w:t>
            </w:r>
            <w:proofErr w:type="spellStart"/>
            <w:r w:rsidRPr="0090270C">
              <w:rPr>
                <w:color w:val="000000"/>
              </w:rPr>
              <w:t>прописана</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законом</w:t>
            </w:r>
            <w:proofErr w:type="spellEnd"/>
            <w:r w:rsidRPr="0090270C">
              <w:rPr>
                <w:color w:val="000000"/>
              </w:rPr>
              <w:t>.</w:t>
            </w:r>
          </w:p>
          <w:p w14:paraId="741796DD" w14:textId="77777777" w:rsidR="00BD0C06" w:rsidRPr="0090270C" w:rsidRDefault="00BD0C06" w:rsidP="008B3BF7"/>
        </w:tc>
        <w:tc>
          <w:tcPr>
            <w:tcW w:w="4531" w:type="dxa"/>
          </w:tcPr>
          <w:p w14:paraId="480386E8" w14:textId="77777777" w:rsidR="00BD0C06" w:rsidRDefault="00BD0C06" w:rsidP="008B3BF7"/>
        </w:tc>
      </w:tr>
      <w:tr w:rsidR="00BD0C06" w14:paraId="73B761AE" w14:textId="77777777" w:rsidTr="008B3BF7">
        <w:tc>
          <w:tcPr>
            <w:tcW w:w="4531" w:type="dxa"/>
          </w:tcPr>
          <w:p w14:paraId="376914E2" w14:textId="77777777" w:rsidR="00BD0C06" w:rsidRPr="0090270C" w:rsidRDefault="00BD0C06" w:rsidP="00BD0C06">
            <w:pPr>
              <w:spacing w:after="45"/>
              <w:jc w:val="center"/>
            </w:pPr>
            <w:proofErr w:type="spellStart"/>
            <w:r w:rsidRPr="0090270C">
              <w:rPr>
                <w:b/>
                <w:color w:val="333333"/>
              </w:rPr>
              <w:t>Дискриминација</w:t>
            </w:r>
            <w:proofErr w:type="spellEnd"/>
            <w:r w:rsidRPr="0090270C">
              <w:rPr>
                <w:b/>
                <w:color w:val="333333"/>
              </w:rPr>
              <w:t xml:space="preserve"> </w:t>
            </w:r>
            <w:proofErr w:type="spellStart"/>
            <w:r w:rsidRPr="0090270C">
              <w:rPr>
                <w:b/>
                <w:color w:val="333333"/>
              </w:rPr>
              <w:t>особа</w:t>
            </w:r>
            <w:proofErr w:type="spellEnd"/>
            <w:r w:rsidRPr="0090270C">
              <w:rPr>
                <w:b/>
                <w:color w:val="333333"/>
              </w:rPr>
              <w:t xml:space="preserve"> </w:t>
            </w:r>
            <w:proofErr w:type="spellStart"/>
            <w:r w:rsidRPr="0090270C">
              <w:rPr>
                <w:b/>
                <w:color w:val="333333"/>
              </w:rPr>
              <w:t>са</w:t>
            </w:r>
            <w:proofErr w:type="spellEnd"/>
            <w:r w:rsidRPr="0090270C">
              <w:rPr>
                <w:b/>
                <w:color w:val="333333"/>
              </w:rPr>
              <w:t xml:space="preserve"> </w:t>
            </w:r>
            <w:proofErr w:type="spellStart"/>
            <w:r w:rsidRPr="0090270C">
              <w:rPr>
                <w:b/>
                <w:color w:val="333333"/>
              </w:rPr>
              <w:t>инвалидитетом</w:t>
            </w:r>
            <w:proofErr w:type="spellEnd"/>
            <w:r w:rsidRPr="0090270C">
              <w:rPr>
                <w:b/>
                <w:color w:val="333333"/>
              </w:rPr>
              <w:t xml:space="preserve"> </w:t>
            </w:r>
          </w:p>
          <w:p w14:paraId="5552FCB0"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26. </w:t>
            </w:r>
          </w:p>
          <w:p w14:paraId="6BB4DCED" w14:textId="526A6306" w:rsidR="00BD0C06" w:rsidRPr="0090270C" w:rsidRDefault="00BD0C06" w:rsidP="009B4E37">
            <w:pPr>
              <w:spacing w:after="90"/>
              <w:jc w:val="both"/>
            </w:pP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постоји</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поступа</w:t>
            </w:r>
            <w:proofErr w:type="spellEnd"/>
            <w:r w:rsidRPr="0090270C">
              <w:rPr>
                <w:color w:val="000000"/>
              </w:rPr>
              <w:t xml:space="preserve"> </w:t>
            </w:r>
            <w:proofErr w:type="spellStart"/>
            <w:r w:rsidRPr="0090270C">
              <w:rPr>
                <w:color w:val="000000"/>
              </w:rPr>
              <w:t>противно</w:t>
            </w:r>
            <w:proofErr w:type="spellEnd"/>
            <w:r w:rsidRPr="0090270C">
              <w:rPr>
                <w:color w:val="000000"/>
              </w:rPr>
              <w:t xml:space="preserve"> </w:t>
            </w:r>
            <w:proofErr w:type="spellStart"/>
            <w:r w:rsidRPr="0090270C">
              <w:rPr>
                <w:color w:val="000000"/>
              </w:rPr>
              <w:t>начелу</w:t>
            </w:r>
            <w:proofErr w:type="spellEnd"/>
            <w:r w:rsidRPr="0090270C">
              <w:rPr>
                <w:color w:val="000000"/>
              </w:rPr>
              <w:t xml:space="preserve"> </w:t>
            </w:r>
            <w:proofErr w:type="spellStart"/>
            <w:r w:rsidRPr="0090270C">
              <w:rPr>
                <w:color w:val="000000"/>
              </w:rPr>
              <w:t>поштовања</w:t>
            </w:r>
            <w:proofErr w:type="spellEnd"/>
            <w:r w:rsidRPr="0090270C">
              <w:rPr>
                <w:color w:val="000000"/>
              </w:rPr>
              <w:t xml:space="preserve"> </w:t>
            </w:r>
            <w:proofErr w:type="spellStart"/>
            <w:r w:rsidRPr="0090270C">
              <w:rPr>
                <w:color w:val="000000"/>
              </w:rPr>
              <w:t>једнаких</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и </w:t>
            </w:r>
            <w:proofErr w:type="spellStart"/>
            <w:r w:rsidRPr="0090270C">
              <w:rPr>
                <w:color w:val="000000"/>
              </w:rPr>
              <w:t>слобода</w:t>
            </w:r>
            <w:proofErr w:type="spellEnd"/>
            <w:r w:rsidRPr="0090270C">
              <w:rPr>
                <w:color w:val="000000"/>
              </w:rPr>
              <w:t xml:space="preserve"> </w:t>
            </w:r>
            <w:proofErr w:type="spellStart"/>
            <w:r w:rsidRPr="0090270C">
              <w:rPr>
                <w:color w:val="000000"/>
              </w:rPr>
              <w:t>особа</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инвалидитетом</w:t>
            </w:r>
            <w:proofErr w:type="spellEnd"/>
            <w:r w:rsidRPr="0090270C">
              <w:rPr>
                <w:color w:val="000000"/>
              </w:rPr>
              <w:t xml:space="preserve"> у </w:t>
            </w:r>
            <w:proofErr w:type="spellStart"/>
            <w:r w:rsidRPr="0090270C">
              <w:rPr>
                <w:color w:val="000000"/>
              </w:rPr>
              <w:t>политичком</w:t>
            </w:r>
            <w:proofErr w:type="spellEnd"/>
            <w:r w:rsidRPr="0090270C">
              <w:rPr>
                <w:color w:val="000000"/>
              </w:rPr>
              <w:t xml:space="preserve">, </w:t>
            </w:r>
            <w:proofErr w:type="spellStart"/>
            <w:r w:rsidRPr="0090270C">
              <w:rPr>
                <w:color w:val="000000"/>
              </w:rPr>
              <w:t>економском</w:t>
            </w:r>
            <w:proofErr w:type="spellEnd"/>
            <w:r w:rsidRPr="0090270C">
              <w:rPr>
                <w:color w:val="000000"/>
              </w:rPr>
              <w:t xml:space="preserve">, </w:t>
            </w:r>
            <w:proofErr w:type="spellStart"/>
            <w:r w:rsidRPr="0090270C">
              <w:rPr>
                <w:color w:val="000000"/>
              </w:rPr>
              <w:t>културном</w:t>
            </w:r>
            <w:proofErr w:type="spellEnd"/>
            <w:r w:rsidRPr="0090270C">
              <w:rPr>
                <w:color w:val="000000"/>
              </w:rPr>
              <w:t xml:space="preserve"> и </w:t>
            </w:r>
            <w:proofErr w:type="spellStart"/>
            <w:r w:rsidRPr="0090270C">
              <w:rPr>
                <w:color w:val="000000"/>
              </w:rPr>
              <w:t>другом</w:t>
            </w:r>
            <w:proofErr w:type="spellEnd"/>
            <w:r w:rsidRPr="0090270C">
              <w:rPr>
                <w:color w:val="000000"/>
              </w:rPr>
              <w:t xml:space="preserve"> </w:t>
            </w:r>
            <w:proofErr w:type="spellStart"/>
            <w:r w:rsidRPr="0090270C">
              <w:rPr>
                <w:color w:val="000000"/>
              </w:rPr>
              <w:t>аспекту</w:t>
            </w:r>
            <w:proofErr w:type="spellEnd"/>
            <w:r w:rsidRPr="0090270C">
              <w:rPr>
                <w:color w:val="000000"/>
              </w:rPr>
              <w:t xml:space="preserve"> </w:t>
            </w:r>
            <w:proofErr w:type="spellStart"/>
            <w:r w:rsidRPr="0090270C">
              <w:rPr>
                <w:color w:val="000000"/>
              </w:rPr>
              <w:t>јавног</w:t>
            </w:r>
            <w:proofErr w:type="spellEnd"/>
            <w:r w:rsidRPr="0090270C">
              <w:rPr>
                <w:color w:val="000000"/>
              </w:rPr>
              <w:t xml:space="preserve">, </w:t>
            </w:r>
            <w:proofErr w:type="spellStart"/>
            <w:r w:rsidRPr="0090270C">
              <w:rPr>
                <w:color w:val="000000"/>
              </w:rPr>
              <w:t>професионалног</w:t>
            </w:r>
            <w:proofErr w:type="spellEnd"/>
            <w:r w:rsidRPr="0090270C">
              <w:rPr>
                <w:color w:val="000000"/>
              </w:rPr>
              <w:t xml:space="preserve">, </w:t>
            </w:r>
            <w:proofErr w:type="spellStart"/>
            <w:r w:rsidRPr="0090270C">
              <w:rPr>
                <w:color w:val="000000"/>
              </w:rPr>
              <w:t>приватног</w:t>
            </w:r>
            <w:proofErr w:type="spellEnd"/>
            <w:r w:rsidRPr="0090270C">
              <w:rPr>
                <w:color w:val="000000"/>
              </w:rPr>
              <w:t xml:space="preserve"> и </w:t>
            </w:r>
            <w:proofErr w:type="spellStart"/>
            <w:r w:rsidRPr="0090270C">
              <w:rPr>
                <w:color w:val="000000"/>
              </w:rPr>
              <w:t>породичног</w:t>
            </w:r>
            <w:proofErr w:type="spellEnd"/>
            <w:r w:rsidRPr="0090270C">
              <w:rPr>
                <w:color w:val="000000"/>
              </w:rPr>
              <w:t xml:space="preserve"> </w:t>
            </w:r>
            <w:proofErr w:type="spellStart"/>
            <w:r w:rsidRPr="0090270C">
              <w:rPr>
                <w:color w:val="000000"/>
              </w:rPr>
              <w:t>живота</w:t>
            </w:r>
            <w:proofErr w:type="spellEnd"/>
            <w:r w:rsidRPr="0090270C">
              <w:rPr>
                <w:color w:val="000000"/>
              </w:rPr>
              <w:t>.</w:t>
            </w:r>
          </w:p>
          <w:p w14:paraId="148C6D02" w14:textId="5665B286" w:rsidR="00BD0C06" w:rsidRPr="0090270C" w:rsidRDefault="00BD0C06" w:rsidP="009B4E37">
            <w:pPr>
              <w:spacing w:after="90"/>
              <w:jc w:val="both"/>
            </w:pPr>
            <w:proofErr w:type="spellStart"/>
            <w:r w:rsidRPr="0090270C">
              <w:rPr>
                <w:color w:val="000000"/>
              </w:rPr>
              <w:t>Начин</w:t>
            </w:r>
            <w:proofErr w:type="spellEnd"/>
            <w:r w:rsidRPr="0090270C">
              <w:rPr>
                <w:color w:val="000000"/>
              </w:rPr>
              <w:t xml:space="preserve"> </w:t>
            </w:r>
            <w:proofErr w:type="spellStart"/>
            <w:r w:rsidRPr="0090270C">
              <w:rPr>
                <w:color w:val="000000"/>
              </w:rPr>
              <w:t>остваривања</w:t>
            </w:r>
            <w:proofErr w:type="spellEnd"/>
            <w:r w:rsidRPr="0090270C">
              <w:rPr>
                <w:color w:val="000000"/>
              </w:rPr>
              <w:t xml:space="preserve"> и </w:t>
            </w:r>
            <w:proofErr w:type="spellStart"/>
            <w:r w:rsidRPr="0090270C">
              <w:rPr>
                <w:color w:val="000000"/>
              </w:rPr>
              <w:t>заштита</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особа</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инвалидитетом</w:t>
            </w:r>
            <w:proofErr w:type="spellEnd"/>
            <w:r w:rsidRPr="0090270C">
              <w:rPr>
                <w:color w:val="000000"/>
              </w:rPr>
              <w:t xml:space="preserve"> </w:t>
            </w:r>
            <w:proofErr w:type="spellStart"/>
            <w:r w:rsidRPr="0090270C">
              <w:rPr>
                <w:color w:val="000000"/>
              </w:rPr>
              <w:t>уређује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посебним</w:t>
            </w:r>
            <w:proofErr w:type="spellEnd"/>
            <w:r w:rsidRPr="0090270C">
              <w:rPr>
                <w:color w:val="000000"/>
              </w:rPr>
              <w:t xml:space="preserve"> </w:t>
            </w:r>
            <w:proofErr w:type="spellStart"/>
            <w:r w:rsidRPr="0090270C">
              <w:rPr>
                <w:color w:val="000000"/>
              </w:rPr>
              <w:t>законом</w:t>
            </w:r>
            <w:proofErr w:type="spellEnd"/>
            <w:r w:rsidRPr="0090270C">
              <w:rPr>
                <w:color w:val="000000"/>
              </w:rPr>
              <w:t>.</w:t>
            </w:r>
          </w:p>
          <w:p w14:paraId="6A3E9168" w14:textId="4C61EA88" w:rsidR="00BD0C06" w:rsidRPr="0090270C" w:rsidRDefault="00BD0C06" w:rsidP="009B4E37">
            <w:pPr>
              <w:spacing w:after="90"/>
              <w:jc w:val="both"/>
            </w:pPr>
            <w:r w:rsidRPr="0090270C">
              <w:rPr>
                <w:color w:val="000000"/>
              </w:rPr>
              <w:t xml:space="preserve">У </w:t>
            </w:r>
            <w:proofErr w:type="spellStart"/>
            <w:r w:rsidRPr="0090270C">
              <w:rPr>
                <w:color w:val="000000"/>
              </w:rPr>
              <w:t>погледу</w:t>
            </w:r>
            <w:proofErr w:type="spellEnd"/>
            <w:r w:rsidRPr="0090270C">
              <w:rPr>
                <w:color w:val="000000"/>
              </w:rPr>
              <w:t xml:space="preserve"> </w:t>
            </w:r>
            <w:proofErr w:type="spellStart"/>
            <w:r w:rsidRPr="0090270C">
              <w:rPr>
                <w:color w:val="000000"/>
              </w:rPr>
              <w:t>судске</w:t>
            </w:r>
            <w:proofErr w:type="spellEnd"/>
            <w:r w:rsidRPr="0090270C">
              <w:rPr>
                <w:color w:val="000000"/>
              </w:rPr>
              <w:t xml:space="preserve"> </w:t>
            </w:r>
            <w:proofErr w:type="spellStart"/>
            <w:r w:rsidRPr="0090270C">
              <w:rPr>
                <w:color w:val="000000"/>
              </w:rPr>
              <w:t>заштите</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особа</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инвалидитетом</w:t>
            </w:r>
            <w:proofErr w:type="spellEnd"/>
            <w:r w:rsidRPr="0090270C">
              <w:rPr>
                <w:color w:val="000000"/>
              </w:rPr>
              <w:t xml:space="preserve"> </w:t>
            </w:r>
            <w:proofErr w:type="spellStart"/>
            <w:r w:rsidRPr="0090270C">
              <w:rPr>
                <w:color w:val="000000"/>
              </w:rPr>
              <w:lastRenderedPageBreak/>
              <w:t>примењују</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и </w:t>
            </w:r>
            <w:proofErr w:type="spellStart"/>
            <w:r w:rsidRPr="0090270C">
              <w:rPr>
                <w:color w:val="000000"/>
              </w:rPr>
              <w:t>чл</w:t>
            </w:r>
            <w:proofErr w:type="spellEnd"/>
            <w:r w:rsidRPr="0090270C">
              <w:rPr>
                <w:color w:val="000000"/>
              </w:rPr>
              <w:t xml:space="preserve">. </w:t>
            </w:r>
            <w:r w:rsidR="009B4E37" w:rsidRPr="0090270C">
              <w:rPr>
                <w:color w:val="000000"/>
              </w:rPr>
              <w:t>41,</w:t>
            </w:r>
            <w:r w:rsidRPr="0090270C">
              <w:rPr>
                <w:color w:val="000000"/>
              </w:rPr>
              <w:t xml:space="preserve"> </w:t>
            </w:r>
            <w:proofErr w:type="gramStart"/>
            <w:r w:rsidRPr="0090270C">
              <w:rPr>
                <w:color w:val="000000"/>
              </w:rPr>
              <w:t>42 ,</w:t>
            </w:r>
            <w:proofErr w:type="gramEnd"/>
            <w:r w:rsidRPr="0090270C">
              <w:rPr>
                <w:color w:val="000000"/>
              </w:rPr>
              <w:t xml:space="preserve"> 43 , 44 , 45. и 46. </w:t>
            </w:r>
            <w:proofErr w:type="spellStart"/>
            <w:r w:rsidRPr="0090270C">
              <w:rPr>
                <w:color w:val="000000"/>
              </w:rPr>
              <w:t>овог</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w:t>
            </w:r>
          </w:p>
          <w:p w14:paraId="2E417361" w14:textId="77777777" w:rsidR="00BD0C06" w:rsidRPr="0090270C" w:rsidRDefault="00BD0C06" w:rsidP="008B3BF7"/>
        </w:tc>
        <w:tc>
          <w:tcPr>
            <w:tcW w:w="4531" w:type="dxa"/>
          </w:tcPr>
          <w:p w14:paraId="1FF4218A" w14:textId="77777777" w:rsidR="00BD0C06" w:rsidRDefault="00BD0C06" w:rsidP="008B3BF7"/>
        </w:tc>
      </w:tr>
      <w:tr w:rsidR="00BD0C06" w14:paraId="2C7BACD5" w14:textId="77777777" w:rsidTr="008B3BF7">
        <w:tc>
          <w:tcPr>
            <w:tcW w:w="4531" w:type="dxa"/>
          </w:tcPr>
          <w:p w14:paraId="0BE815A4" w14:textId="77777777" w:rsidR="00BD0C06" w:rsidRPr="0090270C" w:rsidRDefault="00BD0C06" w:rsidP="00BD0C06">
            <w:pPr>
              <w:spacing w:after="45"/>
              <w:jc w:val="center"/>
            </w:pPr>
            <w:proofErr w:type="spellStart"/>
            <w:r w:rsidRPr="0090270C">
              <w:rPr>
                <w:b/>
                <w:color w:val="333333"/>
              </w:rPr>
              <w:t>Дискриминација</w:t>
            </w:r>
            <w:proofErr w:type="spellEnd"/>
            <w:r w:rsidRPr="0090270C">
              <w:rPr>
                <w:b/>
                <w:color w:val="333333"/>
              </w:rPr>
              <w:t xml:space="preserve"> с </w:t>
            </w:r>
            <w:proofErr w:type="spellStart"/>
            <w:r w:rsidRPr="0090270C">
              <w:rPr>
                <w:b/>
                <w:color w:val="333333"/>
              </w:rPr>
              <w:t>обзиром</w:t>
            </w:r>
            <w:proofErr w:type="spellEnd"/>
            <w:r w:rsidRPr="0090270C">
              <w:rPr>
                <w:b/>
                <w:color w:val="333333"/>
              </w:rPr>
              <w:t xml:space="preserve"> </w:t>
            </w:r>
            <w:proofErr w:type="spellStart"/>
            <w:r w:rsidRPr="0090270C">
              <w:rPr>
                <w:b/>
                <w:color w:val="333333"/>
              </w:rPr>
              <w:t>на</w:t>
            </w:r>
            <w:proofErr w:type="spellEnd"/>
            <w:r w:rsidRPr="0090270C">
              <w:rPr>
                <w:b/>
                <w:color w:val="333333"/>
              </w:rPr>
              <w:t xml:space="preserve"> </w:t>
            </w:r>
            <w:proofErr w:type="spellStart"/>
            <w:r w:rsidRPr="0090270C">
              <w:rPr>
                <w:b/>
                <w:color w:val="333333"/>
              </w:rPr>
              <w:t>здравствено</w:t>
            </w:r>
            <w:proofErr w:type="spellEnd"/>
            <w:r w:rsidRPr="0090270C">
              <w:rPr>
                <w:b/>
                <w:color w:val="333333"/>
              </w:rPr>
              <w:t xml:space="preserve"> </w:t>
            </w:r>
            <w:proofErr w:type="spellStart"/>
            <w:r w:rsidRPr="0090270C">
              <w:rPr>
                <w:b/>
                <w:color w:val="333333"/>
              </w:rPr>
              <w:t>стање</w:t>
            </w:r>
            <w:proofErr w:type="spellEnd"/>
            <w:r w:rsidRPr="0090270C">
              <w:rPr>
                <w:b/>
                <w:color w:val="333333"/>
              </w:rPr>
              <w:t xml:space="preserve"> </w:t>
            </w:r>
          </w:p>
          <w:p w14:paraId="6192E85A"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27. </w:t>
            </w:r>
          </w:p>
          <w:p w14:paraId="5BE8B23D" w14:textId="636F42A3" w:rsidR="00BD0C06" w:rsidRPr="0090270C" w:rsidRDefault="00BD0C06" w:rsidP="009B4E37">
            <w:pPr>
              <w:spacing w:after="90"/>
              <w:jc w:val="both"/>
            </w:pPr>
            <w:proofErr w:type="spellStart"/>
            <w:r w:rsidRPr="0090270C">
              <w:rPr>
                <w:color w:val="000000"/>
              </w:rPr>
              <w:t>Забрањена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групе</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с </w:t>
            </w:r>
            <w:proofErr w:type="spellStart"/>
            <w:r w:rsidRPr="0090270C">
              <w:rPr>
                <w:color w:val="000000"/>
              </w:rPr>
              <w:t>обзиром</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њихово</w:t>
            </w:r>
            <w:proofErr w:type="spellEnd"/>
            <w:r w:rsidRPr="0090270C">
              <w:rPr>
                <w:color w:val="000000"/>
              </w:rPr>
              <w:t xml:space="preserve"> </w:t>
            </w:r>
            <w:proofErr w:type="spellStart"/>
            <w:r w:rsidRPr="0090270C">
              <w:rPr>
                <w:color w:val="000000"/>
              </w:rPr>
              <w:t>здравствено</w:t>
            </w:r>
            <w:proofErr w:type="spellEnd"/>
            <w:r w:rsidRPr="0090270C">
              <w:rPr>
                <w:color w:val="000000"/>
              </w:rPr>
              <w:t xml:space="preserve"> </w:t>
            </w:r>
            <w:proofErr w:type="spellStart"/>
            <w:r w:rsidRPr="0090270C">
              <w:rPr>
                <w:color w:val="000000"/>
              </w:rPr>
              <w:t>стање</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чланова</w:t>
            </w:r>
            <w:proofErr w:type="spellEnd"/>
            <w:r w:rsidRPr="0090270C">
              <w:rPr>
                <w:color w:val="000000"/>
              </w:rPr>
              <w:t xml:space="preserve"> </w:t>
            </w:r>
            <w:proofErr w:type="spellStart"/>
            <w:r w:rsidRPr="0090270C">
              <w:rPr>
                <w:color w:val="000000"/>
              </w:rPr>
              <w:t>њихових</w:t>
            </w:r>
            <w:proofErr w:type="spellEnd"/>
            <w:r w:rsidRPr="0090270C">
              <w:rPr>
                <w:color w:val="000000"/>
              </w:rPr>
              <w:t xml:space="preserve"> </w:t>
            </w:r>
            <w:proofErr w:type="spellStart"/>
            <w:r w:rsidRPr="0090270C">
              <w:rPr>
                <w:color w:val="000000"/>
              </w:rPr>
              <w:t>породица</w:t>
            </w:r>
            <w:proofErr w:type="spellEnd"/>
            <w:r w:rsidRPr="0090270C">
              <w:rPr>
                <w:color w:val="000000"/>
              </w:rPr>
              <w:t>.</w:t>
            </w:r>
          </w:p>
          <w:p w14:paraId="090ABD6F" w14:textId="3E5C623F" w:rsidR="00BD0C06" w:rsidRPr="0090270C" w:rsidRDefault="00BD0C06" w:rsidP="009B4E37">
            <w:pPr>
              <w:spacing w:after="90"/>
              <w:jc w:val="both"/>
            </w:pP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постоји</w:t>
            </w:r>
            <w:proofErr w:type="spellEnd"/>
            <w:r w:rsidRPr="0090270C">
              <w:rPr>
                <w:color w:val="000000"/>
              </w:rPr>
              <w:t xml:space="preserve"> </w:t>
            </w:r>
            <w:proofErr w:type="spellStart"/>
            <w:r w:rsidRPr="0090270C">
              <w:rPr>
                <w:color w:val="000000"/>
              </w:rPr>
              <w:t>нарочито</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групи</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њихових</w:t>
            </w:r>
            <w:proofErr w:type="spellEnd"/>
            <w:r w:rsidRPr="0090270C">
              <w:rPr>
                <w:color w:val="000000"/>
              </w:rPr>
              <w:t xml:space="preserve"> </w:t>
            </w:r>
            <w:proofErr w:type="spellStart"/>
            <w:r w:rsidRPr="0090270C">
              <w:rPr>
                <w:color w:val="000000"/>
              </w:rPr>
              <w:t>личних</w:t>
            </w:r>
            <w:proofErr w:type="spellEnd"/>
            <w:r w:rsidRPr="0090270C">
              <w:rPr>
                <w:color w:val="000000"/>
              </w:rPr>
              <w:t xml:space="preserve"> </w:t>
            </w:r>
            <w:proofErr w:type="spellStart"/>
            <w:r w:rsidRPr="0090270C">
              <w:rPr>
                <w:color w:val="000000"/>
              </w:rPr>
              <w:t>својстава</w:t>
            </w:r>
            <w:proofErr w:type="spellEnd"/>
            <w:r w:rsidRPr="0090270C">
              <w:rPr>
                <w:color w:val="000000"/>
              </w:rPr>
              <w:t xml:space="preserve"> </w:t>
            </w:r>
            <w:proofErr w:type="spellStart"/>
            <w:r w:rsidRPr="0090270C">
              <w:rPr>
                <w:color w:val="000000"/>
              </w:rPr>
              <w:t>неоправдано</w:t>
            </w:r>
            <w:proofErr w:type="spellEnd"/>
            <w:r w:rsidRPr="0090270C">
              <w:rPr>
                <w:color w:val="000000"/>
              </w:rPr>
              <w:t xml:space="preserve"> </w:t>
            </w:r>
            <w:proofErr w:type="spellStart"/>
            <w:r w:rsidRPr="0090270C">
              <w:rPr>
                <w:color w:val="000000"/>
              </w:rPr>
              <w:t>одбије</w:t>
            </w:r>
            <w:proofErr w:type="spellEnd"/>
            <w:r w:rsidRPr="0090270C">
              <w:rPr>
                <w:color w:val="000000"/>
              </w:rPr>
              <w:t xml:space="preserve"> </w:t>
            </w:r>
            <w:proofErr w:type="spellStart"/>
            <w:r w:rsidRPr="0090270C">
              <w:rPr>
                <w:color w:val="000000"/>
              </w:rPr>
              <w:t>пружање</w:t>
            </w:r>
            <w:proofErr w:type="spellEnd"/>
            <w:r w:rsidRPr="0090270C">
              <w:rPr>
                <w:color w:val="000000"/>
              </w:rPr>
              <w:t xml:space="preserve"> </w:t>
            </w:r>
            <w:proofErr w:type="spellStart"/>
            <w:r w:rsidRPr="0090270C">
              <w:rPr>
                <w:color w:val="000000"/>
              </w:rPr>
              <w:t>здравствених</w:t>
            </w:r>
            <w:proofErr w:type="spellEnd"/>
            <w:r w:rsidRPr="0090270C">
              <w:rPr>
                <w:color w:val="000000"/>
              </w:rPr>
              <w:t xml:space="preserve"> </w:t>
            </w:r>
            <w:proofErr w:type="spellStart"/>
            <w:r w:rsidRPr="0090270C">
              <w:rPr>
                <w:color w:val="000000"/>
              </w:rPr>
              <w:t>услуга</w:t>
            </w:r>
            <w:proofErr w:type="spellEnd"/>
            <w:r w:rsidRPr="0090270C">
              <w:rPr>
                <w:color w:val="000000"/>
              </w:rPr>
              <w:t xml:space="preserve">, </w:t>
            </w:r>
            <w:proofErr w:type="spellStart"/>
            <w:r w:rsidRPr="0090270C">
              <w:rPr>
                <w:color w:val="000000"/>
              </w:rPr>
              <w:t>поставе</w:t>
            </w:r>
            <w:proofErr w:type="spellEnd"/>
            <w:r w:rsidRPr="0090270C">
              <w:rPr>
                <w:color w:val="000000"/>
              </w:rPr>
              <w:t xml:space="preserve"> </w:t>
            </w:r>
            <w:proofErr w:type="spellStart"/>
            <w:r w:rsidRPr="0090270C">
              <w:rPr>
                <w:color w:val="000000"/>
              </w:rPr>
              <w:t>посебни</w:t>
            </w:r>
            <w:proofErr w:type="spellEnd"/>
            <w:r w:rsidRPr="0090270C">
              <w:rPr>
                <w:color w:val="000000"/>
              </w:rPr>
              <w:t xml:space="preserve"> </w:t>
            </w:r>
            <w:proofErr w:type="spellStart"/>
            <w:r w:rsidRPr="0090270C">
              <w:rPr>
                <w:color w:val="000000"/>
              </w:rPr>
              <w:t>услови</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пружање</w:t>
            </w:r>
            <w:proofErr w:type="spellEnd"/>
            <w:r w:rsidRPr="0090270C">
              <w:rPr>
                <w:color w:val="000000"/>
              </w:rPr>
              <w:t xml:space="preserve"> </w:t>
            </w:r>
            <w:proofErr w:type="spellStart"/>
            <w:r w:rsidRPr="0090270C">
              <w:rPr>
                <w:color w:val="000000"/>
              </w:rPr>
              <w:t>здравствених</w:t>
            </w:r>
            <w:proofErr w:type="spellEnd"/>
            <w:r w:rsidRPr="0090270C">
              <w:rPr>
                <w:color w:val="000000"/>
              </w:rPr>
              <w:t xml:space="preserve"> </w:t>
            </w:r>
            <w:proofErr w:type="spellStart"/>
            <w:r w:rsidRPr="0090270C">
              <w:rPr>
                <w:color w:val="000000"/>
              </w:rPr>
              <w:t>услуга</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нису</w:t>
            </w:r>
            <w:proofErr w:type="spellEnd"/>
            <w:r w:rsidRPr="0090270C">
              <w:rPr>
                <w:color w:val="000000"/>
              </w:rPr>
              <w:t xml:space="preserve"> </w:t>
            </w:r>
            <w:proofErr w:type="spellStart"/>
            <w:r w:rsidRPr="0090270C">
              <w:rPr>
                <w:color w:val="000000"/>
              </w:rPr>
              <w:t>оправдани</w:t>
            </w:r>
            <w:proofErr w:type="spellEnd"/>
            <w:r w:rsidRPr="0090270C">
              <w:rPr>
                <w:color w:val="000000"/>
              </w:rPr>
              <w:t xml:space="preserve"> </w:t>
            </w:r>
            <w:proofErr w:type="spellStart"/>
            <w:r w:rsidRPr="0090270C">
              <w:rPr>
                <w:color w:val="000000"/>
              </w:rPr>
              <w:t>медицинским</w:t>
            </w:r>
            <w:proofErr w:type="spellEnd"/>
            <w:r w:rsidRPr="0090270C">
              <w:rPr>
                <w:color w:val="000000"/>
              </w:rPr>
              <w:t xml:space="preserve"> </w:t>
            </w:r>
            <w:proofErr w:type="spellStart"/>
            <w:r w:rsidRPr="0090270C">
              <w:rPr>
                <w:color w:val="000000"/>
              </w:rPr>
              <w:t>разлозима</w:t>
            </w:r>
            <w:proofErr w:type="spellEnd"/>
            <w:r w:rsidRPr="0090270C">
              <w:rPr>
                <w:color w:val="000000"/>
              </w:rPr>
              <w:t xml:space="preserve">, </w:t>
            </w:r>
            <w:proofErr w:type="spellStart"/>
            <w:r w:rsidRPr="0090270C">
              <w:rPr>
                <w:color w:val="000000"/>
              </w:rPr>
              <w:t>одбије</w:t>
            </w:r>
            <w:proofErr w:type="spellEnd"/>
            <w:r w:rsidRPr="0090270C">
              <w:rPr>
                <w:color w:val="000000"/>
              </w:rPr>
              <w:t xml:space="preserve"> </w:t>
            </w:r>
            <w:proofErr w:type="spellStart"/>
            <w:r w:rsidRPr="0090270C">
              <w:rPr>
                <w:color w:val="000000"/>
              </w:rPr>
              <w:t>постављање</w:t>
            </w:r>
            <w:proofErr w:type="spellEnd"/>
            <w:r w:rsidRPr="0090270C">
              <w:rPr>
                <w:color w:val="000000"/>
              </w:rPr>
              <w:t xml:space="preserve"> </w:t>
            </w:r>
            <w:proofErr w:type="spellStart"/>
            <w:r w:rsidRPr="0090270C">
              <w:rPr>
                <w:color w:val="000000"/>
              </w:rPr>
              <w:t>дијагнозе</w:t>
            </w:r>
            <w:proofErr w:type="spellEnd"/>
            <w:r w:rsidRPr="0090270C">
              <w:rPr>
                <w:color w:val="000000"/>
              </w:rPr>
              <w:t xml:space="preserve"> и </w:t>
            </w:r>
            <w:proofErr w:type="spellStart"/>
            <w:r w:rsidRPr="0090270C">
              <w:rPr>
                <w:color w:val="000000"/>
              </w:rPr>
              <w:t>ускрате</w:t>
            </w:r>
            <w:proofErr w:type="spellEnd"/>
            <w:r w:rsidRPr="0090270C">
              <w:rPr>
                <w:color w:val="000000"/>
              </w:rPr>
              <w:t xml:space="preserve"> </w:t>
            </w:r>
            <w:proofErr w:type="spellStart"/>
            <w:r w:rsidRPr="0090270C">
              <w:rPr>
                <w:color w:val="000000"/>
              </w:rPr>
              <w:t>информације</w:t>
            </w:r>
            <w:proofErr w:type="spellEnd"/>
            <w:r w:rsidRPr="0090270C">
              <w:rPr>
                <w:color w:val="000000"/>
              </w:rPr>
              <w:t xml:space="preserve"> о </w:t>
            </w:r>
            <w:proofErr w:type="spellStart"/>
            <w:r w:rsidRPr="0090270C">
              <w:rPr>
                <w:color w:val="000000"/>
              </w:rPr>
              <w:t>тренутном</w:t>
            </w:r>
            <w:proofErr w:type="spellEnd"/>
            <w:r w:rsidRPr="0090270C">
              <w:rPr>
                <w:color w:val="000000"/>
              </w:rPr>
              <w:t xml:space="preserve"> </w:t>
            </w:r>
            <w:proofErr w:type="spellStart"/>
            <w:r w:rsidRPr="0090270C">
              <w:rPr>
                <w:color w:val="000000"/>
              </w:rPr>
              <w:t>здравственом</w:t>
            </w:r>
            <w:proofErr w:type="spellEnd"/>
            <w:r w:rsidRPr="0090270C">
              <w:rPr>
                <w:color w:val="000000"/>
              </w:rPr>
              <w:t xml:space="preserve"> </w:t>
            </w:r>
            <w:proofErr w:type="spellStart"/>
            <w:r w:rsidRPr="0090270C">
              <w:rPr>
                <w:color w:val="000000"/>
              </w:rPr>
              <w:t>стању</w:t>
            </w:r>
            <w:proofErr w:type="spellEnd"/>
            <w:r w:rsidRPr="0090270C">
              <w:rPr>
                <w:color w:val="000000"/>
              </w:rPr>
              <w:t xml:space="preserve">, </w:t>
            </w:r>
            <w:proofErr w:type="spellStart"/>
            <w:r w:rsidRPr="0090270C">
              <w:rPr>
                <w:color w:val="000000"/>
              </w:rPr>
              <w:t>предузетим</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намераваним</w:t>
            </w:r>
            <w:proofErr w:type="spellEnd"/>
            <w:r w:rsidRPr="0090270C">
              <w:rPr>
                <w:color w:val="000000"/>
              </w:rPr>
              <w:t xml:space="preserve"> </w:t>
            </w:r>
            <w:proofErr w:type="spellStart"/>
            <w:r w:rsidRPr="0090270C">
              <w:rPr>
                <w:color w:val="000000"/>
              </w:rPr>
              <w:t>мерама</w:t>
            </w:r>
            <w:proofErr w:type="spellEnd"/>
            <w:r w:rsidRPr="0090270C">
              <w:rPr>
                <w:color w:val="000000"/>
              </w:rPr>
              <w:t xml:space="preserve"> </w:t>
            </w:r>
            <w:proofErr w:type="spellStart"/>
            <w:r w:rsidRPr="0090270C">
              <w:rPr>
                <w:color w:val="000000"/>
              </w:rPr>
              <w:t>лечења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рехабилитације</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узнемиравање</w:t>
            </w:r>
            <w:proofErr w:type="spellEnd"/>
            <w:r w:rsidRPr="0090270C">
              <w:rPr>
                <w:color w:val="000000"/>
              </w:rPr>
              <w:t xml:space="preserve">, </w:t>
            </w:r>
            <w:proofErr w:type="spellStart"/>
            <w:r w:rsidRPr="0090270C">
              <w:rPr>
                <w:color w:val="000000"/>
              </w:rPr>
              <w:t>вређање</w:t>
            </w:r>
            <w:proofErr w:type="spellEnd"/>
            <w:r w:rsidRPr="0090270C">
              <w:rPr>
                <w:color w:val="000000"/>
              </w:rPr>
              <w:t xml:space="preserve"> и </w:t>
            </w:r>
            <w:proofErr w:type="spellStart"/>
            <w:r w:rsidRPr="0090270C">
              <w:rPr>
                <w:color w:val="000000"/>
              </w:rPr>
              <w:t>омаловажавање</w:t>
            </w:r>
            <w:proofErr w:type="spellEnd"/>
            <w:r w:rsidRPr="0090270C">
              <w:rPr>
                <w:color w:val="000000"/>
              </w:rPr>
              <w:t xml:space="preserve"> у </w:t>
            </w:r>
            <w:proofErr w:type="spellStart"/>
            <w:r w:rsidRPr="0090270C">
              <w:rPr>
                <w:color w:val="000000"/>
              </w:rPr>
              <w:t>току</w:t>
            </w:r>
            <w:proofErr w:type="spellEnd"/>
            <w:r w:rsidRPr="0090270C">
              <w:rPr>
                <w:color w:val="000000"/>
              </w:rPr>
              <w:t xml:space="preserve"> </w:t>
            </w:r>
            <w:proofErr w:type="spellStart"/>
            <w:r w:rsidRPr="0090270C">
              <w:rPr>
                <w:color w:val="000000"/>
              </w:rPr>
              <w:t>боравка</w:t>
            </w:r>
            <w:proofErr w:type="spellEnd"/>
            <w:r w:rsidRPr="0090270C">
              <w:rPr>
                <w:color w:val="000000"/>
              </w:rPr>
              <w:t xml:space="preserve"> у </w:t>
            </w:r>
            <w:proofErr w:type="spellStart"/>
            <w:r w:rsidRPr="0090270C">
              <w:rPr>
                <w:color w:val="000000"/>
              </w:rPr>
              <w:t>здравственој</w:t>
            </w:r>
            <w:proofErr w:type="spellEnd"/>
            <w:r w:rsidRPr="0090270C">
              <w:rPr>
                <w:color w:val="000000"/>
              </w:rPr>
              <w:t xml:space="preserve"> </w:t>
            </w:r>
            <w:proofErr w:type="spellStart"/>
            <w:r w:rsidRPr="0090270C">
              <w:rPr>
                <w:color w:val="000000"/>
              </w:rPr>
              <w:t>установи</w:t>
            </w:r>
            <w:proofErr w:type="spellEnd"/>
            <w:r w:rsidRPr="0090270C">
              <w:rPr>
                <w:color w:val="000000"/>
              </w:rPr>
              <w:t>.</w:t>
            </w:r>
          </w:p>
          <w:p w14:paraId="5D2B330A" w14:textId="77777777" w:rsidR="00BD0C06" w:rsidRPr="0090270C" w:rsidRDefault="00BD0C06" w:rsidP="008B3BF7"/>
        </w:tc>
        <w:tc>
          <w:tcPr>
            <w:tcW w:w="4531" w:type="dxa"/>
          </w:tcPr>
          <w:p w14:paraId="5D51F6F3" w14:textId="77777777" w:rsidR="00BD0C06" w:rsidRDefault="00BD0C06" w:rsidP="008B3BF7"/>
        </w:tc>
      </w:tr>
      <w:tr w:rsidR="00BD0C06" w14:paraId="2999A32F" w14:textId="77777777" w:rsidTr="008B3BF7">
        <w:tc>
          <w:tcPr>
            <w:tcW w:w="4531" w:type="dxa"/>
          </w:tcPr>
          <w:p w14:paraId="77C79E94" w14:textId="77777777" w:rsidR="00BD0C06" w:rsidRPr="0090270C" w:rsidRDefault="00BD0C06" w:rsidP="00BD0C06">
            <w:pPr>
              <w:spacing w:after="45"/>
              <w:jc w:val="center"/>
            </w:pPr>
            <w:r w:rsidRPr="0090270C">
              <w:rPr>
                <w:b/>
                <w:color w:val="333333"/>
              </w:rPr>
              <w:t xml:space="preserve">IV. ПОВЕРЕНИК ЗА ЗАШТИТУ РАВНОПРАВНОСТИ </w:t>
            </w:r>
          </w:p>
          <w:p w14:paraId="401B8BF3" w14:textId="77777777" w:rsidR="00BD0C06" w:rsidRPr="0090270C" w:rsidRDefault="00BD0C06" w:rsidP="00BD0C06">
            <w:pPr>
              <w:spacing w:after="45"/>
              <w:jc w:val="center"/>
            </w:pPr>
            <w:r w:rsidRPr="0090270C">
              <w:rPr>
                <w:b/>
                <w:color w:val="333333"/>
              </w:rPr>
              <w:t xml:space="preserve"> </w:t>
            </w:r>
            <w:proofErr w:type="spellStart"/>
            <w:r w:rsidRPr="0090270C">
              <w:rPr>
                <w:b/>
                <w:color w:val="333333"/>
              </w:rPr>
              <w:t>Поступак</w:t>
            </w:r>
            <w:proofErr w:type="spellEnd"/>
            <w:r w:rsidRPr="0090270C">
              <w:rPr>
                <w:b/>
                <w:color w:val="333333"/>
              </w:rPr>
              <w:t xml:space="preserve"> </w:t>
            </w:r>
            <w:proofErr w:type="spellStart"/>
            <w:r w:rsidRPr="0090270C">
              <w:rPr>
                <w:b/>
                <w:color w:val="333333"/>
              </w:rPr>
              <w:t>избора</w:t>
            </w:r>
            <w:proofErr w:type="spellEnd"/>
            <w:r w:rsidRPr="0090270C">
              <w:rPr>
                <w:b/>
                <w:color w:val="333333"/>
              </w:rPr>
              <w:t xml:space="preserve"> </w:t>
            </w:r>
            <w:proofErr w:type="spellStart"/>
            <w:r w:rsidRPr="0090270C">
              <w:rPr>
                <w:b/>
                <w:color w:val="333333"/>
              </w:rPr>
              <w:t>Повереника</w:t>
            </w:r>
            <w:proofErr w:type="spellEnd"/>
            <w:r w:rsidRPr="0090270C">
              <w:rPr>
                <w:b/>
                <w:color w:val="333333"/>
              </w:rPr>
              <w:t xml:space="preserve"> </w:t>
            </w:r>
          </w:p>
          <w:p w14:paraId="7BD4D09A"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28. </w:t>
            </w:r>
          </w:p>
          <w:p w14:paraId="2E53904B" w14:textId="7931EE77" w:rsidR="00BD0C06" w:rsidRPr="0090270C" w:rsidRDefault="00BD0C06" w:rsidP="009B4E37">
            <w:pPr>
              <w:spacing w:after="90"/>
              <w:jc w:val="both"/>
            </w:pPr>
            <w:proofErr w:type="spellStart"/>
            <w:r w:rsidRPr="0090270C">
              <w:rPr>
                <w:color w:val="000000"/>
              </w:rPr>
              <w:t>Повереника</w:t>
            </w:r>
            <w:proofErr w:type="spellEnd"/>
            <w:r w:rsidRPr="0090270C">
              <w:rPr>
                <w:color w:val="000000"/>
              </w:rPr>
              <w:t xml:space="preserve"> </w:t>
            </w:r>
            <w:proofErr w:type="spellStart"/>
            <w:r w:rsidRPr="0090270C">
              <w:rPr>
                <w:color w:val="000000"/>
              </w:rPr>
              <w:t>бира</w:t>
            </w:r>
            <w:proofErr w:type="spellEnd"/>
            <w:r w:rsidRPr="0090270C">
              <w:rPr>
                <w:color w:val="000000"/>
              </w:rPr>
              <w:t xml:space="preserve"> </w:t>
            </w:r>
            <w:proofErr w:type="spellStart"/>
            <w:r w:rsidRPr="0090270C">
              <w:rPr>
                <w:color w:val="000000"/>
              </w:rPr>
              <w:t>Народна</w:t>
            </w:r>
            <w:proofErr w:type="spellEnd"/>
            <w:r w:rsidRPr="0090270C">
              <w:rPr>
                <w:color w:val="000000"/>
              </w:rPr>
              <w:t xml:space="preserve"> </w:t>
            </w:r>
            <w:proofErr w:type="spellStart"/>
            <w:r w:rsidRPr="0090270C">
              <w:rPr>
                <w:color w:val="000000"/>
              </w:rPr>
              <w:t>скупштина</w:t>
            </w:r>
            <w:proofErr w:type="spellEnd"/>
            <w:r w:rsidRPr="0090270C">
              <w:rPr>
                <w:color w:val="000000"/>
              </w:rPr>
              <w:t xml:space="preserve"> </w:t>
            </w:r>
            <w:proofErr w:type="spellStart"/>
            <w:r w:rsidRPr="0090270C">
              <w:rPr>
                <w:color w:val="000000"/>
              </w:rPr>
              <w:t>већином</w:t>
            </w:r>
            <w:proofErr w:type="spellEnd"/>
            <w:r w:rsidRPr="0090270C">
              <w:rPr>
                <w:color w:val="000000"/>
              </w:rPr>
              <w:t xml:space="preserve"> </w:t>
            </w:r>
            <w:proofErr w:type="spellStart"/>
            <w:r w:rsidRPr="0090270C">
              <w:rPr>
                <w:color w:val="000000"/>
              </w:rPr>
              <w:t>гласова</w:t>
            </w:r>
            <w:proofErr w:type="spellEnd"/>
            <w:r w:rsidRPr="0090270C">
              <w:rPr>
                <w:color w:val="000000"/>
              </w:rPr>
              <w:t xml:space="preserve"> </w:t>
            </w:r>
            <w:proofErr w:type="spellStart"/>
            <w:r w:rsidRPr="0090270C">
              <w:rPr>
                <w:color w:val="000000"/>
              </w:rPr>
              <w:t>свих</w:t>
            </w:r>
            <w:proofErr w:type="spellEnd"/>
            <w:r w:rsidRPr="0090270C">
              <w:rPr>
                <w:color w:val="000000"/>
              </w:rPr>
              <w:t xml:space="preserve"> </w:t>
            </w:r>
            <w:proofErr w:type="spellStart"/>
            <w:r w:rsidRPr="0090270C">
              <w:rPr>
                <w:color w:val="000000"/>
              </w:rPr>
              <w:t>народних</w:t>
            </w:r>
            <w:proofErr w:type="spellEnd"/>
            <w:r w:rsidRPr="0090270C">
              <w:rPr>
                <w:color w:val="000000"/>
              </w:rPr>
              <w:t xml:space="preserve"> </w:t>
            </w:r>
            <w:proofErr w:type="spellStart"/>
            <w:r w:rsidRPr="0090270C">
              <w:rPr>
                <w:color w:val="000000"/>
              </w:rPr>
              <w:t>посланика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предлог</w:t>
            </w:r>
            <w:proofErr w:type="spellEnd"/>
            <w:r w:rsidRPr="0090270C">
              <w:rPr>
                <w:color w:val="000000"/>
              </w:rPr>
              <w:t xml:space="preserve"> </w:t>
            </w:r>
            <w:proofErr w:type="spellStart"/>
            <w:r w:rsidRPr="0090270C">
              <w:rPr>
                <w:color w:val="000000"/>
              </w:rPr>
              <w:t>одбора</w:t>
            </w:r>
            <w:proofErr w:type="spellEnd"/>
            <w:r w:rsidRPr="0090270C">
              <w:rPr>
                <w:color w:val="000000"/>
              </w:rPr>
              <w:t xml:space="preserve"> </w:t>
            </w:r>
            <w:proofErr w:type="spellStart"/>
            <w:r w:rsidRPr="0090270C">
              <w:rPr>
                <w:color w:val="000000"/>
              </w:rPr>
              <w:t>надлежног</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уставна</w:t>
            </w:r>
            <w:proofErr w:type="spellEnd"/>
            <w:r w:rsidRPr="0090270C">
              <w:rPr>
                <w:color w:val="000000"/>
              </w:rPr>
              <w:t xml:space="preserve"> </w:t>
            </w:r>
            <w:proofErr w:type="spellStart"/>
            <w:r w:rsidRPr="0090270C">
              <w:rPr>
                <w:color w:val="000000"/>
              </w:rPr>
              <w:t>питања</w:t>
            </w:r>
            <w:proofErr w:type="spellEnd"/>
            <w:r w:rsidRPr="0090270C">
              <w:rPr>
                <w:color w:val="000000"/>
              </w:rPr>
              <w:t xml:space="preserve"> (у </w:t>
            </w:r>
            <w:proofErr w:type="spellStart"/>
            <w:r w:rsidRPr="0090270C">
              <w:rPr>
                <w:color w:val="000000"/>
              </w:rPr>
              <w:t>даљем</w:t>
            </w:r>
            <w:proofErr w:type="spellEnd"/>
            <w:r w:rsidRPr="0090270C">
              <w:rPr>
                <w:color w:val="000000"/>
              </w:rPr>
              <w:t xml:space="preserve"> </w:t>
            </w:r>
            <w:proofErr w:type="spellStart"/>
            <w:r w:rsidRPr="0090270C">
              <w:rPr>
                <w:color w:val="000000"/>
              </w:rPr>
              <w:t>тексту</w:t>
            </w:r>
            <w:proofErr w:type="spellEnd"/>
            <w:r w:rsidRPr="0090270C">
              <w:rPr>
                <w:color w:val="000000"/>
              </w:rPr>
              <w:t xml:space="preserve">: </w:t>
            </w:r>
            <w:proofErr w:type="spellStart"/>
            <w:r w:rsidRPr="0090270C">
              <w:rPr>
                <w:color w:val="000000"/>
              </w:rPr>
              <w:t>Одбор</w:t>
            </w:r>
            <w:proofErr w:type="spellEnd"/>
            <w:r w:rsidRPr="0090270C">
              <w:rPr>
                <w:color w:val="000000"/>
              </w:rPr>
              <w:t>).</w:t>
            </w:r>
          </w:p>
          <w:p w14:paraId="56D359E6" w14:textId="0B96346F" w:rsidR="00BD0C06" w:rsidRPr="0090270C" w:rsidRDefault="00BD0C06" w:rsidP="009B4E37">
            <w:pPr>
              <w:spacing w:after="90"/>
              <w:jc w:val="both"/>
            </w:pPr>
            <w:proofErr w:type="spellStart"/>
            <w:r w:rsidRPr="0090270C">
              <w:rPr>
                <w:color w:val="000000"/>
              </w:rPr>
              <w:t>Предлог</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избор</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w:t>
            </w:r>
            <w:proofErr w:type="spellStart"/>
            <w:r w:rsidRPr="0090270C">
              <w:rPr>
                <w:color w:val="000000"/>
              </w:rPr>
              <w:t>утврђује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већином</w:t>
            </w:r>
            <w:proofErr w:type="spellEnd"/>
            <w:r w:rsidRPr="0090270C">
              <w:rPr>
                <w:color w:val="000000"/>
              </w:rPr>
              <w:t xml:space="preserve"> </w:t>
            </w:r>
            <w:proofErr w:type="spellStart"/>
            <w:r w:rsidRPr="0090270C">
              <w:rPr>
                <w:color w:val="000000"/>
              </w:rPr>
              <w:t>гласова</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укупног</w:t>
            </w:r>
            <w:proofErr w:type="spellEnd"/>
            <w:r w:rsidRPr="0090270C">
              <w:rPr>
                <w:color w:val="000000"/>
              </w:rPr>
              <w:t xml:space="preserve"> </w:t>
            </w:r>
            <w:proofErr w:type="spellStart"/>
            <w:r w:rsidRPr="0090270C">
              <w:rPr>
                <w:color w:val="000000"/>
              </w:rPr>
              <w:t>броја</w:t>
            </w:r>
            <w:proofErr w:type="spellEnd"/>
            <w:r w:rsidRPr="0090270C">
              <w:rPr>
                <w:color w:val="000000"/>
              </w:rPr>
              <w:t xml:space="preserve"> </w:t>
            </w:r>
            <w:proofErr w:type="spellStart"/>
            <w:r w:rsidRPr="0090270C">
              <w:rPr>
                <w:color w:val="000000"/>
              </w:rPr>
              <w:t>чланова</w:t>
            </w:r>
            <w:proofErr w:type="spellEnd"/>
            <w:r w:rsidRPr="0090270C">
              <w:rPr>
                <w:color w:val="000000"/>
              </w:rPr>
              <w:t xml:space="preserve"> </w:t>
            </w:r>
            <w:proofErr w:type="spellStart"/>
            <w:r w:rsidRPr="0090270C">
              <w:rPr>
                <w:color w:val="000000"/>
              </w:rPr>
              <w:t>Одбора</w:t>
            </w:r>
            <w:proofErr w:type="spellEnd"/>
            <w:r w:rsidRPr="0090270C">
              <w:rPr>
                <w:color w:val="000000"/>
              </w:rPr>
              <w:t>.</w:t>
            </w:r>
          </w:p>
          <w:p w14:paraId="052C9F6E" w14:textId="1C663AB4" w:rsidR="00BD0C06" w:rsidRPr="0090270C" w:rsidRDefault="00BD0C06" w:rsidP="009B4E37">
            <w:pPr>
              <w:spacing w:after="90"/>
              <w:jc w:val="both"/>
            </w:pPr>
            <w:proofErr w:type="spellStart"/>
            <w:r w:rsidRPr="0090270C">
              <w:rPr>
                <w:color w:val="000000"/>
              </w:rPr>
              <w:t>Свака</w:t>
            </w:r>
            <w:proofErr w:type="spellEnd"/>
            <w:r w:rsidRPr="0090270C">
              <w:rPr>
                <w:color w:val="000000"/>
              </w:rPr>
              <w:t xml:space="preserve"> </w:t>
            </w:r>
            <w:proofErr w:type="spellStart"/>
            <w:r w:rsidRPr="0090270C">
              <w:rPr>
                <w:color w:val="000000"/>
              </w:rPr>
              <w:t>посланичка</w:t>
            </w:r>
            <w:proofErr w:type="spellEnd"/>
            <w:r w:rsidRPr="0090270C">
              <w:rPr>
                <w:color w:val="000000"/>
              </w:rPr>
              <w:t xml:space="preserve"> </w:t>
            </w:r>
            <w:proofErr w:type="spellStart"/>
            <w:r w:rsidRPr="0090270C">
              <w:rPr>
                <w:color w:val="000000"/>
              </w:rPr>
              <w:t>група</w:t>
            </w:r>
            <w:proofErr w:type="spellEnd"/>
            <w:r w:rsidRPr="0090270C">
              <w:rPr>
                <w:color w:val="000000"/>
              </w:rPr>
              <w:t xml:space="preserve"> у </w:t>
            </w:r>
            <w:proofErr w:type="spellStart"/>
            <w:r w:rsidRPr="0090270C">
              <w:rPr>
                <w:color w:val="000000"/>
              </w:rPr>
              <w:t>Народној</w:t>
            </w:r>
            <w:proofErr w:type="spellEnd"/>
            <w:r w:rsidRPr="0090270C">
              <w:rPr>
                <w:color w:val="000000"/>
              </w:rPr>
              <w:t xml:space="preserve"> </w:t>
            </w:r>
            <w:proofErr w:type="spellStart"/>
            <w:r w:rsidRPr="0090270C">
              <w:rPr>
                <w:color w:val="000000"/>
              </w:rPr>
              <w:t>скупштини</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Одбору</w:t>
            </w:r>
            <w:proofErr w:type="spellEnd"/>
            <w:r w:rsidRPr="0090270C">
              <w:rPr>
                <w:color w:val="000000"/>
              </w:rPr>
              <w:t xml:space="preserve"> </w:t>
            </w:r>
            <w:proofErr w:type="spellStart"/>
            <w:r w:rsidRPr="0090270C">
              <w:rPr>
                <w:color w:val="000000"/>
              </w:rPr>
              <w:t>предложи</w:t>
            </w:r>
            <w:proofErr w:type="spellEnd"/>
            <w:r w:rsidRPr="0090270C">
              <w:rPr>
                <w:color w:val="000000"/>
              </w:rPr>
              <w:t xml:space="preserve"> </w:t>
            </w:r>
            <w:proofErr w:type="spellStart"/>
            <w:r w:rsidRPr="0090270C">
              <w:rPr>
                <w:color w:val="000000"/>
              </w:rPr>
              <w:t>кандидата</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w:t>
            </w:r>
          </w:p>
          <w:p w14:paraId="1BECEE65" w14:textId="18E6BD98" w:rsidR="00BD0C06" w:rsidRPr="0090270C" w:rsidRDefault="00BD0C06" w:rsidP="009B4E37">
            <w:pPr>
              <w:spacing w:after="90"/>
              <w:jc w:val="both"/>
            </w:pPr>
            <w:proofErr w:type="spellStart"/>
            <w:r w:rsidRPr="0090270C">
              <w:rPr>
                <w:color w:val="000000"/>
              </w:rPr>
              <w:t>За</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бити</w:t>
            </w:r>
            <w:proofErr w:type="spellEnd"/>
            <w:r w:rsidRPr="0090270C">
              <w:rPr>
                <w:color w:val="000000"/>
              </w:rPr>
              <w:t xml:space="preserve"> </w:t>
            </w:r>
            <w:proofErr w:type="spellStart"/>
            <w:r w:rsidRPr="0090270C">
              <w:rPr>
                <w:color w:val="000000"/>
              </w:rPr>
              <w:t>изабран</w:t>
            </w:r>
            <w:proofErr w:type="spellEnd"/>
            <w:r w:rsidRPr="0090270C">
              <w:rPr>
                <w:color w:val="000000"/>
              </w:rPr>
              <w:t xml:space="preserve"> </w:t>
            </w:r>
            <w:proofErr w:type="spellStart"/>
            <w:r w:rsidRPr="0090270C">
              <w:rPr>
                <w:color w:val="000000"/>
              </w:rPr>
              <w:t>држављанин</w:t>
            </w:r>
            <w:proofErr w:type="spellEnd"/>
            <w:r w:rsidRPr="0090270C">
              <w:rPr>
                <w:color w:val="000000"/>
              </w:rPr>
              <w:t xml:space="preserve"> </w:t>
            </w:r>
            <w:proofErr w:type="spellStart"/>
            <w:r w:rsidRPr="0090270C">
              <w:rPr>
                <w:color w:val="000000"/>
              </w:rPr>
              <w:t>Републике</w:t>
            </w:r>
            <w:proofErr w:type="spellEnd"/>
            <w:r w:rsidRPr="0090270C">
              <w:rPr>
                <w:color w:val="000000"/>
              </w:rPr>
              <w:t xml:space="preserve"> </w:t>
            </w:r>
            <w:proofErr w:type="spellStart"/>
            <w:r w:rsidRPr="0090270C">
              <w:rPr>
                <w:color w:val="000000"/>
              </w:rPr>
              <w:t>Србије</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испуњава</w:t>
            </w:r>
            <w:proofErr w:type="spellEnd"/>
            <w:r w:rsidRPr="0090270C">
              <w:rPr>
                <w:color w:val="000000"/>
              </w:rPr>
              <w:t xml:space="preserve"> </w:t>
            </w:r>
            <w:proofErr w:type="spellStart"/>
            <w:r w:rsidRPr="0090270C">
              <w:rPr>
                <w:color w:val="000000"/>
              </w:rPr>
              <w:t>следеће</w:t>
            </w:r>
            <w:proofErr w:type="spellEnd"/>
            <w:r w:rsidRPr="0090270C">
              <w:rPr>
                <w:color w:val="000000"/>
              </w:rPr>
              <w:t xml:space="preserve"> </w:t>
            </w:r>
            <w:proofErr w:type="spellStart"/>
            <w:r w:rsidRPr="0090270C">
              <w:rPr>
                <w:color w:val="000000"/>
              </w:rPr>
              <w:t>услове</w:t>
            </w:r>
            <w:proofErr w:type="spellEnd"/>
            <w:r w:rsidRPr="0090270C">
              <w:rPr>
                <w:color w:val="000000"/>
              </w:rPr>
              <w:t>:</w:t>
            </w:r>
          </w:p>
          <w:p w14:paraId="6B824B57" w14:textId="77777777" w:rsidR="00BD0C06" w:rsidRPr="0090270C" w:rsidRDefault="00BD0C06" w:rsidP="00BD0C06">
            <w:pPr>
              <w:spacing w:after="90"/>
              <w:ind w:left="600"/>
            </w:pPr>
            <w:r w:rsidRPr="0090270C">
              <w:rPr>
                <w:color w:val="000000"/>
              </w:rPr>
              <w:t xml:space="preserve">1. </w:t>
            </w:r>
            <w:proofErr w:type="spellStart"/>
            <w:r w:rsidRPr="0090270C">
              <w:rPr>
                <w:color w:val="000000"/>
              </w:rPr>
              <w:t>да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дипломирани</w:t>
            </w:r>
            <w:proofErr w:type="spellEnd"/>
            <w:r w:rsidRPr="0090270C">
              <w:rPr>
                <w:color w:val="000000"/>
              </w:rPr>
              <w:t xml:space="preserve"> </w:t>
            </w:r>
            <w:proofErr w:type="spellStart"/>
            <w:proofErr w:type="gramStart"/>
            <w:r w:rsidRPr="0090270C">
              <w:rPr>
                <w:color w:val="000000"/>
              </w:rPr>
              <w:t>правник</w:t>
            </w:r>
            <w:proofErr w:type="spellEnd"/>
            <w:r w:rsidRPr="0090270C">
              <w:rPr>
                <w:color w:val="000000"/>
              </w:rPr>
              <w:t>;</w:t>
            </w:r>
            <w:proofErr w:type="gramEnd"/>
          </w:p>
          <w:p w14:paraId="009140B8" w14:textId="77777777" w:rsidR="00BD0C06" w:rsidRPr="0090270C" w:rsidRDefault="00BD0C06" w:rsidP="00BD0C06">
            <w:pPr>
              <w:spacing w:after="90"/>
              <w:ind w:left="600"/>
            </w:pPr>
            <w:r w:rsidRPr="0090270C">
              <w:rPr>
                <w:color w:val="000000"/>
              </w:rPr>
              <w:lastRenderedPageBreak/>
              <w:t xml:space="preserve">2. </w:t>
            </w:r>
            <w:proofErr w:type="spellStart"/>
            <w:r w:rsidRPr="0090270C">
              <w:rPr>
                <w:color w:val="000000"/>
              </w:rPr>
              <w:t>да</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најмање</w:t>
            </w:r>
            <w:proofErr w:type="spellEnd"/>
            <w:r w:rsidRPr="0090270C">
              <w:rPr>
                <w:color w:val="000000"/>
              </w:rPr>
              <w:t xml:space="preserve"> </w:t>
            </w:r>
            <w:proofErr w:type="spellStart"/>
            <w:r w:rsidRPr="0090270C">
              <w:rPr>
                <w:color w:val="000000"/>
              </w:rPr>
              <w:t>десет</w:t>
            </w:r>
            <w:proofErr w:type="spellEnd"/>
            <w:r w:rsidRPr="0090270C">
              <w:rPr>
                <w:color w:val="000000"/>
              </w:rPr>
              <w:t xml:space="preserve"> </w:t>
            </w:r>
            <w:proofErr w:type="spellStart"/>
            <w:r w:rsidRPr="0090270C">
              <w:rPr>
                <w:color w:val="000000"/>
              </w:rPr>
              <w:t>година</w:t>
            </w:r>
            <w:proofErr w:type="spellEnd"/>
            <w:r w:rsidRPr="0090270C">
              <w:rPr>
                <w:color w:val="000000"/>
              </w:rPr>
              <w:t xml:space="preserve"> </w:t>
            </w:r>
            <w:proofErr w:type="spellStart"/>
            <w:r w:rsidRPr="0090270C">
              <w:rPr>
                <w:color w:val="000000"/>
              </w:rPr>
              <w:t>искуства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правним</w:t>
            </w:r>
            <w:proofErr w:type="spellEnd"/>
            <w:r w:rsidRPr="0090270C">
              <w:rPr>
                <w:color w:val="000000"/>
              </w:rPr>
              <w:t xml:space="preserve"> </w:t>
            </w:r>
            <w:proofErr w:type="spellStart"/>
            <w:r w:rsidRPr="0090270C">
              <w:rPr>
                <w:color w:val="000000"/>
              </w:rPr>
              <w:t>пословима</w:t>
            </w:r>
            <w:proofErr w:type="spellEnd"/>
            <w:r w:rsidRPr="0090270C">
              <w:rPr>
                <w:color w:val="000000"/>
              </w:rPr>
              <w:t xml:space="preserve"> у </w:t>
            </w:r>
            <w:proofErr w:type="spellStart"/>
            <w:r w:rsidRPr="0090270C">
              <w:rPr>
                <w:color w:val="000000"/>
              </w:rPr>
              <w:t>области</w:t>
            </w:r>
            <w:proofErr w:type="spellEnd"/>
            <w:r w:rsidRPr="0090270C">
              <w:rPr>
                <w:color w:val="000000"/>
              </w:rPr>
              <w:t xml:space="preserve"> </w:t>
            </w:r>
            <w:proofErr w:type="spellStart"/>
            <w:r w:rsidRPr="0090270C">
              <w:rPr>
                <w:color w:val="000000"/>
              </w:rPr>
              <w:t>заштите</w:t>
            </w:r>
            <w:proofErr w:type="spellEnd"/>
            <w:r w:rsidRPr="0090270C">
              <w:rPr>
                <w:color w:val="000000"/>
              </w:rPr>
              <w:t xml:space="preserve"> </w:t>
            </w:r>
            <w:proofErr w:type="spellStart"/>
            <w:r w:rsidRPr="0090270C">
              <w:rPr>
                <w:color w:val="000000"/>
              </w:rPr>
              <w:t>људских</w:t>
            </w:r>
            <w:proofErr w:type="spellEnd"/>
            <w:r w:rsidRPr="0090270C">
              <w:rPr>
                <w:color w:val="000000"/>
              </w:rPr>
              <w:t xml:space="preserve"> </w:t>
            </w:r>
            <w:proofErr w:type="spellStart"/>
            <w:proofErr w:type="gramStart"/>
            <w:r w:rsidRPr="0090270C">
              <w:rPr>
                <w:color w:val="000000"/>
              </w:rPr>
              <w:t>права</w:t>
            </w:r>
            <w:proofErr w:type="spellEnd"/>
            <w:r w:rsidRPr="0090270C">
              <w:rPr>
                <w:color w:val="000000"/>
              </w:rPr>
              <w:t>;</w:t>
            </w:r>
            <w:proofErr w:type="gramEnd"/>
          </w:p>
          <w:p w14:paraId="5F6C8CE9" w14:textId="77777777" w:rsidR="00BD0C06" w:rsidRPr="0090270C" w:rsidRDefault="00BD0C06" w:rsidP="00BD0C06">
            <w:pPr>
              <w:spacing w:after="90"/>
              <w:ind w:left="600"/>
            </w:pPr>
            <w:r w:rsidRPr="0090270C">
              <w:rPr>
                <w:color w:val="000000"/>
              </w:rPr>
              <w:t xml:space="preserve">3. </w:t>
            </w:r>
            <w:proofErr w:type="spellStart"/>
            <w:r w:rsidRPr="0090270C">
              <w:rPr>
                <w:color w:val="000000"/>
              </w:rPr>
              <w:t>да</w:t>
            </w:r>
            <w:proofErr w:type="spellEnd"/>
            <w:r w:rsidRPr="0090270C">
              <w:rPr>
                <w:color w:val="000000"/>
              </w:rPr>
              <w:t xml:space="preserve"> </w:t>
            </w:r>
            <w:proofErr w:type="spellStart"/>
            <w:r w:rsidRPr="0090270C">
              <w:rPr>
                <w:color w:val="000000"/>
              </w:rPr>
              <w:t>поседује</w:t>
            </w:r>
            <w:proofErr w:type="spellEnd"/>
            <w:r w:rsidRPr="0090270C">
              <w:rPr>
                <w:color w:val="000000"/>
              </w:rPr>
              <w:t xml:space="preserve"> </w:t>
            </w:r>
            <w:proofErr w:type="spellStart"/>
            <w:r w:rsidRPr="0090270C">
              <w:rPr>
                <w:color w:val="000000"/>
              </w:rPr>
              <w:t>високе</w:t>
            </w:r>
            <w:proofErr w:type="spellEnd"/>
            <w:r w:rsidRPr="0090270C">
              <w:rPr>
                <w:color w:val="000000"/>
              </w:rPr>
              <w:t xml:space="preserve"> </w:t>
            </w:r>
            <w:proofErr w:type="spellStart"/>
            <w:r w:rsidRPr="0090270C">
              <w:rPr>
                <w:color w:val="000000"/>
              </w:rPr>
              <w:t>моралне</w:t>
            </w:r>
            <w:proofErr w:type="spellEnd"/>
            <w:r w:rsidRPr="0090270C">
              <w:rPr>
                <w:color w:val="000000"/>
              </w:rPr>
              <w:t xml:space="preserve"> и </w:t>
            </w:r>
            <w:proofErr w:type="spellStart"/>
            <w:r w:rsidRPr="0090270C">
              <w:rPr>
                <w:color w:val="000000"/>
              </w:rPr>
              <w:t>стручне</w:t>
            </w:r>
            <w:proofErr w:type="spellEnd"/>
            <w:r w:rsidRPr="0090270C">
              <w:rPr>
                <w:color w:val="000000"/>
              </w:rPr>
              <w:t xml:space="preserve"> </w:t>
            </w:r>
            <w:proofErr w:type="spellStart"/>
            <w:r w:rsidRPr="0090270C">
              <w:rPr>
                <w:color w:val="000000"/>
              </w:rPr>
              <w:t>квалитете</w:t>
            </w:r>
            <w:proofErr w:type="spellEnd"/>
            <w:r w:rsidRPr="0090270C">
              <w:rPr>
                <w:color w:val="000000"/>
              </w:rPr>
              <w:t>.</w:t>
            </w:r>
          </w:p>
          <w:p w14:paraId="6266BE14" w14:textId="67043E84" w:rsidR="00BD0C06" w:rsidRPr="0090270C" w:rsidRDefault="00BD0C06" w:rsidP="009B4E37">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обављати</w:t>
            </w:r>
            <w:proofErr w:type="spellEnd"/>
            <w:r w:rsidRPr="0090270C">
              <w:rPr>
                <w:color w:val="000000"/>
              </w:rPr>
              <w:t xml:space="preserve"> </w:t>
            </w:r>
            <w:proofErr w:type="spellStart"/>
            <w:r w:rsidRPr="0090270C">
              <w:rPr>
                <w:color w:val="000000"/>
              </w:rPr>
              <w:t>другу</w:t>
            </w:r>
            <w:proofErr w:type="spellEnd"/>
            <w:r w:rsidRPr="0090270C">
              <w:rPr>
                <w:color w:val="000000"/>
              </w:rPr>
              <w:t xml:space="preserve"> </w:t>
            </w:r>
            <w:proofErr w:type="spellStart"/>
            <w:r w:rsidRPr="0090270C">
              <w:rPr>
                <w:color w:val="000000"/>
              </w:rPr>
              <w:t>јавну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политичку</w:t>
            </w:r>
            <w:proofErr w:type="spellEnd"/>
            <w:r w:rsidRPr="0090270C">
              <w:rPr>
                <w:color w:val="000000"/>
              </w:rPr>
              <w:t xml:space="preserve"> </w:t>
            </w:r>
            <w:proofErr w:type="spellStart"/>
            <w:r w:rsidRPr="0090270C">
              <w:rPr>
                <w:color w:val="000000"/>
              </w:rPr>
              <w:t>функцију</w:t>
            </w:r>
            <w:proofErr w:type="spellEnd"/>
            <w:r w:rsidRPr="0090270C">
              <w:rPr>
                <w:color w:val="000000"/>
              </w:rPr>
              <w:t xml:space="preserve">, </w:t>
            </w:r>
            <w:proofErr w:type="spellStart"/>
            <w:r w:rsidRPr="0090270C">
              <w:rPr>
                <w:color w:val="000000"/>
              </w:rPr>
              <w:t>нити</w:t>
            </w:r>
            <w:proofErr w:type="spellEnd"/>
            <w:r w:rsidRPr="0090270C">
              <w:rPr>
                <w:color w:val="000000"/>
              </w:rPr>
              <w:t xml:space="preserve"> </w:t>
            </w:r>
            <w:proofErr w:type="spellStart"/>
            <w:r w:rsidRPr="0090270C">
              <w:rPr>
                <w:color w:val="000000"/>
              </w:rPr>
              <w:t>професионалну</w:t>
            </w:r>
            <w:proofErr w:type="spellEnd"/>
            <w:r w:rsidRPr="0090270C">
              <w:rPr>
                <w:color w:val="000000"/>
              </w:rPr>
              <w:t xml:space="preserve"> </w:t>
            </w:r>
            <w:proofErr w:type="spellStart"/>
            <w:r w:rsidRPr="0090270C">
              <w:rPr>
                <w:color w:val="000000"/>
              </w:rPr>
              <w:t>делатност</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законом</w:t>
            </w:r>
            <w:proofErr w:type="spellEnd"/>
            <w:r w:rsidRPr="0090270C">
              <w:rPr>
                <w:color w:val="000000"/>
              </w:rPr>
              <w:t>.</w:t>
            </w:r>
          </w:p>
          <w:p w14:paraId="1FA23814" w14:textId="77777777" w:rsidR="00BD0C06" w:rsidRPr="0090270C" w:rsidRDefault="00BD0C06" w:rsidP="008B3BF7"/>
        </w:tc>
        <w:tc>
          <w:tcPr>
            <w:tcW w:w="4531" w:type="dxa"/>
          </w:tcPr>
          <w:p w14:paraId="2D4E22CB" w14:textId="77777777" w:rsidR="00BD0C06" w:rsidRDefault="00BD0C06" w:rsidP="008B3BF7"/>
        </w:tc>
      </w:tr>
      <w:tr w:rsidR="00BD0C06" w14:paraId="59CB9343" w14:textId="77777777" w:rsidTr="008B3BF7">
        <w:tc>
          <w:tcPr>
            <w:tcW w:w="4531" w:type="dxa"/>
          </w:tcPr>
          <w:p w14:paraId="106B8B4E" w14:textId="77777777" w:rsidR="00BD0C06" w:rsidRPr="0090270C" w:rsidRDefault="00BD0C06" w:rsidP="00BD0C06">
            <w:pPr>
              <w:spacing w:after="45"/>
              <w:jc w:val="center"/>
            </w:pPr>
            <w:proofErr w:type="spellStart"/>
            <w:r w:rsidRPr="0090270C">
              <w:rPr>
                <w:b/>
                <w:color w:val="333333"/>
              </w:rPr>
              <w:t>Мандат</w:t>
            </w:r>
            <w:proofErr w:type="spellEnd"/>
            <w:r w:rsidRPr="0090270C">
              <w:rPr>
                <w:b/>
                <w:color w:val="333333"/>
              </w:rPr>
              <w:t xml:space="preserve"> </w:t>
            </w:r>
          </w:p>
          <w:p w14:paraId="08CBEE0E"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29. </w:t>
            </w:r>
          </w:p>
          <w:p w14:paraId="127843D7" w14:textId="28DF470A" w:rsidR="00BD0C06" w:rsidRPr="0090270C" w:rsidRDefault="00BD0C06" w:rsidP="009B4E37">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бира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време</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пет</w:t>
            </w:r>
            <w:proofErr w:type="spellEnd"/>
            <w:r w:rsidRPr="0090270C">
              <w:rPr>
                <w:color w:val="000000"/>
              </w:rPr>
              <w:t xml:space="preserve"> </w:t>
            </w:r>
            <w:proofErr w:type="spellStart"/>
            <w:r w:rsidRPr="0090270C">
              <w:rPr>
                <w:color w:val="000000"/>
              </w:rPr>
              <w:t>година</w:t>
            </w:r>
            <w:proofErr w:type="spellEnd"/>
            <w:r w:rsidRPr="0090270C">
              <w:rPr>
                <w:color w:val="000000"/>
              </w:rPr>
              <w:t>.</w:t>
            </w:r>
          </w:p>
          <w:p w14:paraId="2ACF3DCA" w14:textId="18B5127E" w:rsidR="00BD0C06" w:rsidRPr="0090270C" w:rsidRDefault="00BD0C06" w:rsidP="009B4E37">
            <w:pPr>
              <w:spacing w:after="90"/>
              <w:jc w:val="both"/>
            </w:pPr>
            <w:proofErr w:type="spellStart"/>
            <w:r w:rsidRPr="0090270C">
              <w:rPr>
                <w:color w:val="000000"/>
              </w:rPr>
              <w:t>Исто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бити</w:t>
            </w:r>
            <w:proofErr w:type="spellEnd"/>
            <w:r w:rsidRPr="0090270C">
              <w:rPr>
                <w:color w:val="000000"/>
              </w:rPr>
              <w:t xml:space="preserve"> </w:t>
            </w:r>
            <w:proofErr w:type="spellStart"/>
            <w:r w:rsidRPr="0090270C">
              <w:rPr>
                <w:color w:val="000000"/>
              </w:rPr>
              <w:t>бирано</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w:t>
            </w:r>
            <w:proofErr w:type="spellStart"/>
            <w:r w:rsidRPr="0090270C">
              <w:rPr>
                <w:color w:val="000000"/>
              </w:rPr>
              <w:t>највише</w:t>
            </w:r>
            <w:proofErr w:type="spellEnd"/>
            <w:r w:rsidRPr="0090270C">
              <w:rPr>
                <w:color w:val="000000"/>
              </w:rPr>
              <w:t xml:space="preserve"> </w:t>
            </w:r>
            <w:proofErr w:type="spellStart"/>
            <w:r w:rsidRPr="0090270C">
              <w:rPr>
                <w:color w:val="000000"/>
              </w:rPr>
              <w:t>два</w:t>
            </w:r>
            <w:proofErr w:type="spellEnd"/>
            <w:r w:rsidRPr="0090270C">
              <w:rPr>
                <w:color w:val="000000"/>
              </w:rPr>
              <w:t xml:space="preserve"> </w:t>
            </w:r>
            <w:proofErr w:type="spellStart"/>
            <w:r w:rsidRPr="0090270C">
              <w:rPr>
                <w:color w:val="000000"/>
              </w:rPr>
              <w:t>пута</w:t>
            </w:r>
            <w:proofErr w:type="spellEnd"/>
            <w:r w:rsidRPr="0090270C">
              <w:rPr>
                <w:color w:val="000000"/>
              </w:rPr>
              <w:t>.</w:t>
            </w:r>
          </w:p>
          <w:p w14:paraId="061608F6" w14:textId="77777777" w:rsidR="00BD0C06" w:rsidRPr="0090270C" w:rsidRDefault="00BD0C06" w:rsidP="008B3BF7"/>
        </w:tc>
        <w:tc>
          <w:tcPr>
            <w:tcW w:w="4531" w:type="dxa"/>
          </w:tcPr>
          <w:p w14:paraId="16627267" w14:textId="77777777" w:rsidR="00BD0C06" w:rsidRDefault="00BD0C06" w:rsidP="008B3BF7"/>
        </w:tc>
      </w:tr>
      <w:tr w:rsidR="00BD0C06" w14:paraId="124F8576" w14:textId="77777777" w:rsidTr="008B3BF7">
        <w:tc>
          <w:tcPr>
            <w:tcW w:w="4531" w:type="dxa"/>
          </w:tcPr>
          <w:p w14:paraId="7559B1BB" w14:textId="77777777" w:rsidR="00816540" w:rsidRDefault="00816540" w:rsidP="00BD0C06">
            <w:pPr>
              <w:spacing w:after="45"/>
              <w:jc w:val="center"/>
              <w:rPr>
                <w:b/>
                <w:color w:val="333333"/>
              </w:rPr>
            </w:pPr>
          </w:p>
          <w:p w14:paraId="7B85BE0B" w14:textId="2D64212E" w:rsidR="00BD0C06" w:rsidRPr="0090270C" w:rsidRDefault="00BD0C06" w:rsidP="00BD0C06">
            <w:pPr>
              <w:spacing w:after="45"/>
              <w:jc w:val="center"/>
            </w:pPr>
            <w:proofErr w:type="spellStart"/>
            <w:r w:rsidRPr="0090270C">
              <w:rPr>
                <w:b/>
                <w:color w:val="333333"/>
              </w:rPr>
              <w:t>Престанак</w:t>
            </w:r>
            <w:proofErr w:type="spellEnd"/>
            <w:r w:rsidRPr="0090270C">
              <w:rPr>
                <w:b/>
                <w:color w:val="333333"/>
              </w:rPr>
              <w:t xml:space="preserve"> </w:t>
            </w:r>
            <w:proofErr w:type="spellStart"/>
            <w:r w:rsidRPr="0090270C">
              <w:rPr>
                <w:b/>
                <w:color w:val="333333"/>
              </w:rPr>
              <w:t>мандата</w:t>
            </w:r>
            <w:proofErr w:type="spellEnd"/>
            <w:r w:rsidRPr="0090270C">
              <w:rPr>
                <w:b/>
                <w:color w:val="333333"/>
              </w:rPr>
              <w:t xml:space="preserve"> </w:t>
            </w:r>
          </w:p>
          <w:p w14:paraId="54D8A8D3"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30. </w:t>
            </w:r>
          </w:p>
          <w:p w14:paraId="16D1982C" w14:textId="759326AA" w:rsidR="00BD0C06" w:rsidRPr="0090270C" w:rsidRDefault="00BD0C06" w:rsidP="009B4E37">
            <w:pPr>
              <w:spacing w:after="90"/>
              <w:jc w:val="both"/>
            </w:pPr>
            <w:proofErr w:type="spellStart"/>
            <w:r w:rsidRPr="0090270C">
              <w:rPr>
                <w:color w:val="000000"/>
              </w:rPr>
              <w:t>Поверенику</w:t>
            </w:r>
            <w:proofErr w:type="spellEnd"/>
            <w:r w:rsidRPr="0090270C">
              <w:rPr>
                <w:color w:val="000000"/>
              </w:rPr>
              <w:t xml:space="preserve"> </w:t>
            </w:r>
            <w:proofErr w:type="spellStart"/>
            <w:r w:rsidRPr="0090270C">
              <w:rPr>
                <w:color w:val="000000"/>
              </w:rPr>
              <w:t>функција</w:t>
            </w:r>
            <w:proofErr w:type="spellEnd"/>
            <w:r w:rsidRPr="0090270C">
              <w:rPr>
                <w:color w:val="000000"/>
              </w:rPr>
              <w:t xml:space="preserve"> </w:t>
            </w:r>
            <w:proofErr w:type="spellStart"/>
            <w:r w:rsidRPr="0090270C">
              <w:rPr>
                <w:color w:val="000000"/>
              </w:rPr>
              <w:t>престаје</w:t>
            </w:r>
            <w:proofErr w:type="spellEnd"/>
            <w:r w:rsidRPr="0090270C">
              <w:rPr>
                <w:color w:val="000000"/>
              </w:rPr>
              <w:t xml:space="preserve">: </w:t>
            </w:r>
            <w:proofErr w:type="spellStart"/>
            <w:r w:rsidRPr="0090270C">
              <w:rPr>
                <w:color w:val="000000"/>
              </w:rPr>
              <w:t>истеком</w:t>
            </w:r>
            <w:proofErr w:type="spellEnd"/>
            <w:r w:rsidRPr="0090270C">
              <w:rPr>
                <w:color w:val="000000"/>
              </w:rPr>
              <w:t xml:space="preserve"> </w:t>
            </w:r>
            <w:proofErr w:type="spellStart"/>
            <w:r w:rsidRPr="0090270C">
              <w:rPr>
                <w:color w:val="000000"/>
              </w:rPr>
              <w:t>мандата</w:t>
            </w:r>
            <w:proofErr w:type="spellEnd"/>
            <w:r w:rsidRPr="0090270C">
              <w:rPr>
                <w:color w:val="000000"/>
              </w:rPr>
              <w:t xml:space="preserve">; </w:t>
            </w:r>
            <w:proofErr w:type="spellStart"/>
            <w:r w:rsidRPr="0090270C">
              <w:rPr>
                <w:color w:val="000000"/>
              </w:rPr>
              <w:t>подношењем</w:t>
            </w:r>
            <w:proofErr w:type="spellEnd"/>
            <w:r w:rsidRPr="0090270C">
              <w:rPr>
                <w:color w:val="000000"/>
              </w:rPr>
              <w:t xml:space="preserve"> </w:t>
            </w:r>
            <w:proofErr w:type="spellStart"/>
            <w:r w:rsidRPr="0090270C">
              <w:rPr>
                <w:color w:val="000000"/>
              </w:rPr>
              <w:t>оставке</w:t>
            </w:r>
            <w:proofErr w:type="spellEnd"/>
            <w:r w:rsidRPr="0090270C">
              <w:rPr>
                <w:color w:val="000000"/>
              </w:rPr>
              <w:t xml:space="preserve"> у </w:t>
            </w:r>
            <w:proofErr w:type="spellStart"/>
            <w:r w:rsidRPr="0090270C">
              <w:rPr>
                <w:color w:val="000000"/>
              </w:rPr>
              <w:t>писменом</w:t>
            </w:r>
            <w:proofErr w:type="spellEnd"/>
            <w:r w:rsidRPr="0090270C">
              <w:rPr>
                <w:color w:val="000000"/>
              </w:rPr>
              <w:t xml:space="preserve"> </w:t>
            </w:r>
            <w:proofErr w:type="spellStart"/>
            <w:r w:rsidRPr="0090270C">
              <w:rPr>
                <w:color w:val="000000"/>
              </w:rPr>
              <w:t>облику</w:t>
            </w:r>
            <w:proofErr w:type="spellEnd"/>
            <w:r w:rsidRPr="0090270C">
              <w:rPr>
                <w:color w:val="000000"/>
              </w:rPr>
              <w:t xml:space="preserve"> </w:t>
            </w:r>
            <w:proofErr w:type="spellStart"/>
            <w:r w:rsidRPr="0090270C">
              <w:rPr>
                <w:color w:val="000000"/>
              </w:rPr>
              <w:t>Народној</w:t>
            </w:r>
            <w:proofErr w:type="spellEnd"/>
            <w:r w:rsidRPr="0090270C">
              <w:rPr>
                <w:color w:val="000000"/>
              </w:rPr>
              <w:t xml:space="preserve"> </w:t>
            </w:r>
            <w:proofErr w:type="spellStart"/>
            <w:r w:rsidRPr="0090270C">
              <w:rPr>
                <w:color w:val="000000"/>
              </w:rPr>
              <w:t>скупштини</w:t>
            </w:r>
            <w:proofErr w:type="spellEnd"/>
            <w:r w:rsidRPr="0090270C">
              <w:rPr>
                <w:color w:val="000000"/>
              </w:rPr>
              <w:t xml:space="preserve">; </w:t>
            </w:r>
            <w:proofErr w:type="spellStart"/>
            <w:r w:rsidRPr="0090270C">
              <w:rPr>
                <w:color w:val="000000"/>
              </w:rPr>
              <w:t>испуњењем</w:t>
            </w:r>
            <w:proofErr w:type="spellEnd"/>
            <w:r w:rsidRPr="0090270C">
              <w:rPr>
                <w:color w:val="000000"/>
              </w:rPr>
              <w:t xml:space="preserve"> </w:t>
            </w:r>
            <w:proofErr w:type="spellStart"/>
            <w:r w:rsidRPr="0090270C">
              <w:rPr>
                <w:color w:val="000000"/>
              </w:rPr>
              <w:t>услова</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пензију</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законом</w:t>
            </w:r>
            <w:proofErr w:type="spellEnd"/>
            <w:r w:rsidRPr="0090270C">
              <w:rPr>
                <w:color w:val="000000"/>
              </w:rPr>
              <w:t xml:space="preserve">; </w:t>
            </w:r>
            <w:proofErr w:type="spellStart"/>
            <w:r w:rsidRPr="0090270C">
              <w:rPr>
                <w:color w:val="000000"/>
              </w:rPr>
              <w:t>разрешењем</w:t>
            </w:r>
            <w:proofErr w:type="spellEnd"/>
            <w:r w:rsidRPr="0090270C">
              <w:rPr>
                <w:color w:val="000000"/>
              </w:rPr>
              <w:t xml:space="preserve"> и </w:t>
            </w:r>
            <w:proofErr w:type="spellStart"/>
            <w:r w:rsidRPr="0090270C">
              <w:rPr>
                <w:color w:val="000000"/>
              </w:rPr>
              <w:t>смрћу</w:t>
            </w:r>
            <w:proofErr w:type="spellEnd"/>
            <w:r w:rsidRPr="0090270C">
              <w:rPr>
                <w:color w:val="000000"/>
              </w:rPr>
              <w:t>.</w:t>
            </w:r>
          </w:p>
          <w:p w14:paraId="01C78A95" w14:textId="293F3F1F" w:rsidR="00BD0C06" w:rsidRPr="0090270C" w:rsidRDefault="00BD0C06" w:rsidP="009B4E37">
            <w:pPr>
              <w:spacing w:after="90"/>
              <w:jc w:val="both"/>
            </w:pPr>
            <w:proofErr w:type="spellStart"/>
            <w:r w:rsidRPr="0090270C">
              <w:rPr>
                <w:color w:val="000000"/>
              </w:rPr>
              <w:t>Одлуку</w:t>
            </w:r>
            <w:proofErr w:type="spellEnd"/>
            <w:r w:rsidRPr="0090270C">
              <w:rPr>
                <w:color w:val="000000"/>
              </w:rPr>
              <w:t xml:space="preserve"> о </w:t>
            </w:r>
            <w:proofErr w:type="spellStart"/>
            <w:r w:rsidRPr="0090270C">
              <w:rPr>
                <w:color w:val="000000"/>
              </w:rPr>
              <w:t>разрешењу</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w:t>
            </w:r>
            <w:proofErr w:type="spellStart"/>
            <w:r w:rsidRPr="0090270C">
              <w:rPr>
                <w:color w:val="000000"/>
              </w:rPr>
              <w:t>доноси</w:t>
            </w:r>
            <w:proofErr w:type="spellEnd"/>
            <w:r w:rsidRPr="0090270C">
              <w:rPr>
                <w:color w:val="000000"/>
              </w:rPr>
              <w:t xml:space="preserve"> </w:t>
            </w:r>
            <w:proofErr w:type="spellStart"/>
            <w:r w:rsidRPr="0090270C">
              <w:rPr>
                <w:color w:val="000000"/>
              </w:rPr>
              <w:t>Народна</w:t>
            </w:r>
            <w:proofErr w:type="spellEnd"/>
            <w:r w:rsidRPr="0090270C">
              <w:rPr>
                <w:color w:val="000000"/>
              </w:rPr>
              <w:t xml:space="preserve"> </w:t>
            </w:r>
            <w:proofErr w:type="spellStart"/>
            <w:r w:rsidRPr="0090270C">
              <w:rPr>
                <w:color w:val="000000"/>
              </w:rPr>
              <w:t>скупштина</w:t>
            </w:r>
            <w:proofErr w:type="spellEnd"/>
            <w:r w:rsidRPr="0090270C">
              <w:rPr>
                <w:color w:val="000000"/>
              </w:rPr>
              <w:t>.</w:t>
            </w:r>
          </w:p>
          <w:p w14:paraId="5F1C2B40" w14:textId="0C7C3C29" w:rsidR="00BD0C06" w:rsidRPr="0090270C" w:rsidRDefault="00BD0C06" w:rsidP="009B4E37">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разрешава</w:t>
            </w:r>
            <w:proofErr w:type="spellEnd"/>
            <w:r w:rsidRPr="0090270C">
              <w:rPr>
                <w:color w:val="000000"/>
              </w:rPr>
              <w:t xml:space="preserve"> </w:t>
            </w:r>
            <w:proofErr w:type="spellStart"/>
            <w:r w:rsidRPr="0090270C">
              <w:rPr>
                <w:color w:val="000000"/>
              </w:rPr>
              <w:t>дужности</w:t>
            </w:r>
            <w:proofErr w:type="spellEnd"/>
            <w:r w:rsidRPr="0090270C">
              <w:rPr>
                <w:color w:val="000000"/>
              </w:rPr>
              <w:t>:</w:t>
            </w:r>
          </w:p>
          <w:p w14:paraId="56B42E23" w14:textId="77777777" w:rsidR="00BD0C06" w:rsidRPr="0090270C" w:rsidRDefault="00BD0C06" w:rsidP="00BD0C06">
            <w:pPr>
              <w:spacing w:after="90"/>
              <w:ind w:left="600"/>
            </w:pPr>
            <w:r w:rsidRPr="0090270C">
              <w:rPr>
                <w:color w:val="000000"/>
              </w:rPr>
              <w:t xml:space="preserve">1. </w:t>
            </w:r>
            <w:proofErr w:type="spellStart"/>
            <w:r w:rsidRPr="0090270C">
              <w:rPr>
                <w:color w:val="000000"/>
              </w:rPr>
              <w:t>због</w:t>
            </w:r>
            <w:proofErr w:type="spellEnd"/>
            <w:r w:rsidRPr="0090270C">
              <w:rPr>
                <w:color w:val="000000"/>
              </w:rPr>
              <w:t xml:space="preserve"> </w:t>
            </w:r>
            <w:proofErr w:type="spellStart"/>
            <w:r w:rsidRPr="0090270C">
              <w:rPr>
                <w:color w:val="000000"/>
              </w:rPr>
              <w:t>нестручног</w:t>
            </w:r>
            <w:proofErr w:type="spellEnd"/>
            <w:r w:rsidRPr="0090270C">
              <w:rPr>
                <w:color w:val="000000"/>
              </w:rPr>
              <w:t xml:space="preserve"> и </w:t>
            </w:r>
            <w:proofErr w:type="spellStart"/>
            <w:r w:rsidRPr="0090270C">
              <w:rPr>
                <w:color w:val="000000"/>
              </w:rPr>
              <w:t>несавесног</w:t>
            </w:r>
            <w:proofErr w:type="spellEnd"/>
            <w:r w:rsidRPr="0090270C">
              <w:rPr>
                <w:color w:val="000000"/>
              </w:rPr>
              <w:t xml:space="preserve"> </w:t>
            </w:r>
            <w:proofErr w:type="spellStart"/>
            <w:proofErr w:type="gramStart"/>
            <w:r w:rsidRPr="0090270C">
              <w:rPr>
                <w:color w:val="000000"/>
              </w:rPr>
              <w:t>рада</w:t>
            </w:r>
            <w:proofErr w:type="spellEnd"/>
            <w:r w:rsidRPr="0090270C">
              <w:rPr>
                <w:color w:val="000000"/>
              </w:rPr>
              <w:t>;</w:t>
            </w:r>
            <w:proofErr w:type="gramEnd"/>
          </w:p>
          <w:p w14:paraId="595AD72B" w14:textId="77777777" w:rsidR="00BD0C06" w:rsidRPr="0090270C" w:rsidRDefault="00BD0C06" w:rsidP="00BD0C06">
            <w:pPr>
              <w:spacing w:after="90"/>
              <w:ind w:left="600"/>
            </w:pPr>
            <w:r w:rsidRPr="0090270C">
              <w:rPr>
                <w:color w:val="000000"/>
              </w:rPr>
              <w:t xml:space="preserve">2. </w:t>
            </w:r>
            <w:proofErr w:type="spellStart"/>
            <w:r w:rsidRPr="0090270C">
              <w:rPr>
                <w:color w:val="000000"/>
              </w:rPr>
              <w:t>ако</w:t>
            </w:r>
            <w:proofErr w:type="spellEnd"/>
            <w:r w:rsidRPr="0090270C">
              <w:rPr>
                <w:color w:val="000000"/>
              </w:rPr>
              <w:t xml:space="preserve"> </w:t>
            </w:r>
            <w:proofErr w:type="spellStart"/>
            <w:r w:rsidRPr="0090270C">
              <w:rPr>
                <w:color w:val="000000"/>
              </w:rPr>
              <w:t>правноснажном</w:t>
            </w:r>
            <w:proofErr w:type="spellEnd"/>
            <w:r w:rsidRPr="0090270C">
              <w:rPr>
                <w:color w:val="000000"/>
              </w:rPr>
              <w:t xml:space="preserve"> </w:t>
            </w:r>
            <w:proofErr w:type="spellStart"/>
            <w:r w:rsidRPr="0090270C">
              <w:rPr>
                <w:color w:val="000000"/>
              </w:rPr>
              <w:t>одлуком</w:t>
            </w:r>
            <w:proofErr w:type="spellEnd"/>
            <w:r w:rsidRPr="0090270C">
              <w:rPr>
                <w:color w:val="000000"/>
              </w:rPr>
              <w:t xml:space="preserve"> </w:t>
            </w:r>
            <w:proofErr w:type="spellStart"/>
            <w:r w:rsidRPr="0090270C">
              <w:rPr>
                <w:color w:val="000000"/>
              </w:rPr>
              <w:t>буде</w:t>
            </w:r>
            <w:proofErr w:type="spellEnd"/>
            <w:r w:rsidRPr="0090270C">
              <w:rPr>
                <w:color w:val="000000"/>
              </w:rPr>
              <w:t xml:space="preserve"> </w:t>
            </w:r>
            <w:proofErr w:type="spellStart"/>
            <w:r w:rsidRPr="0090270C">
              <w:rPr>
                <w:color w:val="000000"/>
              </w:rPr>
              <w:t>осуђен</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кривично</w:t>
            </w:r>
            <w:proofErr w:type="spellEnd"/>
            <w:r w:rsidRPr="0090270C">
              <w:rPr>
                <w:color w:val="000000"/>
              </w:rPr>
              <w:t xml:space="preserve"> </w:t>
            </w:r>
            <w:proofErr w:type="spellStart"/>
            <w:r w:rsidRPr="0090270C">
              <w:rPr>
                <w:color w:val="000000"/>
              </w:rPr>
              <w:t>дело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казну</w:t>
            </w:r>
            <w:proofErr w:type="spellEnd"/>
            <w:r w:rsidRPr="0090270C">
              <w:rPr>
                <w:color w:val="000000"/>
              </w:rPr>
              <w:t xml:space="preserve"> </w:t>
            </w:r>
            <w:proofErr w:type="spellStart"/>
            <w:r w:rsidRPr="0090270C">
              <w:rPr>
                <w:color w:val="000000"/>
              </w:rPr>
              <w:t>затвора</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га</w:t>
            </w:r>
            <w:proofErr w:type="spellEnd"/>
            <w:r w:rsidRPr="0090270C">
              <w:rPr>
                <w:color w:val="000000"/>
              </w:rPr>
              <w:t xml:space="preserve"> </w:t>
            </w:r>
            <w:proofErr w:type="spellStart"/>
            <w:r w:rsidRPr="0090270C">
              <w:rPr>
                <w:color w:val="000000"/>
              </w:rPr>
              <w:t>чини</w:t>
            </w:r>
            <w:proofErr w:type="spellEnd"/>
            <w:r w:rsidRPr="0090270C">
              <w:rPr>
                <w:color w:val="000000"/>
              </w:rPr>
              <w:t xml:space="preserve"> </w:t>
            </w:r>
            <w:proofErr w:type="spellStart"/>
            <w:r w:rsidRPr="0090270C">
              <w:rPr>
                <w:color w:val="000000"/>
              </w:rPr>
              <w:t>недостојним</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неподобним</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обављање</w:t>
            </w:r>
            <w:proofErr w:type="spellEnd"/>
            <w:r w:rsidRPr="0090270C">
              <w:rPr>
                <w:color w:val="000000"/>
              </w:rPr>
              <w:t xml:space="preserve"> </w:t>
            </w:r>
            <w:proofErr w:type="spellStart"/>
            <w:r w:rsidRPr="0090270C">
              <w:rPr>
                <w:color w:val="000000"/>
              </w:rPr>
              <w:t>ове</w:t>
            </w:r>
            <w:proofErr w:type="spellEnd"/>
            <w:r w:rsidRPr="0090270C">
              <w:rPr>
                <w:color w:val="000000"/>
              </w:rPr>
              <w:t xml:space="preserve"> </w:t>
            </w:r>
            <w:proofErr w:type="spellStart"/>
            <w:proofErr w:type="gramStart"/>
            <w:r w:rsidRPr="0090270C">
              <w:rPr>
                <w:color w:val="000000"/>
              </w:rPr>
              <w:t>функције</w:t>
            </w:r>
            <w:proofErr w:type="spellEnd"/>
            <w:r w:rsidRPr="0090270C">
              <w:rPr>
                <w:color w:val="000000"/>
              </w:rPr>
              <w:t>;</w:t>
            </w:r>
            <w:proofErr w:type="gramEnd"/>
          </w:p>
          <w:p w14:paraId="0CFD8064" w14:textId="77777777" w:rsidR="00BD0C06" w:rsidRPr="0090270C" w:rsidRDefault="00BD0C06" w:rsidP="00BD0C06">
            <w:pPr>
              <w:spacing w:after="90"/>
              <w:ind w:left="600"/>
            </w:pPr>
            <w:r w:rsidRPr="0090270C">
              <w:rPr>
                <w:color w:val="000000"/>
              </w:rPr>
              <w:t xml:space="preserve">3. </w:t>
            </w:r>
            <w:proofErr w:type="spellStart"/>
            <w:r w:rsidRPr="0090270C">
              <w:rPr>
                <w:color w:val="000000"/>
              </w:rPr>
              <w:t>губитком</w:t>
            </w:r>
            <w:proofErr w:type="spellEnd"/>
            <w:r w:rsidRPr="0090270C">
              <w:rPr>
                <w:color w:val="000000"/>
              </w:rPr>
              <w:t xml:space="preserve"> </w:t>
            </w:r>
            <w:proofErr w:type="spellStart"/>
            <w:proofErr w:type="gramStart"/>
            <w:r w:rsidRPr="0090270C">
              <w:rPr>
                <w:color w:val="000000"/>
              </w:rPr>
              <w:t>држављанства</w:t>
            </w:r>
            <w:proofErr w:type="spellEnd"/>
            <w:r w:rsidRPr="0090270C">
              <w:rPr>
                <w:color w:val="000000"/>
              </w:rPr>
              <w:t>;</w:t>
            </w:r>
            <w:proofErr w:type="gramEnd"/>
          </w:p>
          <w:p w14:paraId="743321CA" w14:textId="77777777" w:rsidR="00BD0C06" w:rsidRPr="0090270C" w:rsidRDefault="00BD0C06" w:rsidP="00BD0C06">
            <w:pPr>
              <w:spacing w:after="90"/>
              <w:ind w:left="600"/>
            </w:pPr>
            <w:r w:rsidRPr="0090270C">
              <w:rPr>
                <w:color w:val="000000"/>
              </w:rPr>
              <w:t xml:space="preserve">4. </w:t>
            </w:r>
            <w:proofErr w:type="spellStart"/>
            <w:r w:rsidRPr="0090270C">
              <w:rPr>
                <w:color w:val="000000"/>
              </w:rPr>
              <w:t>ако</w:t>
            </w:r>
            <w:proofErr w:type="spellEnd"/>
            <w:r w:rsidRPr="0090270C">
              <w:rPr>
                <w:color w:val="000000"/>
              </w:rPr>
              <w:t xml:space="preserve"> </w:t>
            </w:r>
            <w:proofErr w:type="spellStart"/>
            <w:r w:rsidRPr="0090270C">
              <w:rPr>
                <w:color w:val="000000"/>
              </w:rPr>
              <w:t>обавља</w:t>
            </w:r>
            <w:proofErr w:type="spellEnd"/>
            <w:r w:rsidRPr="0090270C">
              <w:rPr>
                <w:color w:val="000000"/>
              </w:rPr>
              <w:t xml:space="preserve"> </w:t>
            </w:r>
            <w:proofErr w:type="spellStart"/>
            <w:r w:rsidRPr="0090270C">
              <w:rPr>
                <w:color w:val="000000"/>
              </w:rPr>
              <w:t>другу</w:t>
            </w:r>
            <w:proofErr w:type="spellEnd"/>
            <w:r w:rsidRPr="0090270C">
              <w:rPr>
                <w:color w:val="000000"/>
              </w:rPr>
              <w:t xml:space="preserve"> </w:t>
            </w:r>
            <w:proofErr w:type="spellStart"/>
            <w:r w:rsidRPr="0090270C">
              <w:rPr>
                <w:color w:val="000000"/>
              </w:rPr>
              <w:t>јавну</w:t>
            </w:r>
            <w:proofErr w:type="spellEnd"/>
            <w:r w:rsidRPr="0090270C">
              <w:rPr>
                <w:color w:val="000000"/>
              </w:rPr>
              <w:t xml:space="preserve"> </w:t>
            </w:r>
            <w:proofErr w:type="spellStart"/>
            <w:r w:rsidRPr="0090270C">
              <w:rPr>
                <w:color w:val="000000"/>
              </w:rPr>
              <w:t>функцију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професионалну</w:t>
            </w:r>
            <w:proofErr w:type="spellEnd"/>
            <w:r w:rsidRPr="0090270C">
              <w:rPr>
                <w:color w:val="000000"/>
              </w:rPr>
              <w:t xml:space="preserve"> </w:t>
            </w:r>
            <w:proofErr w:type="spellStart"/>
            <w:r w:rsidRPr="0090270C">
              <w:rPr>
                <w:color w:val="000000"/>
              </w:rPr>
              <w:t>делатност</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обавља</w:t>
            </w:r>
            <w:proofErr w:type="spellEnd"/>
            <w:r w:rsidRPr="0090270C">
              <w:rPr>
                <w:color w:val="000000"/>
              </w:rPr>
              <w:t xml:space="preserve"> </w:t>
            </w:r>
            <w:proofErr w:type="spellStart"/>
            <w:r w:rsidRPr="0090270C">
              <w:rPr>
                <w:color w:val="000000"/>
              </w:rPr>
              <w:t>другу</w:t>
            </w:r>
            <w:proofErr w:type="spellEnd"/>
            <w:r w:rsidRPr="0090270C">
              <w:rPr>
                <w:color w:val="000000"/>
              </w:rPr>
              <w:t xml:space="preserve"> </w:t>
            </w:r>
            <w:proofErr w:type="spellStart"/>
            <w:r w:rsidRPr="0090270C">
              <w:rPr>
                <w:color w:val="000000"/>
              </w:rPr>
              <w:t>дужност</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посао</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би</w:t>
            </w:r>
            <w:proofErr w:type="spellEnd"/>
            <w:r w:rsidRPr="0090270C">
              <w:rPr>
                <w:color w:val="000000"/>
              </w:rPr>
              <w:t xml:space="preserve"> </w:t>
            </w:r>
            <w:proofErr w:type="spellStart"/>
            <w:r w:rsidRPr="0090270C">
              <w:rPr>
                <w:color w:val="000000"/>
              </w:rPr>
              <w:t>могао</w:t>
            </w:r>
            <w:proofErr w:type="spellEnd"/>
            <w:r w:rsidRPr="0090270C">
              <w:rPr>
                <w:color w:val="000000"/>
              </w:rPr>
              <w:t xml:space="preserve"> </w:t>
            </w:r>
            <w:proofErr w:type="spellStart"/>
            <w:r w:rsidRPr="0090270C">
              <w:rPr>
                <w:color w:val="000000"/>
              </w:rPr>
              <w:t>утицати</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његову</w:t>
            </w:r>
            <w:proofErr w:type="spellEnd"/>
            <w:r w:rsidRPr="0090270C">
              <w:rPr>
                <w:color w:val="000000"/>
              </w:rPr>
              <w:t xml:space="preserve"> </w:t>
            </w:r>
            <w:proofErr w:type="spellStart"/>
            <w:r w:rsidRPr="0090270C">
              <w:rPr>
                <w:color w:val="000000"/>
              </w:rPr>
              <w:t>самосталност</w:t>
            </w:r>
            <w:proofErr w:type="spellEnd"/>
            <w:r w:rsidRPr="0090270C">
              <w:rPr>
                <w:color w:val="000000"/>
              </w:rPr>
              <w:t xml:space="preserve"> и </w:t>
            </w:r>
            <w:proofErr w:type="spellStart"/>
            <w:r w:rsidRPr="0090270C">
              <w:rPr>
                <w:color w:val="000000"/>
              </w:rPr>
              <w:t>независност</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поступа</w:t>
            </w:r>
            <w:proofErr w:type="spellEnd"/>
            <w:r w:rsidRPr="0090270C">
              <w:rPr>
                <w:color w:val="000000"/>
              </w:rPr>
              <w:t xml:space="preserve"> </w:t>
            </w:r>
            <w:proofErr w:type="spellStart"/>
            <w:r w:rsidRPr="0090270C">
              <w:rPr>
                <w:color w:val="000000"/>
              </w:rPr>
              <w:t>супротно</w:t>
            </w:r>
            <w:proofErr w:type="spellEnd"/>
            <w:r w:rsidRPr="0090270C">
              <w:rPr>
                <w:color w:val="000000"/>
              </w:rPr>
              <w:t xml:space="preserve"> </w:t>
            </w:r>
            <w:proofErr w:type="spellStart"/>
            <w:r w:rsidRPr="0090270C">
              <w:rPr>
                <w:color w:val="000000"/>
              </w:rPr>
              <w:t>закону</w:t>
            </w:r>
            <w:proofErr w:type="spellEnd"/>
            <w:r w:rsidRPr="0090270C">
              <w:rPr>
                <w:color w:val="000000"/>
              </w:rPr>
              <w:t xml:space="preserve"> </w:t>
            </w:r>
            <w:proofErr w:type="spellStart"/>
            <w:r w:rsidRPr="0090270C">
              <w:rPr>
                <w:color w:val="000000"/>
              </w:rPr>
              <w:t>којим</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уређује</w:t>
            </w:r>
            <w:proofErr w:type="spellEnd"/>
            <w:r w:rsidRPr="0090270C">
              <w:rPr>
                <w:color w:val="000000"/>
              </w:rPr>
              <w:t xml:space="preserve"> </w:t>
            </w:r>
            <w:proofErr w:type="spellStart"/>
            <w:r w:rsidRPr="0090270C">
              <w:rPr>
                <w:color w:val="000000"/>
              </w:rPr>
              <w:t>спречавање</w:t>
            </w:r>
            <w:proofErr w:type="spellEnd"/>
            <w:r w:rsidRPr="0090270C">
              <w:rPr>
                <w:color w:val="000000"/>
              </w:rPr>
              <w:t xml:space="preserve"> </w:t>
            </w:r>
            <w:proofErr w:type="spellStart"/>
            <w:r w:rsidRPr="0090270C">
              <w:rPr>
                <w:color w:val="000000"/>
              </w:rPr>
              <w:t>сукоба</w:t>
            </w:r>
            <w:proofErr w:type="spellEnd"/>
            <w:r w:rsidRPr="0090270C">
              <w:rPr>
                <w:color w:val="000000"/>
              </w:rPr>
              <w:t xml:space="preserve"> </w:t>
            </w:r>
            <w:proofErr w:type="spellStart"/>
            <w:r w:rsidRPr="0090270C">
              <w:rPr>
                <w:color w:val="000000"/>
              </w:rPr>
              <w:t>интереса</w:t>
            </w:r>
            <w:proofErr w:type="spellEnd"/>
            <w:r w:rsidRPr="0090270C">
              <w:rPr>
                <w:color w:val="000000"/>
              </w:rPr>
              <w:t xml:space="preserve"> </w:t>
            </w:r>
            <w:proofErr w:type="spellStart"/>
            <w:r w:rsidRPr="0090270C">
              <w:rPr>
                <w:color w:val="000000"/>
              </w:rPr>
              <w:t>при</w:t>
            </w:r>
            <w:proofErr w:type="spellEnd"/>
            <w:r w:rsidRPr="0090270C">
              <w:rPr>
                <w:color w:val="000000"/>
              </w:rPr>
              <w:t xml:space="preserve"> </w:t>
            </w:r>
            <w:proofErr w:type="spellStart"/>
            <w:r w:rsidRPr="0090270C">
              <w:rPr>
                <w:color w:val="000000"/>
              </w:rPr>
              <w:t>вршењу</w:t>
            </w:r>
            <w:proofErr w:type="spellEnd"/>
            <w:r w:rsidRPr="0090270C">
              <w:rPr>
                <w:color w:val="000000"/>
              </w:rPr>
              <w:t xml:space="preserve"> </w:t>
            </w:r>
            <w:proofErr w:type="spellStart"/>
            <w:r w:rsidRPr="0090270C">
              <w:rPr>
                <w:color w:val="000000"/>
              </w:rPr>
              <w:t>јавних</w:t>
            </w:r>
            <w:proofErr w:type="spellEnd"/>
            <w:r w:rsidRPr="0090270C">
              <w:rPr>
                <w:color w:val="000000"/>
              </w:rPr>
              <w:t xml:space="preserve"> </w:t>
            </w:r>
            <w:proofErr w:type="spellStart"/>
            <w:r w:rsidRPr="0090270C">
              <w:rPr>
                <w:color w:val="000000"/>
              </w:rPr>
              <w:t>функција</w:t>
            </w:r>
            <w:proofErr w:type="spellEnd"/>
            <w:r w:rsidRPr="0090270C">
              <w:rPr>
                <w:color w:val="000000"/>
              </w:rPr>
              <w:t>.</w:t>
            </w:r>
          </w:p>
          <w:p w14:paraId="68A43BB1" w14:textId="151C9FF4" w:rsidR="00BD0C06" w:rsidRPr="0090270C" w:rsidRDefault="00BD0C06" w:rsidP="009B4E37">
            <w:pPr>
              <w:spacing w:after="90"/>
              <w:jc w:val="both"/>
            </w:pPr>
            <w:proofErr w:type="spellStart"/>
            <w:r w:rsidRPr="0090270C">
              <w:rPr>
                <w:color w:val="000000"/>
              </w:rPr>
              <w:lastRenderedPageBreak/>
              <w:t>Поступак</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разрешење</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w:t>
            </w:r>
            <w:proofErr w:type="spellStart"/>
            <w:r w:rsidRPr="0090270C">
              <w:rPr>
                <w:color w:val="000000"/>
              </w:rPr>
              <w:t>покреће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иницијативу</w:t>
            </w:r>
            <w:proofErr w:type="spellEnd"/>
            <w:r w:rsidRPr="0090270C">
              <w:rPr>
                <w:color w:val="000000"/>
              </w:rPr>
              <w:t xml:space="preserve"> </w:t>
            </w:r>
            <w:proofErr w:type="spellStart"/>
            <w:r w:rsidRPr="0090270C">
              <w:rPr>
                <w:color w:val="000000"/>
              </w:rPr>
              <w:t>једне</w:t>
            </w:r>
            <w:proofErr w:type="spellEnd"/>
            <w:r w:rsidRPr="0090270C">
              <w:rPr>
                <w:color w:val="000000"/>
              </w:rPr>
              <w:t xml:space="preserve"> </w:t>
            </w:r>
            <w:proofErr w:type="spellStart"/>
            <w:r w:rsidRPr="0090270C">
              <w:rPr>
                <w:color w:val="000000"/>
              </w:rPr>
              <w:t>трећине</w:t>
            </w:r>
            <w:proofErr w:type="spellEnd"/>
            <w:r w:rsidRPr="0090270C">
              <w:rPr>
                <w:color w:val="000000"/>
              </w:rPr>
              <w:t xml:space="preserve"> </w:t>
            </w:r>
            <w:proofErr w:type="spellStart"/>
            <w:r w:rsidRPr="0090270C">
              <w:rPr>
                <w:color w:val="000000"/>
              </w:rPr>
              <w:t>народних</w:t>
            </w:r>
            <w:proofErr w:type="spellEnd"/>
            <w:r w:rsidRPr="0090270C">
              <w:rPr>
                <w:color w:val="000000"/>
              </w:rPr>
              <w:t xml:space="preserve"> </w:t>
            </w:r>
            <w:proofErr w:type="spellStart"/>
            <w:r w:rsidRPr="0090270C">
              <w:rPr>
                <w:color w:val="000000"/>
              </w:rPr>
              <w:t>посланика</w:t>
            </w:r>
            <w:proofErr w:type="spellEnd"/>
            <w:r w:rsidRPr="0090270C">
              <w:rPr>
                <w:color w:val="000000"/>
              </w:rPr>
              <w:t>.</w:t>
            </w:r>
          </w:p>
          <w:p w14:paraId="7F92D222" w14:textId="063109D1" w:rsidR="00BD0C06" w:rsidRPr="0090270C" w:rsidRDefault="00BD0C06" w:rsidP="009B4E37">
            <w:pPr>
              <w:spacing w:after="90"/>
              <w:jc w:val="both"/>
            </w:pPr>
            <w:proofErr w:type="spellStart"/>
            <w:r w:rsidRPr="0090270C">
              <w:rPr>
                <w:color w:val="000000"/>
              </w:rPr>
              <w:t>Одбор</w:t>
            </w:r>
            <w:proofErr w:type="spellEnd"/>
            <w:r w:rsidRPr="0090270C">
              <w:rPr>
                <w:color w:val="000000"/>
              </w:rPr>
              <w:t xml:space="preserve"> </w:t>
            </w:r>
            <w:proofErr w:type="spellStart"/>
            <w:r w:rsidRPr="0090270C">
              <w:rPr>
                <w:color w:val="000000"/>
              </w:rPr>
              <w:t>утврђује</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ли</w:t>
            </w:r>
            <w:proofErr w:type="spellEnd"/>
            <w:r w:rsidRPr="0090270C">
              <w:rPr>
                <w:color w:val="000000"/>
              </w:rPr>
              <w:t xml:space="preserve"> </w:t>
            </w:r>
            <w:proofErr w:type="spellStart"/>
            <w:r w:rsidRPr="0090270C">
              <w:rPr>
                <w:color w:val="000000"/>
              </w:rPr>
              <w:t>постоје</w:t>
            </w:r>
            <w:proofErr w:type="spellEnd"/>
            <w:r w:rsidRPr="0090270C">
              <w:rPr>
                <w:color w:val="000000"/>
              </w:rPr>
              <w:t xml:space="preserve"> </w:t>
            </w:r>
            <w:proofErr w:type="spellStart"/>
            <w:r w:rsidRPr="0090270C">
              <w:rPr>
                <w:color w:val="000000"/>
              </w:rPr>
              <w:t>разлози</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разрешење</w:t>
            </w:r>
            <w:proofErr w:type="spellEnd"/>
            <w:r w:rsidRPr="0090270C">
              <w:rPr>
                <w:color w:val="000000"/>
              </w:rPr>
              <w:t xml:space="preserve"> и о </w:t>
            </w:r>
            <w:proofErr w:type="spellStart"/>
            <w:r w:rsidRPr="0090270C">
              <w:rPr>
                <w:color w:val="000000"/>
              </w:rPr>
              <w:t>томе</w:t>
            </w:r>
            <w:proofErr w:type="spellEnd"/>
            <w:r w:rsidRPr="0090270C">
              <w:rPr>
                <w:color w:val="000000"/>
              </w:rPr>
              <w:t xml:space="preserve"> </w:t>
            </w:r>
            <w:proofErr w:type="spellStart"/>
            <w:r w:rsidRPr="0090270C">
              <w:rPr>
                <w:color w:val="000000"/>
              </w:rPr>
              <w:t>обавештава</w:t>
            </w:r>
            <w:proofErr w:type="spellEnd"/>
            <w:r w:rsidRPr="0090270C">
              <w:rPr>
                <w:color w:val="000000"/>
              </w:rPr>
              <w:t xml:space="preserve"> </w:t>
            </w:r>
            <w:proofErr w:type="spellStart"/>
            <w:r w:rsidRPr="0090270C">
              <w:rPr>
                <w:color w:val="000000"/>
              </w:rPr>
              <w:t>Народну</w:t>
            </w:r>
            <w:proofErr w:type="spellEnd"/>
            <w:r w:rsidRPr="0090270C">
              <w:rPr>
                <w:color w:val="000000"/>
              </w:rPr>
              <w:t xml:space="preserve"> </w:t>
            </w:r>
            <w:proofErr w:type="spellStart"/>
            <w:r w:rsidRPr="0090270C">
              <w:rPr>
                <w:color w:val="000000"/>
              </w:rPr>
              <w:t>скупштину</w:t>
            </w:r>
            <w:proofErr w:type="spellEnd"/>
            <w:r w:rsidRPr="0090270C">
              <w:rPr>
                <w:color w:val="000000"/>
              </w:rPr>
              <w:t>.</w:t>
            </w:r>
          </w:p>
          <w:p w14:paraId="3E946494" w14:textId="225256EB" w:rsidR="00BD0C06" w:rsidRPr="0090270C" w:rsidRDefault="00BD0C06" w:rsidP="009B4E37">
            <w:pPr>
              <w:spacing w:after="90"/>
              <w:jc w:val="both"/>
            </w:pPr>
            <w:proofErr w:type="spellStart"/>
            <w:r w:rsidRPr="0090270C">
              <w:rPr>
                <w:color w:val="000000"/>
              </w:rPr>
              <w:t>Одбор</w:t>
            </w:r>
            <w:proofErr w:type="spellEnd"/>
            <w:r w:rsidRPr="0090270C">
              <w:rPr>
                <w:color w:val="000000"/>
              </w:rPr>
              <w:t xml:space="preserve"> </w:t>
            </w:r>
            <w:proofErr w:type="spellStart"/>
            <w:r w:rsidRPr="0090270C">
              <w:rPr>
                <w:color w:val="000000"/>
              </w:rPr>
              <w:t>обавештава</w:t>
            </w:r>
            <w:proofErr w:type="spellEnd"/>
            <w:r w:rsidRPr="0090270C">
              <w:rPr>
                <w:color w:val="000000"/>
              </w:rPr>
              <w:t xml:space="preserve"> </w:t>
            </w:r>
            <w:proofErr w:type="spellStart"/>
            <w:r w:rsidRPr="0090270C">
              <w:rPr>
                <w:color w:val="000000"/>
              </w:rPr>
              <w:t>Народну</w:t>
            </w:r>
            <w:proofErr w:type="spellEnd"/>
            <w:r w:rsidRPr="0090270C">
              <w:rPr>
                <w:color w:val="000000"/>
              </w:rPr>
              <w:t xml:space="preserve"> </w:t>
            </w:r>
            <w:proofErr w:type="spellStart"/>
            <w:r w:rsidRPr="0090270C">
              <w:rPr>
                <w:color w:val="000000"/>
              </w:rPr>
              <w:t>скупштину</w:t>
            </w:r>
            <w:proofErr w:type="spellEnd"/>
            <w:r w:rsidRPr="0090270C">
              <w:rPr>
                <w:color w:val="000000"/>
              </w:rPr>
              <w:t xml:space="preserve"> и о </w:t>
            </w:r>
            <w:proofErr w:type="spellStart"/>
            <w:r w:rsidRPr="0090270C">
              <w:rPr>
                <w:color w:val="000000"/>
              </w:rPr>
              <w:t>захтеву</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му</w:t>
            </w:r>
            <w:proofErr w:type="spellEnd"/>
            <w:r w:rsidRPr="0090270C">
              <w:rPr>
                <w:color w:val="000000"/>
              </w:rPr>
              <w:t xml:space="preserve"> </w:t>
            </w:r>
            <w:proofErr w:type="spellStart"/>
            <w:r w:rsidRPr="0090270C">
              <w:rPr>
                <w:color w:val="000000"/>
              </w:rPr>
              <w:t>престане</w:t>
            </w:r>
            <w:proofErr w:type="spellEnd"/>
            <w:r w:rsidRPr="0090270C">
              <w:rPr>
                <w:color w:val="000000"/>
              </w:rPr>
              <w:t xml:space="preserve"> </w:t>
            </w:r>
            <w:proofErr w:type="spellStart"/>
            <w:r w:rsidRPr="0090270C">
              <w:rPr>
                <w:color w:val="000000"/>
              </w:rPr>
              <w:t>дужност</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о </w:t>
            </w:r>
            <w:proofErr w:type="spellStart"/>
            <w:r w:rsidRPr="0090270C">
              <w:rPr>
                <w:color w:val="000000"/>
              </w:rPr>
              <w:t>испуњењу</w:t>
            </w:r>
            <w:proofErr w:type="spellEnd"/>
            <w:r w:rsidRPr="0090270C">
              <w:rPr>
                <w:color w:val="000000"/>
              </w:rPr>
              <w:t xml:space="preserve"> </w:t>
            </w:r>
            <w:proofErr w:type="spellStart"/>
            <w:r w:rsidRPr="0090270C">
              <w:rPr>
                <w:color w:val="000000"/>
              </w:rPr>
              <w:t>услова</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престанак</w:t>
            </w:r>
            <w:proofErr w:type="spellEnd"/>
            <w:r w:rsidRPr="0090270C">
              <w:rPr>
                <w:color w:val="000000"/>
              </w:rPr>
              <w:t xml:space="preserve"> </w:t>
            </w:r>
            <w:proofErr w:type="spellStart"/>
            <w:r w:rsidRPr="0090270C">
              <w:rPr>
                <w:color w:val="000000"/>
              </w:rPr>
              <w:t>дужности</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испуњења</w:t>
            </w:r>
            <w:proofErr w:type="spellEnd"/>
            <w:r w:rsidRPr="0090270C">
              <w:rPr>
                <w:color w:val="000000"/>
              </w:rPr>
              <w:t xml:space="preserve"> </w:t>
            </w:r>
            <w:proofErr w:type="spellStart"/>
            <w:r w:rsidRPr="0090270C">
              <w:rPr>
                <w:color w:val="000000"/>
              </w:rPr>
              <w:t>услова</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пензију</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законом</w:t>
            </w:r>
            <w:proofErr w:type="spellEnd"/>
            <w:r w:rsidRPr="0090270C">
              <w:rPr>
                <w:color w:val="000000"/>
              </w:rPr>
              <w:t>.</w:t>
            </w:r>
          </w:p>
          <w:p w14:paraId="5DE34FEA" w14:textId="7DD56E04" w:rsidR="00BD0C06" w:rsidRDefault="00BD0C06" w:rsidP="009B4E37">
            <w:pPr>
              <w:spacing w:after="90"/>
              <w:jc w:val="both"/>
              <w:rPr>
                <w:color w:val="000000"/>
              </w:rPr>
            </w:pPr>
            <w:proofErr w:type="spellStart"/>
            <w:r w:rsidRPr="0090270C">
              <w:rPr>
                <w:color w:val="000000"/>
              </w:rPr>
              <w:t>Народна</w:t>
            </w:r>
            <w:proofErr w:type="spellEnd"/>
            <w:r w:rsidRPr="0090270C">
              <w:rPr>
                <w:color w:val="000000"/>
              </w:rPr>
              <w:t xml:space="preserve"> </w:t>
            </w:r>
            <w:proofErr w:type="spellStart"/>
            <w:r w:rsidRPr="0090270C">
              <w:rPr>
                <w:color w:val="000000"/>
              </w:rPr>
              <w:t>скупштина</w:t>
            </w:r>
            <w:proofErr w:type="spellEnd"/>
            <w:r w:rsidRPr="0090270C">
              <w:rPr>
                <w:color w:val="000000"/>
              </w:rPr>
              <w:t xml:space="preserve"> </w:t>
            </w:r>
            <w:proofErr w:type="spellStart"/>
            <w:r w:rsidRPr="0090270C">
              <w:rPr>
                <w:color w:val="000000"/>
              </w:rPr>
              <w:t>доноси</w:t>
            </w:r>
            <w:proofErr w:type="spellEnd"/>
            <w:r w:rsidRPr="0090270C">
              <w:rPr>
                <w:color w:val="000000"/>
              </w:rPr>
              <w:t xml:space="preserve"> </w:t>
            </w:r>
            <w:proofErr w:type="spellStart"/>
            <w:r w:rsidRPr="0090270C">
              <w:rPr>
                <w:color w:val="000000"/>
              </w:rPr>
              <w:t>одлуку</w:t>
            </w:r>
            <w:proofErr w:type="spellEnd"/>
            <w:r w:rsidRPr="0090270C">
              <w:rPr>
                <w:color w:val="000000"/>
              </w:rPr>
              <w:t xml:space="preserve"> о </w:t>
            </w:r>
            <w:proofErr w:type="spellStart"/>
            <w:r w:rsidRPr="0090270C">
              <w:rPr>
                <w:color w:val="000000"/>
              </w:rPr>
              <w:t>разрешењу</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w:t>
            </w:r>
            <w:proofErr w:type="spellStart"/>
            <w:r w:rsidRPr="0090270C">
              <w:rPr>
                <w:color w:val="000000"/>
              </w:rPr>
              <w:t>већином</w:t>
            </w:r>
            <w:proofErr w:type="spellEnd"/>
            <w:r w:rsidRPr="0090270C">
              <w:rPr>
                <w:color w:val="000000"/>
              </w:rPr>
              <w:t xml:space="preserve"> </w:t>
            </w:r>
            <w:proofErr w:type="spellStart"/>
            <w:r w:rsidRPr="0090270C">
              <w:rPr>
                <w:color w:val="000000"/>
              </w:rPr>
              <w:t>гласова</w:t>
            </w:r>
            <w:proofErr w:type="spellEnd"/>
            <w:r w:rsidRPr="0090270C">
              <w:rPr>
                <w:color w:val="000000"/>
              </w:rPr>
              <w:t xml:space="preserve"> </w:t>
            </w:r>
            <w:proofErr w:type="spellStart"/>
            <w:r w:rsidRPr="0090270C">
              <w:rPr>
                <w:color w:val="000000"/>
              </w:rPr>
              <w:t>свих</w:t>
            </w:r>
            <w:proofErr w:type="spellEnd"/>
            <w:r w:rsidRPr="0090270C">
              <w:rPr>
                <w:color w:val="000000"/>
              </w:rPr>
              <w:t xml:space="preserve"> </w:t>
            </w:r>
            <w:proofErr w:type="spellStart"/>
            <w:r w:rsidRPr="0090270C">
              <w:rPr>
                <w:color w:val="000000"/>
              </w:rPr>
              <w:t>народних</w:t>
            </w:r>
            <w:proofErr w:type="spellEnd"/>
            <w:r w:rsidRPr="0090270C">
              <w:rPr>
                <w:color w:val="000000"/>
              </w:rPr>
              <w:t xml:space="preserve"> </w:t>
            </w:r>
            <w:proofErr w:type="spellStart"/>
            <w:r w:rsidRPr="0090270C">
              <w:rPr>
                <w:color w:val="000000"/>
              </w:rPr>
              <w:t>посланика</w:t>
            </w:r>
            <w:proofErr w:type="spellEnd"/>
            <w:r w:rsidRPr="0090270C">
              <w:rPr>
                <w:color w:val="000000"/>
              </w:rPr>
              <w:t>.</w:t>
            </w:r>
          </w:p>
          <w:p w14:paraId="15B7A078" w14:textId="77777777" w:rsidR="00816540" w:rsidRDefault="00816540" w:rsidP="009B4E37">
            <w:pPr>
              <w:spacing w:after="90"/>
              <w:jc w:val="both"/>
              <w:rPr>
                <w:color w:val="000000"/>
              </w:rPr>
            </w:pPr>
          </w:p>
          <w:p w14:paraId="747DAF27" w14:textId="4415DC77" w:rsidR="00BD0C06" w:rsidRPr="0090270C" w:rsidRDefault="00BD0C06" w:rsidP="009B4E37">
            <w:pPr>
              <w:spacing w:after="90"/>
              <w:jc w:val="both"/>
            </w:pPr>
            <w:proofErr w:type="spellStart"/>
            <w:r w:rsidRPr="0090270C">
              <w:rPr>
                <w:color w:val="000000"/>
              </w:rPr>
              <w:t>Народна</w:t>
            </w:r>
            <w:proofErr w:type="spellEnd"/>
            <w:r w:rsidRPr="0090270C">
              <w:rPr>
                <w:color w:val="000000"/>
              </w:rPr>
              <w:t xml:space="preserve"> </w:t>
            </w:r>
            <w:proofErr w:type="spellStart"/>
            <w:r w:rsidRPr="0090270C">
              <w:rPr>
                <w:color w:val="000000"/>
              </w:rPr>
              <w:t>скупштина</w:t>
            </w:r>
            <w:proofErr w:type="spellEnd"/>
            <w:r w:rsidRPr="0090270C">
              <w:rPr>
                <w:color w:val="000000"/>
              </w:rPr>
              <w:t xml:space="preserve"> у </w:t>
            </w:r>
            <w:proofErr w:type="spellStart"/>
            <w:r w:rsidRPr="0090270C">
              <w:rPr>
                <w:color w:val="000000"/>
              </w:rPr>
              <w:t>року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три</w:t>
            </w:r>
            <w:proofErr w:type="spellEnd"/>
            <w:r w:rsidRPr="0090270C">
              <w:rPr>
                <w:color w:val="000000"/>
              </w:rPr>
              <w:t xml:space="preserve"> </w:t>
            </w:r>
            <w:proofErr w:type="spellStart"/>
            <w:r w:rsidRPr="0090270C">
              <w:rPr>
                <w:color w:val="000000"/>
              </w:rPr>
              <w:t>месеца</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престанка</w:t>
            </w:r>
            <w:proofErr w:type="spellEnd"/>
            <w:r w:rsidRPr="0090270C">
              <w:rPr>
                <w:color w:val="000000"/>
              </w:rPr>
              <w:t xml:space="preserve"> </w:t>
            </w:r>
            <w:proofErr w:type="spellStart"/>
            <w:r w:rsidRPr="0090270C">
              <w:rPr>
                <w:color w:val="000000"/>
              </w:rPr>
              <w:t>мандата</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w:t>
            </w:r>
            <w:proofErr w:type="spellStart"/>
            <w:r w:rsidRPr="0090270C">
              <w:rPr>
                <w:color w:val="000000"/>
              </w:rPr>
              <w:t>бира</w:t>
            </w:r>
            <w:proofErr w:type="spellEnd"/>
            <w:r w:rsidRPr="0090270C">
              <w:rPr>
                <w:color w:val="000000"/>
              </w:rPr>
              <w:t xml:space="preserve"> </w:t>
            </w:r>
            <w:proofErr w:type="spellStart"/>
            <w:r w:rsidRPr="0090270C">
              <w:rPr>
                <w:color w:val="000000"/>
              </w:rPr>
              <w:t>новог</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w:t>
            </w:r>
          </w:p>
          <w:p w14:paraId="71DD53DE" w14:textId="77777777" w:rsidR="00BD0C06" w:rsidRPr="0090270C" w:rsidRDefault="00BD0C06" w:rsidP="008B3BF7"/>
        </w:tc>
        <w:tc>
          <w:tcPr>
            <w:tcW w:w="4531" w:type="dxa"/>
          </w:tcPr>
          <w:p w14:paraId="6AFF85FA" w14:textId="77777777" w:rsidR="002F7409" w:rsidRDefault="002F7409" w:rsidP="003E7AB2">
            <w:pPr>
              <w:tabs>
                <w:tab w:val="left" w:pos="720"/>
              </w:tabs>
              <w:ind w:firstLine="720"/>
              <w:jc w:val="both"/>
              <w:rPr>
                <w:color w:val="000000"/>
                <w:lang w:val="ru-RU"/>
              </w:rPr>
            </w:pPr>
          </w:p>
          <w:p w14:paraId="5CE5FF9D" w14:textId="77777777" w:rsidR="002F7409" w:rsidRDefault="002F7409" w:rsidP="003E7AB2">
            <w:pPr>
              <w:tabs>
                <w:tab w:val="left" w:pos="720"/>
              </w:tabs>
              <w:ind w:firstLine="720"/>
              <w:jc w:val="both"/>
              <w:rPr>
                <w:color w:val="000000"/>
                <w:lang w:val="ru-RU"/>
              </w:rPr>
            </w:pPr>
          </w:p>
          <w:p w14:paraId="5CA8981B" w14:textId="77777777" w:rsidR="002F7409" w:rsidRDefault="002F7409" w:rsidP="003E7AB2">
            <w:pPr>
              <w:tabs>
                <w:tab w:val="left" w:pos="720"/>
              </w:tabs>
              <w:ind w:firstLine="720"/>
              <w:jc w:val="both"/>
              <w:rPr>
                <w:color w:val="000000"/>
                <w:lang w:val="ru-RU"/>
              </w:rPr>
            </w:pPr>
          </w:p>
          <w:p w14:paraId="150BE1E4" w14:textId="77777777" w:rsidR="002F7409" w:rsidRDefault="002F7409" w:rsidP="003E7AB2">
            <w:pPr>
              <w:tabs>
                <w:tab w:val="left" w:pos="720"/>
              </w:tabs>
              <w:ind w:firstLine="720"/>
              <w:jc w:val="both"/>
              <w:rPr>
                <w:color w:val="000000"/>
                <w:lang w:val="ru-RU"/>
              </w:rPr>
            </w:pPr>
          </w:p>
          <w:p w14:paraId="1B5E472E" w14:textId="77777777" w:rsidR="002F7409" w:rsidRDefault="002F7409" w:rsidP="003E7AB2">
            <w:pPr>
              <w:tabs>
                <w:tab w:val="left" w:pos="720"/>
              </w:tabs>
              <w:ind w:firstLine="720"/>
              <w:jc w:val="both"/>
              <w:rPr>
                <w:color w:val="000000"/>
                <w:lang w:val="ru-RU"/>
              </w:rPr>
            </w:pPr>
          </w:p>
          <w:p w14:paraId="6EF00388" w14:textId="77777777" w:rsidR="002F7409" w:rsidRDefault="002F7409" w:rsidP="003E7AB2">
            <w:pPr>
              <w:tabs>
                <w:tab w:val="left" w:pos="720"/>
              </w:tabs>
              <w:ind w:firstLine="720"/>
              <w:jc w:val="both"/>
              <w:rPr>
                <w:color w:val="000000"/>
                <w:lang w:val="ru-RU"/>
              </w:rPr>
            </w:pPr>
          </w:p>
          <w:p w14:paraId="7259E12D" w14:textId="77777777" w:rsidR="002F7409" w:rsidRDefault="002F7409" w:rsidP="003E7AB2">
            <w:pPr>
              <w:tabs>
                <w:tab w:val="left" w:pos="720"/>
              </w:tabs>
              <w:ind w:firstLine="720"/>
              <w:jc w:val="both"/>
              <w:rPr>
                <w:color w:val="000000"/>
                <w:lang w:val="ru-RU"/>
              </w:rPr>
            </w:pPr>
          </w:p>
          <w:p w14:paraId="62A0BD00" w14:textId="77777777" w:rsidR="002F7409" w:rsidRDefault="002F7409" w:rsidP="003E7AB2">
            <w:pPr>
              <w:tabs>
                <w:tab w:val="left" w:pos="720"/>
              </w:tabs>
              <w:ind w:firstLine="720"/>
              <w:jc w:val="both"/>
              <w:rPr>
                <w:color w:val="000000"/>
                <w:lang w:val="ru-RU"/>
              </w:rPr>
            </w:pPr>
          </w:p>
          <w:p w14:paraId="76BCB8E9" w14:textId="77777777" w:rsidR="002F7409" w:rsidRDefault="002F7409" w:rsidP="003E7AB2">
            <w:pPr>
              <w:tabs>
                <w:tab w:val="left" w:pos="720"/>
              </w:tabs>
              <w:ind w:firstLine="720"/>
              <w:jc w:val="both"/>
              <w:rPr>
                <w:color w:val="000000"/>
                <w:lang w:val="ru-RU"/>
              </w:rPr>
            </w:pPr>
          </w:p>
          <w:p w14:paraId="6E2212E7" w14:textId="77777777" w:rsidR="002F7409" w:rsidRDefault="002F7409" w:rsidP="003E7AB2">
            <w:pPr>
              <w:tabs>
                <w:tab w:val="left" w:pos="720"/>
              </w:tabs>
              <w:ind w:firstLine="720"/>
              <w:jc w:val="both"/>
              <w:rPr>
                <w:color w:val="000000"/>
                <w:lang w:val="ru-RU"/>
              </w:rPr>
            </w:pPr>
          </w:p>
          <w:p w14:paraId="1B745815" w14:textId="77777777" w:rsidR="002F7409" w:rsidRDefault="002F7409" w:rsidP="003E7AB2">
            <w:pPr>
              <w:tabs>
                <w:tab w:val="left" w:pos="720"/>
              </w:tabs>
              <w:ind w:firstLine="720"/>
              <w:jc w:val="both"/>
              <w:rPr>
                <w:color w:val="000000"/>
                <w:lang w:val="ru-RU"/>
              </w:rPr>
            </w:pPr>
          </w:p>
          <w:p w14:paraId="670BD6F3" w14:textId="77777777" w:rsidR="002F7409" w:rsidRDefault="002F7409" w:rsidP="003E7AB2">
            <w:pPr>
              <w:tabs>
                <w:tab w:val="left" w:pos="720"/>
              </w:tabs>
              <w:ind w:firstLine="720"/>
              <w:jc w:val="both"/>
              <w:rPr>
                <w:color w:val="000000"/>
                <w:lang w:val="ru-RU"/>
              </w:rPr>
            </w:pPr>
          </w:p>
          <w:p w14:paraId="1FC1B7BF" w14:textId="77777777" w:rsidR="002F7409" w:rsidRDefault="002F7409" w:rsidP="003E7AB2">
            <w:pPr>
              <w:tabs>
                <w:tab w:val="left" w:pos="720"/>
              </w:tabs>
              <w:ind w:firstLine="720"/>
              <w:jc w:val="both"/>
              <w:rPr>
                <w:color w:val="000000"/>
                <w:lang w:val="ru-RU"/>
              </w:rPr>
            </w:pPr>
          </w:p>
          <w:p w14:paraId="1BFFD5E0" w14:textId="77777777" w:rsidR="002F7409" w:rsidRDefault="002F7409" w:rsidP="003E7AB2">
            <w:pPr>
              <w:tabs>
                <w:tab w:val="left" w:pos="720"/>
              </w:tabs>
              <w:ind w:firstLine="720"/>
              <w:jc w:val="both"/>
              <w:rPr>
                <w:color w:val="000000"/>
                <w:lang w:val="ru-RU"/>
              </w:rPr>
            </w:pPr>
          </w:p>
          <w:p w14:paraId="2366A903" w14:textId="77777777" w:rsidR="002F7409" w:rsidRDefault="002F7409" w:rsidP="003E7AB2">
            <w:pPr>
              <w:tabs>
                <w:tab w:val="left" w:pos="720"/>
              </w:tabs>
              <w:ind w:firstLine="720"/>
              <w:jc w:val="both"/>
              <w:rPr>
                <w:color w:val="000000"/>
                <w:lang w:val="ru-RU"/>
              </w:rPr>
            </w:pPr>
          </w:p>
          <w:p w14:paraId="121212A6" w14:textId="77777777" w:rsidR="002F7409" w:rsidRDefault="002F7409" w:rsidP="003E7AB2">
            <w:pPr>
              <w:tabs>
                <w:tab w:val="left" w:pos="720"/>
              </w:tabs>
              <w:ind w:firstLine="720"/>
              <w:jc w:val="both"/>
              <w:rPr>
                <w:color w:val="000000"/>
                <w:lang w:val="ru-RU"/>
              </w:rPr>
            </w:pPr>
          </w:p>
          <w:p w14:paraId="03D2142A" w14:textId="77777777" w:rsidR="002F7409" w:rsidRDefault="002F7409" w:rsidP="003E7AB2">
            <w:pPr>
              <w:tabs>
                <w:tab w:val="left" w:pos="720"/>
              </w:tabs>
              <w:ind w:firstLine="720"/>
              <w:jc w:val="both"/>
              <w:rPr>
                <w:color w:val="000000"/>
                <w:lang w:val="ru-RU"/>
              </w:rPr>
            </w:pPr>
          </w:p>
          <w:p w14:paraId="480B915F" w14:textId="77777777" w:rsidR="002F7409" w:rsidRDefault="002F7409" w:rsidP="003E7AB2">
            <w:pPr>
              <w:tabs>
                <w:tab w:val="left" w:pos="720"/>
              </w:tabs>
              <w:ind w:firstLine="720"/>
              <w:jc w:val="both"/>
              <w:rPr>
                <w:color w:val="000000"/>
                <w:lang w:val="ru-RU"/>
              </w:rPr>
            </w:pPr>
          </w:p>
          <w:p w14:paraId="4645639D" w14:textId="77777777" w:rsidR="002F7409" w:rsidRDefault="002F7409" w:rsidP="003E7AB2">
            <w:pPr>
              <w:tabs>
                <w:tab w:val="left" w:pos="720"/>
              </w:tabs>
              <w:ind w:firstLine="720"/>
              <w:jc w:val="both"/>
              <w:rPr>
                <w:color w:val="000000"/>
                <w:lang w:val="ru-RU"/>
              </w:rPr>
            </w:pPr>
          </w:p>
          <w:p w14:paraId="20F20127" w14:textId="77777777" w:rsidR="002F7409" w:rsidRDefault="002F7409" w:rsidP="003E7AB2">
            <w:pPr>
              <w:tabs>
                <w:tab w:val="left" w:pos="720"/>
              </w:tabs>
              <w:ind w:firstLine="720"/>
              <w:jc w:val="both"/>
              <w:rPr>
                <w:color w:val="000000"/>
                <w:lang w:val="ru-RU"/>
              </w:rPr>
            </w:pPr>
          </w:p>
          <w:p w14:paraId="7C8B2DD9" w14:textId="77777777" w:rsidR="002F7409" w:rsidRDefault="002F7409" w:rsidP="003E7AB2">
            <w:pPr>
              <w:tabs>
                <w:tab w:val="left" w:pos="720"/>
              </w:tabs>
              <w:ind w:firstLine="720"/>
              <w:jc w:val="both"/>
              <w:rPr>
                <w:color w:val="000000"/>
                <w:lang w:val="ru-RU"/>
              </w:rPr>
            </w:pPr>
          </w:p>
          <w:p w14:paraId="56ACE9D9" w14:textId="77777777" w:rsidR="002F7409" w:rsidRDefault="002F7409" w:rsidP="003E7AB2">
            <w:pPr>
              <w:tabs>
                <w:tab w:val="left" w:pos="720"/>
              </w:tabs>
              <w:ind w:firstLine="720"/>
              <w:jc w:val="both"/>
              <w:rPr>
                <w:color w:val="000000"/>
                <w:lang w:val="ru-RU"/>
              </w:rPr>
            </w:pPr>
          </w:p>
          <w:p w14:paraId="422FF3BD" w14:textId="77777777" w:rsidR="002F7409" w:rsidRDefault="002F7409" w:rsidP="003E7AB2">
            <w:pPr>
              <w:tabs>
                <w:tab w:val="left" w:pos="720"/>
              </w:tabs>
              <w:ind w:firstLine="720"/>
              <w:jc w:val="both"/>
              <w:rPr>
                <w:color w:val="000000"/>
                <w:lang w:val="ru-RU"/>
              </w:rPr>
            </w:pPr>
          </w:p>
          <w:p w14:paraId="40D7C51A" w14:textId="77777777" w:rsidR="002F7409" w:rsidRDefault="002F7409" w:rsidP="003E7AB2">
            <w:pPr>
              <w:tabs>
                <w:tab w:val="left" w:pos="720"/>
              </w:tabs>
              <w:ind w:firstLine="720"/>
              <w:jc w:val="both"/>
              <w:rPr>
                <w:color w:val="000000"/>
                <w:lang w:val="ru-RU"/>
              </w:rPr>
            </w:pPr>
          </w:p>
          <w:p w14:paraId="1EEE8059" w14:textId="77777777" w:rsidR="002F7409" w:rsidRDefault="002F7409" w:rsidP="003E7AB2">
            <w:pPr>
              <w:tabs>
                <w:tab w:val="left" w:pos="720"/>
              </w:tabs>
              <w:ind w:firstLine="720"/>
              <w:jc w:val="both"/>
              <w:rPr>
                <w:color w:val="000000"/>
                <w:lang w:val="ru-RU"/>
              </w:rPr>
            </w:pPr>
          </w:p>
          <w:p w14:paraId="2FAB1102" w14:textId="77777777" w:rsidR="002F7409" w:rsidRDefault="002F7409" w:rsidP="003E7AB2">
            <w:pPr>
              <w:tabs>
                <w:tab w:val="left" w:pos="720"/>
              </w:tabs>
              <w:ind w:firstLine="720"/>
              <w:jc w:val="both"/>
              <w:rPr>
                <w:color w:val="000000"/>
                <w:lang w:val="ru-RU"/>
              </w:rPr>
            </w:pPr>
          </w:p>
          <w:p w14:paraId="4A36F5AD" w14:textId="77777777" w:rsidR="002F7409" w:rsidRDefault="002F7409" w:rsidP="003E7AB2">
            <w:pPr>
              <w:tabs>
                <w:tab w:val="left" w:pos="720"/>
              </w:tabs>
              <w:ind w:firstLine="720"/>
              <w:jc w:val="both"/>
              <w:rPr>
                <w:color w:val="000000"/>
                <w:lang w:val="ru-RU"/>
              </w:rPr>
            </w:pPr>
          </w:p>
          <w:p w14:paraId="5C3581C8" w14:textId="77777777" w:rsidR="002F7409" w:rsidRDefault="002F7409" w:rsidP="003E7AB2">
            <w:pPr>
              <w:tabs>
                <w:tab w:val="left" w:pos="720"/>
              </w:tabs>
              <w:ind w:firstLine="720"/>
              <w:jc w:val="both"/>
              <w:rPr>
                <w:color w:val="000000"/>
                <w:lang w:val="ru-RU"/>
              </w:rPr>
            </w:pPr>
          </w:p>
          <w:p w14:paraId="7BBD19EC" w14:textId="77777777" w:rsidR="002F7409" w:rsidRDefault="002F7409" w:rsidP="003E7AB2">
            <w:pPr>
              <w:tabs>
                <w:tab w:val="left" w:pos="720"/>
              </w:tabs>
              <w:ind w:firstLine="720"/>
              <w:jc w:val="both"/>
              <w:rPr>
                <w:color w:val="000000"/>
                <w:lang w:val="ru-RU"/>
              </w:rPr>
            </w:pPr>
          </w:p>
          <w:p w14:paraId="153E9EC3" w14:textId="77777777" w:rsidR="002F7409" w:rsidRDefault="002F7409" w:rsidP="003E7AB2">
            <w:pPr>
              <w:tabs>
                <w:tab w:val="left" w:pos="720"/>
              </w:tabs>
              <w:ind w:firstLine="720"/>
              <w:jc w:val="both"/>
              <w:rPr>
                <w:color w:val="000000"/>
                <w:lang w:val="ru-RU"/>
              </w:rPr>
            </w:pPr>
          </w:p>
          <w:p w14:paraId="7F8A43CE" w14:textId="77777777" w:rsidR="002F7409" w:rsidRDefault="002F7409" w:rsidP="003E7AB2">
            <w:pPr>
              <w:tabs>
                <w:tab w:val="left" w:pos="720"/>
              </w:tabs>
              <w:ind w:firstLine="720"/>
              <w:jc w:val="both"/>
              <w:rPr>
                <w:color w:val="000000"/>
                <w:lang w:val="ru-RU"/>
              </w:rPr>
            </w:pPr>
          </w:p>
          <w:p w14:paraId="32F839F8" w14:textId="77777777" w:rsidR="002F7409" w:rsidRDefault="002F7409" w:rsidP="003E7AB2">
            <w:pPr>
              <w:tabs>
                <w:tab w:val="left" w:pos="720"/>
              </w:tabs>
              <w:ind w:firstLine="720"/>
              <w:jc w:val="both"/>
              <w:rPr>
                <w:color w:val="000000"/>
                <w:lang w:val="ru-RU"/>
              </w:rPr>
            </w:pPr>
          </w:p>
          <w:p w14:paraId="328EAB20" w14:textId="77777777" w:rsidR="002F7409" w:rsidRDefault="002F7409" w:rsidP="003E7AB2">
            <w:pPr>
              <w:tabs>
                <w:tab w:val="left" w:pos="720"/>
              </w:tabs>
              <w:ind w:firstLine="720"/>
              <w:jc w:val="both"/>
              <w:rPr>
                <w:color w:val="000000"/>
                <w:lang w:val="ru-RU"/>
              </w:rPr>
            </w:pPr>
          </w:p>
          <w:p w14:paraId="26BC83C5" w14:textId="77777777" w:rsidR="002F7409" w:rsidRDefault="002F7409" w:rsidP="003E7AB2">
            <w:pPr>
              <w:tabs>
                <w:tab w:val="left" w:pos="720"/>
              </w:tabs>
              <w:ind w:firstLine="720"/>
              <w:jc w:val="both"/>
              <w:rPr>
                <w:color w:val="000000"/>
                <w:lang w:val="ru-RU"/>
              </w:rPr>
            </w:pPr>
          </w:p>
          <w:p w14:paraId="16F309DA" w14:textId="77777777" w:rsidR="002F7409" w:rsidRDefault="002F7409" w:rsidP="003E7AB2">
            <w:pPr>
              <w:tabs>
                <w:tab w:val="left" w:pos="720"/>
              </w:tabs>
              <w:ind w:firstLine="720"/>
              <w:jc w:val="both"/>
              <w:rPr>
                <w:color w:val="000000"/>
                <w:lang w:val="ru-RU"/>
              </w:rPr>
            </w:pPr>
          </w:p>
          <w:p w14:paraId="63BBA4BC" w14:textId="77777777" w:rsidR="002F7409" w:rsidRDefault="002F7409" w:rsidP="003E7AB2">
            <w:pPr>
              <w:tabs>
                <w:tab w:val="left" w:pos="720"/>
              </w:tabs>
              <w:ind w:firstLine="720"/>
              <w:jc w:val="both"/>
              <w:rPr>
                <w:color w:val="000000"/>
                <w:lang w:val="ru-RU"/>
              </w:rPr>
            </w:pPr>
          </w:p>
          <w:p w14:paraId="469A9078" w14:textId="77777777" w:rsidR="002F7409" w:rsidRDefault="002F7409" w:rsidP="003E7AB2">
            <w:pPr>
              <w:tabs>
                <w:tab w:val="left" w:pos="720"/>
              </w:tabs>
              <w:ind w:firstLine="720"/>
              <w:jc w:val="both"/>
              <w:rPr>
                <w:color w:val="000000"/>
                <w:lang w:val="ru-RU"/>
              </w:rPr>
            </w:pPr>
          </w:p>
          <w:p w14:paraId="01DC848E" w14:textId="77777777" w:rsidR="002F7409" w:rsidRDefault="002F7409" w:rsidP="003E7AB2">
            <w:pPr>
              <w:tabs>
                <w:tab w:val="left" w:pos="720"/>
              </w:tabs>
              <w:ind w:firstLine="720"/>
              <w:jc w:val="both"/>
              <w:rPr>
                <w:color w:val="000000"/>
                <w:lang w:val="ru-RU"/>
              </w:rPr>
            </w:pPr>
          </w:p>
          <w:p w14:paraId="42663D4C" w14:textId="77777777" w:rsidR="002F7409" w:rsidRDefault="002F7409" w:rsidP="003E7AB2">
            <w:pPr>
              <w:tabs>
                <w:tab w:val="left" w:pos="720"/>
              </w:tabs>
              <w:ind w:firstLine="720"/>
              <w:jc w:val="both"/>
              <w:rPr>
                <w:color w:val="000000"/>
                <w:lang w:val="ru-RU"/>
              </w:rPr>
            </w:pPr>
          </w:p>
          <w:p w14:paraId="2A2977E2" w14:textId="77777777" w:rsidR="002F7409" w:rsidRDefault="002F7409" w:rsidP="003E7AB2">
            <w:pPr>
              <w:tabs>
                <w:tab w:val="left" w:pos="720"/>
              </w:tabs>
              <w:ind w:firstLine="720"/>
              <w:jc w:val="both"/>
              <w:rPr>
                <w:color w:val="000000"/>
                <w:lang w:val="ru-RU"/>
              </w:rPr>
            </w:pPr>
          </w:p>
          <w:p w14:paraId="6658EBC9" w14:textId="77777777" w:rsidR="002F7409" w:rsidRDefault="002F7409" w:rsidP="003E7AB2">
            <w:pPr>
              <w:tabs>
                <w:tab w:val="left" w:pos="720"/>
              </w:tabs>
              <w:ind w:firstLine="720"/>
              <w:jc w:val="both"/>
              <w:rPr>
                <w:color w:val="000000"/>
                <w:lang w:val="ru-RU"/>
              </w:rPr>
            </w:pPr>
          </w:p>
          <w:p w14:paraId="369AC307" w14:textId="77777777" w:rsidR="002F7409" w:rsidRDefault="002F7409" w:rsidP="003E7AB2">
            <w:pPr>
              <w:tabs>
                <w:tab w:val="left" w:pos="720"/>
              </w:tabs>
              <w:ind w:firstLine="720"/>
              <w:jc w:val="both"/>
              <w:rPr>
                <w:color w:val="000000"/>
                <w:lang w:val="ru-RU"/>
              </w:rPr>
            </w:pPr>
          </w:p>
          <w:p w14:paraId="1B0E8993" w14:textId="77777777" w:rsidR="002F7409" w:rsidRDefault="002F7409" w:rsidP="003E7AB2">
            <w:pPr>
              <w:tabs>
                <w:tab w:val="left" w:pos="720"/>
              </w:tabs>
              <w:ind w:firstLine="720"/>
              <w:jc w:val="both"/>
              <w:rPr>
                <w:color w:val="000000"/>
                <w:lang w:val="ru-RU"/>
              </w:rPr>
            </w:pPr>
          </w:p>
          <w:p w14:paraId="7C53D654" w14:textId="77777777" w:rsidR="009B4E37" w:rsidRDefault="009B4E37" w:rsidP="002F7409">
            <w:pPr>
              <w:tabs>
                <w:tab w:val="left" w:pos="720"/>
              </w:tabs>
              <w:jc w:val="both"/>
              <w:rPr>
                <w:color w:val="000000"/>
                <w:lang w:val="ru-RU"/>
              </w:rPr>
            </w:pPr>
          </w:p>
          <w:p w14:paraId="6E6EB2A8" w14:textId="77777777" w:rsidR="009B4E37" w:rsidRDefault="009B4E37" w:rsidP="002F7409">
            <w:pPr>
              <w:tabs>
                <w:tab w:val="left" w:pos="720"/>
              </w:tabs>
              <w:jc w:val="both"/>
              <w:rPr>
                <w:color w:val="000000"/>
                <w:lang w:val="ru-RU"/>
              </w:rPr>
            </w:pPr>
          </w:p>
          <w:p w14:paraId="5E01959C" w14:textId="77777777" w:rsidR="009B4E37" w:rsidRDefault="009B4E37" w:rsidP="002F7409">
            <w:pPr>
              <w:tabs>
                <w:tab w:val="left" w:pos="720"/>
              </w:tabs>
              <w:jc w:val="both"/>
              <w:rPr>
                <w:color w:val="000000"/>
                <w:lang w:val="ru-RU"/>
              </w:rPr>
            </w:pPr>
          </w:p>
          <w:p w14:paraId="2F3CE597" w14:textId="27C8D0DE" w:rsidR="003E7AB2" w:rsidRPr="004B6E7E" w:rsidRDefault="003E7AB2" w:rsidP="002F7409">
            <w:pPr>
              <w:tabs>
                <w:tab w:val="left" w:pos="720"/>
              </w:tabs>
              <w:jc w:val="both"/>
              <w:rPr>
                <w:color w:val="000000"/>
                <w:lang w:val="ru-RU"/>
              </w:rPr>
            </w:pPr>
            <w:r w:rsidRPr="004B6E7E">
              <w:rPr>
                <w:color w:val="000000"/>
                <w:lang w:val="ru-RU"/>
              </w:rPr>
              <w:t>У члану 30. после става 7. додаје се став</w:t>
            </w:r>
            <w:r w:rsidRPr="004B6E7E">
              <w:rPr>
                <w:color w:val="000000"/>
                <w:lang w:val="sr-Cyrl-CS"/>
              </w:rPr>
              <w:t xml:space="preserve"> 8.</w:t>
            </w:r>
            <w:r w:rsidRPr="004B6E7E">
              <w:rPr>
                <w:color w:val="000000"/>
                <w:lang w:val="ru-RU"/>
              </w:rPr>
              <w:t xml:space="preserve"> који гласи:</w:t>
            </w:r>
          </w:p>
          <w:p w14:paraId="4E40B117" w14:textId="77777777" w:rsidR="003E7AB2" w:rsidRPr="004B6E7E" w:rsidRDefault="003E7AB2" w:rsidP="009B4E37">
            <w:pPr>
              <w:tabs>
                <w:tab w:val="left" w:pos="720"/>
              </w:tabs>
              <w:jc w:val="both"/>
              <w:rPr>
                <w:color w:val="000000"/>
                <w:lang w:val="sr-Cyrl-CS"/>
              </w:rPr>
            </w:pPr>
            <w:r w:rsidRPr="004B6E7E">
              <w:rPr>
                <w:color w:val="000000"/>
                <w:lang w:val="ru-RU"/>
              </w:rPr>
              <w:t>„Народна скупштина започиње поступак избора новог Повереника три месеца пре истека мандата П</w:t>
            </w:r>
            <w:r w:rsidRPr="004B6E7E">
              <w:rPr>
                <w:noProof/>
                <w:color w:val="000000"/>
                <w:lang w:val="ru-RU"/>
              </w:rPr>
              <w:t xml:space="preserve">овереника. </w:t>
            </w:r>
            <w:r w:rsidRPr="004B6E7E">
              <w:rPr>
                <w:color w:val="000000"/>
                <w:lang w:val="ru-RU"/>
              </w:rPr>
              <w:t>До избора новог Повереника функцију Повереника обавља Повереник коме истиче мандат.</w:t>
            </w:r>
            <w:r>
              <w:rPr>
                <w:color w:val="000000"/>
                <w:lang w:val="ru-RU"/>
              </w:rPr>
              <w:t>”</w:t>
            </w:r>
          </w:p>
          <w:p w14:paraId="104AF688" w14:textId="77777777" w:rsidR="009B4E37" w:rsidRDefault="009B4E37" w:rsidP="003E7AB2">
            <w:pPr>
              <w:tabs>
                <w:tab w:val="left" w:pos="720"/>
              </w:tabs>
              <w:rPr>
                <w:color w:val="000000"/>
                <w:lang w:val="sr-Cyrl-CS"/>
              </w:rPr>
            </w:pPr>
          </w:p>
          <w:p w14:paraId="22D69407" w14:textId="3CE09F45" w:rsidR="003E7AB2" w:rsidRPr="004B6E7E" w:rsidRDefault="003E7AB2" w:rsidP="003E7AB2">
            <w:pPr>
              <w:tabs>
                <w:tab w:val="left" w:pos="720"/>
              </w:tabs>
              <w:rPr>
                <w:color w:val="000000"/>
                <w:lang w:val="sr-Cyrl-CS"/>
              </w:rPr>
            </w:pPr>
            <w:r w:rsidRPr="004B6E7E">
              <w:rPr>
                <w:color w:val="000000"/>
                <w:lang w:val="sr-Cyrl-CS"/>
              </w:rPr>
              <w:t xml:space="preserve">Досадашњи став 8. постаје став 9. </w:t>
            </w:r>
          </w:p>
          <w:p w14:paraId="52E76661" w14:textId="77777777" w:rsidR="00BD0C06" w:rsidRDefault="00BD0C06" w:rsidP="008B3BF7"/>
        </w:tc>
      </w:tr>
      <w:tr w:rsidR="00BD0C06" w14:paraId="66A34824" w14:textId="77777777" w:rsidTr="008B3BF7">
        <w:tc>
          <w:tcPr>
            <w:tcW w:w="4531" w:type="dxa"/>
          </w:tcPr>
          <w:p w14:paraId="48F9ACB9" w14:textId="77777777" w:rsidR="00816540" w:rsidRDefault="00816540" w:rsidP="00BD0C06">
            <w:pPr>
              <w:spacing w:after="45"/>
              <w:jc w:val="center"/>
              <w:rPr>
                <w:b/>
                <w:color w:val="333333"/>
              </w:rPr>
            </w:pPr>
          </w:p>
          <w:p w14:paraId="2FA32291" w14:textId="3AD643F4" w:rsidR="00BD0C06" w:rsidRPr="0090270C" w:rsidRDefault="00BD0C06" w:rsidP="00BD0C06">
            <w:pPr>
              <w:spacing w:after="45"/>
              <w:jc w:val="center"/>
            </w:pPr>
            <w:proofErr w:type="spellStart"/>
            <w:r w:rsidRPr="0090270C">
              <w:rPr>
                <w:b/>
                <w:color w:val="333333"/>
              </w:rPr>
              <w:t>Положај</w:t>
            </w:r>
            <w:proofErr w:type="spellEnd"/>
            <w:r w:rsidRPr="0090270C">
              <w:rPr>
                <w:b/>
                <w:color w:val="333333"/>
              </w:rPr>
              <w:t xml:space="preserve"> </w:t>
            </w:r>
            <w:proofErr w:type="spellStart"/>
            <w:r w:rsidRPr="0090270C">
              <w:rPr>
                <w:b/>
                <w:color w:val="333333"/>
              </w:rPr>
              <w:t>Повереника</w:t>
            </w:r>
            <w:proofErr w:type="spellEnd"/>
            <w:r w:rsidRPr="0090270C">
              <w:rPr>
                <w:b/>
                <w:color w:val="333333"/>
              </w:rPr>
              <w:t xml:space="preserve"> </w:t>
            </w:r>
          </w:p>
          <w:p w14:paraId="2071DD5C"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31. </w:t>
            </w:r>
          </w:p>
          <w:p w14:paraId="4B45CD3D" w14:textId="26E0786E" w:rsidR="00BD0C06" w:rsidRPr="0090270C" w:rsidRDefault="00BD0C06" w:rsidP="009B4E37">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плату</w:t>
            </w:r>
            <w:proofErr w:type="spellEnd"/>
            <w:r w:rsidRPr="0090270C">
              <w:rPr>
                <w:color w:val="000000"/>
              </w:rPr>
              <w:t xml:space="preserve"> </w:t>
            </w:r>
            <w:proofErr w:type="spellStart"/>
            <w:r w:rsidRPr="0090270C">
              <w:rPr>
                <w:color w:val="000000"/>
              </w:rPr>
              <w:t>једнаку</w:t>
            </w:r>
            <w:proofErr w:type="spellEnd"/>
            <w:r w:rsidRPr="0090270C">
              <w:rPr>
                <w:color w:val="000000"/>
              </w:rPr>
              <w:t xml:space="preserve"> </w:t>
            </w:r>
            <w:proofErr w:type="spellStart"/>
            <w:r w:rsidRPr="0090270C">
              <w:rPr>
                <w:color w:val="000000"/>
              </w:rPr>
              <w:t>плати</w:t>
            </w:r>
            <w:proofErr w:type="spellEnd"/>
            <w:r w:rsidRPr="0090270C">
              <w:rPr>
                <w:color w:val="000000"/>
              </w:rPr>
              <w:t xml:space="preserve"> </w:t>
            </w:r>
            <w:proofErr w:type="spellStart"/>
            <w:r w:rsidRPr="0090270C">
              <w:rPr>
                <w:color w:val="000000"/>
              </w:rPr>
              <w:t>судије</w:t>
            </w:r>
            <w:proofErr w:type="spellEnd"/>
            <w:r w:rsidRPr="0090270C">
              <w:rPr>
                <w:color w:val="000000"/>
              </w:rPr>
              <w:t xml:space="preserve"> </w:t>
            </w:r>
            <w:proofErr w:type="spellStart"/>
            <w:r w:rsidRPr="0090270C">
              <w:rPr>
                <w:color w:val="000000"/>
              </w:rPr>
              <w:t>Врховног</w:t>
            </w:r>
            <w:proofErr w:type="spellEnd"/>
            <w:r w:rsidRPr="0090270C">
              <w:rPr>
                <w:color w:val="000000"/>
              </w:rPr>
              <w:t xml:space="preserve"> </w:t>
            </w:r>
            <w:proofErr w:type="spellStart"/>
            <w:r w:rsidRPr="0090270C">
              <w:rPr>
                <w:color w:val="000000"/>
              </w:rPr>
              <w:t>касационог</w:t>
            </w:r>
            <w:proofErr w:type="spellEnd"/>
            <w:r w:rsidRPr="0090270C">
              <w:rPr>
                <w:color w:val="000000"/>
              </w:rPr>
              <w:t xml:space="preserve"> </w:t>
            </w:r>
            <w:proofErr w:type="spellStart"/>
            <w:r w:rsidRPr="0090270C">
              <w:rPr>
                <w:color w:val="000000"/>
              </w:rPr>
              <w:t>суда</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право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накнаду</w:t>
            </w:r>
            <w:proofErr w:type="spellEnd"/>
            <w:r w:rsidRPr="0090270C">
              <w:rPr>
                <w:color w:val="000000"/>
              </w:rPr>
              <w:t xml:space="preserve"> </w:t>
            </w:r>
            <w:proofErr w:type="spellStart"/>
            <w:r w:rsidRPr="0090270C">
              <w:rPr>
                <w:color w:val="000000"/>
              </w:rPr>
              <w:t>трошкова</w:t>
            </w:r>
            <w:proofErr w:type="spellEnd"/>
            <w:r w:rsidRPr="0090270C">
              <w:rPr>
                <w:color w:val="000000"/>
              </w:rPr>
              <w:t xml:space="preserve"> </w:t>
            </w:r>
            <w:proofErr w:type="spellStart"/>
            <w:r w:rsidRPr="0090270C">
              <w:rPr>
                <w:color w:val="000000"/>
              </w:rPr>
              <w:t>насталих</w:t>
            </w:r>
            <w:proofErr w:type="spellEnd"/>
            <w:r w:rsidRPr="0090270C">
              <w:rPr>
                <w:color w:val="000000"/>
              </w:rPr>
              <w:t xml:space="preserve"> у </w:t>
            </w:r>
            <w:proofErr w:type="spellStart"/>
            <w:r w:rsidRPr="0090270C">
              <w:rPr>
                <w:color w:val="000000"/>
              </w:rPr>
              <w:t>вези</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вршењем</w:t>
            </w:r>
            <w:proofErr w:type="spellEnd"/>
            <w:r w:rsidRPr="0090270C">
              <w:rPr>
                <w:color w:val="000000"/>
              </w:rPr>
              <w:t xml:space="preserve"> </w:t>
            </w:r>
            <w:proofErr w:type="spellStart"/>
            <w:r w:rsidRPr="0090270C">
              <w:rPr>
                <w:color w:val="000000"/>
              </w:rPr>
              <w:t>своје</w:t>
            </w:r>
            <w:proofErr w:type="spellEnd"/>
            <w:r w:rsidRPr="0090270C">
              <w:rPr>
                <w:color w:val="000000"/>
              </w:rPr>
              <w:t xml:space="preserve"> </w:t>
            </w:r>
            <w:proofErr w:type="spellStart"/>
            <w:r w:rsidRPr="0090270C">
              <w:rPr>
                <w:color w:val="000000"/>
              </w:rPr>
              <w:t>функције</w:t>
            </w:r>
            <w:proofErr w:type="spellEnd"/>
            <w:r w:rsidRPr="0090270C">
              <w:rPr>
                <w:color w:val="000000"/>
              </w:rPr>
              <w:t>.</w:t>
            </w:r>
          </w:p>
          <w:p w14:paraId="4FDF8D8D" w14:textId="0C78D035" w:rsidR="00BD0C06" w:rsidRPr="0090270C" w:rsidRDefault="00BD0C06" w:rsidP="009B4E37">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ужива</w:t>
            </w:r>
            <w:proofErr w:type="spellEnd"/>
            <w:r w:rsidRPr="0090270C">
              <w:rPr>
                <w:color w:val="000000"/>
              </w:rPr>
              <w:t xml:space="preserve"> </w:t>
            </w:r>
            <w:proofErr w:type="spellStart"/>
            <w:r w:rsidRPr="0090270C">
              <w:rPr>
                <w:color w:val="000000"/>
              </w:rPr>
              <w:t>имунитет</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уживају</w:t>
            </w:r>
            <w:proofErr w:type="spellEnd"/>
            <w:r w:rsidRPr="0090270C">
              <w:rPr>
                <w:color w:val="000000"/>
              </w:rPr>
              <w:t xml:space="preserve"> </w:t>
            </w:r>
            <w:proofErr w:type="spellStart"/>
            <w:r w:rsidRPr="0090270C">
              <w:rPr>
                <w:color w:val="000000"/>
              </w:rPr>
              <w:t>народни</w:t>
            </w:r>
            <w:proofErr w:type="spellEnd"/>
            <w:r w:rsidRPr="0090270C">
              <w:rPr>
                <w:color w:val="000000"/>
              </w:rPr>
              <w:t xml:space="preserve"> </w:t>
            </w:r>
            <w:proofErr w:type="spellStart"/>
            <w:r w:rsidRPr="0090270C">
              <w:rPr>
                <w:color w:val="000000"/>
              </w:rPr>
              <w:t>посланици</w:t>
            </w:r>
            <w:proofErr w:type="spellEnd"/>
            <w:r w:rsidRPr="0090270C">
              <w:rPr>
                <w:color w:val="000000"/>
              </w:rPr>
              <w:t xml:space="preserve"> у </w:t>
            </w:r>
            <w:proofErr w:type="spellStart"/>
            <w:r w:rsidRPr="0090270C">
              <w:rPr>
                <w:color w:val="000000"/>
              </w:rPr>
              <w:t>Народној</w:t>
            </w:r>
            <w:proofErr w:type="spellEnd"/>
            <w:r w:rsidRPr="0090270C">
              <w:rPr>
                <w:color w:val="000000"/>
              </w:rPr>
              <w:t xml:space="preserve"> </w:t>
            </w:r>
            <w:proofErr w:type="spellStart"/>
            <w:r w:rsidRPr="0090270C">
              <w:rPr>
                <w:color w:val="000000"/>
              </w:rPr>
              <w:t>скупштини</w:t>
            </w:r>
            <w:proofErr w:type="spellEnd"/>
            <w:r w:rsidRPr="0090270C">
              <w:rPr>
                <w:color w:val="000000"/>
              </w:rPr>
              <w:t>.</w:t>
            </w:r>
          </w:p>
          <w:p w14:paraId="0FBFBAC4" w14:textId="77777777" w:rsidR="00BD0C06" w:rsidRPr="0090270C" w:rsidRDefault="00BD0C06" w:rsidP="008B3BF7"/>
        </w:tc>
        <w:tc>
          <w:tcPr>
            <w:tcW w:w="4531" w:type="dxa"/>
          </w:tcPr>
          <w:p w14:paraId="496C9BD6" w14:textId="77777777" w:rsidR="00BD0C06" w:rsidRDefault="00BD0C06" w:rsidP="008B3BF7"/>
        </w:tc>
      </w:tr>
      <w:tr w:rsidR="00BD0C06" w14:paraId="76E57D35" w14:textId="77777777" w:rsidTr="008B3BF7">
        <w:tc>
          <w:tcPr>
            <w:tcW w:w="4531" w:type="dxa"/>
          </w:tcPr>
          <w:p w14:paraId="635479EC" w14:textId="77777777" w:rsidR="00816540" w:rsidRDefault="00816540" w:rsidP="00BD0C06">
            <w:pPr>
              <w:spacing w:after="45"/>
              <w:jc w:val="center"/>
              <w:rPr>
                <w:b/>
                <w:color w:val="333333"/>
              </w:rPr>
            </w:pPr>
          </w:p>
          <w:p w14:paraId="298F4183" w14:textId="572C8E1B" w:rsidR="00BD0C06" w:rsidRPr="0090270C" w:rsidRDefault="00BD0C06" w:rsidP="00BD0C06">
            <w:pPr>
              <w:spacing w:after="45"/>
              <w:jc w:val="center"/>
            </w:pPr>
            <w:proofErr w:type="spellStart"/>
            <w:r w:rsidRPr="0090270C">
              <w:rPr>
                <w:b/>
                <w:color w:val="333333"/>
              </w:rPr>
              <w:t>Стручна</w:t>
            </w:r>
            <w:proofErr w:type="spellEnd"/>
            <w:r w:rsidRPr="0090270C">
              <w:rPr>
                <w:b/>
                <w:color w:val="333333"/>
              </w:rPr>
              <w:t xml:space="preserve"> </w:t>
            </w:r>
            <w:proofErr w:type="spellStart"/>
            <w:r w:rsidRPr="0090270C">
              <w:rPr>
                <w:b/>
                <w:color w:val="333333"/>
              </w:rPr>
              <w:t>служба</w:t>
            </w:r>
            <w:proofErr w:type="spellEnd"/>
            <w:r w:rsidRPr="0090270C">
              <w:rPr>
                <w:b/>
                <w:color w:val="333333"/>
              </w:rPr>
              <w:t xml:space="preserve"> </w:t>
            </w:r>
            <w:proofErr w:type="spellStart"/>
            <w:r w:rsidRPr="0090270C">
              <w:rPr>
                <w:b/>
                <w:color w:val="333333"/>
              </w:rPr>
              <w:t>Повереника</w:t>
            </w:r>
            <w:proofErr w:type="spellEnd"/>
            <w:r w:rsidRPr="0090270C">
              <w:rPr>
                <w:b/>
                <w:color w:val="333333"/>
              </w:rPr>
              <w:t xml:space="preserve"> </w:t>
            </w:r>
          </w:p>
          <w:p w14:paraId="77D0FB21"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32. </w:t>
            </w:r>
          </w:p>
          <w:p w14:paraId="273F1833" w14:textId="11D8363B" w:rsidR="00BD0C06" w:rsidRPr="0090270C" w:rsidRDefault="00BD0C06" w:rsidP="009B4E37">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стручну</w:t>
            </w:r>
            <w:proofErr w:type="spellEnd"/>
            <w:r w:rsidRPr="0090270C">
              <w:rPr>
                <w:color w:val="000000"/>
              </w:rPr>
              <w:t xml:space="preserve"> </w:t>
            </w:r>
            <w:proofErr w:type="spellStart"/>
            <w:r w:rsidRPr="0090270C">
              <w:rPr>
                <w:color w:val="000000"/>
              </w:rPr>
              <w:t>службу</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му</w:t>
            </w:r>
            <w:proofErr w:type="spellEnd"/>
            <w:r w:rsidRPr="0090270C">
              <w:rPr>
                <w:color w:val="000000"/>
              </w:rPr>
              <w:t xml:space="preserve"> </w:t>
            </w:r>
            <w:proofErr w:type="spellStart"/>
            <w:r w:rsidRPr="0090270C">
              <w:rPr>
                <w:color w:val="000000"/>
              </w:rPr>
              <w:t>помаже</w:t>
            </w:r>
            <w:proofErr w:type="spellEnd"/>
            <w:r w:rsidRPr="0090270C">
              <w:rPr>
                <w:color w:val="000000"/>
              </w:rPr>
              <w:t xml:space="preserve"> у </w:t>
            </w:r>
            <w:proofErr w:type="spellStart"/>
            <w:r w:rsidRPr="0090270C">
              <w:rPr>
                <w:color w:val="000000"/>
              </w:rPr>
              <w:t>вршењу</w:t>
            </w:r>
            <w:proofErr w:type="spellEnd"/>
            <w:r w:rsidRPr="0090270C">
              <w:rPr>
                <w:color w:val="000000"/>
              </w:rPr>
              <w:t xml:space="preserve"> </w:t>
            </w:r>
            <w:proofErr w:type="spellStart"/>
            <w:r w:rsidRPr="0090270C">
              <w:rPr>
                <w:color w:val="000000"/>
              </w:rPr>
              <w:t>његових</w:t>
            </w:r>
            <w:proofErr w:type="spellEnd"/>
            <w:r w:rsidRPr="0090270C">
              <w:rPr>
                <w:color w:val="000000"/>
              </w:rPr>
              <w:t xml:space="preserve"> </w:t>
            </w:r>
            <w:proofErr w:type="spellStart"/>
            <w:r w:rsidRPr="0090270C">
              <w:rPr>
                <w:color w:val="000000"/>
              </w:rPr>
              <w:t>надлежности</w:t>
            </w:r>
            <w:proofErr w:type="spellEnd"/>
            <w:r w:rsidRPr="0090270C">
              <w:rPr>
                <w:color w:val="000000"/>
              </w:rPr>
              <w:t>.</w:t>
            </w:r>
          </w:p>
          <w:p w14:paraId="3A903611" w14:textId="2EA53905" w:rsidR="00BD0C06" w:rsidRPr="0090270C" w:rsidRDefault="00BD0C06" w:rsidP="009B4E37">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доноси</w:t>
            </w:r>
            <w:proofErr w:type="spellEnd"/>
            <w:r w:rsidRPr="0090270C">
              <w:rPr>
                <w:color w:val="000000"/>
              </w:rPr>
              <w:t xml:space="preserve"> </w:t>
            </w:r>
            <w:proofErr w:type="spellStart"/>
            <w:r w:rsidRPr="0090270C">
              <w:rPr>
                <w:color w:val="000000"/>
              </w:rPr>
              <w:t>акт</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сагласност</w:t>
            </w:r>
            <w:proofErr w:type="spellEnd"/>
            <w:r w:rsidRPr="0090270C">
              <w:rPr>
                <w:color w:val="000000"/>
              </w:rPr>
              <w:t xml:space="preserve"> </w:t>
            </w:r>
            <w:proofErr w:type="spellStart"/>
            <w:r w:rsidRPr="0090270C">
              <w:rPr>
                <w:color w:val="000000"/>
              </w:rPr>
              <w:t>даје</w:t>
            </w:r>
            <w:proofErr w:type="spellEnd"/>
            <w:r w:rsidRPr="0090270C">
              <w:rPr>
                <w:color w:val="000000"/>
              </w:rPr>
              <w:t xml:space="preserve"> </w:t>
            </w:r>
            <w:proofErr w:type="spellStart"/>
            <w:r w:rsidRPr="0090270C">
              <w:rPr>
                <w:color w:val="000000"/>
              </w:rPr>
              <w:t>Народна</w:t>
            </w:r>
            <w:proofErr w:type="spellEnd"/>
            <w:r w:rsidRPr="0090270C">
              <w:rPr>
                <w:color w:val="000000"/>
              </w:rPr>
              <w:t xml:space="preserve"> </w:t>
            </w:r>
            <w:proofErr w:type="spellStart"/>
            <w:r w:rsidRPr="0090270C">
              <w:rPr>
                <w:color w:val="000000"/>
              </w:rPr>
              <w:t>скупштина</w:t>
            </w:r>
            <w:proofErr w:type="spellEnd"/>
            <w:r w:rsidRPr="0090270C">
              <w:rPr>
                <w:color w:val="000000"/>
              </w:rPr>
              <w:t xml:space="preserve">, </w:t>
            </w:r>
            <w:proofErr w:type="spellStart"/>
            <w:r w:rsidRPr="0090270C">
              <w:rPr>
                <w:color w:val="000000"/>
              </w:rPr>
              <w:t>којим</w:t>
            </w:r>
            <w:proofErr w:type="spellEnd"/>
            <w:r w:rsidRPr="0090270C">
              <w:rPr>
                <w:color w:val="000000"/>
              </w:rPr>
              <w:t xml:space="preserve"> </w:t>
            </w:r>
            <w:proofErr w:type="spellStart"/>
            <w:r w:rsidRPr="0090270C">
              <w:rPr>
                <w:color w:val="000000"/>
              </w:rPr>
              <w:t>уређује</w:t>
            </w:r>
            <w:proofErr w:type="spellEnd"/>
            <w:r w:rsidRPr="0090270C">
              <w:rPr>
                <w:color w:val="000000"/>
              </w:rPr>
              <w:t xml:space="preserve"> </w:t>
            </w:r>
            <w:proofErr w:type="spellStart"/>
            <w:r w:rsidRPr="0090270C">
              <w:rPr>
                <w:color w:val="000000"/>
              </w:rPr>
              <w:t>организацију</w:t>
            </w:r>
            <w:proofErr w:type="spellEnd"/>
            <w:r w:rsidRPr="0090270C">
              <w:rPr>
                <w:color w:val="000000"/>
              </w:rPr>
              <w:t xml:space="preserve"> и </w:t>
            </w:r>
            <w:proofErr w:type="spellStart"/>
            <w:r w:rsidRPr="0090270C">
              <w:rPr>
                <w:color w:val="000000"/>
              </w:rPr>
              <w:t>рад</w:t>
            </w:r>
            <w:proofErr w:type="spellEnd"/>
            <w:r w:rsidRPr="0090270C">
              <w:rPr>
                <w:color w:val="000000"/>
              </w:rPr>
              <w:t xml:space="preserve"> </w:t>
            </w:r>
            <w:proofErr w:type="spellStart"/>
            <w:r w:rsidRPr="0090270C">
              <w:rPr>
                <w:color w:val="000000"/>
              </w:rPr>
              <w:t>своје</w:t>
            </w:r>
            <w:proofErr w:type="spellEnd"/>
            <w:r w:rsidRPr="0090270C">
              <w:rPr>
                <w:color w:val="000000"/>
              </w:rPr>
              <w:t xml:space="preserve"> </w:t>
            </w:r>
            <w:proofErr w:type="spellStart"/>
            <w:r w:rsidRPr="0090270C">
              <w:rPr>
                <w:color w:val="000000"/>
              </w:rPr>
              <w:t>стручне</w:t>
            </w:r>
            <w:proofErr w:type="spellEnd"/>
            <w:r w:rsidRPr="0090270C">
              <w:rPr>
                <w:color w:val="000000"/>
              </w:rPr>
              <w:t xml:space="preserve"> </w:t>
            </w:r>
            <w:proofErr w:type="spellStart"/>
            <w:r w:rsidRPr="0090270C">
              <w:rPr>
                <w:color w:val="000000"/>
              </w:rPr>
              <w:t>службе</w:t>
            </w:r>
            <w:proofErr w:type="spellEnd"/>
            <w:r w:rsidRPr="0090270C">
              <w:rPr>
                <w:color w:val="000000"/>
              </w:rPr>
              <w:t>.</w:t>
            </w:r>
          </w:p>
          <w:p w14:paraId="49770656" w14:textId="13894884" w:rsidR="00BD0C06" w:rsidRPr="0090270C" w:rsidRDefault="00BD0C06" w:rsidP="009B4E37">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три</w:t>
            </w:r>
            <w:proofErr w:type="spellEnd"/>
            <w:r w:rsidRPr="0090270C">
              <w:rPr>
                <w:color w:val="000000"/>
              </w:rPr>
              <w:t xml:space="preserve"> </w:t>
            </w:r>
            <w:proofErr w:type="spellStart"/>
            <w:r w:rsidRPr="0090270C">
              <w:rPr>
                <w:color w:val="000000"/>
              </w:rPr>
              <w:t>помоћника</w:t>
            </w:r>
            <w:proofErr w:type="spellEnd"/>
            <w:r w:rsidRPr="0090270C">
              <w:rPr>
                <w:color w:val="000000"/>
              </w:rPr>
              <w:t>.</w:t>
            </w:r>
          </w:p>
          <w:p w14:paraId="763AFB1D" w14:textId="14AF9F50" w:rsidR="00BD0C06" w:rsidRPr="0090270C" w:rsidRDefault="00BD0C06" w:rsidP="009B4E37">
            <w:pPr>
              <w:spacing w:after="90"/>
              <w:jc w:val="both"/>
            </w:pPr>
            <w:proofErr w:type="spellStart"/>
            <w:r w:rsidRPr="0090270C">
              <w:rPr>
                <w:color w:val="000000"/>
              </w:rPr>
              <w:lastRenderedPageBreak/>
              <w:t>Помоћник</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w:t>
            </w:r>
            <w:proofErr w:type="spellStart"/>
            <w:r w:rsidRPr="0090270C">
              <w:rPr>
                <w:color w:val="000000"/>
              </w:rPr>
              <w:t>руководи</w:t>
            </w:r>
            <w:proofErr w:type="spellEnd"/>
            <w:r w:rsidRPr="0090270C">
              <w:rPr>
                <w:color w:val="000000"/>
              </w:rPr>
              <w:t xml:space="preserve"> </w:t>
            </w:r>
            <w:proofErr w:type="spellStart"/>
            <w:r w:rsidRPr="0090270C">
              <w:rPr>
                <w:color w:val="000000"/>
              </w:rPr>
              <w:t>заокруженом</w:t>
            </w:r>
            <w:proofErr w:type="spellEnd"/>
            <w:r w:rsidRPr="0090270C">
              <w:rPr>
                <w:color w:val="000000"/>
              </w:rPr>
              <w:t xml:space="preserve"> </w:t>
            </w:r>
            <w:proofErr w:type="spellStart"/>
            <w:r w:rsidRPr="0090270C">
              <w:rPr>
                <w:color w:val="000000"/>
              </w:rPr>
              <w:t>облашћу</w:t>
            </w:r>
            <w:proofErr w:type="spellEnd"/>
            <w:r w:rsidRPr="0090270C">
              <w:rPr>
                <w:color w:val="000000"/>
              </w:rPr>
              <w:t xml:space="preserve"> </w:t>
            </w:r>
            <w:proofErr w:type="spellStart"/>
            <w:r w:rsidRPr="0090270C">
              <w:rPr>
                <w:color w:val="000000"/>
              </w:rPr>
              <w:t>рада</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актом</w:t>
            </w:r>
            <w:proofErr w:type="spellEnd"/>
            <w:r w:rsidRPr="0090270C">
              <w:rPr>
                <w:color w:val="000000"/>
              </w:rPr>
              <w:t xml:space="preserve"> о </w:t>
            </w:r>
            <w:proofErr w:type="spellStart"/>
            <w:r w:rsidRPr="0090270C">
              <w:rPr>
                <w:color w:val="000000"/>
              </w:rPr>
              <w:t>организацији</w:t>
            </w:r>
            <w:proofErr w:type="spellEnd"/>
            <w:r w:rsidRPr="0090270C">
              <w:rPr>
                <w:color w:val="000000"/>
              </w:rPr>
              <w:t xml:space="preserve"> и </w:t>
            </w:r>
            <w:proofErr w:type="spellStart"/>
            <w:r w:rsidRPr="0090270C">
              <w:rPr>
                <w:color w:val="000000"/>
              </w:rPr>
              <w:t>систематизацији</w:t>
            </w:r>
            <w:proofErr w:type="spellEnd"/>
            <w:r w:rsidRPr="0090270C">
              <w:rPr>
                <w:color w:val="000000"/>
              </w:rPr>
              <w:t xml:space="preserve"> </w:t>
            </w:r>
            <w:proofErr w:type="spellStart"/>
            <w:r w:rsidRPr="0090270C">
              <w:rPr>
                <w:color w:val="000000"/>
              </w:rPr>
              <w:t>послова</w:t>
            </w:r>
            <w:proofErr w:type="spellEnd"/>
            <w:r w:rsidRPr="0090270C">
              <w:rPr>
                <w:color w:val="000000"/>
              </w:rPr>
              <w:t>.</w:t>
            </w:r>
          </w:p>
          <w:p w14:paraId="4FC07AA0" w14:textId="307F6BBF" w:rsidR="00BD0C06" w:rsidRPr="0090270C" w:rsidRDefault="00BD0C06" w:rsidP="009B4E37">
            <w:pPr>
              <w:spacing w:after="90"/>
              <w:jc w:val="both"/>
            </w:pPr>
            <w:proofErr w:type="spellStart"/>
            <w:r w:rsidRPr="0090270C">
              <w:rPr>
                <w:color w:val="000000"/>
              </w:rPr>
              <w:t>Помоћнике</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w:t>
            </w:r>
            <w:proofErr w:type="spellStart"/>
            <w:r w:rsidRPr="0090270C">
              <w:rPr>
                <w:color w:val="000000"/>
              </w:rPr>
              <w:t>распоређује</w:t>
            </w:r>
            <w:proofErr w:type="spellEnd"/>
            <w:r w:rsidRPr="0090270C">
              <w:rPr>
                <w:color w:val="000000"/>
              </w:rPr>
              <w:t xml:space="preserve"> </w:t>
            </w:r>
            <w:proofErr w:type="spellStart"/>
            <w:r w:rsidRPr="0090270C">
              <w:rPr>
                <w:color w:val="000000"/>
              </w:rPr>
              <w:t>Повереник</w:t>
            </w:r>
            <w:proofErr w:type="spellEnd"/>
            <w:r w:rsidRPr="0090270C">
              <w:rPr>
                <w:color w:val="000000"/>
              </w:rPr>
              <w:t>.</w:t>
            </w:r>
          </w:p>
          <w:p w14:paraId="262D25F7" w14:textId="23555442" w:rsidR="00BD0C06" w:rsidRPr="0090270C" w:rsidRDefault="00BD0C06" w:rsidP="009B4E37">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самостално</w:t>
            </w:r>
            <w:proofErr w:type="spellEnd"/>
            <w:r w:rsidRPr="0090270C">
              <w:rPr>
                <w:color w:val="000000"/>
              </w:rPr>
              <w:t xml:space="preserve"> </w:t>
            </w:r>
            <w:proofErr w:type="spellStart"/>
            <w:r w:rsidRPr="0090270C">
              <w:rPr>
                <w:color w:val="000000"/>
              </w:rPr>
              <w:t>одлучује</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законом</w:t>
            </w:r>
            <w:proofErr w:type="spellEnd"/>
            <w:r w:rsidRPr="0090270C">
              <w:rPr>
                <w:color w:val="000000"/>
              </w:rPr>
              <w:t xml:space="preserve">, о </w:t>
            </w:r>
            <w:proofErr w:type="spellStart"/>
            <w:r w:rsidRPr="0090270C">
              <w:rPr>
                <w:color w:val="000000"/>
              </w:rPr>
              <w:t>пријему</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у </w:t>
            </w:r>
            <w:proofErr w:type="spellStart"/>
            <w:r w:rsidRPr="0090270C">
              <w:rPr>
                <w:color w:val="000000"/>
              </w:rPr>
              <w:t>радни</w:t>
            </w:r>
            <w:proofErr w:type="spellEnd"/>
            <w:r w:rsidRPr="0090270C">
              <w:rPr>
                <w:color w:val="000000"/>
              </w:rPr>
              <w:t xml:space="preserve"> </w:t>
            </w:r>
            <w:proofErr w:type="spellStart"/>
            <w:r w:rsidRPr="0090270C">
              <w:rPr>
                <w:color w:val="000000"/>
              </w:rPr>
              <w:t>однос</w:t>
            </w:r>
            <w:proofErr w:type="spellEnd"/>
            <w:r w:rsidRPr="0090270C">
              <w:rPr>
                <w:color w:val="000000"/>
              </w:rPr>
              <w:t xml:space="preserve"> у </w:t>
            </w:r>
            <w:proofErr w:type="spellStart"/>
            <w:r w:rsidRPr="0090270C">
              <w:rPr>
                <w:color w:val="000000"/>
              </w:rPr>
              <w:t>стручну</w:t>
            </w:r>
            <w:proofErr w:type="spellEnd"/>
            <w:r w:rsidRPr="0090270C">
              <w:rPr>
                <w:color w:val="000000"/>
              </w:rPr>
              <w:t xml:space="preserve"> </w:t>
            </w:r>
            <w:proofErr w:type="spellStart"/>
            <w:r w:rsidRPr="0090270C">
              <w:rPr>
                <w:color w:val="000000"/>
              </w:rPr>
              <w:t>службу</w:t>
            </w:r>
            <w:proofErr w:type="spellEnd"/>
            <w:r w:rsidRPr="0090270C">
              <w:rPr>
                <w:color w:val="000000"/>
              </w:rPr>
              <w:t xml:space="preserve">, </w:t>
            </w:r>
            <w:proofErr w:type="spellStart"/>
            <w:r w:rsidRPr="0090270C">
              <w:rPr>
                <w:color w:val="000000"/>
              </w:rPr>
              <w:t>руковођен</w:t>
            </w:r>
            <w:proofErr w:type="spellEnd"/>
            <w:r w:rsidRPr="0090270C">
              <w:rPr>
                <w:color w:val="000000"/>
              </w:rPr>
              <w:t xml:space="preserve"> </w:t>
            </w:r>
            <w:proofErr w:type="spellStart"/>
            <w:r w:rsidRPr="0090270C">
              <w:rPr>
                <w:color w:val="000000"/>
              </w:rPr>
              <w:t>потребом</w:t>
            </w:r>
            <w:proofErr w:type="spellEnd"/>
            <w:r w:rsidRPr="0090270C">
              <w:rPr>
                <w:color w:val="000000"/>
              </w:rPr>
              <w:t xml:space="preserve"> </w:t>
            </w:r>
            <w:proofErr w:type="spellStart"/>
            <w:r w:rsidRPr="0090270C">
              <w:rPr>
                <w:color w:val="000000"/>
              </w:rPr>
              <w:t>професионалног</w:t>
            </w:r>
            <w:proofErr w:type="spellEnd"/>
            <w:r w:rsidRPr="0090270C">
              <w:rPr>
                <w:color w:val="000000"/>
              </w:rPr>
              <w:t xml:space="preserve"> и </w:t>
            </w:r>
            <w:proofErr w:type="spellStart"/>
            <w:r w:rsidRPr="0090270C">
              <w:rPr>
                <w:color w:val="000000"/>
              </w:rPr>
              <w:t>делотворног</w:t>
            </w:r>
            <w:proofErr w:type="spellEnd"/>
            <w:r w:rsidRPr="0090270C">
              <w:rPr>
                <w:color w:val="000000"/>
              </w:rPr>
              <w:t xml:space="preserve"> </w:t>
            </w:r>
            <w:proofErr w:type="spellStart"/>
            <w:r w:rsidRPr="0090270C">
              <w:rPr>
                <w:color w:val="000000"/>
              </w:rPr>
              <w:t>вршења</w:t>
            </w:r>
            <w:proofErr w:type="spellEnd"/>
            <w:r w:rsidRPr="0090270C">
              <w:rPr>
                <w:color w:val="000000"/>
              </w:rPr>
              <w:t xml:space="preserve"> </w:t>
            </w:r>
            <w:proofErr w:type="spellStart"/>
            <w:r w:rsidRPr="0090270C">
              <w:rPr>
                <w:color w:val="000000"/>
              </w:rPr>
              <w:t>своје</w:t>
            </w:r>
            <w:proofErr w:type="spellEnd"/>
            <w:r w:rsidRPr="0090270C">
              <w:rPr>
                <w:color w:val="000000"/>
              </w:rPr>
              <w:t xml:space="preserve"> </w:t>
            </w:r>
            <w:proofErr w:type="spellStart"/>
            <w:r w:rsidRPr="0090270C">
              <w:rPr>
                <w:color w:val="000000"/>
              </w:rPr>
              <w:t>надлежности</w:t>
            </w:r>
            <w:proofErr w:type="spellEnd"/>
            <w:r w:rsidRPr="0090270C">
              <w:rPr>
                <w:color w:val="000000"/>
              </w:rPr>
              <w:t>.</w:t>
            </w:r>
          </w:p>
          <w:p w14:paraId="2D164667" w14:textId="1B8E2199" w:rsidR="00BD0C06" w:rsidRPr="0090270C" w:rsidRDefault="00BD0C06" w:rsidP="009B4E37">
            <w:pPr>
              <w:spacing w:after="90"/>
              <w:jc w:val="both"/>
            </w:pPr>
            <w:proofErr w:type="spellStart"/>
            <w:r w:rsidRPr="0090270C">
              <w:rPr>
                <w:color w:val="000000"/>
              </w:rPr>
              <w:t>На</w:t>
            </w:r>
            <w:proofErr w:type="spellEnd"/>
            <w:r w:rsidRPr="0090270C">
              <w:rPr>
                <w:color w:val="000000"/>
              </w:rPr>
              <w:t xml:space="preserve"> </w:t>
            </w:r>
            <w:proofErr w:type="spellStart"/>
            <w:r w:rsidRPr="0090270C">
              <w:rPr>
                <w:color w:val="000000"/>
              </w:rPr>
              <w:t>запослене</w:t>
            </w:r>
            <w:proofErr w:type="spellEnd"/>
            <w:r w:rsidRPr="0090270C">
              <w:rPr>
                <w:color w:val="000000"/>
              </w:rPr>
              <w:t xml:space="preserve"> у </w:t>
            </w:r>
            <w:proofErr w:type="spellStart"/>
            <w:r w:rsidRPr="0090270C">
              <w:rPr>
                <w:color w:val="000000"/>
              </w:rPr>
              <w:t>стручној</w:t>
            </w:r>
            <w:proofErr w:type="spellEnd"/>
            <w:r w:rsidRPr="0090270C">
              <w:rPr>
                <w:color w:val="000000"/>
              </w:rPr>
              <w:t xml:space="preserve"> </w:t>
            </w:r>
            <w:proofErr w:type="spellStart"/>
            <w:r w:rsidRPr="0090270C">
              <w:rPr>
                <w:color w:val="000000"/>
              </w:rPr>
              <w:t>служби</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w:t>
            </w:r>
            <w:proofErr w:type="spellStart"/>
            <w:r w:rsidRPr="0090270C">
              <w:rPr>
                <w:color w:val="000000"/>
              </w:rPr>
              <w:t>сходно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примењују</w:t>
            </w:r>
            <w:proofErr w:type="spellEnd"/>
            <w:r w:rsidRPr="0090270C">
              <w:rPr>
                <w:color w:val="000000"/>
              </w:rPr>
              <w:t xml:space="preserve"> </w:t>
            </w:r>
            <w:proofErr w:type="spellStart"/>
            <w:r w:rsidRPr="0090270C">
              <w:rPr>
                <w:color w:val="000000"/>
              </w:rPr>
              <w:t>прописи</w:t>
            </w:r>
            <w:proofErr w:type="spellEnd"/>
            <w:r w:rsidRPr="0090270C">
              <w:rPr>
                <w:color w:val="000000"/>
              </w:rPr>
              <w:t xml:space="preserve"> о </w:t>
            </w:r>
            <w:proofErr w:type="spellStart"/>
            <w:r w:rsidRPr="0090270C">
              <w:rPr>
                <w:color w:val="000000"/>
              </w:rPr>
              <w:t>радним</w:t>
            </w:r>
            <w:proofErr w:type="spellEnd"/>
            <w:r w:rsidRPr="0090270C">
              <w:rPr>
                <w:color w:val="000000"/>
              </w:rPr>
              <w:t xml:space="preserve"> </w:t>
            </w:r>
            <w:proofErr w:type="spellStart"/>
            <w:r w:rsidRPr="0090270C">
              <w:rPr>
                <w:color w:val="000000"/>
              </w:rPr>
              <w:t>односима</w:t>
            </w:r>
            <w:proofErr w:type="spellEnd"/>
            <w:r w:rsidRPr="0090270C">
              <w:rPr>
                <w:color w:val="000000"/>
              </w:rPr>
              <w:t xml:space="preserve"> у </w:t>
            </w:r>
            <w:proofErr w:type="spellStart"/>
            <w:r w:rsidRPr="0090270C">
              <w:rPr>
                <w:color w:val="000000"/>
              </w:rPr>
              <w:t>државним</w:t>
            </w:r>
            <w:proofErr w:type="spellEnd"/>
            <w:r w:rsidRPr="0090270C">
              <w:rPr>
                <w:color w:val="000000"/>
              </w:rPr>
              <w:t xml:space="preserve"> </w:t>
            </w:r>
            <w:proofErr w:type="spellStart"/>
            <w:r w:rsidRPr="0090270C">
              <w:rPr>
                <w:color w:val="000000"/>
              </w:rPr>
              <w:t>органима</w:t>
            </w:r>
            <w:proofErr w:type="spellEnd"/>
            <w:r w:rsidRPr="0090270C">
              <w:rPr>
                <w:color w:val="000000"/>
              </w:rPr>
              <w:t>.</w:t>
            </w:r>
          </w:p>
          <w:p w14:paraId="4A97B6CF" w14:textId="36ABB835" w:rsidR="00BD0C06" w:rsidRPr="0090270C" w:rsidRDefault="00BD0C06" w:rsidP="009B4E37">
            <w:pPr>
              <w:spacing w:after="90"/>
              <w:jc w:val="both"/>
            </w:pPr>
            <w:proofErr w:type="spellStart"/>
            <w:r w:rsidRPr="0090270C">
              <w:rPr>
                <w:color w:val="000000"/>
              </w:rPr>
              <w:t>Финансијска</w:t>
            </w:r>
            <w:proofErr w:type="spellEnd"/>
            <w:r w:rsidRPr="0090270C">
              <w:rPr>
                <w:color w:val="000000"/>
              </w:rPr>
              <w:t xml:space="preserve"> </w:t>
            </w:r>
            <w:proofErr w:type="spellStart"/>
            <w:r w:rsidRPr="0090270C">
              <w:rPr>
                <w:color w:val="000000"/>
              </w:rPr>
              <w:t>средства</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рад</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w:t>
            </w:r>
            <w:proofErr w:type="spellStart"/>
            <w:r w:rsidRPr="0090270C">
              <w:rPr>
                <w:color w:val="000000"/>
              </w:rPr>
              <w:t>његових</w:t>
            </w:r>
            <w:proofErr w:type="spellEnd"/>
            <w:r w:rsidRPr="0090270C">
              <w:rPr>
                <w:color w:val="000000"/>
              </w:rPr>
              <w:t xml:space="preserve"> </w:t>
            </w:r>
            <w:proofErr w:type="spellStart"/>
            <w:r w:rsidRPr="0090270C">
              <w:rPr>
                <w:color w:val="000000"/>
              </w:rPr>
              <w:t>помоћника</w:t>
            </w:r>
            <w:proofErr w:type="spellEnd"/>
            <w:r w:rsidRPr="0090270C">
              <w:rPr>
                <w:color w:val="000000"/>
              </w:rPr>
              <w:t xml:space="preserve"> и </w:t>
            </w:r>
            <w:proofErr w:type="spellStart"/>
            <w:r w:rsidRPr="0090270C">
              <w:rPr>
                <w:color w:val="000000"/>
              </w:rPr>
              <w:t>његове</w:t>
            </w:r>
            <w:proofErr w:type="spellEnd"/>
            <w:r w:rsidRPr="0090270C">
              <w:rPr>
                <w:color w:val="000000"/>
              </w:rPr>
              <w:t xml:space="preserve"> </w:t>
            </w:r>
            <w:proofErr w:type="spellStart"/>
            <w:r w:rsidRPr="0090270C">
              <w:rPr>
                <w:color w:val="000000"/>
              </w:rPr>
              <w:t>стручне</w:t>
            </w:r>
            <w:proofErr w:type="spellEnd"/>
            <w:r w:rsidRPr="0090270C">
              <w:rPr>
                <w:color w:val="000000"/>
              </w:rPr>
              <w:t xml:space="preserve"> </w:t>
            </w:r>
            <w:proofErr w:type="spellStart"/>
            <w:r w:rsidRPr="0090270C">
              <w:rPr>
                <w:color w:val="000000"/>
              </w:rPr>
              <w:t>службе</w:t>
            </w:r>
            <w:proofErr w:type="spellEnd"/>
            <w:r w:rsidRPr="0090270C">
              <w:rPr>
                <w:color w:val="000000"/>
              </w:rPr>
              <w:t xml:space="preserve"> </w:t>
            </w:r>
            <w:proofErr w:type="spellStart"/>
            <w:r w:rsidRPr="0090270C">
              <w:rPr>
                <w:color w:val="000000"/>
              </w:rPr>
              <w:t>обезбеђују</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у </w:t>
            </w:r>
            <w:proofErr w:type="spellStart"/>
            <w:r w:rsidRPr="0090270C">
              <w:rPr>
                <w:color w:val="000000"/>
              </w:rPr>
              <w:t>буџету</w:t>
            </w:r>
            <w:proofErr w:type="spellEnd"/>
            <w:r w:rsidRPr="0090270C">
              <w:rPr>
                <w:color w:val="000000"/>
              </w:rPr>
              <w:t xml:space="preserve"> </w:t>
            </w:r>
            <w:proofErr w:type="spellStart"/>
            <w:r w:rsidRPr="0090270C">
              <w:rPr>
                <w:color w:val="000000"/>
              </w:rPr>
              <w:t>Републике</w:t>
            </w:r>
            <w:proofErr w:type="spellEnd"/>
            <w:r w:rsidRPr="0090270C">
              <w:rPr>
                <w:color w:val="000000"/>
              </w:rPr>
              <w:t xml:space="preserve"> </w:t>
            </w:r>
            <w:proofErr w:type="spellStart"/>
            <w:r w:rsidRPr="0090270C">
              <w:rPr>
                <w:color w:val="000000"/>
              </w:rPr>
              <w:t>Србије</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предлог</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w:t>
            </w:r>
          </w:p>
          <w:p w14:paraId="394CF16D" w14:textId="74C6A9FC" w:rsidR="00BD0C06" w:rsidRPr="0090270C" w:rsidRDefault="00BD0C06" w:rsidP="009B4E37">
            <w:pPr>
              <w:spacing w:after="90"/>
              <w:jc w:val="both"/>
            </w:pPr>
            <w:proofErr w:type="spellStart"/>
            <w:r w:rsidRPr="0090270C">
              <w:rPr>
                <w:color w:val="000000"/>
              </w:rPr>
              <w:t>Седиште</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у </w:t>
            </w:r>
            <w:proofErr w:type="spellStart"/>
            <w:r w:rsidRPr="0090270C">
              <w:rPr>
                <w:color w:val="000000"/>
              </w:rPr>
              <w:t>Београду</w:t>
            </w:r>
            <w:proofErr w:type="spellEnd"/>
            <w:r w:rsidRPr="0090270C">
              <w:rPr>
                <w:color w:val="000000"/>
              </w:rPr>
              <w:t>.</w:t>
            </w:r>
          </w:p>
          <w:p w14:paraId="21138065" w14:textId="77777777" w:rsidR="00BD0C06" w:rsidRPr="0090270C" w:rsidRDefault="00BD0C06" w:rsidP="008B3BF7"/>
        </w:tc>
        <w:tc>
          <w:tcPr>
            <w:tcW w:w="4531" w:type="dxa"/>
          </w:tcPr>
          <w:p w14:paraId="04316B13" w14:textId="77777777" w:rsidR="00BD0C06" w:rsidRDefault="00BD0C06" w:rsidP="008B3BF7"/>
        </w:tc>
      </w:tr>
      <w:tr w:rsidR="00BD0C06" w14:paraId="0271ACC2" w14:textId="77777777" w:rsidTr="008B3BF7">
        <w:tc>
          <w:tcPr>
            <w:tcW w:w="4531" w:type="dxa"/>
          </w:tcPr>
          <w:p w14:paraId="40DC0739" w14:textId="77777777" w:rsidR="00816540" w:rsidRDefault="00816540" w:rsidP="00BD0C06">
            <w:pPr>
              <w:spacing w:after="45"/>
              <w:jc w:val="center"/>
              <w:rPr>
                <w:b/>
                <w:color w:val="333333"/>
              </w:rPr>
            </w:pPr>
          </w:p>
          <w:p w14:paraId="6C003EBF" w14:textId="3AFE1798" w:rsidR="00BD0C06" w:rsidRPr="0090270C" w:rsidRDefault="00BD0C06" w:rsidP="00BD0C06">
            <w:pPr>
              <w:spacing w:after="45"/>
              <w:jc w:val="center"/>
            </w:pPr>
            <w:proofErr w:type="spellStart"/>
            <w:r w:rsidRPr="0090270C">
              <w:rPr>
                <w:b/>
                <w:color w:val="333333"/>
              </w:rPr>
              <w:t>Надлежност</w:t>
            </w:r>
            <w:proofErr w:type="spellEnd"/>
            <w:r w:rsidRPr="0090270C">
              <w:rPr>
                <w:b/>
                <w:color w:val="333333"/>
              </w:rPr>
              <w:t xml:space="preserve"> </w:t>
            </w:r>
            <w:proofErr w:type="spellStart"/>
            <w:r w:rsidRPr="0090270C">
              <w:rPr>
                <w:b/>
                <w:color w:val="333333"/>
              </w:rPr>
              <w:t>Повереника</w:t>
            </w:r>
            <w:proofErr w:type="spellEnd"/>
            <w:r w:rsidRPr="0090270C">
              <w:rPr>
                <w:b/>
                <w:color w:val="333333"/>
              </w:rPr>
              <w:t xml:space="preserve"> </w:t>
            </w:r>
          </w:p>
          <w:p w14:paraId="60741ADF"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33. </w:t>
            </w:r>
          </w:p>
          <w:p w14:paraId="6137D605" w14:textId="77777777" w:rsidR="00BD0C06" w:rsidRPr="0090270C" w:rsidRDefault="00BD0C06" w:rsidP="00BD0C06">
            <w:pPr>
              <w:spacing w:after="90"/>
            </w:pPr>
            <w:proofErr w:type="spellStart"/>
            <w:r w:rsidRPr="0090270C">
              <w:rPr>
                <w:color w:val="000000"/>
              </w:rPr>
              <w:t>Повереник</w:t>
            </w:r>
            <w:proofErr w:type="spellEnd"/>
            <w:r w:rsidRPr="0090270C">
              <w:rPr>
                <w:color w:val="000000"/>
              </w:rPr>
              <w:t>:</w:t>
            </w:r>
          </w:p>
          <w:p w14:paraId="361A6512" w14:textId="77777777" w:rsidR="00BD0C06" w:rsidRPr="0090270C" w:rsidRDefault="00BD0C06" w:rsidP="00BD0C06">
            <w:pPr>
              <w:spacing w:after="90"/>
              <w:ind w:left="600"/>
            </w:pPr>
            <w:r w:rsidRPr="0090270C">
              <w:rPr>
                <w:color w:val="000000"/>
              </w:rPr>
              <w:t xml:space="preserve">1. </w:t>
            </w:r>
            <w:proofErr w:type="spellStart"/>
            <w:r w:rsidRPr="0090270C">
              <w:rPr>
                <w:color w:val="000000"/>
              </w:rPr>
              <w:t>прима</w:t>
            </w:r>
            <w:proofErr w:type="spellEnd"/>
            <w:r w:rsidRPr="0090270C">
              <w:rPr>
                <w:color w:val="000000"/>
              </w:rPr>
              <w:t xml:space="preserve"> и </w:t>
            </w:r>
            <w:proofErr w:type="spellStart"/>
            <w:r w:rsidRPr="0090270C">
              <w:rPr>
                <w:color w:val="000000"/>
              </w:rPr>
              <w:t>разматра</w:t>
            </w:r>
            <w:proofErr w:type="spellEnd"/>
            <w:r w:rsidRPr="0090270C">
              <w:rPr>
                <w:color w:val="000000"/>
              </w:rPr>
              <w:t xml:space="preserve"> </w:t>
            </w:r>
            <w:proofErr w:type="spellStart"/>
            <w:r w:rsidRPr="0090270C">
              <w:rPr>
                <w:color w:val="000000"/>
              </w:rPr>
              <w:t>притужбе</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повреда</w:t>
            </w:r>
            <w:proofErr w:type="spellEnd"/>
            <w:r w:rsidRPr="0090270C">
              <w:rPr>
                <w:color w:val="000000"/>
              </w:rPr>
              <w:t xml:space="preserve"> </w:t>
            </w:r>
            <w:proofErr w:type="spellStart"/>
            <w:r w:rsidRPr="0090270C">
              <w:rPr>
                <w:color w:val="000000"/>
              </w:rPr>
              <w:t>одредаба</w:t>
            </w:r>
            <w:proofErr w:type="spellEnd"/>
            <w:r w:rsidRPr="0090270C">
              <w:rPr>
                <w:color w:val="000000"/>
              </w:rPr>
              <w:t xml:space="preserve"> </w:t>
            </w:r>
            <w:proofErr w:type="spellStart"/>
            <w:r w:rsidRPr="0090270C">
              <w:rPr>
                <w:color w:val="000000"/>
              </w:rPr>
              <w:t>овог</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и </w:t>
            </w:r>
            <w:proofErr w:type="spellStart"/>
            <w:r w:rsidRPr="0090270C">
              <w:rPr>
                <w:color w:val="000000"/>
              </w:rPr>
              <w:t>даје</w:t>
            </w:r>
            <w:proofErr w:type="spellEnd"/>
            <w:r w:rsidRPr="0090270C">
              <w:rPr>
                <w:color w:val="000000"/>
              </w:rPr>
              <w:t xml:space="preserve"> </w:t>
            </w:r>
            <w:proofErr w:type="spellStart"/>
            <w:r w:rsidRPr="0090270C">
              <w:rPr>
                <w:color w:val="000000"/>
              </w:rPr>
              <w:t>мишљења</w:t>
            </w:r>
            <w:proofErr w:type="spellEnd"/>
            <w:r w:rsidRPr="0090270C">
              <w:rPr>
                <w:color w:val="000000"/>
              </w:rPr>
              <w:t xml:space="preserve"> и </w:t>
            </w:r>
            <w:proofErr w:type="spellStart"/>
            <w:r w:rsidRPr="0090270C">
              <w:rPr>
                <w:color w:val="000000"/>
              </w:rPr>
              <w:t>препоруке</w:t>
            </w:r>
            <w:proofErr w:type="spellEnd"/>
            <w:r w:rsidRPr="0090270C">
              <w:rPr>
                <w:color w:val="000000"/>
              </w:rPr>
              <w:t xml:space="preserve"> у </w:t>
            </w:r>
            <w:proofErr w:type="spellStart"/>
            <w:r w:rsidRPr="0090270C">
              <w:rPr>
                <w:color w:val="000000"/>
              </w:rPr>
              <w:t>конкретним</w:t>
            </w:r>
            <w:proofErr w:type="spellEnd"/>
            <w:r w:rsidRPr="0090270C">
              <w:rPr>
                <w:color w:val="000000"/>
              </w:rPr>
              <w:t xml:space="preserve"> </w:t>
            </w:r>
            <w:proofErr w:type="spellStart"/>
            <w:r w:rsidRPr="0090270C">
              <w:rPr>
                <w:color w:val="000000"/>
              </w:rPr>
              <w:t>случајевима</w:t>
            </w:r>
            <w:proofErr w:type="spellEnd"/>
            <w:r w:rsidRPr="0090270C">
              <w:rPr>
                <w:color w:val="000000"/>
              </w:rPr>
              <w:t xml:space="preserve"> и </w:t>
            </w:r>
            <w:proofErr w:type="spellStart"/>
            <w:r w:rsidRPr="0090270C">
              <w:rPr>
                <w:color w:val="000000"/>
              </w:rPr>
              <w:t>изриче</w:t>
            </w:r>
            <w:proofErr w:type="spellEnd"/>
            <w:r w:rsidRPr="0090270C">
              <w:rPr>
                <w:color w:val="000000"/>
              </w:rPr>
              <w:t xml:space="preserve"> </w:t>
            </w:r>
            <w:proofErr w:type="spellStart"/>
            <w:r w:rsidRPr="0090270C">
              <w:rPr>
                <w:color w:val="000000"/>
              </w:rPr>
              <w:t>мере</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чланом</w:t>
            </w:r>
            <w:proofErr w:type="spellEnd"/>
            <w:r w:rsidRPr="0090270C">
              <w:rPr>
                <w:color w:val="000000"/>
              </w:rPr>
              <w:t xml:space="preserve"> 40. </w:t>
            </w:r>
            <w:proofErr w:type="spellStart"/>
            <w:r w:rsidRPr="0090270C">
              <w:rPr>
                <w:color w:val="000000"/>
              </w:rPr>
              <w:t>овог</w:t>
            </w:r>
            <w:proofErr w:type="spellEnd"/>
            <w:r w:rsidRPr="0090270C">
              <w:rPr>
                <w:color w:val="000000"/>
              </w:rPr>
              <w:t xml:space="preserve"> </w:t>
            </w:r>
            <w:proofErr w:type="spellStart"/>
            <w:proofErr w:type="gramStart"/>
            <w:r w:rsidRPr="0090270C">
              <w:rPr>
                <w:color w:val="000000"/>
              </w:rPr>
              <w:t>закона</w:t>
            </w:r>
            <w:proofErr w:type="spellEnd"/>
            <w:r w:rsidRPr="0090270C">
              <w:rPr>
                <w:color w:val="000000"/>
              </w:rPr>
              <w:t>;</w:t>
            </w:r>
            <w:proofErr w:type="gramEnd"/>
            <w:r w:rsidRPr="0090270C">
              <w:rPr>
                <w:color w:val="000000"/>
              </w:rPr>
              <w:t xml:space="preserve"> </w:t>
            </w:r>
          </w:p>
          <w:p w14:paraId="2DA4228E" w14:textId="77777777" w:rsidR="00BD0C06" w:rsidRPr="0090270C" w:rsidRDefault="00BD0C06" w:rsidP="00BD0C06">
            <w:pPr>
              <w:spacing w:after="90"/>
              <w:ind w:left="600"/>
            </w:pPr>
            <w:r w:rsidRPr="0090270C">
              <w:rPr>
                <w:color w:val="000000"/>
              </w:rPr>
              <w:t xml:space="preserve">2. </w:t>
            </w:r>
            <w:proofErr w:type="spellStart"/>
            <w:r w:rsidRPr="0090270C">
              <w:rPr>
                <w:color w:val="000000"/>
              </w:rPr>
              <w:t>подносиоцу</w:t>
            </w:r>
            <w:proofErr w:type="spellEnd"/>
            <w:r w:rsidRPr="0090270C">
              <w:rPr>
                <w:color w:val="000000"/>
              </w:rPr>
              <w:t xml:space="preserve"> </w:t>
            </w:r>
            <w:proofErr w:type="spellStart"/>
            <w:r w:rsidRPr="0090270C">
              <w:rPr>
                <w:color w:val="000000"/>
              </w:rPr>
              <w:t>притужбе</w:t>
            </w:r>
            <w:proofErr w:type="spellEnd"/>
            <w:r w:rsidRPr="0090270C">
              <w:rPr>
                <w:color w:val="000000"/>
              </w:rPr>
              <w:t xml:space="preserve"> </w:t>
            </w:r>
            <w:proofErr w:type="spellStart"/>
            <w:r w:rsidRPr="0090270C">
              <w:rPr>
                <w:color w:val="000000"/>
              </w:rPr>
              <w:t>пружа</w:t>
            </w:r>
            <w:proofErr w:type="spellEnd"/>
            <w:r w:rsidRPr="0090270C">
              <w:rPr>
                <w:color w:val="000000"/>
              </w:rPr>
              <w:t xml:space="preserve"> </w:t>
            </w:r>
            <w:proofErr w:type="spellStart"/>
            <w:r w:rsidRPr="0090270C">
              <w:rPr>
                <w:color w:val="000000"/>
              </w:rPr>
              <w:t>информације</w:t>
            </w:r>
            <w:proofErr w:type="spellEnd"/>
            <w:r w:rsidRPr="0090270C">
              <w:rPr>
                <w:color w:val="000000"/>
              </w:rPr>
              <w:t xml:space="preserve"> о </w:t>
            </w:r>
            <w:proofErr w:type="spellStart"/>
            <w:r w:rsidRPr="0090270C">
              <w:rPr>
                <w:color w:val="000000"/>
              </w:rPr>
              <w:t>његовом</w:t>
            </w:r>
            <w:proofErr w:type="spellEnd"/>
            <w:r w:rsidRPr="0090270C">
              <w:rPr>
                <w:color w:val="000000"/>
              </w:rPr>
              <w:t xml:space="preserve"> </w:t>
            </w:r>
            <w:proofErr w:type="spellStart"/>
            <w:r w:rsidRPr="0090270C">
              <w:rPr>
                <w:color w:val="000000"/>
              </w:rPr>
              <w:t>праву</w:t>
            </w:r>
            <w:proofErr w:type="spellEnd"/>
            <w:r w:rsidRPr="0090270C">
              <w:rPr>
                <w:color w:val="000000"/>
              </w:rPr>
              <w:t xml:space="preserve"> и </w:t>
            </w:r>
            <w:proofErr w:type="spellStart"/>
            <w:r w:rsidRPr="0090270C">
              <w:rPr>
                <w:color w:val="000000"/>
              </w:rPr>
              <w:t>могућности</w:t>
            </w:r>
            <w:proofErr w:type="spellEnd"/>
            <w:r w:rsidRPr="0090270C">
              <w:rPr>
                <w:color w:val="000000"/>
              </w:rPr>
              <w:t xml:space="preserve"> </w:t>
            </w:r>
            <w:proofErr w:type="spellStart"/>
            <w:r w:rsidRPr="0090270C">
              <w:rPr>
                <w:color w:val="000000"/>
              </w:rPr>
              <w:t>покретања</w:t>
            </w:r>
            <w:proofErr w:type="spellEnd"/>
            <w:r w:rsidRPr="0090270C">
              <w:rPr>
                <w:color w:val="000000"/>
              </w:rPr>
              <w:t xml:space="preserve"> </w:t>
            </w:r>
            <w:proofErr w:type="spellStart"/>
            <w:r w:rsidRPr="0090270C">
              <w:rPr>
                <w:color w:val="000000"/>
              </w:rPr>
              <w:t>судског</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другог</w:t>
            </w:r>
            <w:proofErr w:type="spellEnd"/>
            <w:r w:rsidRPr="0090270C">
              <w:rPr>
                <w:color w:val="000000"/>
              </w:rPr>
              <w:t xml:space="preserve"> </w:t>
            </w:r>
            <w:proofErr w:type="spellStart"/>
            <w:r w:rsidRPr="0090270C">
              <w:rPr>
                <w:color w:val="000000"/>
              </w:rPr>
              <w:t>поступка</w:t>
            </w:r>
            <w:proofErr w:type="spellEnd"/>
            <w:r w:rsidRPr="0090270C">
              <w:rPr>
                <w:color w:val="000000"/>
              </w:rPr>
              <w:t xml:space="preserve"> </w:t>
            </w:r>
            <w:proofErr w:type="spellStart"/>
            <w:r w:rsidRPr="0090270C">
              <w:rPr>
                <w:color w:val="000000"/>
              </w:rPr>
              <w:t>заштите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препоручује</w:t>
            </w:r>
            <w:proofErr w:type="spellEnd"/>
            <w:r w:rsidRPr="0090270C">
              <w:rPr>
                <w:color w:val="000000"/>
              </w:rPr>
              <w:t xml:space="preserve"> </w:t>
            </w:r>
            <w:proofErr w:type="spellStart"/>
            <w:r w:rsidRPr="0090270C">
              <w:rPr>
                <w:color w:val="000000"/>
              </w:rPr>
              <w:t>поступак</w:t>
            </w:r>
            <w:proofErr w:type="spellEnd"/>
            <w:r w:rsidRPr="0090270C">
              <w:rPr>
                <w:color w:val="000000"/>
              </w:rPr>
              <w:t xml:space="preserve"> </w:t>
            </w:r>
            <w:proofErr w:type="spellStart"/>
            <w:proofErr w:type="gramStart"/>
            <w:r w:rsidRPr="0090270C">
              <w:rPr>
                <w:color w:val="000000"/>
              </w:rPr>
              <w:t>мирења</w:t>
            </w:r>
            <w:proofErr w:type="spellEnd"/>
            <w:r w:rsidRPr="0090270C">
              <w:rPr>
                <w:color w:val="000000"/>
              </w:rPr>
              <w:t>;</w:t>
            </w:r>
            <w:proofErr w:type="gramEnd"/>
          </w:p>
          <w:p w14:paraId="0CCE7236" w14:textId="77777777" w:rsidR="00BD0C06" w:rsidRPr="0090270C" w:rsidRDefault="00BD0C06" w:rsidP="00BD0C06">
            <w:pPr>
              <w:spacing w:after="90"/>
              <w:ind w:left="600"/>
            </w:pPr>
            <w:r w:rsidRPr="0090270C">
              <w:rPr>
                <w:color w:val="000000"/>
              </w:rPr>
              <w:t xml:space="preserve">3. </w:t>
            </w:r>
            <w:proofErr w:type="spellStart"/>
            <w:r w:rsidRPr="0090270C">
              <w:rPr>
                <w:color w:val="000000"/>
              </w:rPr>
              <w:t>подноси</w:t>
            </w:r>
            <w:proofErr w:type="spellEnd"/>
            <w:r w:rsidRPr="0090270C">
              <w:rPr>
                <w:color w:val="000000"/>
              </w:rPr>
              <w:t xml:space="preserve"> </w:t>
            </w:r>
            <w:proofErr w:type="spellStart"/>
            <w:r w:rsidRPr="0090270C">
              <w:rPr>
                <w:color w:val="000000"/>
              </w:rPr>
              <w:t>тужбе</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43. </w:t>
            </w:r>
            <w:proofErr w:type="spellStart"/>
            <w:r w:rsidRPr="0090270C">
              <w:rPr>
                <w:color w:val="000000"/>
              </w:rPr>
              <w:t>овог</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повреде</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овог</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у </w:t>
            </w:r>
            <w:proofErr w:type="spellStart"/>
            <w:r w:rsidRPr="0090270C">
              <w:rPr>
                <w:color w:val="000000"/>
              </w:rPr>
              <w:t>своје</w:t>
            </w:r>
            <w:proofErr w:type="spellEnd"/>
            <w:r w:rsidRPr="0090270C">
              <w:rPr>
                <w:color w:val="000000"/>
              </w:rPr>
              <w:t xml:space="preserve"> </w:t>
            </w:r>
            <w:proofErr w:type="spellStart"/>
            <w:r w:rsidRPr="0090270C">
              <w:rPr>
                <w:color w:val="000000"/>
              </w:rPr>
              <w:t>име</w:t>
            </w:r>
            <w:proofErr w:type="spellEnd"/>
            <w:r w:rsidRPr="0090270C">
              <w:rPr>
                <w:color w:val="000000"/>
              </w:rPr>
              <w:t xml:space="preserve"> а </w:t>
            </w:r>
            <w:proofErr w:type="spellStart"/>
            <w:r w:rsidRPr="0090270C">
              <w:rPr>
                <w:color w:val="000000"/>
              </w:rPr>
              <w:t>уз</w:t>
            </w:r>
            <w:proofErr w:type="spellEnd"/>
            <w:r w:rsidRPr="0090270C">
              <w:rPr>
                <w:color w:val="000000"/>
              </w:rPr>
              <w:t xml:space="preserve"> </w:t>
            </w:r>
            <w:proofErr w:type="spellStart"/>
            <w:r w:rsidRPr="0090270C">
              <w:rPr>
                <w:color w:val="000000"/>
              </w:rPr>
              <w:t>сагласност</w:t>
            </w:r>
            <w:proofErr w:type="spellEnd"/>
            <w:r w:rsidRPr="0090270C">
              <w:rPr>
                <w:color w:val="000000"/>
              </w:rPr>
              <w:t xml:space="preserve"> и </w:t>
            </w:r>
            <w:proofErr w:type="spellStart"/>
            <w:r w:rsidRPr="0090270C">
              <w:rPr>
                <w:color w:val="000000"/>
              </w:rPr>
              <w:t>за</w:t>
            </w:r>
            <w:proofErr w:type="spellEnd"/>
            <w:r w:rsidRPr="0090270C">
              <w:rPr>
                <w:color w:val="000000"/>
              </w:rPr>
              <w:t xml:space="preserve"> </w:t>
            </w:r>
            <w:proofErr w:type="spellStart"/>
            <w:r w:rsidRPr="0090270C">
              <w:rPr>
                <w:color w:val="000000"/>
              </w:rPr>
              <w:t>рачун</w:t>
            </w:r>
            <w:proofErr w:type="spellEnd"/>
            <w:r w:rsidRPr="0090270C">
              <w:rPr>
                <w:color w:val="000000"/>
              </w:rPr>
              <w:t xml:space="preserve"> </w:t>
            </w:r>
            <w:proofErr w:type="spellStart"/>
            <w:r w:rsidRPr="0090270C">
              <w:rPr>
                <w:color w:val="000000"/>
              </w:rPr>
              <w:t>дискриминисаног</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уколико</w:t>
            </w:r>
            <w:proofErr w:type="spellEnd"/>
            <w:r w:rsidRPr="0090270C">
              <w:rPr>
                <w:color w:val="000000"/>
              </w:rPr>
              <w:t xml:space="preserve"> </w:t>
            </w:r>
            <w:proofErr w:type="spellStart"/>
            <w:r w:rsidRPr="0090270C">
              <w:rPr>
                <w:color w:val="000000"/>
              </w:rPr>
              <w:t>поступак</w:t>
            </w:r>
            <w:proofErr w:type="spellEnd"/>
            <w:r w:rsidRPr="0090270C">
              <w:rPr>
                <w:color w:val="000000"/>
              </w:rPr>
              <w:t xml:space="preserve"> </w:t>
            </w:r>
            <w:proofErr w:type="spellStart"/>
            <w:r w:rsidRPr="0090270C">
              <w:rPr>
                <w:color w:val="000000"/>
              </w:rPr>
              <w:t>пред</w:t>
            </w:r>
            <w:proofErr w:type="spellEnd"/>
            <w:r w:rsidRPr="0090270C">
              <w:rPr>
                <w:color w:val="000000"/>
              </w:rPr>
              <w:t xml:space="preserve"> </w:t>
            </w:r>
            <w:proofErr w:type="spellStart"/>
            <w:r w:rsidRPr="0090270C">
              <w:rPr>
                <w:color w:val="000000"/>
              </w:rPr>
              <w:t>судом</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истој</w:t>
            </w:r>
            <w:proofErr w:type="spellEnd"/>
            <w:r w:rsidRPr="0090270C">
              <w:rPr>
                <w:color w:val="000000"/>
              </w:rPr>
              <w:t xml:space="preserve"> </w:t>
            </w:r>
            <w:proofErr w:type="spellStart"/>
            <w:r w:rsidRPr="0090270C">
              <w:rPr>
                <w:color w:val="000000"/>
              </w:rPr>
              <w:t>ствари</w:t>
            </w:r>
            <w:proofErr w:type="spellEnd"/>
            <w:r w:rsidRPr="0090270C">
              <w:rPr>
                <w:color w:val="000000"/>
              </w:rPr>
              <w:t xml:space="preserve"> </w:t>
            </w:r>
            <w:proofErr w:type="spellStart"/>
            <w:r w:rsidRPr="0090270C">
              <w:rPr>
                <w:color w:val="000000"/>
              </w:rPr>
              <w:t>није</w:t>
            </w:r>
            <w:proofErr w:type="spellEnd"/>
            <w:r w:rsidRPr="0090270C">
              <w:rPr>
                <w:color w:val="000000"/>
              </w:rPr>
              <w:t xml:space="preserve"> </w:t>
            </w:r>
            <w:proofErr w:type="spellStart"/>
            <w:r w:rsidRPr="0090270C">
              <w:rPr>
                <w:color w:val="000000"/>
              </w:rPr>
              <w:t>већ</w:t>
            </w:r>
            <w:proofErr w:type="spellEnd"/>
            <w:r w:rsidRPr="0090270C">
              <w:rPr>
                <w:color w:val="000000"/>
              </w:rPr>
              <w:t xml:space="preserve"> </w:t>
            </w:r>
            <w:proofErr w:type="spellStart"/>
            <w:r w:rsidRPr="0090270C">
              <w:rPr>
                <w:color w:val="000000"/>
              </w:rPr>
              <w:t>покренут</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правноснажно</w:t>
            </w:r>
            <w:proofErr w:type="spellEnd"/>
            <w:r w:rsidRPr="0090270C">
              <w:rPr>
                <w:color w:val="000000"/>
              </w:rPr>
              <w:t xml:space="preserve"> </w:t>
            </w:r>
            <w:proofErr w:type="spellStart"/>
            <w:proofErr w:type="gramStart"/>
            <w:r w:rsidRPr="0090270C">
              <w:rPr>
                <w:color w:val="000000"/>
              </w:rPr>
              <w:t>окончан</w:t>
            </w:r>
            <w:proofErr w:type="spellEnd"/>
            <w:r w:rsidRPr="0090270C">
              <w:rPr>
                <w:color w:val="000000"/>
              </w:rPr>
              <w:t>;</w:t>
            </w:r>
            <w:proofErr w:type="gramEnd"/>
            <w:r w:rsidRPr="0090270C">
              <w:rPr>
                <w:color w:val="000000"/>
              </w:rPr>
              <w:t xml:space="preserve"> </w:t>
            </w:r>
          </w:p>
          <w:p w14:paraId="6700462D" w14:textId="77777777" w:rsidR="00BD0C06" w:rsidRPr="0090270C" w:rsidRDefault="00BD0C06" w:rsidP="00BD0C06">
            <w:pPr>
              <w:spacing w:after="90"/>
              <w:ind w:left="600"/>
            </w:pPr>
            <w:r w:rsidRPr="0090270C">
              <w:rPr>
                <w:color w:val="000000"/>
              </w:rPr>
              <w:t xml:space="preserve">4. </w:t>
            </w:r>
            <w:proofErr w:type="spellStart"/>
            <w:r w:rsidRPr="0090270C">
              <w:rPr>
                <w:color w:val="000000"/>
              </w:rPr>
              <w:t>подноси</w:t>
            </w:r>
            <w:proofErr w:type="spellEnd"/>
            <w:r w:rsidRPr="0090270C">
              <w:rPr>
                <w:color w:val="000000"/>
              </w:rPr>
              <w:t xml:space="preserve"> </w:t>
            </w:r>
            <w:proofErr w:type="spellStart"/>
            <w:r w:rsidRPr="0090270C">
              <w:rPr>
                <w:color w:val="000000"/>
              </w:rPr>
              <w:t>прекршајне</w:t>
            </w:r>
            <w:proofErr w:type="spellEnd"/>
            <w:r w:rsidRPr="0090270C">
              <w:rPr>
                <w:color w:val="000000"/>
              </w:rPr>
              <w:t xml:space="preserve"> </w:t>
            </w:r>
            <w:proofErr w:type="spellStart"/>
            <w:r w:rsidRPr="0090270C">
              <w:rPr>
                <w:color w:val="000000"/>
              </w:rPr>
              <w:t>пријаве</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повреде</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овог</w:t>
            </w:r>
            <w:proofErr w:type="spellEnd"/>
            <w:r w:rsidRPr="0090270C">
              <w:rPr>
                <w:color w:val="000000"/>
              </w:rPr>
              <w:t xml:space="preserve"> </w:t>
            </w:r>
            <w:proofErr w:type="spellStart"/>
            <w:proofErr w:type="gramStart"/>
            <w:r w:rsidRPr="0090270C">
              <w:rPr>
                <w:color w:val="000000"/>
              </w:rPr>
              <w:t>закона</w:t>
            </w:r>
            <w:proofErr w:type="spellEnd"/>
            <w:r w:rsidRPr="0090270C">
              <w:rPr>
                <w:color w:val="000000"/>
              </w:rPr>
              <w:t>;</w:t>
            </w:r>
            <w:proofErr w:type="gramEnd"/>
          </w:p>
          <w:p w14:paraId="10910DE8" w14:textId="77777777" w:rsidR="00BD0C06" w:rsidRPr="0090270C" w:rsidRDefault="00BD0C06" w:rsidP="00BD0C06">
            <w:pPr>
              <w:spacing w:after="90"/>
              <w:ind w:left="600"/>
            </w:pPr>
            <w:r w:rsidRPr="0090270C">
              <w:rPr>
                <w:color w:val="000000"/>
              </w:rPr>
              <w:lastRenderedPageBreak/>
              <w:t xml:space="preserve">5. </w:t>
            </w:r>
            <w:proofErr w:type="spellStart"/>
            <w:r w:rsidRPr="0090270C">
              <w:rPr>
                <w:color w:val="000000"/>
              </w:rPr>
              <w:t>подноси</w:t>
            </w:r>
            <w:proofErr w:type="spellEnd"/>
            <w:r w:rsidRPr="0090270C">
              <w:rPr>
                <w:color w:val="000000"/>
              </w:rPr>
              <w:t xml:space="preserve"> </w:t>
            </w:r>
            <w:proofErr w:type="spellStart"/>
            <w:r w:rsidRPr="0090270C">
              <w:rPr>
                <w:color w:val="000000"/>
              </w:rPr>
              <w:t>годишњи</w:t>
            </w:r>
            <w:proofErr w:type="spellEnd"/>
            <w:r w:rsidRPr="0090270C">
              <w:rPr>
                <w:color w:val="000000"/>
              </w:rPr>
              <w:t xml:space="preserve"> и </w:t>
            </w:r>
            <w:proofErr w:type="spellStart"/>
            <w:r w:rsidRPr="0090270C">
              <w:rPr>
                <w:color w:val="000000"/>
              </w:rPr>
              <w:t>посебан</w:t>
            </w:r>
            <w:proofErr w:type="spellEnd"/>
            <w:r w:rsidRPr="0090270C">
              <w:rPr>
                <w:color w:val="000000"/>
              </w:rPr>
              <w:t xml:space="preserve"> </w:t>
            </w:r>
            <w:proofErr w:type="spellStart"/>
            <w:r w:rsidRPr="0090270C">
              <w:rPr>
                <w:color w:val="000000"/>
              </w:rPr>
              <w:t>извештај</w:t>
            </w:r>
            <w:proofErr w:type="spellEnd"/>
            <w:r w:rsidRPr="0090270C">
              <w:rPr>
                <w:color w:val="000000"/>
              </w:rPr>
              <w:t xml:space="preserve"> </w:t>
            </w:r>
            <w:proofErr w:type="spellStart"/>
            <w:r w:rsidRPr="0090270C">
              <w:rPr>
                <w:color w:val="000000"/>
              </w:rPr>
              <w:t>Народној</w:t>
            </w:r>
            <w:proofErr w:type="spellEnd"/>
            <w:r w:rsidRPr="0090270C">
              <w:rPr>
                <w:color w:val="000000"/>
              </w:rPr>
              <w:t xml:space="preserve"> </w:t>
            </w:r>
            <w:proofErr w:type="spellStart"/>
            <w:r w:rsidRPr="0090270C">
              <w:rPr>
                <w:color w:val="000000"/>
              </w:rPr>
              <w:t>скупштини</w:t>
            </w:r>
            <w:proofErr w:type="spellEnd"/>
            <w:r w:rsidRPr="0090270C">
              <w:rPr>
                <w:color w:val="000000"/>
              </w:rPr>
              <w:t xml:space="preserve"> о </w:t>
            </w:r>
            <w:proofErr w:type="spellStart"/>
            <w:r w:rsidRPr="0090270C">
              <w:rPr>
                <w:color w:val="000000"/>
              </w:rPr>
              <w:t>стању</w:t>
            </w:r>
            <w:proofErr w:type="spellEnd"/>
            <w:r w:rsidRPr="0090270C">
              <w:rPr>
                <w:color w:val="000000"/>
              </w:rPr>
              <w:t xml:space="preserve"> у </w:t>
            </w:r>
            <w:proofErr w:type="spellStart"/>
            <w:r w:rsidRPr="0090270C">
              <w:rPr>
                <w:color w:val="000000"/>
              </w:rPr>
              <w:t>области</w:t>
            </w:r>
            <w:proofErr w:type="spellEnd"/>
            <w:r w:rsidRPr="0090270C">
              <w:rPr>
                <w:color w:val="000000"/>
              </w:rPr>
              <w:t xml:space="preserve"> </w:t>
            </w:r>
            <w:proofErr w:type="spellStart"/>
            <w:r w:rsidRPr="0090270C">
              <w:rPr>
                <w:color w:val="000000"/>
              </w:rPr>
              <w:t>заштите</w:t>
            </w:r>
            <w:proofErr w:type="spellEnd"/>
            <w:r w:rsidRPr="0090270C">
              <w:rPr>
                <w:color w:val="000000"/>
              </w:rPr>
              <w:t xml:space="preserve"> </w:t>
            </w:r>
            <w:proofErr w:type="spellStart"/>
            <w:proofErr w:type="gramStart"/>
            <w:r w:rsidRPr="0090270C">
              <w:rPr>
                <w:color w:val="000000"/>
              </w:rPr>
              <w:t>равноправности</w:t>
            </w:r>
            <w:proofErr w:type="spellEnd"/>
            <w:r w:rsidRPr="0090270C">
              <w:rPr>
                <w:color w:val="000000"/>
              </w:rPr>
              <w:t>;</w:t>
            </w:r>
            <w:proofErr w:type="gramEnd"/>
          </w:p>
          <w:p w14:paraId="27CF43CA" w14:textId="77777777" w:rsidR="00BD0C06" w:rsidRPr="0090270C" w:rsidRDefault="00BD0C06" w:rsidP="00BD0C06">
            <w:pPr>
              <w:spacing w:after="90"/>
              <w:ind w:left="600"/>
            </w:pPr>
            <w:r w:rsidRPr="0090270C">
              <w:rPr>
                <w:color w:val="000000"/>
              </w:rPr>
              <w:t xml:space="preserve">6. </w:t>
            </w:r>
            <w:proofErr w:type="spellStart"/>
            <w:r w:rsidRPr="0090270C">
              <w:rPr>
                <w:color w:val="000000"/>
              </w:rPr>
              <w:t>упозорава</w:t>
            </w:r>
            <w:proofErr w:type="spellEnd"/>
            <w:r w:rsidRPr="0090270C">
              <w:rPr>
                <w:color w:val="000000"/>
              </w:rPr>
              <w:t xml:space="preserve"> </w:t>
            </w:r>
            <w:proofErr w:type="spellStart"/>
            <w:r w:rsidRPr="0090270C">
              <w:rPr>
                <w:color w:val="000000"/>
              </w:rPr>
              <w:t>јавност</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најчешће</w:t>
            </w:r>
            <w:proofErr w:type="spellEnd"/>
            <w:r w:rsidRPr="0090270C">
              <w:rPr>
                <w:color w:val="000000"/>
              </w:rPr>
              <w:t xml:space="preserve">, </w:t>
            </w:r>
            <w:proofErr w:type="spellStart"/>
            <w:r w:rsidRPr="0090270C">
              <w:rPr>
                <w:color w:val="000000"/>
              </w:rPr>
              <w:t>типичне</w:t>
            </w:r>
            <w:proofErr w:type="spellEnd"/>
            <w:r w:rsidRPr="0090270C">
              <w:rPr>
                <w:color w:val="000000"/>
              </w:rPr>
              <w:t xml:space="preserve"> и </w:t>
            </w:r>
            <w:proofErr w:type="spellStart"/>
            <w:r w:rsidRPr="0090270C">
              <w:rPr>
                <w:color w:val="000000"/>
              </w:rPr>
              <w:t>тешке</w:t>
            </w:r>
            <w:proofErr w:type="spellEnd"/>
            <w:r w:rsidRPr="0090270C">
              <w:rPr>
                <w:color w:val="000000"/>
              </w:rPr>
              <w:t xml:space="preserve"> </w:t>
            </w:r>
            <w:proofErr w:type="spellStart"/>
            <w:r w:rsidRPr="0090270C">
              <w:rPr>
                <w:color w:val="000000"/>
              </w:rPr>
              <w:t>случајеве</w:t>
            </w:r>
            <w:proofErr w:type="spellEnd"/>
            <w:r w:rsidRPr="0090270C">
              <w:rPr>
                <w:color w:val="000000"/>
              </w:rPr>
              <w:t xml:space="preserve"> </w:t>
            </w:r>
            <w:proofErr w:type="spellStart"/>
            <w:proofErr w:type="gramStart"/>
            <w:r w:rsidRPr="0090270C">
              <w:rPr>
                <w:color w:val="000000"/>
              </w:rPr>
              <w:t>дискриминације</w:t>
            </w:r>
            <w:proofErr w:type="spellEnd"/>
            <w:r w:rsidRPr="0090270C">
              <w:rPr>
                <w:color w:val="000000"/>
              </w:rPr>
              <w:t>;</w:t>
            </w:r>
            <w:proofErr w:type="gramEnd"/>
          </w:p>
          <w:p w14:paraId="5568734C" w14:textId="77777777" w:rsidR="00BD0C06" w:rsidRPr="0090270C" w:rsidRDefault="00BD0C06" w:rsidP="00BD0C06">
            <w:pPr>
              <w:spacing w:after="90"/>
              <w:ind w:left="600"/>
            </w:pPr>
            <w:r w:rsidRPr="0090270C">
              <w:rPr>
                <w:color w:val="000000"/>
              </w:rPr>
              <w:t xml:space="preserve">7. </w:t>
            </w:r>
            <w:proofErr w:type="spellStart"/>
            <w:r w:rsidRPr="0090270C">
              <w:rPr>
                <w:color w:val="000000"/>
              </w:rPr>
              <w:t>прати</w:t>
            </w:r>
            <w:proofErr w:type="spellEnd"/>
            <w:r w:rsidRPr="0090270C">
              <w:rPr>
                <w:color w:val="000000"/>
              </w:rPr>
              <w:t xml:space="preserve"> </w:t>
            </w:r>
            <w:proofErr w:type="spellStart"/>
            <w:r w:rsidRPr="0090270C">
              <w:rPr>
                <w:color w:val="000000"/>
              </w:rPr>
              <w:t>спровођење</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и </w:t>
            </w:r>
            <w:proofErr w:type="spellStart"/>
            <w:r w:rsidRPr="0090270C">
              <w:rPr>
                <w:color w:val="000000"/>
              </w:rPr>
              <w:t>других</w:t>
            </w:r>
            <w:proofErr w:type="spellEnd"/>
            <w:r w:rsidRPr="0090270C">
              <w:rPr>
                <w:color w:val="000000"/>
              </w:rPr>
              <w:t xml:space="preserve"> </w:t>
            </w:r>
            <w:proofErr w:type="spellStart"/>
            <w:r w:rsidRPr="0090270C">
              <w:rPr>
                <w:color w:val="000000"/>
              </w:rPr>
              <w:t>прописа</w:t>
            </w:r>
            <w:proofErr w:type="spellEnd"/>
            <w:r w:rsidRPr="0090270C">
              <w:rPr>
                <w:color w:val="000000"/>
              </w:rPr>
              <w:t xml:space="preserve">, </w:t>
            </w:r>
            <w:proofErr w:type="spellStart"/>
            <w:r w:rsidRPr="0090270C">
              <w:rPr>
                <w:color w:val="000000"/>
              </w:rPr>
              <w:t>иницира</w:t>
            </w:r>
            <w:proofErr w:type="spellEnd"/>
            <w:r w:rsidRPr="0090270C">
              <w:rPr>
                <w:color w:val="000000"/>
              </w:rPr>
              <w:t xml:space="preserve"> </w:t>
            </w:r>
            <w:proofErr w:type="spellStart"/>
            <w:r w:rsidRPr="0090270C">
              <w:rPr>
                <w:color w:val="000000"/>
              </w:rPr>
              <w:t>доношење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измену</w:t>
            </w:r>
            <w:proofErr w:type="spellEnd"/>
            <w:r w:rsidRPr="0090270C">
              <w:rPr>
                <w:color w:val="000000"/>
              </w:rPr>
              <w:t xml:space="preserve"> </w:t>
            </w:r>
            <w:proofErr w:type="spellStart"/>
            <w:r w:rsidRPr="0090270C">
              <w:rPr>
                <w:color w:val="000000"/>
              </w:rPr>
              <w:t>прописа</w:t>
            </w:r>
            <w:proofErr w:type="spellEnd"/>
            <w:r w:rsidRPr="0090270C">
              <w:rPr>
                <w:color w:val="000000"/>
              </w:rPr>
              <w:t xml:space="preserve"> </w:t>
            </w:r>
            <w:proofErr w:type="spellStart"/>
            <w:r w:rsidRPr="0090270C">
              <w:rPr>
                <w:color w:val="000000"/>
              </w:rPr>
              <w:t>ради</w:t>
            </w:r>
            <w:proofErr w:type="spellEnd"/>
            <w:r w:rsidRPr="0090270C">
              <w:rPr>
                <w:color w:val="000000"/>
              </w:rPr>
              <w:t xml:space="preserve"> </w:t>
            </w:r>
            <w:proofErr w:type="spellStart"/>
            <w:r w:rsidRPr="0090270C">
              <w:rPr>
                <w:color w:val="000000"/>
              </w:rPr>
              <w:t>спровођења</w:t>
            </w:r>
            <w:proofErr w:type="spellEnd"/>
            <w:r w:rsidRPr="0090270C">
              <w:rPr>
                <w:color w:val="000000"/>
              </w:rPr>
              <w:t xml:space="preserve"> и </w:t>
            </w:r>
            <w:proofErr w:type="spellStart"/>
            <w:r w:rsidRPr="0090270C">
              <w:rPr>
                <w:color w:val="000000"/>
              </w:rPr>
              <w:t>унапређивања</w:t>
            </w:r>
            <w:proofErr w:type="spellEnd"/>
            <w:r w:rsidRPr="0090270C">
              <w:rPr>
                <w:color w:val="000000"/>
              </w:rPr>
              <w:t xml:space="preserve"> </w:t>
            </w:r>
            <w:proofErr w:type="spellStart"/>
            <w:r w:rsidRPr="0090270C">
              <w:rPr>
                <w:color w:val="000000"/>
              </w:rPr>
              <w:t>заштите</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и </w:t>
            </w:r>
            <w:proofErr w:type="spellStart"/>
            <w:r w:rsidRPr="0090270C">
              <w:rPr>
                <w:color w:val="000000"/>
              </w:rPr>
              <w:t>даје</w:t>
            </w:r>
            <w:proofErr w:type="spellEnd"/>
            <w:r w:rsidRPr="0090270C">
              <w:rPr>
                <w:color w:val="000000"/>
              </w:rPr>
              <w:t xml:space="preserve"> </w:t>
            </w:r>
            <w:proofErr w:type="spellStart"/>
            <w:r w:rsidRPr="0090270C">
              <w:rPr>
                <w:color w:val="000000"/>
              </w:rPr>
              <w:t>мишљење</w:t>
            </w:r>
            <w:proofErr w:type="spellEnd"/>
            <w:r w:rsidRPr="0090270C">
              <w:rPr>
                <w:color w:val="000000"/>
              </w:rPr>
              <w:t xml:space="preserve"> о </w:t>
            </w:r>
            <w:proofErr w:type="spellStart"/>
            <w:r w:rsidRPr="0090270C">
              <w:rPr>
                <w:color w:val="000000"/>
              </w:rPr>
              <w:t>одредбама</w:t>
            </w:r>
            <w:proofErr w:type="spellEnd"/>
            <w:r w:rsidRPr="0090270C">
              <w:rPr>
                <w:color w:val="000000"/>
              </w:rPr>
              <w:t xml:space="preserve"> </w:t>
            </w:r>
            <w:proofErr w:type="spellStart"/>
            <w:r w:rsidRPr="0090270C">
              <w:rPr>
                <w:color w:val="000000"/>
              </w:rPr>
              <w:t>нацрта</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и </w:t>
            </w:r>
            <w:proofErr w:type="spellStart"/>
            <w:r w:rsidRPr="0090270C">
              <w:rPr>
                <w:color w:val="000000"/>
              </w:rPr>
              <w:t>других</w:t>
            </w:r>
            <w:proofErr w:type="spellEnd"/>
            <w:r w:rsidRPr="0090270C">
              <w:rPr>
                <w:color w:val="000000"/>
              </w:rPr>
              <w:t xml:space="preserve"> </w:t>
            </w:r>
            <w:proofErr w:type="spellStart"/>
            <w:r w:rsidRPr="0090270C">
              <w:rPr>
                <w:color w:val="000000"/>
              </w:rPr>
              <w:t>прописа</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тичу</w:t>
            </w:r>
            <w:proofErr w:type="spellEnd"/>
            <w:r w:rsidRPr="0090270C">
              <w:rPr>
                <w:color w:val="000000"/>
              </w:rPr>
              <w:t xml:space="preserve"> </w:t>
            </w:r>
            <w:proofErr w:type="spellStart"/>
            <w:r w:rsidRPr="0090270C">
              <w:rPr>
                <w:color w:val="000000"/>
              </w:rPr>
              <w:t>забране</w:t>
            </w:r>
            <w:proofErr w:type="spellEnd"/>
            <w:r w:rsidRPr="0090270C">
              <w:rPr>
                <w:color w:val="000000"/>
              </w:rPr>
              <w:t xml:space="preserve"> </w:t>
            </w:r>
            <w:proofErr w:type="spellStart"/>
            <w:proofErr w:type="gramStart"/>
            <w:r w:rsidRPr="0090270C">
              <w:rPr>
                <w:color w:val="000000"/>
              </w:rPr>
              <w:t>дискриминације</w:t>
            </w:r>
            <w:proofErr w:type="spellEnd"/>
            <w:r w:rsidRPr="0090270C">
              <w:rPr>
                <w:color w:val="000000"/>
              </w:rPr>
              <w:t>;</w:t>
            </w:r>
            <w:proofErr w:type="gramEnd"/>
          </w:p>
          <w:p w14:paraId="231C1F6D" w14:textId="77777777" w:rsidR="00BD0C06" w:rsidRPr="0090270C" w:rsidRDefault="00BD0C06" w:rsidP="00BD0C06">
            <w:pPr>
              <w:spacing w:after="90"/>
              <w:ind w:left="600"/>
            </w:pPr>
            <w:r w:rsidRPr="0090270C">
              <w:rPr>
                <w:color w:val="000000"/>
              </w:rPr>
              <w:t xml:space="preserve">8. </w:t>
            </w:r>
            <w:proofErr w:type="spellStart"/>
            <w:r w:rsidRPr="0090270C">
              <w:rPr>
                <w:color w:val="000000"/>
              </w:rPr>
              <w:t>успоставља</w:t>
            </w:r>
            <w:proofErr w:type="spellEnd"/>
            <w:r w:rsidRPr="0090270C">
              <w:rPr>
                <w:color w:val="000000"/>
              </w:rPr>
              <w:t xml:space="preserve"> и </w:t>
            </w:r>
            <w:proofErr w:type="spellStart"/>
            <w:r w:rsidRPr="0090270C">
              <w:rPr>
                <w:color w:val="000000"/>
              </w:rPr>
              <w:t>одржава</w:t>
            </w:r>
            <w:proofErr w:type="spellEnd"/>
            <w:r w:rsidRPr="0090270C">
              <w:rPr>
                <w:color w:val="000000"/>
              </w:rPr>
              <w:t xml:space="preserve"> </w:t>
            </w:r>
            <w:proofErr w:type="spellStart"/>
            <w:r w:rsidRPr="0090270C">
              <w:rPr>
                <w:color w:val="000000"/>
              </w:rPr>
              <w:t>сарадњу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органима</w:t>
            </w:r>
            <w:proofErr w:type="spellEnd"/>
            <w:r w:rsidRPr="0090270C">
              <w:rPr>
                <w:color w:val="000000"/>
              </w:rPr>
              <w:t xml:space="preserve"> </w:t>
            </w:r>
            <w:proofErr w:type="spellStart"/>
            <w:r w:rsidRPr="0090270C">
              <w:rPr>
                <w:color w:val="000000"/>
              </w:rPr>
              <w:t>надлежним</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остваривање</w:t>
            </w:r>
            <w:proofErr w:type="spellEnd"/>
            <w:r w:rsidRPr="0090270C">
              <w:rPr>
                <w:color w:val="000000"/>
              </w:rPr>
              <w:t xml:space="preserve"> </w:t>
            </w:r>
            <w:proofErr w:type="spellStart"/>
            <w:r w:rsidRPr="0090270C">
              <w:rPr>
                <w:color w:val="000000"/>
              </w:rPr>
              <w:t>равноправности</w:t>
            </w:r>
            <w:proofErr w:type="spellEnd"/>
            <w:r w:rsidRPr="0090270C">
              <w:rPr>
                <w:color w:val="000000"/>
              </w:rPr>
              <w:t xml:space="preserve"> и </w:t>
            </w:r>
            <w:proofErr w:type="spellStart"/>
            <w:r w:rsidRPr="0090270C">
              <w:rPr>
                <w:color w:val="000000"/>
              </w:rPr>
              <w:t>заштиту</w:t>
            </w:r>
            <w:proofErr w:type="spellEnd"/>
            <w:r w:rsidRPr="0090270C">
              <w:rPr>
                <w:color w:val="000000"/>
              </w:rPr>
              <w:t xml:space="preserve"> </w:t>
            </w:r>
            <w:proofErr w:type="spellStart"/>
            <w:r w:rsidRPr="0090270C">
              <w:rPr>
                <w:color w:val="000000"/>
              </w:rPr>
              <w:t>људских</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територији</w:t>
            </w:r>
            <w:proofErr w:type="spellEnd"/>
            <w:r w:rsidRPr="0090270C">
              <w:rPr>
                <w:color w:val="000000"/>
              </w:rPr>
              <w:t xml:space="preserve"> </w:t>
            </w:r>
            <w:proofErr w:type="spellStart"/>
            <w:r w:rsidRPr="0090270C">
              <w:rPr>
                <w:color w:val="000000"/>
              </w:rPr>
              <w:t>аутономне</w:t>
            </w:r>
            <w:proofErr w:type="spellEnd"/>
            <w:r w:rsidRPr="0090270C">
              <w:rPr>
                <w:color w:val="000000"/>
              </w:rPr>
              <w:t xml:space="preserve"> </w:t>
            </w:r>
            <w:proofErr w:type="spellStart"/>
            <w:r w:rsidRPr="0090270C">
              <w:rPr>
                <w:color w:val="000000"/>
              </w:rPr>
              <w:t>покрајине</w:t>
            </w:r>
            <w:proofErr w:type="spellEnd"/>
            <w:r w:rsidRPr="0090270C">
              <w:rPr>
                <w:color w:val="000000"/>
              </w:rPr>
              <w:t xml:space="preserve"> и </w:t>
            </w:r>
            <w:proofErr w:type="spellStart"/>
            <w:r w:rsidRPr="0090270C">
              <w:rPr>
                <w:color w:val="000000"/>
              </w:rPr>
              <w:t>локалне</w:t>
            </w:r>
            <w:proofErr w:type="spellEnd"/>
            <w:r w:rsidRPr="0090270C">
              <w:rPr>
                <w:color w:val="000000"/>
              </w:rPr>
              <w:t xml:space="preserve"> </w:t>
            </w:r>
            <w:proofErr w:type="spellStart"/>
            <w:proofErr w:type="gramStart"/>
            <w:r w:rsidRPr="0090270C">
              <w:rPr>
                <w:color w:val="000000"/>
              </w:rPr>
              <w:t>самоуправе</w:t>
            </w:r>
            <w:proofErr w:type="spellEnd"/>
            <w:r w:rsidRPr="0090270C">
              <w:rPr>
                <w:color w:val="000000"/>
              </w:rPr>
              <w:t>;</w:t>
            </w:r>
            <w:proofErr w:type="gramEnd"/>
          </w:p>
          <w:p w14:paraId="08EE52E5" w14:textId="77777777" w:rsidR="00BD0C06" w:rsidRPr="0090270C" w:rsidRDefault="00BD0C06" w:rsidP="00BD0C06">
            <w:pPr>
              <w:spacing w:after="90"/>
              <w:ind w:left="600"/>
            </w:pPr>
            <w:r w:rsidRPr="0090270C">
              <w:rPr>
                <w:color w:val="000000"/>
              </w:rPr>
              <w:t xml:space="preserve">9. </w:t>
            </w:r>
            <w:proofErr w:type="spellStart"/>
            <w:r w:rsidRPr="0090270C">
              <w:rPr>
                <w:color w:val="000000"/>
              </w:rPr>
              <w:t>препоручује</w:t>
            </w:r>
            <w:proofErr w:type="spellEnd"/>
            <w:r w:rsidRPr="0090270C">
              <w:rPr>
                <w:color w:val="000000"/>
              </w:rPr>
              <w:t xml:space="preserve"> </w:t>
            </w:r>
            <w:proofErr w:type="spellStart"/>
            <w:r w:rsidRPr="0090270C">
              <w:rPr>
                <w:color w:val="000000"/>
              </w:rPr>
              <w:t>органима</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и </w:t>
            </w:r>
            <w:proofErr w:type="spellStart"/>
            <w:r w:rsidRPr="0090270C">
              <w:rPr>
                <w:color w:val="000000"/>
              </w:rPr>
              <w:t>другим</w:t>
            </w:r>
            <w:proofErr w:type="spellEnd"/>
            <w:r w:rsidRPr="0090270C">
              <w:rPr>
                <w:color w:val="000000"/>
              </w:rPr>
              <w:t xml:space="preserve"> </w:t>
            </w:r>
            <w:proofErr w:type="spellStart"/>
            <w:r w:rsidRPr="0090270C">
              <w:rPr>
                <w:color w:val="000000"/>
              </w:rPr>
              <w:t>лицима</w:t>
            </w:r>
            <w:proofErr w:type="spellEnd"/>
            <w:r w:rsidRPr="0090270C">
              <w:rPr>
                <w:color w:val="000000"/>
              </w:rPr>
              <w:t xml:space="preserve"> </w:t>
            </w:r>
            <w:proofErr w:type="spellStart"/>
            <w:r w:rsidRPr="0090270C">
              <w:rPr>
                <w:color w:val="000000"/>
              </w:rPr>
              <w:t>мере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остваривање</w:t>
            </w:r>
            <w:proofErr w:type="spellEnd"/>
            <w:r w:rsidRPr="0090270C">
              <w:rPr>
                <w:color w:val="000000"/>
              </w:rPr>
              <w:t xml:space="preserve"> </w:t>
            </w:r>
            <w:proofErr w:type="spellStart"/>
            <w:r w:rsidRPr="0090270C">
              <w:rPr>
                <w:color w:val="000000"/>
              </w:rPr>
              <w:t>равноправности</w:t>
            </w:r>
            <w:proofErr w:type="spellEnd"/>
            <w:r w:rsidRPr="0090270C">
              <w:rPr>
                <w:color w:val="000000"/>
              </w:rPr>
              <w:t>.</w:t>
            </w:r>
          </w:p>
          <w:p w14:paraId="5D015B21" w14:textId="77777777" w:rsidR="00BD0C06" w:rsidRPr="0090270C" w:rsidRDefault="00BD0C06" w:rsidP="008B3BF7"/>
        </w:tc>
        <w:tc>
          <w:tcPr>
            <w:tcW w:w="4531" w:type="dxa"/>
          </w:tcPr>
          <w:p w14:paraId="369453C2" w14:textId="77777777" w:rsidR="002F7409" w:rsidRDefault="002F7409" w:rsidP="003E7AB2">
            <w:pPr>
              <w:tabs>
                <w:tab w:val="left" w:pos="720"/>
              </w:tabs>
              <w:ind w:firstLine="720"/>
              <w:rPr>
                <w:color w:val="000000"/>
                <w:lang w:val="ru-RU"/>
              </w:rPr>
            </w:pPr>
          </w:p>
          <w:p w14:paraId="779FA40E" w14:textId="77777777" w:rsidR="002F7409" w:rsidRDefault="002F7409" w:rsidP="003E7AB2">
            <w:pPr>
              <w:tabs>
                <w:tab w:val="left" w:pos="720"/>
              </w:tabs>
              <w:ind w:firstLine="720"/>
              <w:rPr>
                <w:color w:val="000000"/>
                <w:lang w:val="ru-RU"/>
              </w:rPr>
            </w:pPr>
          </w:p>
          <w:p w14:paraId="34D1295C" w14:textId="77777777" w:rsidR="00816540" w:rsidRDefault="00816540" w:rsidP="003E7AB2">
            <w:pPr>
              <w:tabs>
                <w:tab w:val="left" w:pos="720"/>
              </w:tabs>
              <w:ind w:firstLine="720"/>
              <w:rPr>
                <w:color w:val="000000"/>
                <w:lang w:val="ru-RU"/>
              </w:rPr>
            </w:pPr>
          </w:p>
          <w:p w14:paraId="342B9156" w14:textId="540DE9DA" w:rsidR="003E7AB2" w:rsidRPr="004B6E7E" w:rsidRDefault="003E7AB2" w:rsidP="003E7AB2">
            <w:pPr>
              <w:tabs>
                <w:tab w:val="left" w:pos="720"/>
              </w:tabs>
              <w:ind w:firstLine="720"/>
              <w:rPr>
                <w:color w:val="000000"/>
                <w:lang w:val="ru-RU"/>
              </w:rPr>
            </w:pPr>
            <w:r w:rsidRPr="004B6E7E">
              <w:rPr>
                <w:color w:val="000000"/>
                <w:lang w:val="ru-RU"/>
              </w:rPr>
              <w:t>Члан 33. мења се и гласи:</w:t>
            </w:r>
          </w:p>
          <w:p w14:paraId="067367C3" w14:textId="77777777" w:rsidR="003E7AB2" w:rsidRPr="004B6E7E" w:rsidRDefault="003E7AB2" w:rsidP="003E7AB2">
            <w:pPr>
              <w:tabs>
                <w:tab w:val="left" w:pos="720"/>
              </w:tabs>
              <w:ind w:firstLine="720"/>
              <w:jc w:val="both"/>
              <w:rPr>
                <w:noProof/>
                <w:color w:val="000000"/>
                <w:lang w:val="ru-RU"/>
              </w:rPr>
            </w:pPr>
            <w:r w:rsidRPr="004B6E7E">
              <w:rPr>
                <w:noProof/>
                <w:color w:val="000000"/>
                <w:lang w:val="ru-RU"/>
              </w:rPr>
              <w:t xml:space="preserve">„Повереник: </w:t>
            </w:r>
          </w:p>
          <w:p w14:paraId="14605D50" w14:textId="77777777" w:rsidR="003E7AB2" w:rsidRPr="004B6E7E" w:rsidRDefault="003E7AB2" w:rsidP="003E7AB2">
            <w:pPr>
              <w:tabs>
                <w:tab w:val="left" w:pos="720"/>
              </w:tabs>
              <w:jc w:val="both"/>
              <w:rPr>
                <w:noProof/>
                <w:color w:val="000000"/>
                <w:lang w:val="ru-RU"/>
              </w:rPr>
            </w:pPr>
            <w:r w:rsidRPr="004B6E7E">
              <w:rPr>
                <w:noProof/>
                <w:color w:val="000000"/>
                <w:lang w:val="ru-RU"/>
              </w:rPr>
              <w:tab/>
              <w:t>1) лицу које сматра да је претрпело дискриминацију пружа информације и саветује га непристрасно и независно о остваривању права и заштити од дискриминације;</w:t>
            </w:r>
          </w:p>
          <w:p w14:paraId="4FE885C0" w14:textId="77777777" w:rsidR="003E7AB2" w:rsidRPr="004B6E7E" w:rsidRDefault="003E7AB2" w:rsidP="003E7AB2">
            <w:pPr>
              <w:tabs>
                <w:tab w:val="left" w:pos="720"/>
              </w:tabs>
              <w:jc w:val="both"/>
              <w:rPr>
                <w:noProof/>
                <w:color w:val="000000"/>
                <w:lang w:val="sr-Cyrl-RS"/>
              </w:rPr>
            </w:pPr>
            <w:r w:rsidRPr="004B6E7E">
              <w:rPr>
                <w:noProof/>
                <w:color w:val="000000"/>
                <w:lang w:val="ru-RU"/>
              </w:rPr>
              <w:tab/>
              <w:t>2) поступа по притужбама због дискриминације</w:t>
            </w:r>
            <w:r w:rsidRPr="004B6E7E">
              <w:rPr>
                <w:noProof/>
                <w:color w:val="000000"/>
              </w:rPr>
              <w:t xml:space="preserve">, </w:t>
            </w:r>
            <w:r w:rsidRPr="004B6E7E">
              <w:rPr>
                <w:noProof/>
                <w:color w:val="000000"/>
                <w:lang w:val="sr-Cyrl-RS"/>
              </w:rPr>
              <w:t>даје мишљења и препоруке у конкретним случајевима и изриче мере у складу са чланом 40. овог закона;</w:t>
            </w:r>
          </w:p>
          <w:p w14:paraId="265FFFBA" w14:textId="77777777" w:rsidR="003E7AB2" w:rsidRPr="004B6E7E" w:rsidRDefault="003E7AB2" w:rsidP="003E7AB2">
            <w:pPr>
              <w:tabs>
                <w:tab w:val="left" w:pos="720"/>
              </w:tabs>
              <w:jc w:val="both"/>
              <w:rPr>
                <w:noProof/>
                <w:color w:val="000000"/>
                <w:lang w:val="ru-RU"/>
              </w:rPr>
            </w:pPr>
            <w:r w:rsidRPr="004B6E7E">
              <w:rPr>
                <w:noProof/>
                <w:color w:val="000000"/>
                <w:lang w:val="ru-RU"/>
              </w:rPr>
              <w:tab/>
              <w:t xml:space="preserve">3) подноси тужбе из члана 43. овог закона, због повреде права из овог закона, у своје име, а за рачун дискриминисаног лица, уз сагласност тог лица, осим када је у питању група лица уколико поступак пред судом по истој ствари није већ покренут или правноснажно окончан; </w:t>
            </w:r>
          </w:p>
          <w:p w14:paraId="4BE24867" w14:textId="77777777" w:rsidR="003E7AB2" w:rsidRPr="004B6E7E" w:rsidRDefault="003E7AB2" w:rsidP="003E7AB2">
            <w:pPr>
              <w:tabs>
                <w:tab w:val="left" w:pos="720"/>
              </w:tabs>
              <w:jc w:val="both"/>
              <w:rPr>
                <w:noProof/>
                <w:color w:val="000000"/>
                <w:lang w:val="ru-RU"/>
              </w:rPr>
            </w:pPr>
            <w:r w:rsidRPr="004B6E7E">
              <w:rPr>
                <w:noProof/>
                <w:color w:val="000000"/>
                <w:lang w:val="ru-RU"/>
              </w:rPr>
              <w:tab/>
              <w:t>4) подноси захтев за покретање прекршајног поступка због повреде одредаба којима се забрањује дискриминација;</w:t>
            </w:r>
          </w:p>
          <w:p w14:paraId="43007C59" w14:textId="77777777" w:rsidR="003E7AB2" w:rsidRPr="004B6E7E" w:rsidRDefault="003E7AB2" w:rsidP="003E7AB2">
            <w:pPr>
              <w:tabs>
                <w:tab w:val="left" w:pos="720"/>
              </w:tabs>
              <w:jc w:val="both"/>
              <w:rPr>
                <w:noProof/>
                <w:color w:val="000000"/>
                <w:lang w:val="ru-RU"/>
              </w:rPr>
            </w:pPr>
            <w:r w:rsidRPr="004B6E7E">
              <w:rPr>
                <w:noProof/>
                <w:color w:val="000000"/>
                <w:lang w:val="ru-RU"/>
              </w:rPr>
              <w:lastRenderedPageBreak/>
              <w:tab/>
              <w:t xml:space="preserve">5) подноси годишњи и посебан извештај Народној скупштини о стању у области заштите равноправности; </w:t>
            </w:r>
          </w:p>
          <w:p w14:paraId="04AF2F83" w14:textId="77777777" w:rsidR="003E7AB2" w:rsidRPr="004B6E7E" w:rsidRDefault="003E7AB2" w:rsidP="003E7AB2">
            <w:pPr>
              <w:tabs>
                <w:tab w:val="left" w:pos="720"/>
              </w:tabs>
              <w:jc w:val="both"/>
              <w:rPr>
                <w:noProof/>
                <w:color w:val="000000"/>
                <w:lang w:val="ru-RU"/>
              </w:rPr>
            </w:pPr>
            <w:r w:rsidRPr="004B6E7E">
              <w:rPr>
                <w:noProof/>
                <w:color w:val="000000"/>
                <w:lang w:val="ru-RU"/>
              </w:rPr>
              <w:tab/>
              <w:t xml:space="preserve">6) упозорава јавност на најчешће, типичне и тешке случајеве дискриминације; </w:t>
            </w:r>
          </w:p>
          <w:p w14:paraId="4FBE6B83" w14:textId="77777777" w:rsidR="003E7AB2" w:rsidRPr="004B6E7E" w:rsidRDefault="003E7AB2" w:rsidP="003E7AB2">
            <w:pPr>
              <w:tabs>
                <w:tab w:val="left" w:pos="720"/>
              </w:tabs>
              <w:jc w:val="both"/>
              <w:rPr>
                <w:noProof/>
                <w:color w:val="000000"/>
                <w:lang w:val="sr-Cyrl-CS"/>
              </w:rPr>
            </w:pPr>
            <w:r w:rsidRPr="004B6E7E">
              <w:rPr>
                <w:noProof/>
                <w:color w:val="000000"/>
                <w:lang w:val="ru-RU"/>
              </w:rPr>
              <w:tab/>
              <w:t>7) прати спровођење закона и других прописа, иницира доношење или измену прописа и даје мишљење о одредбама нацрта закона и других прописа у циљу унапређења равноправности и заштите од дискриминације;</w:t>
            </w:r>
          </w:p>
          <w:p w14:paraId="572F5FE6" w14:textId="77777777" w:rsidR="003E7AB2" w:rsidRPr="004B6E7E" w:rsidRDefault="003E7AB2" w:rsidP="003E7AB2">
            <w:pPr>
              <w:tabs>
                <w:tab w:val="left" w:pos="720"/>
              </w:tabs>
              <w:jc w:val="both"/>
              <w:rPr>
                <w:color w:val="000000"/>
                <w:lang w:val="ru-RU"/>
              </w:rPr>
            </w:pPr>
            <w:r w:rsidRPr="004B6E7E">
              <w:rPr>
                <w:noProof/>
                <w:color w:val="000000"/>
                <w:lang w:val="ru-RU"/>
              </w:rPr>
              <w:tab/>
              <w:t xml:space="preserve">8) </w:t>
            </w:r>
            <w:r w:rsidRPr="004B6E7E">
              <w:rPr>
                <w:color w:val="000000"/>
                <w:lang w:val="ru-RU"/>
              </w:rPr>
              <w:t>успоставља и одржава сарадњу са органима јавне власти и организацијама на територији Републике Србије, регионалним, односно међународним и другим телима,</w:t>
            </w:r>
            <w:r w:rsidRPr="004B6E7E">
              <w:rPr>
                <w:color w:val="000000"/>
                <w:lang w:val="sr-Cyrl-CS"/>
              </w:rPr>
              <w:t xml:space="preserve"> </w:t>
            </w:r>
            <w:r w:rsidRPr="004B6E7E">
              <w:rPr>
                <w:noProof/>
                <w:color w:val="000000"/>
                <w:lang w:val="ru-RU"/>
              </w:rPr>
              <w:t>органима и организацијама надлежним за остваривање равноправности и заштите од дискриминације;</w:t>
            </w:r>
          </w:p>
          <w:p w14:paraId="4F7ED631" w14:textId="77777777" w:rsidR="003E7AB2" w:rsidRPr="004B6E7E" w:rsidRDefault="003E7AB2" w:rsidP="003E7AB2">
            <w:pPr>
              <w:tabs>
                <w:tab w:val="left" w:pos="720"/>
              </w:tabs>
              <w:jc w:val="both"/>
              <w:rPr>
                <w:noProof/>
                <w:color w:val="000000"/>
                <w:lang w:val="ru-RU"/>
              </w:rPr>
            </w:pPr>
            <w:r w:rsidRPr="004B6E7E">
              <w:rPr>
                <w:noProof/>
                <w:color w:val="000000"/>
                <w:lang w:val="ru-RU"/>
              </w:rPr>
              <w:tab/>
              <w:t>9)</w:t>
            </w:r>
            <w:r w:rsidRPr="004B6E7E">
              <w:rPr>
                <w:noProof/>
                <w:color w:val="000000"/>
                <w:lang w:val="sr-Cyrl-CS"/>
              </w:rPr>
              <w:t xml:space="preserve"> </w:t>
            </w:r>
            <w:r w:rsidRPr="004B6E7E">
              <w:rPr>
                <w:noProof/>
                <w:color w:val="000000"/>
                <w:lang w:val="ru-RU"/>
              </w:rPr>
              <w:t xml:space="preserve">препоручује органима јавне власти и другим лицима мере за остваривање равноправности и заштите од дискриминације; </w:t>
            </w:r>
          </w:p>
          <w:p w14:paraId="4FEBF542" w14:textId="77777777" w:rsidR="003E7AB2" w:rsidRPr="004B6E7E" w:rsidRDefault="003E7AB2" w:rsidP="003E7AB2">
            <w:pPr>
              <w:tabs>
                <w:tab w:val="left" w:pos="720"/>
              </w:tabs>
              <w:jc w:val="both"/>
              <w:rPr>
                <w:noProof/>
                <w:color w:val="000000"/>
                <w:lang w:val="ru-RU"/>
              </w:rPr>
            </w:pPr>
            <w:r w:rsidRPr="004B6E7E">
              <w:rPr>
                <w:noProof/>
                <w:color w:val="000000"/>
                <w:lang w:val="ru-RU"/>
              </w:rPr>
              <w:tab/>
              <w:t>10) сарађује са удружењима, која имају интерес за учешће у борби против дискриминације с циљем заштите начела једнакости, нарочито у предлагању мера за оствањивање равноправности, као и приликом састављања независних извештаја о заштити од дискриминације;</w:t>
            </w:r>
          </w:p>
          <w:p w14:paraId="2A2CCE8D" w14:textId="77777777" w:rsidR="003E7AB2" w:rsidRPr="004B6E7E" w:rsidRDefault="003E7AB2" w:rsidP="003E7AB2">
            <w:pPr>
              <w:tabs>
                <w:tab w:val="left" w:pos="720"/>
              </w:tabs>
              <w:jc w:val="both"/>
              <w:rPr>
                <w:noProof/>
                <w:color w:val="000000"/>
                <w:lang w:val="ru-RU"/>
              </w:rPr>
            </w:pPr>
            <w:r w:rsidRPr="004B6E7E">
              <w:rPr>
                <w:noProof/>
                <w:color w:val="000000"/>
                <w:lang w:val="ru-RU"/>
              </w:rPr>
              <w:tab/>
              <w:t>11)</w:t>
            </w:r>
            <w:r w:rsidRPr="004B6E7E">
              <w:rPr>
                <w:noProof/>
                <w:color w:val="000000"/>
                <w:lang w:val="sr-Cyrl-CS"/>
              </w:rPr>
              <w:t xml:space="preserve"> </w:t>
            </w:r>
            <w:r w:rsidRPr="004B6E7E">
              <w:rPr>
                <w:noProof/>
                <w:color w:val="000000"/>
                <w:lang w:val="ru-RU"/>
              </w:rPr>
              <w:t>организује, односно спроводи независна истраживања из области унапређења равноправности и заштите од дискриминације и објављује стручне публикације, обавештења и информације из области унапређења равноправности и заштите од дискриминације;</w:t>
            </w:r>
          </w:p>
          <w:p w14:paraId="13FCCE71" w14:textId="77777777" w:rsidR="003E7AB2" w:rsidRPr="004B6E7E" w:rsidRDefault="003E7AB2" w:rsidP="003E7AB2">
            <w:pPr>
              <w:tabs>
                <w:tab w:val="left" w:pos="720"/>
              </w:tabs>
              <w:jc w:val="both"/>
              <w:rPr>
                <w:noProof/>
                <w:color w:val="000000"/>
                <w:lang w:val="ru-RU"/>
              </w:rPr>
            </w:pPr>
            <w:r w:rsidRPr="004B6E7E">
              <w:rPr>
                <w:noProof/>
                <w:color w:val="000000"/>
                <w:lang w:val="ru-RU"/>
              </w:rPr>
              <w:tab/>
              <w:t>12) обавља и друге послове у складу са законом</w:t>
            </w:r>
            <w:r w:rsidRPr="004B6E7E">
              <w:rPr>
                <w:noProof/>
                <w:color w:val="000000"/>
                <w:lang w:val="sr-Cyrl-CS"/>
              </w:rPr>
              <w:t>.</w:t>
            </w:r>
            <w:r>
              <w:rPr>
                <w:noProof/>
                <w:color w:val="000000"/>
                <w:lang w:val="ru-RU"/>
              </w:rPr>
              <w:t>”</w:t>
            </w:r>
          </w:p>
          <w:p w14:paraId="1811EB04" w14:textId="77777777" w:rsidR="00BD0C06" w:rsidRDefault="00BD0C06" w:rsidP="008B3BF7"/>
        </w:tc>
      </w:tr>
      <w:tr w:rsidR="00BD0C06" w14:paraId="3229107C" w14:textId="77777777" w:rsidTr="008B3BF7">
        <w:tc>
          <w:tcPr>
            <w:tcW w:w="4531" w:type="dxa"/>
          </w:tcPr>
          <w:p w14:paraId="0DA5EC70" w14:textId="77777777" w:rsidR="00816540" w:rsidRDefault="00816540" w:rsidP="00BD0C06">
            <w:pPr>
              <w:spacing w:after="45"/>
              <w:jc w:val="center"/>
              <w:rPr>
                <w:b/>
                <w:color w:val="333333"/>
              </w:rPr>
            </w:pPr>
          </w:p>
          <w:p w14:paraId="7A889DC9" w14:textId="226812CC" w:rsidR="00BD0C06" w:rsidRPr="0090270C" w:rsidRDefault="00BD0C06" w:rsidP="00BD0C06">
            <w:pPr>
              <w:spacing w:after="45"/>
              <w:jc w:val="center"/>
            </w:pPr>
            <w:proofErr w:type="spellStart"/>
            <w:r w:rsidRPr="0090270C">
              <w:rPr>
                <w:b/>
                <w:color w:val="333333"/>
              </w:rPr>
              <w:t>Пословник</w:t>
            </w:r>
            <w:proofErr w:type="spellEnd"/>
            <w:r w:rsidRPr="0090270C">
              <w:rPr>
                <w:b/>
                <w:color w:val="333333"/>
              </w:rPr>
              <w:t xml:space="preserve"> о </w:t>
            </w:r>
            <w:proofErr w:type="spellStart"/>
            <w:r w:rsidRPr="0090270C">
              <w:rPr>
                <w:b/>
                <w:color w:val="333333"/>
              </w:rPr>
              <w:t>раду</w:t>
            </w:r>
            <w:proofErr w:type="spellEnd"/>
            <w:r w:rsidRPr="0090270C">
              <w:rPr>
                <w:b/>
                <w:color w:val="333333"/>
              </w:rPr>
              <w:t xml:space="preserve"> </w:t>
            </w:r>
          </w:p>
          <w:p w14:paraId="661A1F3A"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34. </w:t>
            </w:r>
          </w:p>
          <w:p w14:paraId="1E15878E" w14:textId="77777777" w:rsidR="00BD0C06" w:rsidRDefault="00BD0C06" w:rsidP="009B4E37">
            <w:pPr>
              <w:jc w:val="both"/>
              <w:rPr>
                <w:color w:val="000000"/>
              </w:rPr>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доноси</w:t>
            </w:r>
            <w:proofErr w:type="spellEnd"/>
            <w:r w:rsidRPr="0090270C">
              <w:rPr>
                <w:color w:val="000000"/>
              </w:rPr>
              <w:t xml:space="preserve"> </w:t>
            </w:r>
            <w:proofErr w:type="spellStart"/>
            <w:r w:rsidRPr="0090270C">
              <w:rPr>
                <w:color w:val="000000"/>
              </w:rPr>
              <w:t>пословник</w:t>
            </w:r>
            <w:proofErr w:type="spellEnd"/>
            <w:r w:rsidRPr="0090270C">
              <w:rPr>
                <w:color w:val="000000"/>
              </w:rPr>
              <w:t xml:space="preserve"> о </w:t>
            </w:r>
            <w:proofErr w:type="spellStart"/>
            <w:r w:rsidRPr="0090270C">
              <w:rPr>
                <w:color w:val="000000"/>
              </w:rPr>
              <w:t>раду</w:t>
            </w:r>
            <w:proofErr w:type="spellEnd"/>
            <w:r w:rsidRPr="0090270C">
              <w:rPr>
                <w:color w:val="000000"/>
              </w:rPr>
              <w:t xml:space="preserve"> </w:t>
            </w:r>
            <w:proofErr w:type="spellStart"/>
            <w:r w:rsidRPr="0090270C">
              <w:rPr>
                <w:color w:val="000000"/>
              </w:rPr>
              <w:t>којим</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ближе</w:t>
            </w:r>
            <w:proofErr w:type="spellEnd"/>
            <w:r w:rsidRPr="0090270C">
              <w:rPr>
                <w:color w:val="000000"/>
              </w:rPr>
              <w:t xml:space="preserve"> </w:t>
            </w:r>
            <w:proofErr w:type="spellStart"/>
            <w:r w:rsidRPr="0090270C">
              <w:rPr>
                <w:color w:val="000000"/>
              </w:rPr>
              <w:t>уређује</w:t>
            </w:r>
            <w:proofErr w:type="spellEnd"/>
            <w:r w:rsidRPr="0090270C">
              <w:rPr>
                <w:color w:val="000000"/>
              </w:rPr>
              <w:t xml:space="preserve"> </w:t>
            </w:r>
            <w:proofErr w:type="spellStart"/>
            <w:r w:rsidRPr="0090270C">
              <w:rPr>
                <w:color w:val="000000"/>
              </w:rPr>
              <w:t>начин</w:t>
            </w:r>
            <w:proofErr w:type="spellEnd"/>
            <w:r w:rsidRPr="0090270C">
              <w:rPr>
                <w:color w:val="000000"/>
              </w:rPr>
              <w:t xml:space="preserve"> </w:t>
            </w:r>
            <w:proofErr w:type="spellStart"/>
            <w:r w:rsidRPr="0090270C">
              <w:rPr>
                <w:color w:val="000000"/>
              </w:rPr>
              <w:t>његовог</w:t>
            </w:r>
            <w:proofErr w:type="spellEnd"/>
            <w:r w:rsidRPr="0090270C">
              <w:rPr>
                <w:color w:val="000000"/>
              </w:rPr>
              <w:t xml:space="preserve"> </w:t>
            </w:r>
            <w:proofErr w:type="spellStart"/>
            <w:r w:rsidRPr="0090270C">
              <w:rPr>
                <w:color w:val="000000"/>
              </w:rPr>
              <w:t>рада</w:t>
            </w:r>
            <w:proofErr w:type="spellEnd"/>
            <w:r w:rsidRPr="0090270C">
              <w:rPr>
                <w:color w:val="000000"/>
              </w:rPr>
              <w:t xml:space="preserve"> и </w:t>
            </w:r>
            <w:proofErr w:type="spellStart"/>
            <w:r w:rsidRPr="0090270C">
              <w:rPr>
                <w:color w:val="000000"/>
              </w:rPr>
              <w:t>поступања</w:t>
            </w:r>
            <w:proofErr w:type="spellEnd"/>
          </w:p>
          <w:p w14:paraId="5DFD39B5" w14:textId="316C2D60" w:rsidR="00816540" w:rsidRPr="0090270C" w:rsidRDefault="00816540" w:rsidP="009B4E37">
            <w:pPr>
              <w:jc w:val="both"/>
            </w:pPr>
          </w:p>
        </w:tc>
        <w:tc>
          <w:tcPr>
            <w:tcW w:w="4531" w:type="dxa"/>
          </w:tcPr>
          <w:p w14:paraId="569BCD8A" w14:textId="77777777" w:rsidR="00BD0C06" w:rsidRDefault="00BD0C06" w:rsidP="008B3BF7"/>
        </w:tc>
      </w:tr>
      <w:tr w:rsidR="00BD0C06" w14:paraId="7DACA26F" w14:textId="77777777" w:rsidTr="008B3BF7">
        <w:tc>
          <w:tcPr>
            <w:tcW w:w="4531" w:type="dxa"/>
          </w:tcPr>
          <w:p w14:paraId="65657028" w14:textId="77777777" w:rsidR="00BD0C06" w:rsidRPr="0090270C" w:rsidRDefault="00BD0C06" w:rsidP="00BD0C06">
            <w:pPr>
              <w:spacing w:after="45"/>
              <w:jc w:val="center"/>
            </w:pPr>
            <w:r w:rsidRPr="0090270C">
              <w:rPr>
                <w:b/>
                <w:color w:val="333333"/>
              </w:rPr>
              <w:lastRenderedPageBreak/>
              <w:t xml:space="preserve">V. ПОСТУПАЊЕ ПРЕД ПОВЕРЕНИКОМ </w:t>
            </w:r>
          </w:p>
          <w:p w14:paraId="6C6A275B" w14:textId="77777777" w:rsidR="00BD0C06" w:rsidRPr="0090270C" w:rsidRDefault="00BD0C06" w:rsidP="008B3BF7"/>
        </w:tc>
        <w:tc>
          <w:tcPr>
            <w:tcW w:w="4531" w:type="dxa"/>
          </w:tcPr>
          <w:p w14:paraId="3F74C4BF" w14:textId="77777777" w:rsidR="00BD0C06" w:rsidRDefault="00BD0C06" w:rsidP="008B3BF7"/>
        </w:tc>
      </w:tr>
      <w:tr w:rsidR="00BD0C06" w14:paraId="49EDE994" w14:textId="77777777" w:rsidTr="008B3BF7">
        <w:tc>
          <w:tcPr>
            <w:tcW w:w="4531" w:type="dxa"/>
          </w:tcPr>
          <w:p w14:paraId="69F91821" w14:textId="77777777" w:rsidR="00BD0C06" w:rsidRPr="0090270C" w:rsidRDefault="00BD0C06" w:rsidP="00BD0C06">
            <w:pPr>
              <w:spacing w:after="45"/>
              <w:jc w:val="center"/>
            </w:pPr>
            <w:proofErr w:type="spellStart"/>
            <w:r w:rsidRPr="0090270C">
              <w:rPr>
                <w:b/>
                <w:color w:val="333333"/>
              </w:rPr>
              <w:t>Подношење</w:t>
            </w:r>
            <w:proofErr w:type="spellEnd"/>
            <w:r w:rsidRPr="0090270C">
              <w:rPr>
                <w:b/>
                <w:color w:val="333333"/>
              </w:rPr>
              <w:t xml:space="preserve"> </w:t>
            </w:r>
            <w:proofErr w:type="spellStart"/>
            <w:r w:rsidRPr="0090270C">
              <w:rPr>
                <w:b/>
                <w:color w:val="333333"/>
              </w:rPr>
              <w:t>притужбе</w:t>
            </w:r>
            <w:proofErr w:type="spellEnd"/>
            <w:r w:rsidRPr="0090270C">
              <w:rPr>
                <w:b/>
                <w:color w:val="333333"/>
              </w:rPr>
              <w:t xml:space="preserve"> </w:t>
            </w:r>
          </w:p>
          <w:p w14:paraId="141F9DE8"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35. </w:t>
            </w:r>
          </w:p>
          <w:p w14:paraId="1BF980AF" w14:textId="0474157F" w:rsidR="00BD0C06" w:rsidRPr="0090270C" w:rsidRDefault="00BD0C06" w:rsidP="009B4E37">
            <w:pPr>
              <w:spacing w:after="90"/>
              <w:jc w:val="both"/>
            </w:pPr>
            <w:proofErr w:type="spellStart"/>
            <w:r w:rsidRPr="0090270C">
              <w:rPr>
                <w:color w:val="000000"/>
              </w:rPr>
              <w:t>Лице</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сматра</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претрпело</w:t>
            </w:r>
            <w:proofErr w:type="spellEnd"/>
            <w:r w:rsidRPr="0090270C">
              <w:rPr>
                <w:color w:val="000000"/>
              </w:rPr>
              <w:t xml:space="preserve"> </w:t>
            </w:r>
            <w:proofErr w:type="spellStart"/>
            <w:r w:rsidRPr="0090270C">
              <w:rPr>
                <w:color w:val="000000"/>
              </w:rPr>
              <w:t>дискриминацију</w:t>
            </w:r>
            <w:proofErr w:type="spellEnd"/>
            <w:r w:rsidRPr="0090270C">
              <w:rPr>
                <w:color w:val="000000"/>
              </w:rPr>
              <w:t xml:space="preserve"> </w:t>
            </w:r>
            <w:proofErr w:type="spellStart"/>
            <w:r w:rsidRPr="0090270C">
              <w:rPr>
                <w:color w:val="000000"/>
              </w:rPr>
              <w:t>подноси</w:t>
            </w:r>
            <w:proofErr w:type="spellEnd"/>
            <w:r w:rsidRPr="0090270C">
              <w:rPr>
                <w:color w:val="000000"/>
              </w:rPr>
              <w:t xml:space="preserve"> </w:t>
            </w:r>
            <w:proofErr w:type="spellStart"/>
            <w:r w:rsidRPr="0090270C">
              <w:rPr>
                <w:color w:val="000000"/>
              </w:rPr>
              <w:t>Поверенику</w:t>
            </w:r>
            <w:proofErr w:type="spellEnd"/>
            <w:r w:rsidRPr="0090270C">
              <w:rPr>
                <w:color w:val="000000"/>
              </w:rPr>
              <w:t xml:space="preserve"> </w:t>
            </w:r>
            <w:proofErr w:type="spellStart"/>
            <w:r w:rsidRPr="0090270C">
              <w:rPr>
                <w:color w:val="000000"/>
              </w:rPr>
              <w:t>притужбу</w:t>
            </w:r>
            <w:proofErr w:type="spellEnd"/>
            <w:r w:rsidRPr="0090270C">
              <w:rPr>
                <w:color w:val="000000"/>
              </w:rPr>
              <w:t xml:space="preserve"> </w:t>
            </w:r>
            <w:proofErr w:type="spellStart"/>
            <w:r w:rsidRPr="0090270C">
              <w:rPr>
                <w:color w:val="000000"/>
              </w:rPr>
              <w:t>писмено</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изузетно</w:t>
            </w:r>
            <w:proofErr w:type="spellEnd"/>
            <w:r w:rsidRPr="0090270C">
              <w:rPr>
                <w:color w:val="000000"/>
              </w:rPr>
              <w:t xml:space="preserve">, </w:t>
            </w:r>
            <w:proofErr w:type="spellStart"/>
            <w:r w:rsidRPr="0090270C">
              <w:rPr>
                <w:color w:val="000000"/>
              </w:rPr>
              <w:t>усмено</w:t>
            </w:r>
            <w:proofErr w:type="spellEnd"/>
            <w:r w:rsidRPr="0090270C">
              <w:rPr>
                <w:color w:val="000000"/>
              </w:rPr>
              <w:t xml:space="preserve"> у </w:t>
            </w:r>
            <w:proofErr w:type="spellStart"/>
            <w:r w:rsidRPr="0090270C">
              <w:rPr>
                <w:color w:val="000000"/>
              </w:rPr>
              <w:t>записник</w:t>
            </w:r>
            <w:proofErr w:type="spellEnd"/>
            <w:r w:rsidRPr="0090270C">
              <w:rPr>
                <w:color w:val="000000"/>
              </w:rPr>
              <w:t xml:space="preserve">, </w:t>
            </w:r>
            <w:proofErr w:type="spellStart"/>
            <w:r w:rsidRPr="0090270C">
              <w:rPr>
                <w:color w:val="000000"/>
              </w:rPr>
              <w:t>без</w:t>
            </w:r>
            <w:proofErr w:type="spellEnd"/>
            <w:r w:rsidRPr="0090270C">
              <w:rPr>
                <w:color w:val="000000"/>
              </w:rPr>
              <w:t xml:space="preserve"> </w:t>
            </w:r>
            <w:proofErr w:type="spellStart"/>
            <w:r w:rsidRPr="0090270C">
              <w:rPr>
                <w:color w:val="000000"/>
              </w:rPr>
              <w:t>обавезе</w:t>
            </w:r>
            <w:proofErr w:type="spellEnd"/>
            <w:r w:rsidRPr="0090270C">
              <w:rPr>
                <w:color w:val="000000"/>
              </w:rPr>
              <w:t xml:space="preserve"> </w:t>
            </w:r>
            <w:proofErr w:type="spellStart"/>
            <w:r w:rsidRPr="0090270C">
              <w:rPr>
                <w:color w:val="000000"/>
              </w:rPr>
              <w:t>плаћања</w:t>
            </w:r>
            <w:proofErr w:type="spellEnd"/>
            <w:r w:rsidRPr="0090270C">
              <w:rPr>
                <w:color w:val="000000"/>
              </w:rPr>
              <w:t xml:space="preserve"> </w:t>
            </w:r>
            <w:proofErr w:type="spellStart"/>
            <w:r w:rsidRPr="0090270C">
              <w:rPr>
                <w:color w:val="000000"/>
              </w:rPr>
              <w:t>таксе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друге</w:t>
            </w:r>
            <w:proofErr w:type="spellEnd"/>
            <w:r w:rsidRPr="0090270C">
              <w:rPr>
                <w:color w:val="000000"/>
              </w:rPr>
              <w:t xml:space="preserve"> </w:t>
            </w:r>
            <w:proofErr w:type="spellStart"/>
            <w:r w:rsidRPr="0090270C">
              <w:rPr>
                <w:color w:val="000000"/>
              </w:rPr>
              <w:t>накнаде</w:t>
            </w:r>
            <w:proofErr w:type="spellEnd"/>
            <w:r w:rsidRPr="0090270C">
              <w:rPr>
                <w:color w:val="000000"/>
              </w:rPr>
              <w:t>.</w:t>
            </w:r>
          </w:p>
          <w:p w14:paraId="4DCA8447" w14:textId="746960CE" w:rsidR="00BD0C06" w:rsidRPr="0090270C" w:rsidRDefault="00BD0C06" w:rsidP="009B4E37">
            <w:pPr>
              <w:spacing w:after="90"/>
              <w:jc w:val="both"/>
            </w:pPr>
            <w:proofErr w:type="spellStart"/>
            <w:r w:rsidRPr="0090270C">
              <w:rPr>
                <w:color w:val="000000"/>
              </w:rPr>
              <w:t>Уз</w:t>
            </w:r>
            <w:proofErr w:type="spellEnd"/>
            <w:r w:rsidRPr="0090270C">
              <w:rPr>
                <w:color w:val="000000"/>
              </w:rPr>
              <w:t xml:space="preserve"> </w:t>
            </w:r>
            <w:proofErr w:type="spellStart"/>
            <w:r w:rsidRPr="0090270C">
              <w:rPr>
                <w:color w:val="000000"/>
              </w:rPr>
              <w:t>притужбу</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подносе</w:t>
            </w:r>
            <w:proofErr w:type="spellEnd"/>
            <w:r w:rsidRPr="0090270C">
              <w:rPr>
                <w:color w:val="000000"/>
              </w:rPr>
              <w:t xml:space="preserve"> и </w:t>
            </w:r>
            <w:proofErr w:type="spellStart"/>
            <w:r w:rsidRPr="0090270C">
              <w:rPr>
                <w:color w:val="000000"/>
              </w:rPr>
              <w:t>докази</w:t>
            </w:r>
            <w:proofErr w:type="spellEnd"/>
            <w:r w:rsidRPr="0090270C">
              <w:rPr>
                <w:color w:val="000000"/>
              </w:rPr>
              <w:t xml:space="preserve"> о </w:t>
            </w:r>
            <w:proofErr w:type="spellStart"/>
            <w:r w:rsidRPr="0090270C">
              <w:rPr>
                <w:color w:val="000000"/>
              </w:rPr>
              <w:t>претрпљеном</w:t>
            </w:r>
            <w:proofErr w:type="spellEnd"/>
            <w:r w:rsidRPr="0090270C">
              <w:rPr>
                <w:color w:val="000000"/>
              </w:rPr>
              <w:t xml:space="preserve"> </w:t>
            </w:r>
            <w:proofErr w:type="spellStart"/>
            <w:r w:rsidRPr="0090270C">
              <w:rPr>
                <w:color w:val="000000"/>
              </w:rPr>
              <w:t>акту</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w:t>
            </w:r>
          </w:p>
          <w:p w14:paraId="6D41754D" w14:textId="59E392CA" w:rsidR="00BD0C06" w:rsidRDefault="00BD0C06" w:rsidP="009B4E37">
            <w:pPr>
              <w:spacing w:after="90"/>
              <w:jc w:val="both"/>
              <w:rPr>
                <w:color w:val="000000"/>
              </w:rPr>
            </w:pPr>
            <w:r w:rsidRPr="0090270C">
              <w:rPr>
                <w:color w:val="000000"/>
              </w:rPr>
              <w:t xml:space="preserve">У </w:t>
            </w:r>
            <w:proofErr w:type="spellStart"/>
            <w:r w:rsidRPr="0090270C">
              <w:rPr>
                <w:color w:val="000000"/>
              </w:rPr>
              <w:t>име</w:t>
            </w:r>
            <w:proofErr w:type="spellEnd"/>
            <w:r w:rsidRPr="0090270C">
              <w:rPr>
                <w:color w:val="000000"/>
              </w:rPr>
              <w:t xml:space="preserve"> и </w:t>
            </w:r>
            <w:proofErr w:type="spellStart"/>
            <w:r w:rsidRPr="0090270C">
              <w:rPr>
                <w:color w:val="000000"/>
              </w:rPr>
              <w:t>уз</w:t>
            </w:r>
            <w:proofErr w:type="spellEnd"/>
            <w:r w:rsidRPr="0090270C">
              <w:rPr>
                <w:color w:val="000000"/>
              </w:rPr>
              <w:t xml:space="preserve"> </w:t>
            </w:r>
            <w:proofErr w:type="spellStart"/>
            <w:r w:rsidRPr="0090270C">
              <w:rPr>
                <w:color w:val="000000"/>
              </w:rPr>
              <w:t>сагласност</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чије</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повређено</w:t>
            </w:r>
            <w:proofErr w:type="spellEnd"/>
            <w:r w:rsidRPr="0090270C">
              <w:rPr>
                <w:color w:val="000000"/>
              </w:rPr>
              <w:t xml:space="preserve">, </w:t>
            </w:r>
            <w:proofErr w:type="spellStart"/>
            <w:r w:rsidRPr="0090270C">
              <w:rPr>
                <w:color w:val="000000"/>
              </w:rPr>
              <w:t>притужбу</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поднети</w:t>
            </w:r>
            <w:proofErr w:type="spellEnd"/>
            <w:r w:rsidRPr="0090270C">
              <w:rPr>
                <w:color w:val="000000"/>
              </w:rPr>
              <w:t xml:space="preserve"> </w:t>
            </w:r>
            <w:proofErr w:type="spellStart"/>
            <w:r w:rsidRPr="0090270C">
              <w:rPr>
                <w:color w:val="000000"/>
              </w:rPr>
              <w:t>организација</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бави</w:t>
            </w:r>
            <w:proofErr w:type="spellEnd"/>
            <w:r w:rsidRPr="0090270C">
              <w:rPr>
                <w:color w:val="000000"/>
              </w:rPr>
              <w:t xml:space="preserve"> </w:t>
            </w:r>
            <w:proofErr w:type="spellStart"/>
            <w:r w:rsidRPr="0090270C">
              <w:rPr>
                <w:color w:val="000000"/>
              </w:rPr>
              <w:t>заштитом</w:t>
            </w:r>
            <w:proofErr w:type="spellEnd"/>
            <w:r w:rsidRPr="0090270C">
              <w:rPr>
                <w:color w:val="000000"/>
              </w:rPr>
              <w:t xml:space="preserve"> </w:t>
            </w:r>
            <w:proofErr w:type="spellStart"/>
            <w:r w:rsidRPr="0090270C">
              <w:rPr>
                <w:color w:val="000000"/>
              </w:rPr>
              <w:t>људских</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друго</w:t>
            </w:r>
            <w:proofErr w:type="spellEnd"/>
            <w:r w:rsidRPr="0090270C">
              <w:rPr>
                <w:color w:val="000000"/>
              </w:rPr>
              <w:t xml:space="preserve"> </w:t>
            </w:r>
            <w:proofErr w:type="spellStart"/>
            <w:r w:rsidRPr="0090270C">
              <w:rPr>
                <w:color w:val="000000"/>
              </w:rPr>
              <w:t>лице</w:t>
            </w:r>
            <w:proofErr w:type="spellEnd"/>
            <w:r w:rsidRPr="0090270C">
              <w:rPr>
                <w:color w:val="000000"/>
              </w:rPr>
              <w:t>.</w:t>
            </w:r>
          </w:p>
          <w:p w14:paraId="033DFF31" w14:textId="4F78572B" w:rsidR="00BD0C06" w:rsidRPr="0090270C" w:rsidRDefault="00BD0C06" w:rsidP="009B4E37">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доставља</w:t>
            </w:r>
            <w:proofErr w:type="spellEnd"/>
            <w:r w:rsidRPr="0090270C">
              <w:rPr>
                <w:color w:val="000000"/>
              </w:rPr>
              <w:t xml:space="preserve"> </w:t>
            </w:r>
            <w:proofErr w:type="spellStart"/>
            <w:r w:rsidRPr="0090270C">
              <w:rPr>
                <w:color w:val="000000"/>
              </w:rPr>
              <w:t>притужбу</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против</w:t>
            </w:r>
            <w:proofErr w:type="spellEnd"/>
            <w:r w:rsidRPr="0090270C">
              <w:rPr>
                <w:color w:val="000000"/>
              </w:rPr>
              <w:t xml:space="preserve"> </w:t>
            </w:r>
            <w:proofErr w:type="spellStart"/>
            <w:r w:rsidRPr="0090270C">
              <w:rPr>
                <w:color w:val="000000"/>
              </w:rPr>
              <w:t>кога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поднета</w:t>
            </w:r>
            <w:proofErr w:type="spellEnd"/>
            <w:r w:rsidRPr="0090270C">
              <w:rPr>
                <w:color w:val="000000"/>
              </w:rPr>
              <w:t xml:space="preserve">, у </w:t>
            </w:r>
            <w:proofErr w:type="spellStart"/>
            <w:r w:rsidRPr="0090270C">
              <w:rPr>
                <w:color w:val="000000"/>
              </w:rPr>
              <w:t>року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15 </w:t>
            </w:r>
            <w:proofErr w:type="spellStart"/>
            <w:r w:rsidRPr="0090270C">
              <w:rPr>
                <w:color w:val="000000"/>
              </w:rPr>
              <w:t>дана</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дана</w:t>
            </w:r>
            <w:proofErr w:type="spellEnd"/>
            <w:r w:rsidRPr="0090270C">
              <w:rPr>
                <w:color w:val="000000"/>
              </w:rPr>
              <w:t xml:space="preserve"> </w:t>
            </w:r>
            <w:proofErr w:type="spellStart"/>
            <w:r w:rsidRPr="0090270C">
              <w:rPr>
                <w:color w:val="000000"/>
              </w:rPr>
              <w:t>пријема</w:t>
            </w:r>
            <w:proofErr w:type="spellEnd"/>
            <w:r w:rsidRPr="0090270C">
              <w:rPr>
                <w:color w:val="000000"/>
              </w:rPr>
              <w:t xml:space="preserve"> </w:t>
            </w:r>
            <w:proofErr w:type="spellStart"/>
            <w:r w:rsidRPr="0090270C">
              <w:rPr>
                <w:color w:val="000000"/>
              </w:rPr>
              <w:t>притужбе</w:t>
            </w:r>
            <w:proofErr w:type="spellEnd"/>
            <w:r w:rsidRPr="0090270C">
              <w:rPr>
                <w:color w:val="000000"/>
              </w:rPr>
              <w:t>.</w:t>
            </w:r>
          </w:p>
          <w:p w14:paraId="55C89046" w14:textId="77777777" w:rsidR="00BD0C06" w:rsidRPr="0090270C" w:rsidRDefault="00BD0C06" w:rsidP="008B3BF7"/>
        </w:tc>
        <w:tc>
          <w:tcPr>
            <w:tcW w:w="4531" w:type="dxa"/>
          </w:tcPr>
          <w:p w14:paraId="52C3F579"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01D54B00"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2F392317"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3A09F1B3"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13EC0A8C"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55D9AE27"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271C20F8"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3E807C28"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2E2EF0AB" w14:textId="77777777" w:rsidR="002F7409" w:rsidRDefault="002F7409" w:rsidP="003E7AB2">
            <w:pPr>
              <w:pStyle w:val="Bezrazmaka"/>
              <w:tabs>
                <w:tab w:val="left" w:pos="720"/>
              </w:tabs>
              <w:ind w:firstLine="720"/>
              <w:jc w:val="both"/>
              <w:rPr>
                <w:rFonts w:ascii="Times New Roman" w:hAnsi="Times New Roman"/>
                <w:noProof/>
                <w:color w:val="000000"/>
                <w:sz w:val="24"/>
                <w:szCs w:val="24"/>
                <w:lang w:val="sr-Cyrl-CS"/>
              </w:rPr>
            </w:pPr>
          </w:p>
          <w:p w14:paraId="04E6AB5F" w14:textId="77777777" w:rsidR="002F7409" w:rsidRDefault="002F7409" w:rsidP="002F7409">
            <w:pPr>
              <w:pStyle w:val="Bezrazmaka"/>
              <w:tabs>
                <w:tab w:val="left" w:pos="720"/>
              </w:tabs>
              <w:jc w:val="both"/>
              <w:rPr>
                <w:rFonts w:ascii="Times New Roman" w:hAnsi="Times New Roman"/>
                <w:noProof/>
                <w:color w:val="000000"/>
                <w:sz w:val="24"/>
                <w:szCs w:val="24"/>
                <w:lang w:val="sr-Cyrl-CS"/>
              </w:rPr>
            </w:pPr>
          </w:p>
          <w:p w14:paraId="78780651" w14:textId="1CB8798E" w:rsidR="009B4E37" w:rsidRDefault="002F7409" w:rsidP="002F7409">
            <w:pPr>
              <w:pStyle w:val="Bezrazmaka"/>
              <w:tabs>
                <w:tab w:val="left" w:pos="720"/>
              </w:tabs>
              <w:jc w:val="both"/>
              <w:rPr>
                <w:rFonts w:ascii="Times New Roman" w:hAnsi="Times New Roman"/>
                <w:noProof/>
                <w:color w:val="000000"/>
                <w:sz w:val="24"/>
                <w:szCs w:val="24"/>
                <w:lang w:val="sr-Cyrl-CS"/>
              </w:rPr>
            </w:pPr>
            <w:r>
              <w:rPr>
                <w:rFonts w:ascii="Times New Roman" w:hAnsi="Times New Roman"/>
                <w:noProof/>
                <w:color w:val="000000"/>
                <w:sz w:val="24"/>
                <w:szCs w:val="24"/>
                <w:lang w:val="sr-Cyrl-CS"/>
              </w:rPr>
              <w:t xml:space="preserve">        </w:t>
            </w:r>
          </w:p>
          <w:p w14:paraId="6BDAFAD8" w14:textId="2F974185" w:rsidR="003E7AB2" w:rsidRPr="004B6E7E" w:rsidRDefault="003E7AB2" w:rsidP="002F7409">
            <w:pPr>
              <w:pStyle w:val="Bezrazmaka"/>
              <w:tabs>
                <w:tab w:val="left" w:pos="720"/>
              </w:tabs>
              <w:jc w:val="both"/>
              <w:rPr>
                <w:rFonts w:ascii="Times New Roman" w:hAnsi="Times New Roman"/>
                <w:noProof/>
                <w:color w:val="000000"/>
                <w:sz w:val="24"/>
                <w:szCs w:val="24"/>
                <w:lang w:val="sr-Cyrl-CS"/>
              </w:rPr>
            </w:pPr>
            <w:r w:rsidRPr="002F7409">
              <w:rPr>
                <w:rFonts w:ascii="Times New Roman" w:hAnsi="Times New Roman"/>
                <w:noProof/>
                <w:color w:val="000000"/>
                <w:sz w:val="24"/>
                <w:szCs w:val="24"/>
                <w:lang w:val="sr-Cyrl-CS"/>
              </w:rPr>
              <w:t>У члану 35. на крају става 3. додаје се реченица која гласи:</w:t>
            </w:r>
          </w:p>
          <w:p w14:paraId="4AD61B17" w14:textId="7B5E2D28" w:rsidR="003E7AB2" w:rsidRPr="004B6E7E" w:rsidRDefault="003E7AB2" w:rsidP="003E7AB2">
            <w:pPr>
              <w:pStyle w:val="Bezrazmaka"/>
              <w:tabs>
                <w:tab w:val="left" w:pos="360"/>
                <w:tab w:val="left" w:pos="720"/>
              </w:tabs>
              <w:jc w:val="both"/>
              <w:rPr>
                <w:rFonts w:ascii="Times New Roman" w:hAnsi="Times New Roman"/>
                <w:color w:val="000000"/>
                <w:sz w:val="24"/>
                <w:szCs w:val="24"/>
                <w:lang w:val="sr-Cyrl-CS"/>
              </w:rPr>
            </w:pPr>
            <w:r w:rsidRPr="004B6E7E">
              <w:rPr>
                <w:rFonts w:ascii="Times New Roman" w:hAnsi="Times New Roman"/>
                <w:noProof/>
                <w:color w:val="000000"/>
                <w:sz w:val="24"/>
                <w:szCs w:val="24"/>
                <w:lang w:val="sr-Cyrl-CS"/>
              </w:rPr>
              <w:t>„Удружење или о</w:t>
            </w:r>
            <w:r w:rsidRPr="004B6E7E">
              <w:rPr>
                <w:rFonts w:ascii="Times New Roman" w:hAnsi="Times New Roman"/>
                <w:noProof/>
                <w:color w:val="000000"/>
                <w:sz w:val="24"/>
                <w:szCs w:val="24"/>
                <w:lang w:val="ru-RU"/>
              </w:rPr>
              <w:t xml:space="preserve">рганизација која се бави заштитом људских права може поднети притужбу у име групе лица чије је право повређено и без сагласности појединаца који чине ту групу, уколико се повреда односи на </w:t>
            </w:r>
            <w:r w:rsidRPr="004B6E7E">
              <w:rPr>
                <w:rFonts w:ascii="Times New Roman" w:hAnsi="Times New Roman"/>
                <w:noProof/>
                <w:color w:val="000000"/>
                <w:sz w:val="24"/>
                <w:szCs w:val="24"/>
                <w:lang w:val="sr-Cyrl-CS"/>
              </w:rPr>
              <w:t xml:space="preserve">неодређени број лица друштвене групе </w:t>
            </w:r>
            <w:r w:rsidRPr="004B6E7E">
              <w:rPr>
                <w:rFonts w:ascii="Times New Roman" w:hAnsi="Times New Roman"/>
                <w:noProof/>
                <w:color w:val="000000"/>
                <w:sz w:val="24"/>
                <w:szCs w:val="24"/>
                <w:lang w:val="ru-RU"/>
              </w:rPr>
              <w:t>које повезује неко лично својство из члана 2. тачка 1) овог закона</w:t>
            </w:r>
            <w:r w:rsidRPr="004B6E7E">
              <w:rPr>
                <w:rFonts w:ascii="Times New Roman" w:hAnsi="Times New Roman"/>
                <w:noProof/>
                <w:color w:val="000000"/>
                <w:sz w:val="24"/>
                <w:szCs w:val="24"/>
                <w:lang w:val="sr-Cyrl-CS"/>
              </w:rPr>
              <w:t>.</w:t>
            </w:r>
            <w:r>
              <w:rPr>
                <w:rFonts w:ascii="Times New Roman" w:hAnsi="Times New Roman"/>
                <w:color w:val="000000"/>
                <w:sz w:val="24"/>
                <w:szCs w:val="24"/>
                <w:lang w:val="sr-Cyrl-CS"/>
              </w:rPr>
              <w:t>”</w:t>
            </w:r>
          </w:p>
          <w:p w14:paraId="0C2BB671" w14:textId="77777777" w:rsidR="009B4E37" w:rsidRDefault="009B4E37" w:rsidP="003E7AB2">
            <w:pPr>
              <w:pStyle w:val="Bezrazmaka"/>
              <w:tabs>
                <w:tab w:val="left" w:pos="360"/>
                <w:tab w:val="left" w:pos="720"/>
              </w:tabs>
              <w:jc w:val="both"/>
              <w:rPr>
                <w:rFonts w:ascii="Times New Roman" w:hAnsi="Times New Roman"/>
                <w:color w:val="000000"/>
                <w:sz w:val="24"/>
                <w:szCs w:val="24"/>
              </w:rPr>
            </w:pPr>
          </w:p>
          <w:p w14:paraId="12DA2D7B" w14:textId="61476CF4" w:rsidR="003E7AB2" w:rsidRPr="004B6E7E" w:rsidRDefault="003E7AB2" w:rsidP="003E7AB2">
            <w:pPr>
              <w:pStyle w:val="Bezrazmaka"/>
              <w:tabs>
                <w:tab w:val="left" w:pos="360"/>
                <w:tab w:val="left" w:pos="720"/>
              </w:tabs>
              <w:jc w:val="both"/>
              <w:rPr>
                <w:rFonts w:ascii="Times New Roman" w:hAnsi="Times New Roman"/>
                <w:color w:val="000000"/>
                <w:sz w:val="24"/>
                <w:szCs w:val="24"/>
              </w:rPr>
            </w:pPr>
            <w:proofErr w:type="spellStart"/>
            <w:r w:rsidRPr="004B6E7E">
              <w:rPr>
                <w:rFonts w:ascii="Times New Roman" w:hAnsi="Times New Roman"/>
                <w:color w:val="000000"/>
                <w:sz w:val="24"/>
                <w:szCs w:val="24"/>
              </w:rPr>
              <w:t>Брише</w:t>
            </w:r>
            <w:proofErr w:type="spellEnd"/>
            <w:r w:rsidRPr="004B6E7E">
              <w:rPr>
                <w:rFonts w:ascii="Times New Roman" w:hAnsi="Times New Roman"/>
                <w:color w:val="000000"/>
                <w:sz w:val="24"/>
                <w:szCs w:val="24"/>
              </w:rPr>
              <w:t xml:space="preserve"> </w:t>
            </w:r>
            <w:proofErr w:type="spellStart"/>
            <w:r w:rsidRPr="004B6E7E">
              <w:rPr>
                <w:rFonts w:ascii="Times New Roman" w:hAnsi="Times New Roman"/>
                <w:color w:val="000000"/>
                <w:sz w:val="24"/>
                <w:szCs w:val="24"/>
              </w:rPr>
              <w:t>се</w:t>
            </w:r>
            <w:proofErr w:type="spellEnd"/>
            <w:r w:rsidRPr="004B6E7E">
              <w:rPr>
                <w:rFonts w:ascii="Times New Roman" w:hAnsi="Times New Roman"/>
                <w:color w:val="000000"/>
                <w:sz w:val="24"/>
                <w:szCs w:val="24"/>
              </w:rPr>
              <w:t xml:space="preserve"> </w:t>
            </w:r>
            <w:proofErr w:type="spellStart"/>
            <w:r w:rsidRPr="004B6E7E">
              <w:rPr>
                <w:rFonts w:ascii="Times New Roman" w:hAnsi="Times New Roman"/>
                <w:color w:val="000000"/>
                <w:sz w:val="24"/>
                <w:szCs w:val="24"/>
              </w:rPr>
              <w:t>став</w:t>
            </w:r>
            <w:proofErr w:type="spellEnd"/>
            <w:r w:rsidRPr="004B6E7E">
              <w:rPr>
                <w:rFonts w:ascii="Times New Roman" w:hAnsi="Times New Roman"/>
                <w:color w:val="000000"/>
                <w:sz w:val="24"/>
                <w:szCs w:val="24"/>
              </w:rPr>
              <w:t xml:space="preserve"> 4.</w:t>
            </w:r>
          </w:p>
          <w:p w14:paraId="0A53BFB3" w14:textId="77777777" w:rsidR="00BD0C06" w:rsidRDefault="00BD0C06" w:rsidP="008B3BF7"/>
        </w:tc>
      </w:tr>
      <w:tr w:rsidR="00BD0C06" w14:paraId="2ADEE353" w14:textId="77777777" w:rsidTr="008B3BF7">
        <w:tc>
          <w:tcPr>
            <w:tcW w:w="4531" w:type="dxa"/>
          </w:tcPr>
          <w:p w14:paraId="52D596D7" w14:textId="77777777" w:rsidR="00BD0C06" w:rsidRPr="0090270C" w:rsidRDefault="00BD0C06" w:rsidP="00BD0C06">
            <w:pPr>
              <w:spacing w:after="225"/>
              <w:jc w:val="center"/>
            </w:pPr>
            <w:proofErr w:type="spellStart"/>
            <w:r w:rsidRPr="0090270C">
              <w:rPr>
                <w:b/>
                <w:color w:val="000000"/>
              </w:rPr>
              <w:t>Члан</w:t>
            </w:r>
            <w:proofErr w:type="spellEnd"/>
            <w:r w:rsidRPr="0090270C">
              <w:rPr>
                <w:b/>
                <w:color w:val="000000"/>
              </w:rPr>
              <w:t xml:space="preserve"> 36. </w:t>
            </w:r>
          </w:p>
          <w:p w14:paraId="6708A632" w14:textId="39BBFB52" w:rsidR="00BD0C06" w:rsidRDefault="00BD0C06" w:rsidP="009B4E37">
            <w:pPr>
              <w:spacing w:after="90"/>
              <w:jc w:val="both"/>
              <w:rPr>
                <w:color w:val="000000"/>
              </w:rPr>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поступа</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притужби</w:t>
            </w:r>
            <w:proofErr w:type="spellEnd"/>
            <w:r w:rsidRPr="0090270C">
              <w:rPr>
                <w:color w:val="000000"/>
              </w:rPr>
              <w:t xml:space="preserve"> </w:t>
            </w:r>
            <w:proofErr w:type="spellStart"/>
            <w:r w:rsidRPr="0090270C">
              <w:rPr>
                <w:color w:val="000000"/>
              </w:rPr>
              <w:t>уколико</w:t>
            </w:r>
            <w:proofErr w:type="spellEnd"/>
            <w:r w:rsidRPr="0090270C">
              <w:rPr>
                <w:color w:val="000000"/>
              </w:rPr>
              <w:t xml:space="preserve"> </w:t>
            </w:r>
            <w:proofErr w:type="spellStart"/>
            <w:r w:rsidRPr="0090270C">
              <w:rPr>
                <w:color w:val="000000"/>
              </w:rPr>
              <w:t>поступак</w:t>
            </w:r>
            <w:proofErr w:type="spellEnd"/>
            <w:r w:rsidRPr="0090270C">
              <w:rPr>
                <w:color w:val="000000"/>
              </w:rPr>
              <w:t xml:space="preserve"> </w:t>
            </w:r>
            <w:proofErr w:type="spellStart"/>
            <w:r w:rsidRPr="0090270C">
              <w:rPr>
                <w:color w:val="000000"/>
              </w:rPr>
              <w:t>пред</w:t>
            </w:r>
            <w:proofErr w:type="spellEnd"/>
            <w:r w:rsidRPr="0090270C">
              <w:rPr>
                <w:color w:val="000000"/>
              </w:rPr>
              <w:t xml:space="preserve"> </w:t>
            </w:r>
            <w:proofErr w:type="spellStart"/>
            <w:r w:rsidRPr="0090270C">
              <w:rPr>
                <w:color w:val="000000"/>
              </w:rPr>
              <w:t>судом</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истој</w:t>
            </w:r>
            <w:proofErr w:type="spellEnd"/>
            <w:r w:rsidRPr="0090270C">
              <w:rPr>
                <w:color w:val="000000"/>
              </w:rPr>
              <w:t xml:space="preserve"> </w:t>
            </w:r>
            <w:proofErr w:type="spellStart"/>
            <w:r w:rsidRPr="0090270C">
              <w:rPr>
                <w:color w:val="000000"/>
              </w:rPr>
              <w:t>ствари</w:t>
            </w:r>
            <w:proofErr w:type="spellEnd"/>
            <w:r w:rsidRPr="0090270C">
              <w:rPr>
                <w:color w:val="000000"/>
              </w:rPr>
              <w:t xml:space="preserve"> </w:t>
            </w:r>
            <w:proofErr w:type="spellStart"/>
            <w:r w:rsidRPr="0090270C">
              <w:rPr>
                <w:color w:val="000000"/>
              </w:rPr>
              <w:t>није</w:t>
            </w:r>
            <w:proofErr w:type="spellEnd"/>
            <w:r w:rsidRPr="0090270C">
              <w:rPr>
                <w:color w:val="000000"/>
              </w:rPr>
              <w:t xml:space="preserve"> </w:t>
            </w:r>
            <w:proofErr w:type="spellStart"/>
            <w:r w:rsidRPr="0090270C">
              <w:rPr>
                <w:color w:val="000000"/>
              </w:rPr>
              <w:t>већ</w:t>
            </w:r>
            <w:proofErr w:type="spellEnd"/>
            <w:r w:rsidRPr="0090270C">
              <w:rPr>
                <w:color w:val="000000"/>
              </w:rPr>
              <w:t xml:space="preserve"> </w:t>
            </w:r>
            <w:proofErr w:type="spellStart"/>
            <w:r w:rsidRPr="0090270C">
              <w:rPr>
                <w:color w:val="000000"/>
              </w:rPr>
              <w:t>покренут</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правноснажно</w:t>
            </w:r>
            <w:proofErr w:type="spellEnd"/>
            <w:r w:rsidRPr="0090270C">
              <w:rPr>
                <w:color w:val="000000"/>
              </w:rPr>
              <w:t xml:space="preserve"> </w:t>
            </w:r>
            <w:proofErr w:type="spellStart"/>
            <w:r w:rsidRPr="0090270C">
              <w:rPr>
                <w:color w:val="000000"/>
              </w:rPr>
              <w:t>окончан</w:t>
            </w:r>
            <w:proofErr w:type="spellEnd"/>
            <w:r w:rsidRPr="0090270C">
              <w:rPr>
                <w:color w:val="000000"/>
              </w:rPr>
              <w:t>.</w:t>
            </w:r>
          </w:p>
          <w:p w14:paraId="7BA54A15" w14:textId="77777777" w:rsidR="009B4E37" w:rsidRPr="0090270C" w:rsidRDefault="009B4E37" w:rsidP="009B4E37">
            <w:pPr>
              <w:spacing w:after="90"/>
              <w:jc w:val="both"/>
            </w:pPr>
          </w:p>
          <w:p w14:paraId="51DCC22D" w14:textId="2BCB850D" w:rsidR="00BD0C06" w:rsidRPr="0090270C" w:rsidRDefault="00BD0C06" w:rsidP="009B4E37">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поступа</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притужби</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очигледно</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нема</w:t>
            </w:r>
            <w:proofErr w:type="spellEnd"/>
            <w:r w:rsidRPr="0090270C">
              <w:rPr>
                <w:color w:val="000000"/>
              </w:rPr>
              <w:t xml:space="preserve"> </w:t>
            </w:r>
            <w:proofErr w:type="spellStart"/>
            <w:r w:rsidRPr="0090270C">
              <w:rPr>
                <w:color w:val="000000"/>
              </w:rPr>
              <w:t>повреде</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коју</w:t>
            </w:r>
            <w:proofErr w:type="spellEnd"/>
            <w:r w:rsidRPr="0090270C">
              <w:rPr>
                <w:color w:val="000000"/>
              </w:rPr>
              <w:t xml:space="preserve"> </w:t>
            </w:r>
            <w:proofErr w:type="spellStart"/>
            <w:r w:rsidRPr="0090270C">
              <w:rPr>
                <w:color w:val="000000"/>
              </w:rPr>
              <w:t>подносилац</w:t>
            </w:r>
            <w:proofErr w:type="spellEnd"/>
            <w:r w:rsidRPr="0090270C">
              <w:rPr>
                <w:color w:val="000000"/>
              </w:rPr>
              <w:t xml:space="preserve"> </w:t>
            </w:r>
            <w:proofErr w:type="spellStart"/>
            <w:r w:rsidRPr="0090270C">
              <w:rPr>
                <w:color w:val="000000"/>
              </w:rPr>
              <w:t>указује</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у </w:t>
            </w:r>
            <w:proofErr w:type="spellStart"/>
            <w:r w:rsidRPr="0090270C">
              <w:rPr>
                <w:color w:val="000000"/>
              </w:rPr>
              <w:t>истој</w:t>
            </w:r>
            <w:proofErr w:type="spellEnd"/>
            <w:r w:rsidRPr="0090270C">
              <w:rPr>
                <w:color w:val="000000"/>
              </w:rPr>
              <w:t xml:space="preserve"> </w:t>
            </w:r>
            <w:proofErr w:type="spellStart"/>
            <w:r w:rsidRPr="0090270C">
              <w:rPr>
                <w:color w:val="000000"/>
              </w:rPr>
              <w:t>ствари</w:t>
            </w:r>
            <w:proofErr w:type="spellEnd"/>
            <w:r w:rsidRPr="0090270C">
              <w:rPr>
                <w:color w:val="000000"/>
              </w:rPr>
              <w:t xml:space="preserve"> </w:t>
            </w:r>
            <w:proofErr w:type="spellStart"/>
            <w:r w:rsidRPr="0090270C">
              <w:rPr>
                <w:color w:val="000000"/>
              </w:rPr>
              <w:t>већ</w:t>
            </w:r>
            <w:proofErr w:type="spellEnd"/>
            <w:r w:rsidRPr="0090270C">
              <w:rPr>
                <w:color w:val="000000"/>
              </w:rPr>
              <w:t xml:space="preserve"> </w:t>
            </w:r>
            <w:proofErr w:type="spellStart"/>
            <w:r w:rsidRPr="0090270C">
              <w:rPr>
                <w:color w:val="000000"/>
              </w:rPr>
              <w:t>поступао</w:t>
            </w:r>
            <w:proofErr w:type="spellEnd"/>
            <w:r w:rsidRPr="0090270C">
              <w:rPr>
                <w:color w:val="000000"/>
              </w:rPr>
              <w:t xml:space="preserve"> а </w:t>
            </w:r>
            <w:proofErr w:type="spellStart"/>
            <w:r w:rsidRPr="0090270C">
              <w:rPr>
                <w:color w:val="000000"/>
              </w:rPr>
              <w:t>нису</w:t>
            </w:r>
            <w:proofErr w:type="spellEnd"/>
            <w:r w:rsidRPr="0090270C">
              <w:rPr>
                <w:color w:val="000000"/>
              </w:rPr>
              <w:t xml:space="preserve"> </w:t>
            </w:r>
            <w:proofErr w:type="spellStart"/>
            <w:r w:rsidRPr="0090270C">
              <w:rPr>
                <w:color w:val="000000"/>
              </w:rPr>
              <w:t>понуђени</w:t>
            </w:r>
            <w:proofErr w:type="spellEnd"/>
            <w:r w:rsidRPr="0090270C">
              <w:rPr>
                <w:color w:val="000000"/>
              </w:rPr>
              <w:t xml:space="preserve"> </w:t>
            </w:r>
            <w:proofErr w:type="spellStart"/>
            <w:r w:rsidRPr="0090270C">
              <w:rPr>
                <w:color w:val="000000"/>
              </w:rPr>
              <w:t>нови</w:t>
            </w:r>
            <w:proofErr w:type="spellEnd"/>
            <w:r w:rsidRPr="0090270C">
              <w:rPr>
                <w:color w:val="000000"/>
              </w:rPr>
              <w:t xml:space="preserve"> </w:t>
            </w:r>
            <w:proofErr w:type="spellStart"/>
            <w:r w:rsidRPr="0090270C">
              <w:rPr>
                <w:color w:val="000000"/>
              </w:rPr>
              <w:t>докази</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ако</w:t>
            </w:r>
            <w:proofErr w:type="spellEnd"/>
            <w:r w:rsidRPr="0090270C">
              <w:rPr>
                <w:color w:val="000000"/>
              </w:rPr>
              <w:t xml:space="preserve"> </w:t>
            </w:r>
            <w:proofErr w:type="spellStart"/>
            <w:r w:rsidRPr="0090270C">
              <w:rPr>
                <w:color w:val="000000"/>
              </w:rPr>
              <w:t>утврди</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протека</w:t>
            </w:r>
            <w:proofErr w:type="spellEnd"/>
            <w:r w:rsidRPr="0090270C">
              <w:rPr>
                <w:color w:val="000000"/>
              </w:rPr>
              <w:t xml:space="preserve"> </w:t>
            </w:r>
            <w:proofErr w:type="spellStart"/>
            <w:r w:rsidRPr="0090270C">
              <w:rPr>
                <w:color w:val="000000"/>
              </w:rPr>
              <w:t>времена</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учињене</w:t>
            </w:r>
            <w:proofErr w:type="spellEnd"/>
            <w:r w:rsidRPr="0090270C">
              <w:rPr>
                <w:color w:val="000000"/>
              </w:rPr>
              <w:t xml:space="preserve"> </w:t>
            </w:r>
            <w:proofErr w:type="spellStart"/>
            <w:r w:rsidRPr="0090270C">
              <w:rPr>
                <w:color w:val="000000"/>
              </w:rPr>
              <w:t>повреде</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немогуће</w:t>
            </w:r>
            <w:proofErr w:type="spellEnd"/>
            <w:r w:rsidRPr="0090270C">
              <w:rPr>
                <w:color w:val="000000"/>
              </w:rPr>
              <w:t xml:space="preserve"> </w:t>
            </w:r>
            <w:proofErr w:type="spellStart"/>
            <w:r w:rsidRPr="0090270C">
              <w:rPr>
                <w:color w:val="000000"/>
              </w:rPr>
              <w:t>постићи</w:t>
            </w:r>
            <w:proofErr w:type="spellEnd"/>
            <w:r w:rsidRPr="0090270C">
              <w:rPr>
                <w:color w:val="000000"/>
              </w:rPr>
              <w:t xml:space="preserve"> </w:t>
            </w:r>
            <w:proofErr w:type="spellStart"/>
            <w:r w:rsidRPr="0090270C">
              <w:rPr>
                <w:color w:val="000000"/>
              </w:rPr>
              <w:t>сврху</w:t>
            </w:r>
            <w:proofErr w:type="spellEnd"/>
            <w:r w:rsidRPr="0090270C">
              <w:rPr>
                <w:color w:val="000000"/>
              </w:rPr>
              <w:t xml:space="preserve"> </w:t>
            </w:r>
            <w:proofErr w:type="spellStart"/>
            <w:r w:rsidRPr="0090270C">
              <w:rPr>
                <w:color w:val="000000"/>
              </w:rPr>
              <w:t>поступања</w:t>
            </w:r>
            <w:proofErr w:type="spellEnd"/>
            <w:r w:rsidRPr="0090270C">
              <w:rPr>
                <w:color w:val="000000"/>
              </w:rPr>
              <w:t>.</w:t>
            </w:r>
          </w:p>
          <w:p w14:paraId="4726AB68" w14:textId="77777777" w:rsidR="00BD0C06" w:rsidRPr="0090270C" w:rsidRDefault="00BD0C06" w:rsidP="008B3BF7"/>
        </w:tc>
        <w:tc>
          <w:tcPr>
            <w:tcW w:w="4531" w:type="dxa"/>
          </w:tcPr>
          <w:p w14:paraId="2BFAD5B8" w14:textId="77777777" w:rsidR="003E7AB2" w:rsidRPr="004B6E7E" w:rsidRDefault="003E7AB2" w:rsidP="003E7AB2">
            <w:pPr>
              <w:tabs>
                <w:tab w:val="left" w:pos="720"/>
              </w:tabs>
              <w:ind w:firstLine="720"/>
              <w:rPr>
                <w:color w:val="000000"/>
                <w:lang w:val="ru-RU"/>
              </w:rPr>
            </w:pPr>
            <w:r w:rsidRPr="004B6E7E">
              <w:rPr>
                <w:color w:val="000000"/>
                <w:lang w:val="ru-RU"/>
              </w:rPr>
              <w:t>Члан 36. мења се и гласи:</w:t>
            </w:r>
          </w:p>
          <w:p w14:paraId="465392D0" w14:textId="77777777" w:rsidR="002F7409" w:rsidRDefault="002F7409" w:rsidP="003E7AB2">
            <w:pPr>
              <w:tabs>
                <w:tab w:val="left" w:pos="720"/>
              </w:tabs>
              <w:ind w:firstLine="720"/>
              <w:jc w:val="both"/>
              <w:rPr>
                <w:color w:val="000000"/>
                <w:lang w:val="ru-RU"/>
              </w:rPr>
            </w:pPr>
          </w:p>
          <w:p w14:paraId="50E5D134" w14:textId="2B8C743A" w:rsidR="003E7AB2" w:rsidRPr="004B6E7E" w:rsidRDefault="003E7AB2" w:rsidP="003E7AB2">
            <w:pPr>
              <w:tabs>
                <w:tab w:val="left" w:pos="720"/>
              </w:tabs>
              <w:ind w:firstLine="720"/>
              <w:jc w:val="both"/>
              <w:rPr>
                <w:color w:val="000000"/>
                <w:lang w:val="ru-RU"/>
              </w:rPr>
            </w:pPr>
            <w:r w:rsidRPr="004B6E7E">
              <w:rPr>
                <w:color w:val="000000"/>
                <w:lang w:val="ru-RU"/>
              </w:rPr>
              <w:t>„</w:t>
            </w:r>
            <w:r w:rsidRPr="004B6E7E">
              <w:rPr>
                <w:iCs/>
                <w:color w:val="000000"/>
                <w:lang w:val="ru-RU"/>
              </w:rPr>
              <w:t>Повереник не поступа</w:t>
            </w:r>
            <w:r w:rsidRPr="004B6E7E">
              <w:rPr>
                <w:iCs/>
                <w:color w:val="000000"/>
                <w:lang w:val="sr-Cyrl-CS"/>
              </w:rPr>
              <w:t xml:space="preserve"> </w:t>
            </w:r>
            <w:r w:rsidRPr="004B6E7E">
              <w:rPr>
                <w:iCs/>
                <w:color w:val="000000"/>
                <w:lang w:val="ru-RU"/>
              </w:rPr>
              <w:t>по притужби</w:t>
            </w:r>
            <w:r w:rsidRPr="004B6E7E">
              <w:rPr>
                <w:color w:val="000000"/>
                <w:lang w:val="ru-RU"/>
              </w:rPr>
              <w:t>:</w:t>
            </w:r>
          </w:p>
          <w:p w14:paraId="1B979E2C" w14:textId="77777777" w:rsidR="003E7AB2" w:rsidRPr="004B6E7E" w:rsidRDefault="003E7AB2" w:rsidP="003E7AB2">
            <w:pPr>
              <w:tabs>
                <w:tab w:val="left" w:pos="720"/>
              </w:tabs>
              <w:jc w:val="both"/>
              <w:rPr>
                <w:color w:val="000000"/>
                <w:lang w:val="ru-RU"/>
              </w:rPr>
            </w:pPr>
            <w:r w:rsidRPr="004B6E7E">
              <w:rPr>
                <w:color w:val="000000"/>
                <w:lang w:val="ru-RU"/>
              </w:rPr>
              <w:tab/>
              <w:t xml:space="preserve">1) </w:t>
            </w:r>
            <w:r w:rsidRPr="004B6E7E">
              <w:rPr>
                <w:color w:val="000000"/>
                <w:lang w:val="sr-Cyrl-CS"/>
              </w:rPr>
              <w:t xml:space="preserve"> ако </w:t>
            </w:r>
            <w:r w:rsidRPr="004B6E7E">
              <w:rPr>
                <w:color w:val="000000"/>
                <w:lang w:val="ru-RU"/>
              </w:rPr>
              <w:t xml:space="preserve">утврди да није надлежан; </w:t>
            </w:r>
          </w:p>
          <w:p w14:paraId="229BAF24" w14:textId="77777777" w:rsidR="003E7AB2" w:rsidRPr="004B6E7E" w:rsidRDefault="003E7AB2" w:rsidP="003E7AB2">
            <w:pPr>
              <w:tabs>
                <w:tab w:val="left" w:pos="720"/>
              </w:tabs>
              <w:jc w:val="both"/>
              <w:rPr>
                <w:color w:val="000000"/>
                <w:lang w:val="ru-RU"/>
              </w:rPr>
            </w:pPr>
            <w:r w:rsidRPr="004B6E7E">
              <w:rPr>
                <w:color w:val="000000"/>
                <w:lang w:val="ru-RU"/>
              </w:rPr>
              <w:tab/>
              <w:t>2)</w:t>
            </w:r>
            <w:r w:rsidRPr="004B6E7E">
              <w:rPr>
                <w:color w:val="000000"/>
                <w:lang w:val="sr-Cyrl-CS"/>
              </w:rPr>
              <w:t xml:space="preserve"> ако </w:t>
            </w:r>
            <w:r w:rsidRPr="004B6E7E">
              <w:rPr>
                <w:iCs/>
                <w:color w:val="000000"/>
                <w:lang w:val="ru-RU"/>
              </w:rPr>
              <w:t>подносилац притужбе у остављеном року није отклонио недостатке</w:t>
            </w:r>
            <w:r w:rsidRPr="004B6E7E">
              <w:rPr>
                <w:iCs/>
                <w:color w:val="000000"/>
                <w:lang w:val="sr-Cyrl-CS"/>
              </w:rPr>
              <w:t xml:space="preserve"> у притужби</w:t>
            </w:r>
            <w:r w:rsidRPr="004B6E7E">
              <w:rPr>
                <w:iCs/>
                <w:color w:val="000000"/>
                <w:lang w:val="ru-RU"/>
              </w:rPr>
              <w:t>;</w:t>
            </w:r>
          </w:p>
          <w:p w14:paraId="499AB18C" w14:textId="77777777" w:rsidR="003E7AB2" w:rsidRPr="004B6E7E" w:rsidRDefault="003E7AB2" w:rsidP="003E7AB2">
            <w:pPr>
              <w:tabs>
                <w:tab w:val="left" w:pos="720"/>
              </w:tabs>
              <w:jc w:val="both"/>
              <w:rPr>
                <w:color w:val="000000"/>
                <w:lang w:val="ru-RU"/>
              </w:rPr>
            </w:pPr>
            <w:r w:rsidRPr="004B6E7E">
              <w:rPr>
                <w:color w:val="000000"/>
                <w:lang w:val="ru-RU"/>
              </w:rPr>
              <w:tab/>
              <w:t>3)</w:t>
            </w:r>
            <w:r w:rsidRPr="004B6E7E">
              <w:rPr>
                <w:color w:val="000000"/>
                <w:lang w:val="sr-Cyrl-CS"/>
              </w:rPr>
              <w:t xml:space="preserve"> ако </w:t>
            </w:r>
            <w:r w:rsidRPr="004B6E7E">
              <w:rPr>
                <w:color w:val="000000"/>
                <w:lang w:val="ru-RU"/>
              </w:rPr>
              <w:t>је поступак пред судом по истој ствари покренут или правноснажно окончан;</w:t>
            </w:r>
          </w:p>
          <w:p w14:paraId="4E9A2DE9" w14:textId="77777777" w:rsidR="003E7AB2" w:rsidRPr="004B6E7E" w:rsidRDefault="003E7AB2" w:rsidP="003E7AB2">
            <w:pPr>
              <w:tabs>
                <w:tab w:val="left" w:pos="720"/>
              </w:tabs>
              <w:jc w:val="both"/>
              <w:rPr>
                <w:color w:val="000000"/>
                <w:lang w:val="sr-Cyrl-CS"/>
              </w:rPr>
            </w:pPr>
            <w:r w:rsidRPr="004B6E7E">
              <w:rPr>
                <w:color w:val="000000"/>
                <w:lang w:val="ru-RU"/>
              </w:rPr>
              <w:tab/>
              <w:t>4)</w:t>
            </w:r>
            <w:r w:rsidRPr="004B6E7E">
              <w:rPr>
                <w:color w:val="000000"/>
                <w:lang w:val="sr-Cyrl-CS"/>
              </w:rPr>
              <w:t xml:space="preserve"> у случају смрти подносиоца притужбе или брисања из регистра ако је у питању правно лице;</w:t>
            </w:r>
          </w:p>
          <w:p w14:paraId="0BE02C9F" w14:textId="77777777" w:rsidR="003E7AB2" w:rsidRPr="004B6E7E" w:rsidRDefault="003E7AB2" w:rsidP="003E7AB2">
            <w:pPr>
              <w:tabs>
                <w:tab w:val="left" w:pos="720"/>
              </w:tabs>
              <w:jc w:val="both"/>
              <w:rPr>
                <w:color w:val="000000"/>
                <w:lang w:val="ru-RU"/>
              </w:rPr>
            </w:pPr>
            <w:r w:rsidRPr="004B6E7E">
              <w:rPr>
                <w:color w:val="000000"/>
                <w:lang w:val="ru-RU"/>
              </w:rPr>
              <w:tab/>
              <w:t xml:space="preserve">5) </w:t>
            </w:r>
            <w:r w:rsidRPr="004B6E7E">
              <w:rPr>
                <w:color w:val="000000"/>
                <w:lang w:val="sr-Cyrl-CS"/>
              </w:rPr>
              <w:t xml:space="preserve">ако </w:t>
            </w:r>
            <w:r w:rsidRPr="004B6E7E">
              <w:rPr>
                <w:color w:val="000000"/>
                <w:lang w:val="ru-RU"/>
              </w:rPr>
              <w:t xml:space="preserve">је очигледно да нема повреде </w:t>
            </w:r>
            <w:r w:rsidRPr="004B6E7E">
              <w:rPr>
                <w:color w:val="000000"/>
                <w:lang w:val="sr-Cyrl-CS"/>
              </w:rPr>
              <w:t xml:space="preserve">права </w:t>
            </w:r>
            <w:r w:rsidRPr="004B6E7E">
              <w:rPr>
                <w:color w:val="000000"/>
                <w:lang w:val="ru-RU"/>
              </w:rPr>
              <w:t>на коју подносилац указује;</w:t>
            </w:r>
          </w:p>
          <w:p w14:paraId="321C9599" w14:textId="77777777" w:rsidR="003E7AB2" w:rsidRPr="004B6E7E" w:rsidRDefault="003E7AB2" w:rsidP="003E7AB2">
            <w:pPr>
              <w:tabs>
                <w:tab w:val="left" w:pos="720"/>
              </w:tabs>
              <w:jc w:val="both"/>
              <w:rPr>
                <w:color w:val="000000"/>
                <w:lang w:val="ru-RU"/>
              </w:rPr>
            </w:pPr>
            <w:r w:rsidRPr="004B6E7E">
              <w:rPr>
                <w:color w:val="000000"/>
                <w:lang w:val="ru-RU"/>
              </w:rPr>
              <w:tab/>
              <w:t>6)</w:t>
            </w:r>
            <w:r w:rsidRPr="004B6E7E">
              <w:rPr>
                <w:color w:val="000000"/>
                <w:lang w:val="sr-Cyrl-CS"/>
              </w:rPr>
              <w:t xml:space="preserve"> ако </w:t>
            </w:r>
            <w:r w:rsidRPr="004B6E7E">
              <w:rPr>
                <w:color w:val="000000"/>
                <w:lang w:val="ru-RU"/>
              </w:rPr>
              <w:t xml:space="preserve">је у истој ствари већ поступао </w:t>
            </w:r>
            <w:r w:rsidRPr="004B6E7E">
              <w:rPr>
                <w:color w:val="000000"/>
                <w:lang w:val="sr-Cyrl-CS"/>
              </w:rPr>
              <w:t>у складу са чланом 33. овог закона</w:t>
            </w:r>
            <w:r w:rsidRPr="004B6E7E">
              <w:rPr>
                <w:color w:val="000000"/>
                <w:lang w:val="ru-RU"/>
              </w:rPr>
              <w:t>, а нису поднети нови докази;</w:t>
            </w:r>
          </w:p>
          <w:p w14:paraId="0DA3CD27" w14:textId="77777777" w:rsidR="003E7AB2" w:rsidRPr="004B6E7E" w:rsidRDefault="003E7AB2" w:rsidP="003E7AB2">
            <w:pPr>
              <w:tabs>
                <w:tab w:val="left" w:pos="720"/>
              </w:tabs>
              <w:jc w:val="both"/>
              <w:rPr>
                <w:color w:val="000000"/>
                <w:lang w:val="ru-RU"/>
              </w:rPr>
            </w:pPr>
            <w:r w:rsidRPr="004B6E7E">
              <w:rPr>
                <w:color w:val="000000"/>
                <w:lang w:val="ru-RU"/>
              </w:rPr>
              <w:tab/>
              <w:t>7)</w:t>
            </w:r>
            <w:r w:rsidRPr="004B6E7E">
              <w:rPr>
                <w:b/>
                <w:color w:val="000000"/>
              </w:rPr>
              <w:t xml:space="preserve"> </w:t>
            </w:r>
            <w:proofErr w:type="spellStart"/>
            <w:r w:rsidRPr="004B6E7E">
              <w:rPr>
                <w:color w:val="000000"/>
              </w:rPr>
              <w:t>ако</w:t>
            </w:r>
            <w:proofErr w:type="spellEnd"/>
            <w:r w:rsidRPr="004B6E7E">
              <w:rPr>
                <w:color w:val="000000"/>
              </w:rPr>
              <w:t xml:space="preserve"> </w:t>
            </w:r>
            <w:proofErr w:type="spellStart"/>
            <w:r w:rsidRPr="004B6E7E">
              <w:rPr>
                <w:color w:val="000000"/>
              </w:rPr>
              <w:t>се</w:t>
            </w:r>
            <w:proofErr w:type="spellEnd"/>
            <w:r w:rsidRPr="004B6E7E">
              <w:rPr>
                <w:color w:val="000000"/>
              </w:rPr>
              <w:t xml:space="preserve"> </w:t>
            </w:r>
            <w:proofErr w:type="spellStart"/>
            <w:r w:rsidRPr="004B6E7E">
              <w:rPr>
                <w:color w:val="000000"/>
              </w:rPr>
              <w:t>утврди</w:t>
            </w:r>
            <w:proofErr w:type="spellEnd"/>
            <w:r w:rsidRPr="004B6E7E">
              <w:rPr>
                <w:color w:val="000000"/>
              </w:rPr>
              <w:t xml:space="preserve"> </w:t>
            </w:r>
            <w:proofErr w:type="spellStart"/>
            <w:r w:rsidRPr="004B6E7E">
              <w:rPr>
                <w:color w:val="000000"/>
              </w:rPr>
              <w:t>да</w:t>
            </w:r>
            <w:proofErr w:type="spellEnd"/>
            <w:r w:rsidRPr="004B6E7E">
              <w:rPr>
                <w:color w:val="000000"/>
              </w:rPr>
              <w:t xml:space="preserve"> </w:t>
            </w:r>
            <w:proofErr w:type="spellStart"/>
            <w:r w:rsidRPr="004B6E7E">
              <w:rPr>
                <w:color w:val="000000"/>
              </w:rPr>
              <w:t>је</w:t>
            </w:r>
            <w:proofErr w:type="spellEnd"/>
            <w:r w:rsidRPr="004B6E7E">
              <w:rPr>
                <w:color w:val="000000"/>
              </w:rPr>
              <w:t xml:space="preserve"> </w:t>
            </w:r>
            <w:proofErr w:type="spellStart"/>
            <w:r w:rsidRPr="004B6E7E">
              <w:rPr>
                <w:color w:val="000000"/>
              </w:rPr>
              <w:t>због</w:t>
            </w:r>
            <w:proofErr w:type="spellEnd"/>
            <w:r w:rsidRPr="004B6E7E">
              <w:rPr>
                <w:color w:val="000000"/>
              </w:rPr>
              <w:t xml:space="preserve"> </w:t>
            </w:r>
            <w:proofErr w:type="spellStart"/>
            <w:r w:rsidRPr="004B6E7E">
              <w:rPr>
                <w:color w:val="000000"/>
              </w:rPr>
              <w:t>протека</w:t>
            </w:r>
            <w:proofErr w:type="spellEnd"/>
            <w:r w:rsidRPr="004B6E7E">
              <w:rPr>
                <w:color w:val="000000"/>
              </w:rPr>
              <w:t xml:space="preserve"> </w:t>
            </w:r>
            <w:proofErr w:type="spellStart"/>
            <w:r w:rsidRPr="004B6E7E">
              <w:rPr>
                <w:color w:val="000000"/>
              </w:rPr>
              <w:t>времена</w:t>
            </w:r>
            <w:proofErr w:type="spellEnd"/>
            <w:r w:rsidRPr="004B6E7E">
              <w:rPr>
                <w:color w:val="000000"/>
              </w:rPr>
              <w:t xml:space="preserve"> </w:t>
            </w:r>
            <w:proofErr w:type="spellStart"/>
            <w:r w:rsidRPr="004B6E7E">
              <w:rPr>
                <w:color w:val="000000"/>
              </w:rPr>
              <w:t>немогуће</w:t>
            </w:r>
            <w:proofErr w:type="spellEnd"/>
            <w:r w:rsidRPr="004B6E7E">
              <w:rPr>
                <w:color w:val="000000"/>
              </w:rPr>
              <w:t xml:space="preserve"> </w:t>
            </w:r>
            <w:proofErr w:type="spellStart"/>
            <w:r w:rsidRPr="004B6E7E">
              <w:rPr>
                <w:color w:val="000000"/>
              </w:rPr>
              <w:t>постићи</w:t>
            </w:r>
            <w:proofErr w:type="spellEnd"/>
            <w:r w:rsidRPr="004B6E7E">
              <w:rPr>
                <w:color w:val="000000"/>
              </w:rPr>
              <w:t xml:space="preserve"> </w:t>
            </w:r>
            <w:proofErr w:type="spellStart"/>
            <w:r w:rsidRPr="004B6E7E">
              <w:rPr>
                <w:color w:val="000000"/>
              </w:rPr>
              <w:t>сврху</w:t>
            </w:r>
            <w:proofErr w:type="spellEnd"/>
            <w:r w:rsidRPr="004B6E7E">
              <w:rPr>
                <w:color w:val="000000"/>
              </w:rPr>
              <w:t xml:space="preserve"> </w:t>
            </w:r>
            <w:proofErr w:type="spellStart"/>
            <w:r w:rsidRPr="004B6E7E">
              <w:rPr>
                <w:color w:val="000000"/>
              </w:rPr>
              <w:t>поступања</w:t>
            </w:r>
            <w:proofErr w:type="spellEnd"/>
            <w:r w:rsidRPr="004B6E7E">
              <w:rPr>
                <w:color w:val="000000"/>
                <w:lang w:val="uz-Cyrl-UZ"/>
              </w:rPr>
              <w:t xml:space="preserve"> </w:t>
            </w:r>
            <w:r w:rsidRPr="004B6E7E">
              <w:rPr>
                <w:color w:val="000000"/>
                <w:lang w:val="sr"/>
              </w:rPr>
              <w:t xml:space="preserve">или се у поступку по притужби подносилац сагласи да је сврха поступања </w:t>
            </w:r>
            <w:r w:rsidRPr="004B6E7E">
              <w:rPr>
                <w:color w:val="000000"/>
                <w:lang w:val="sr"/>
              </w:rPr>
              <w:lastRenderedPageBreak/>
              <w:t>већ остварена упозорењем јавности на случај дискриминације који је дао повод за притужбу</w:t>
            </w:r>
            <w:r w:rsidRPr="004B6E7E">
              <w:rPr>
                <w:color w:val="000000"/>
                <w:lang w:val="ru-RU"/>
              </w:rPr>
              <w:t>;</w:t>
            </w:r>
          </w:p>
          <w:p w14:paraId="6001F7FB" w14:textId="77777777" w:rsidR="003E7AB2" w:rsidRPr="004B6E7E" w:rsidRDefault="003E7AB2" w:rsidP="003E7AB2">
            <w:pPr>
              <w:tabs>
                <w:tab w:val="left" w:pos="720"/>
              </w:tabs>
              <w:jc w:val="both"/>
              <w:rPr>
                <w:color w:val="000000"/>
                <w:lang w:val="ru-RU"/>
              </w:rPr>
            </w:pPr>
            <w:r w:rsidRPr="004B6E7E">
              <w:rPr>
                <w:color w:val="000000"/>
                <w:lang w:val="ru-RU"/>
              </w:rPr>
              <w:tab/>
              <w:t xml:space="preserve">8) </w:t>
            </w:r>
            <w:r w:rsidRPr="004B6E7E">
              <w:rPr>
                <w:color w:val="000000"/>
                <w:lang w:val="sr-Cyrl-CS"/>
              </w:rPr>
              <w:t xml:space="preserve">ако </w:t>
            </w:r>
            <w:r w:rsidRPr="004B6E7E">
              <w:rPr>
                <w:color w:val="000000"/>
                <w:lang w:val="ru-RU"/>
              </w:rPr>
              <w:t>је поступак постизања споразума успешно окончан;</w:t>
            </w:r>
          </w:p>
          <w:p w14:paraId="46933578" w14:textId="77777777" w:rsidR="003E7AB2" w:rsidRPr="004B6E7E" w:rsidRDefault="003E7AB2" w:rsidP="003E7AB2">
            <w:pPr>
              <w:tabs>
                <w:tab w:val="left" w:pos="720"/>
              </w:tabs>
              <w:jc w:val="both"/>
              <w:rPr>
                <w:iCs/>
                <w:color w:val="000000"/>
                <w:lang w:val="ru-RU"/>
              </w:rPr>
            </w:pPr>
            <w:r w:rsidRPr="004B6E7E">
              <w:rPr>
                <w:color w:val="000000"/>
                <w:lang w:val="ru-RU"/>
              </w:rPr>
              <w:tab/>
              <w:t xml:space="preserve">9) </w:t>
            </w:r>
            <w:r w:rsidRPr="004B6E7E">
              <w:rPr>
                <w:iCs/>
                <w:color w:val="000000"/>
                <w:lang w:val="ru-RU"/>
              </w:rPr>
              <w:t>ако</w:t>
            </w:r>
            <w:r w:rsidRPr="004B6E7E">
              <w:rPr>
                <w:iCs/>
                <w:color w:val="000000"/>
                <w:lang w:val="sr-Cyrl-CS"/>
              </w:rPr>
              <w:t xml:space="preserve"> </w:t>
            </w:r>
            <w:r w:rsidRPr="004B6E7E">
              <w:rPr>
                <w:iCs/>
                <w:color w:val="000000"/>
                <w:lang w:val="ru-RU"/>
              </w:rPr>
              <w:t>је подносилац притужбе одустао од притужбе;</w:t>
            </w:r>
          </w:p>
          <w:p w14:paraId="18771BE8" w14:textId="77777777" w:rsidR="003E7AB2" w:rsidRPr="004B6E7E" w:rsidRDefault="003E7AB2" w:rsidP="003E7AB2">
            <w:pPr>
              <w:tabs>
                <w:tab w:val="left" w:pos="720"/>
              </w:tabs>
              <w:jc w:val="both"/>
              <w:rPr>
                <w:color w:val="000000"/>
                <w:lang w:val="ru-RU"/>
              </w:rPr>
            </w:pPr>
            <w:r w:rsidRPr="004B6E7E">
              <w:rPr>
                <w:color w:val="000000"/>
                <w:lang w:val="ru-RU"/>
              </w:rPr>
              <w:tab/>
              <w:t>10) у другим случајевима прописаним законом.</w:t>
            </w:r>
          </w:p>
          <w:p w14:paraId="2C76488F" w14:textId="77777777" w:rsidR="003E7AB2" w:rsidRPr="004B6E7E" w:rsidRDefault="003E7AB2" w:rsidP="003E7AB2">
            <w:pPr>
              <w:tabs>
                <w:tab w:val="left" w:pos="720"/>
              </w:tabs>
              <w:ind w:firstLine="720"/>
              <w:jc w:val="both"/>
              <w:rPr>
                <w:color w:val="000000"/>
                <w:lang w:val="ru-RU"/>
              </w:rPr>
            </w:pPr>
            <w:r w:rsidRPr="004B6E7E">
              <w:rPr>
                <w:iCs/>
                <w:color w:val="000000"/>
                <w:lang w:val="ru-RU"/>
              </w:rPr>
              <w:t>У</w:t>
            </w:r>
            <w:r w:rsidRPr="004B6E7E">
              <w:rPr>
                <w:iCs/>
                <w:color w:val="000000"/>
                <w:lang w:val="sr-Cyrl-CS"/>
              </w:rPr>
              <w:t xml:space="preserve"> свим </w:t>
            </w:r>
            <w:r w:rsidRPr="004B6E7E">
              <w:rPr>
                <w:iCs/>
                <w:color w:val="000000"/>
                <w:lang w:val="ru-RU"/>
              </w:rPr>
              <w:t>случајевима</w:t>
            </w:r>
            <w:r w:rsidRPr="004B6E7E">
              <w:rPr>
                <w:iCs/>
                <w:color w:val="000000"/>
                <w:lang w:val="sr-Cyrl-CS"/>
              </w:rPr>
              <w:t xml:space="preserve">, осим у случају из тачке 4. став 1. овог члана, </w:t>
            </w:r>
            <w:r w:rsidRPr="004B6E7E">
              <w:rPr>
                <w:iCs/>
                <w:color w:val="000000"/>
                <w:lang w:val="ru-RU"/>
              </w:rPr>
              <w:t>Повереник ће писмено обавестити подносиоца притужбе.”</w:t>
            </w:r>
          </w:p>
          <w:p w14:paraId="318A8A0D" w14:textId="77777777" w:rsidR="00BD0C06" w:rsidRDefault="00BD0C06" w:rsidP="008B3BF7"/>
        </w:tc>
      </w:tr>
      <w:tr w:rsidR="00BD0C06" w14:paraId="48E165FF" w14:textId="77777777" w:rsidTr="008B3BF7">
        <w:tc>
          <w:tcPr>
            <w:tcW w:w="4531" w:type="dxa"/>
          </w:tcPr>
          <w:p w14:paraId="1C6AA4C1" w14:textId="77777777" w:rsidR="00BD0C06" w:rsidRPr="0090270C" w:rsidRDefault="00BD0C06" w:rsidP="00BD0C06">
            <w:pPr>
              <w:spacing w:after="45"/>
              <w:jc w:val="center"/>
            </w:pPr>
            <w:proofErr w:type="spellStart"/>
            <w:r w:rsidRPr="0090270C">
              <w:rPr>
                <w:b/>
                <w:color w:val="333333"/>
              </w:rPr>
              <w:lastRenderedPageBreak/>
              <w:t>Утврђивање</w:t>
            </w:r>
            <w:proofErr w:type="spellEnd"/>
            <w:r w:rsidRPr="0090270C">
              <w:rPr>
                <w:b/>
                <w:color w:val="333333"/>
              </w:rPr>
              <w:t xml:space="preserve"> </w:t>
            </w:r>
            <w:proofErr w:type="spellStart"/>
            <w:r w:rsidRPr="0090270C">
              <w:rPr>
                <w:b/>
                <w:color w:val="333333"/>
              </w:rPr>
              <w:t>чињеничног</w:t>
            </w:r>
            <w:proofErr w:type="spellEnd"/>
            <w:r w:rsidRPr="0090270C">
              <w:rPr>
                <w:b/>
                <w:color w:val="333333"/>
              </w:rPr>
              <w:t xml:space="preserve"> </w:t>
            </w:r>
            <w:proofErr w:type="spellStart"/>
            <w:r w:rsidRPr="0090270C">
              <w:rPr>
                <w:b/>
                <w:color w:val="333333"/>
              </w:rPr>
              <w:t>стања</w:t>
            </w:r>
            <w:proofErr w:type="spellEnd"/>
            <w:r w:rsidRPr="0090270C">
              <w:rPr>
                <w:b/>
                <w:color w:val="333333"/>
              </w:rPr>
              <w:t xml:space="preserve"> </w:t>
            </w:r>
          </w:p>
          <w:p w14:paraId="423F486B"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37. </w:t>
            </w:r>
          </w:p>
          <w:p w14:paraId="10CA1594" w14:textId="0AFBE4BA" w:rsidR="00BD0C06" w:rsidRDefault="00BD0C06" w:rsidP="009B4E37">
            <w:pPr>
              <w:spacing w:after="90"/>
              <w:jc w:val="both"/>
              <w:rPr>
                <w:color w:val="000000"/>
              </w:rPr>
            </w:pPr>
            <w:proofErr w:type="spellStart"/>
            <w:r w:rsidRPr="0090270C">
              <w:rPr>
                <w:color w:val="000000"/>
              </w:rPr>
              <w:t>По</w:t>
            </w:r>
            <w:proofErr w:type="spellEnd"/>
            <w:r w:rsidRPr="0090270C">
              <w:rPr>
                <w:color w:val="000000"/>
              </w:rPr>
              <w:t xml:space="preserve"> </w:t>
            </w:r>
            <w:proofErr w:type="spellStart"/>
            <w:r w:rsidRPr="0090270C">
              <w:rPr>
                <w:color w:val="000000"/>
              </w:rPr>
              <w:t>пријему</w:t>
            </w:r>
            <w:proofErr w:type="spellEnd"/>
            <w:r w:rsidRPr="0090270C">
              <w:rPr>
                <w:color w:val="000000"/>
              </w:rPr>
              <w:t xml:space="preserve"> </w:t>
            </w:r>
            <w:proofErr w:type="spellStart"/>
            <w:r w:rsidRPr="0090270C">
              <w:rPr>
                <w:color w:val="000000"/>
              </w:rPr>
              <w:t>притужбе</w:t>
            </w:r>
            <w:proofErr w:type="spellEnd"/>
            <w:r w:rsidRPr="0090270C">
              <w:rPr>
                <w:color w:val="000000"/>
              </w:rPr>
              <w:t xml:space="preserve"> </w:t>
            </w:r>
            <w:proofErr w:type="spellStart"/>
            <w:r w:rsidRPr="0090270C">
              <w:rPr>
                <w:color w:val="000000"/>
              </w:rPr>
              <w:t>Повереник</w:t>
            </w:r>
            <w:proofErr w:type="spellEnd"/>
            <w:r w:rsidRPr="0090270C">
              <w:rPr>
                <w:color w:val="000000"/>
              </w:rPr>
              <w:t xml:space="preserve"> </w:t>
            </w:r>
            <w:proofErr w:type="spellStart"/>
            <w:r w:rsidRPr="0090270C">
              <w:rPr>
                <w:color w:val="000000"/>
              </w:rPr>
              <w:t>утврђује</w:t>
            </w:r>
            <w:proofErr w:type="spellEnd"/>
            <w:r w:rsidRPr="0090270C">
              <w:rPr>
                <w:color w:val="000000"/>
              </w:rPr>
              <w:t xml:space="preserve"> </w:t>
            </w:r>
            <w:proofErr w:type="spellStart"/>
            <w:r w:rsidRPr="0090270C">
              <w:rPr>
                <w:color w:val="000000"/>
              </w:rPr>
              <w:t>чињенично</w:t>
            </w:r>
            <w:proofErr w:type="spellEnd"/>
            <w:r w:rsidRPr="0090270C">
              <w:rPr>
                <w:color w:val="000000"/>
              </w:rPr>
              <w:t xml:space="preserve"> </w:t>
            </w:r>
            <w:proofErr w:type="spellStart"/>
            <w:r w:rsidRPr="0090270C">
              <w:rPr>
                <w:color w:val="000000"/>
              </w:rPr>
              <w:t>стање</w:t>
            </w:r>
            <w:proofErr w:type="spellEnd"/>
            <w:r w:rsidRPr="0090270C">
              <w:rPr>
                <w:color w:val="000000"/>
              </w:rPr>
              <w:t xml:space="preserve"> </w:t>
            </w:r>
            <w:proofErr w:type="spellStart"/>
            <w:r w:rsidRPr="0090270C">
              <w:rPr>
                <w:color w:val="000000"/>
              </w:rPr>
              <w:t>увидом</w:t>
            </w:r>
            <w:proofErr w:type="spellEnd"/>
            <w:r w:rsidRPr="0090270C">
              <w:rPr>
                <w:color w:val="000000"/>
              </w:rPr>
              <w:t xml:space="preserve"> у </w:t>
            </w:r>
            <w:proofErr w:type="spellStart"/>
            <w:r w:rsidRPr="0090270C">
              <w:rPr>
                <w:color w:val="000000"/>
              </w:rPr>
              <w:t>поднете</w:t>
            </w:r>
            <w:proofErr w:type="spellEnd"/>
            <w:r w:rsidRPr="0090270C">
              <w:rPr>
                <w:color w:val="000000"/>
              </w:rPr>
              <w:t xml:space="preserve"> </w:t>
            </w:r>
            <w:proofErr w:type="spellStart"/>
            <w:r w:rsidRPr="0090270C">
              <w:rPr>
                <w:color w:val="000000"/>
              </w:rPr>
              <w:t>доказе</w:t>
            </w:r>
            <w:proofErr w:type="spellEnd"/>
            <w:r w:rsidRPr="0090270C">
              <w:rPr>
                <w:color w:val="000000"/>
              </w:rPr>
              <w:t xml:space="preserve"> и </w:t>
            </w:r>
            <w:proofErr w:type="spellStart"/>
            <w:r w:rsidRPr="0090270C">
              <w:rPr>
                <w:color w:val="000000"/>
              </w:rPr>
              <w:t>узимањем</w:t>
            </w:r>
            <w:proofErr w:type="spellEnd"/>
            <w:r w:rsidRPr="0090270C">
              <w:rPr>
                <w:color w:val="000000"/>
              </w:rPr>
              <w:t xml:space="preserve"> </w:t>
            </w:r>
            <w:proofErr w:type="spellStart"/>
            <w:r w:rsidRPr="0090270C">
              <w:rPr>
                <w:color w:val="000000"/>
              </w:rPr>
              <w:t>изјаве</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подносиоца</w:t>
            </w:r>
            <w:proofErr w:type="spellEnd"/>
            <w:r w:rsidRPr="0090270C">
              <w:rPr>
                <w:color w:val="000000"/>
              </w:rPr>
              <w:t xml:space="preserve"> </w:t>
            </w:r>
            <w:proofErr w:type="spellStart"/>
            <w:r w:rsidRPr="0090270C">
              <w:rPr>
                <w:color w:val="000000"/>
              </w:rPr>
              <w:t>притужбе</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против</w:t>
            </w:r>
            <w:proofErr w:type="spellEnd"/>
            <w:r w:rsidRPr="0090270C">
              <w:rPr>
                <w:color w:val="000000"/>
              </w:rPr>
              <w:t xml:space="preserve"> </w:t>
            </w:r>
            <w:proofErr w:type="spellStart"/>
            <w:r w:rsidRPr="0090270C">
              <w:rPr>
                <w:color w:val="000000"/>
              </w:rPr>
              <w:t>којег</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притужба</w:t>
            </w:r>
            <w:proofErr w:type="spellEnd"/>
            <w:r w:rsidRPr="0090270C">
              <w:rPr>
                <w:color w:val="000000"/>
              </w:rPr>
              <w:t xml:space="preserve"> </w:t>
            </w:r>
            <w:proofErr w:type="spellStart"/>
            <w:r w:rsidRPr="0090270C">
              <w:rPr>
                <w:color w:val="000000"/>
              </w:rPr>
              <w:t>поднета</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од</w:t>
            </w:r>
            <w:proofErr w:type="spellEnd"/>
            <w:r w:rsidRPr="0090270C">
              <w:rPr>
                <w:color w:val="000000"/>
              </w:rPr>
              <w:t xml:space="preserve"> </w:t>
            </w:r>
            <w:proofErr w:type="spellStart"/>
            <w:r w:rsidRPr="0090270C">
              <w:rPr>
                <w:color w:val="000000"/>
              </w:rPr>
              <w:t>других</w:t>
            </w:r>
            <w:proofErr w:type="spellEnd"/>
            <w:r w:rsidRPr="0090270C">
              <w:rPr>
                <w:color w:val="000000"/>
              </w:rPr>
              <w:t xml:space="preserve"> </w:t>
            </w:r>
            <w:proofErr w:type="spellStart"/>
            <w:r w:rsidRPr="0090270C">
              <w:rPr>
                <w:color w:val="000000"/>
              </w:rPr>
              <w:t>лица</w:t>
            </w:r>
            <w:proofErr w:type="spellEnd"/>
            <w:r w:rsidRPr="0090270C">
              <w:rPr>
                <w:color w:val="000000"/>
              </w:rPr>
              <w:t>.</w:t>
            </w:r>
          </w:p>
          <w:p w14:paraId="7C82585B" w14:textId="77777777" w:rsidR="009B4E37" w:rsidRPr="0090270C" w:rsidRDefault="009B4E37" w:rsidP="009B4E37">
            <w:pPr>
              <w:spacing w:after="90"/>
              <w:jc w:val="both"/>
            </w:pPr>
          </w:p>
          <w:p w14:paraId="33AA870A" w14:textId="5F8BA312" w:rsidR="00BD0C06" w:rsidRPr="0090270C" w:rsidRDefault="00BD0C06" w:rsidP="009B4E37">
            <w:pPr>
              <w:spacing w:after="90"/>
              <w:jc w:val="both"/>
            </w:pPr>
            <w:proofErr w:type="spellStart"/>
            <w:r w:rsidRPr="0090270C">
              <w:rPr>
                <w:color w:val="000000"/>
              </w:rPr>
              <w:t>Лице</w:t>
            </w:r>
            <w:proofErr w:type="spellEnd"/>
            <w:r w:rsidRPr="0090270C">
              <w:rPr>
                <w:color w:val="000000"/>
              </w:rPr>
              <w:t xml:space="preserve"> </w:t>
            </w:r>
            <w:proofErr w:type="spellStart"/>
            <w:r w:rsidRPr="0090270C">
              <w:rPr>
                <w:color w:val="000000"/>
              </w:rPr>
              <w:t>против</w:t>
            </w:r>
            <w:proofErr w:type="spellEnd"/>
            <w:r w:rsidRPr="0090270C">
              <w:rPr>
                <w:color w:val="000000"/>
              </w:rPr>
              <w:t xml:space="preserve"> </w:t>
            </w:r>
            <w:proofErr w:type="spellStart"/>
            <w:r w:rsidRPr="0090270C">
              <w:rPr>
                <w:color w:val="000000"/>
              </w:rPr>
              <w:t>којег</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притужба</w:t>
            </w:r>
            <w:proofErr w:type="spellEnd"/>
            <w:r w:rsidRPr="0090270C">
              <w:rPr>
                <w:color w:val="000000"/>
              </w:rPr>
              <w:t xml:space="preserve"> </w:t>
            </w:r>
            <w:proofErr w:type="spellStart"/>
            <w:r w:rsidRPr="0090270C">
              <w:rPr>
                <w:color w:val="000000"/>
              </w:rPr>
              <w:t>поднета</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изјаснити</w:t>
            </w:r>
            <w:proofErr w:type="spellEnd"/>
            <w:r w:rsidRPr="0090270C">
              <w:rPr>
                <w:color w:val="000000"/>
              </w:rPr>
              <w:t xml:space="preserve"> о </w:t>
            </w:r>
            <w:proofErr w:type="spellStart"/>
            <w:r w:rsidRPr="0090270C">
              <w:rPr>
                <w:color w:val="000000"/>
              </w:rPr>
              <w:t>наводима</w:t>
            </w:r>
            <w:proofErr w:type="spellEnd"/>
            <w:r w:rsidRPr="0090270C">
              <w:rPr>
                <w:color w:val="000000"/>
              </w:rPr>
              <w:t xml:space="preserve"> </w:t>
            </w:r>
            <w:proofErr w:type="spellStart"/>
            <w:r w:rsidRPr="0090270C">
              <w:rPr>
                <w:color w:val="000000"/>
              </w:rPr>
              <w:t>притужбе</w:t>
            </w:r>
            <w:proofErr w:type="spellEnd"/>
            <w:r w:rsidRPr="0090270C">
              <w:rPr>
                <w:color w:val="000000"/>
              </w:rPr>
              <w:t xml:space="preserve"> у </w:t>
            </w:r>
            <w:proofErr w:type="spellStart"/>
            <w:r w:rsidRPr="0090270C">
              <w:rPr>
                <w:color w:val="000000"/>
              </w:rPr>
              <w:t>року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15 </w:t>
            </w:r>
            <w:proofErr w:type="spellStart"/>
            <w:r w:rsidRPr="0090270C">
              <w:rPr>
                <w:color w:val="000000"/>
              </w:rPr>
              <w:t>дана</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дана</w:t>
            </w:r>
            <w:proofErr w:type="spellEnd"/>
            <w:r w:rsidRPr="0090270C">
              <w:rPr>
                <w:color w:val="000000"/>
              </w:rPr>
              <w:t xml:space="preserve"> </w:t>
            </w:r>
            <w:proofErr w:type="spellStart"/>
            <w:r w:rsidRPr="0090270C">
              <w:rPr>
                <w:color w:val="000000"/>
              </w:rPr>
              <w:t>њеног</w:t>
            </w:r>
            <w:proofErr w:type="spellEnd"/>
            <w:r w:rsidRPr="0090270C">
              <w:rPr>
                <w:color w:val="000000"/>
              </w:rPr>
              <w:t xml:space="preserve"> </w:t>
            </w:r>
            <w:proofErr w:type="spellStart"/>
            <w:r w:rsidRPr="0090270C">
              <w:rPr>
                <w:color w:val="000000"/>
              </w:rPr>
              <w:t>пријема</w:t>
            </w:r>
            <w:proofErr w:type="spellEnd"/>
            <w:r w:rsidRPr="0090270C">
              <w:rPr>
                <w:color w:val="000000"/>
              </w:rPr>
              <w:t>.</w:t>
            </w:r>
          </w:p>
          <w:p w14:paraId="43C3AF62" w14:textId="77777777" w:rsidR="00BD0C06" w:rsidRPr="0090270C" w:rsidRDefault="00BD0C06" w:rsidP="008B3BF7"/>
        </w:tc>
        <w:tc>
          <w:tcPr>
            <w:tcW w:w="4531" w:type="dxa"/>
          </w:tcPr>
          <w:p w14:paraId="595CC9D1" w14:textId="77777777" w:rsidR="002F7409" w:rsidRDefault="002F7409" w:rsidP="003E7AB2">
            <w:pPr>
              <w:tabs>
                <w:tab w:val="left" w:pos="720"/>
              </w:tabs>
              <w:ind w:firstLine="720"/>
              <w:rPr>
                <w:color w:val="000000"/>
                <w:lang w:val="ru-RU"/>
              </w:rPr>
            </w:pPr>
          </w:p>
          <w:p w14:paraId="7BF20F79" w14:textId="0F3402D1" w:rsidR="003E7AB2" w:rsidRPr="004B6E7E" w:rsidRDefault="003E7AB2" w:rsidP="003E7AB2">
            <w:pPr>
              <w:tabs>
                <w:tab w:val="left" w:pos="720"/>
              </w:tabs>
              <w:ind w:firstLine="720"/>
              <w:rPr>
                <w:color w:val="000000"/>
                <w:lang w:val="ru-RU"/>
              </w:rPr>
            </w:pPr>
            <w:r w:rsidRPr="004B6E7E">
              <w:rPr>
                <w:color w:val="000000"/>
                <w:lang w:val="ru-RU"/>
              </w:rPr>
              <w:t>Члан 37. мења се и гласи:</w:t>
            </w:r>
          </w:p>
          <w:p w14:paraId="286722C0" w14:textId="77777777" w:rsidR="009B4E37" w:rsidRDefault="009B4E37" w:rsidP="003E7AB2">
            <w:pPr>
              <w:tabs>
                <w:tab w:val="left" w:pos="720"/>
              </w:tabs>
              <w:ind w:firstLine="720"/>
              <w:jc w:val="both"/>
              <w:rPr>
                <w:noProof/>
                <w:color w:val="000000"/>
                <w:lang w:val="ru-RU"/>
              </w:rPr>
            </w:pPr>
          </w:p>
          <w:p w14:paraId="10487F96" w14:textId="0F180AE8" w:rsidR="003E7AB2" w:rsidRPr="004B6E7E" w:rsidRDefault="003E7AB2" w:rsidP="003E7AB2">
            <w:pPr>
              <w:tabs>
                <w:tab w:val="left" w:pos="720"/>
              </w:tabs>
              <w:ind w:firstLine="720"/>
              <w:jc w:val="both"/>
              <w:rPr>
                <w:color w:val="000000"/>
                <w:lang w:val="ru-RU"/>
              </w:rPr>
            </w:pPr>
            <w:r w:rsidRPr="004B6E7E">
              <w:rPr>
                <w:noProof/>
                <w:color w:val="000000"/>
                <w:lang w:val="ru-RU"/>
              </w:rPr>
              <w:t>„</w:t>
            </w:r>
            <w:r w:rsidRPr="004B6E7E">
              <w:rPr>
                <w:color w:val="000000"/>
                <w:lang w:val="ru-RU"/>
              </w:rPr>
              <w:t>Уколико су испуњени услови за даље поступање по притужби Повереник доставља притужбу лицу против кога је поднета, у року од 15 дана од дана пријема уредне притужбе.</w:t>
            </w:r>
          </w:p>
          <w:p w14:paraId="4853486D" w14:textId="77777777" w:rsidR="003E7AB2" w:rsidRPr="004B6E7E" w:rsidRDefault="003E7AB2" w:rsidP="003E7AB2">
            <w:pPr>
              <w:tabs>
                <w:tab w:val="left" w:pos="720"/>
              </w:tabs>
              <w:ind w:firstLine="720"/>
              <w:jc w:val="both"/>
              <w:rPr>
                <w:color w:val="000000"/>
                <w:lang w:val="ru-RU"/>
              </w:rPr>
            </w:pPr>
            <w:r w:rsidRPr="004B6E7E">
              <w:rPr>
                <w:color w:val="000000"/>
                <w:lang w:val="ru-RU"/>
              </w:rPr>
              <w:t>Повереник утврђује чињенично стање увидом у поднете доказе и узимањем изјаве од подносиоца притужбе, лица против којег је притужба поднета, као и од других лица.</w:t>
            </w:r>
          </w:p>
          <w:p w14:paraId="3E0E5A82" w14:textId="77777777" w:rsidR="003E7AB2" w:rsidRPr="004B6E7E" w:rsidRDefault="003E7AB2" w:rsidP="003E7AB2">
            <w:pPr>
              <w:tabs>
                <w:tab w:val="left" w:pos="720"/>
              </w:tabs>
              <w:ind w:firstLine="720"/>
              <w:jc w:val="both"/>
              <w:rPr>
                <w:color w:val="000000"/>
                <w:lang w:val="ru-RU"/>
              </w:rPr>
            </w:pPr>
            <w:r w:rsidRPr="004B6E7E">
              <w:rPr>
                <w:color w:val="000000"/>
                <w:lang w:val="ru-RU"/>
              </w:rPr>
              <w:t>Уколико је лице против ко</w:t>
            </w:r>
            <w:r w:rsidRPr="004B6E7E">
              <w:rPr>
                <w:color w:val="000000"/>
                <w:lang w:val="sr-Cyrl-CS"/>
              </w:rPr>
              <w:t>је</w:t>
            </w:r>
            <w:r w:rsidRPr="004B6E7E">
              <w:rPr>
                <w:color w:val="000000"/>
                <w:lang w:val="ru-RU"/>
              </w:rPr>
              <w:t>г је притужба поднета отклонило последице поступања које је било разлог подношења притужбе, а подносилац притужбе је сагласан да су последице отклоњене, Повереник не поступа даље по притужби.</w:t>
            </w:r>
          </w:p>
          <w:p w14:paraId="47B3100F" w14:textId="77777777" w:rsidR="003E7AB2" w:rsidRPr="004B6E7E" w:rsidRDefault="003E7AB2" w:rsidP="003E7AB2">
            <w:pPr>
              <w:tabs>
                <w:tab w:val="left" w:pos="720"/>
              </w:tabs>
              <w:ind w:firstLine="720"/>
              <w:jc w:val="both"/>
              <w:rPr>
                <w:color w:val="000000"/>
                <w:lang w:val="ru-RU"/>
              </w:rPr>
            </w:pPr>
            <w:r w:rsidRPr="004B6E7E">
              <w:rPr>
                <w:color w:val="000000"/>
                <w:lang w:val="ru-RU"/>
              </w:rPr>
              <w:t>Сагласност из става 3. овог члана подносилац притужбе даје најкасније у року од 15 дана од дана пријема дописа Повереника.</w:t>
            </w:r>
          </w:p>
          <w:p w14:paraId="3B7BD954" w14:textId="77777777" w:rsidR="003E7AB2" w:rsidRPr="004B6E7E" w:rsidRDefault="003E7AB2" w:rsidP="003E7AB2">
            <w:pPr>
              <w:tabs>
                <w:tab w:val="left" w:pos="720"/>
              </w:tabs>
              <w:ind w:firstLine="720"/>
              <w:jc w:val="both"/>
              <w:rPr>
                <w:color w:val="000000"/>
                <w:lang w:val="ru-RU"/>
              </w:rPr>
            </w:pPr>
            <w:r w:rsidRPr="004B6E7E">
              <w:rPr>
                <w:color w:val="000000"/>
                <w:lang w:val="ru-RU"/>
              </w:rPr>
              <w:t>Уколико подносилац притужбе не да сагласност или се у року из става 4. овог члана не изјасни, Повереник наставља поступак по притужби.</w:t>
            </w:r>
            <w:r>
              <w:rPr>
                <w:color w:val="000000"/>
                <w:lang w:val="ru-RU"/>
              </w:rPr>
              <w:t>”</w:t>
            </w:r>
          </w:p>
          <w:p w14:paraId="452C2056" w14:textId="77777777" w:rsidR="00BD0C06" w:rsidRDefault="00BD0C06" w:rsidP="008B3BF7"/>
        </w:tc>
      </w:tr>
      <w:tr w:rsidR="00BD0C06" w14:paraId="1014BD25" w14:textId="77777777" w:rsidTr="008B3BF7">
        <w:tc>
          <w:tcPr>
            <w:tcW w:w="4531" w:type="dxa"/>
          </w:tcPr>
          <w:p w14:paraId="47E56CEE" w14:textId="77777777" w:rsidR="00BD0C06" w:rsidRPr="0090270C" w:rsidRDefault="00BD0C06" w:rsidP="00BD0C06">
            <w:pPr>
              <w:spacing w:after="45"/>
              <w:jc w:val="center"/>
            </w:pPr>
            <w:proofErr w:type="spellStart"/>
            <w:r w:rsidRPr="0090270C">
              <w:rPr>
                <w:b/>
                <w:color w:val="333333"/>
              </w:rPr>
              <w:t>Мирење</w:t>
            </w:r>
            <w:proofErr w:type="spellEnd"/>
            <w:r w:rsidRPr="0090270C">
              <w:rPr>
                <w:b/>
                <w:color w:val="333333"/>
              </w:rPr>
              <w:t xml:space="preserve"> </w:t>
            </w:r>
          </w:p>
          <w:p w14:paraId="4790CA6A"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38. </w:t>
            </w:r>
          </w:p>
          <w:p w14:paraId="18B22A30" w14:textId="77777777" w:rsidR="00BD0C06" w:rsidRPr="0090270C" w:rsidRDefault="00BD0C06" w:rsidP="009B4E37">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предлаже</w:t>
            </w:r>
            <w:proofErr w:type="spellEnd"/>
            <w:r w:rsidRPr="0090270C">
              <w:rPr>
                <w:color w:val="000000"/>
              </w:rPr>
              <w:t xml:space="preserve"> </w:t>
            </w:r>
            <w:proofErr w:type="spellStart"/>
            <w:r w:rsidRPr="0090270C">
              <w:rPr>
                <w:color w:val="000000"/>
              </w:rPr>
              <w:t>спровођење</w:t>
            </w:r>
            <w:proofErr w:type="spellEnd"/>
            <w:r w:rsidRPr="0090270C">
              <w:rPr>
                <w:color w:val="000000"/>
              </w:rPr>
              <w:t xml:space="preserve"> </w:t>
            </w:r>
            <w:proofErr w:type="spellStart"/>
            <w:r w:rsidRPr="0090270C">
              <w:rPr>
                <w:color w:val="000000"/>
              </w:rPr>
              <w:t>поступка</w:t>
            </w:r>
            <w:proofErr w:type="spellEnd"/>
            <w:r w:rsidRPr="0090270C">
              <w:rPr>
                <w:color w:val="000000"/>
              </w:rPr>
              <w:t xml:space="preserve"> </w:t>
            </w:r>
            <w:proofErr w:type="spellStart"/>
            <w:r w:rsidRPr="0090270C">
              <w:rPr>
                <w:color w:val="000000"/>
              </w:rPr>
              <w:t>мирења</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законом</w:t>
            </w:r>
            <w:proofErr w:type="spellEnd"/>
            <w:r w:rsidRPr="0090270C">
              <w:rPr>
                <w:color w:val="000000"/>
              </w:rPr>
              <w:t xml:space="preserve"> </w:t>
            </w:r>
            <w:proofErr w:type="spellStart"/>
            <w:r w:rsidRPr="0090270C">
              <w:rPr>
                <w:color w:val="000000"/>
              </w:rPr>
              <w:t>којим</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уређује</w:t>
            </w:r>
            <w:proofErr w:type="spellEnd"/>
            <w:r w:rsidRPr="0090270C">
              <w:rPr>
                <w:color w:val="000000"/>
              </w:rPr>
              <w:t xml:space="preserve"> </w:t>
            </w:r>
            <w:proofErr w:type="spellStart"/>
            <w:r w:rsidRPr="0090270C">
              <w:rPr>
                <w:color w:val="000000"/>
              </w:rPr>
              <w:t>поступак</w:t>
            </w:r>
            <w:proofErr w:type="spellEnd"/>
            <w:r w:rsidRPr="0090270C">
              <w:rPr>
                <w:color w:val="000000"/>
              </w:rPr>
              <w:t xml:space="preserve"> </w:t>
            </w:r>
            <w:proofErr w:type="spellStart"/>
            <w:r w:rsidRPr="0090270C">
              <w:rPr>
                <w:color w:val="000000"/>
              </w:rPr>
              <w:t>медијације</w:t>
            </w:r>
            <w:proofErr w:type="spellEnd"/>
            <w:r w:rsidRPr="0090270C">
              <w:rPr>
                <w:color w:val="000000"/>
              </w:rPr>
              <w:t xml:space="preserve">, а </w:t>
            </w:r>
            <w:proofErr w:type="spellStart"/>
            <w:r w:rsidRPr="0090270C">
              <w:rPr>
                <w:color w:val="000000"/>
              </w:rPr>
              <w:t>пре</w:t>
            </w:r>
            <w:proofErr w:type="spellEnd"/>
            <w:r w:rsidRPr="0090270C">
              <w:rPr>
                <w:color w:val="000000"/>
              </w:rPr>
              <w:t xml:space="preserve"> </w:t>
            </w:r>
            <w:proofErr w:type="spellStart"/>
            <w:r w:rsidRPr="0090270C">
              <w:rPr>
                <w:color w:val="000000"/>
              </w:rPr>
              <w:t>предузимања</w:t>
            </w:r>
            <w:proofErr w:type="spellEnd"/>
            <w:r w:rsidRPr="0090270C">
              <w:rPr>
                <w:color w:val="000000"/>
              </w:rPr>
              <w:t xml:space="preserve"> </w:t>
            </w:r>
            <w:proofErr w:type="spellStart"/>
            <w:r w:rsidRPr="0090270C">
              <w:rPr>
                <w:color w:val="000000"/>
              </w:rPr>
              <w:t>других</w:t>
            </w:r>
            <w:proofErr w:type="spellEnd"/>
            <w:r w:rsidRPr="0090270C">
              <w:rPr>
                <w:color w:val="000000"/>
              </w:rPr>
              <w:t xml:space="preserve"> </w:t>
            </w:r>
            <w:proofErr w:type="spellStart"/>
            <w:r w:rsidRPr="0090270C">
              <w:rPr>
                <w:color w:val="000000"/>
              </w:rPr>
              <w:t>радњи</w:t>
            </w:r>
            <w:proofErr w:type="spellEnd"/>
            <w:r w:rsidRPr="0090270C">
              <w:rPr>
                <w:color w:val="000000"/>
              </w:rPr>
              <w:t xml:space="preserve"> у </w:t>
            </w:r>
            <w:proofErr w:type="spellStart"/>
            <w:r w:rsidRPr="0090270C">
              <w:rPr>
                <w:color w:val="000000"/>
              </w:rPr>
              <w:t>поступку</w:t>
            </w:r>
            <w:proofErr w:type="spellEnd"/>
            <w:r w:rsidRPr="0090270C">
              <w:rPr>
                <w:color w:val="000000"/>
              </w:rPr>
              <w:t>.</w:t>
            </w:r>
          </w:p>
          <w:p w14:paraId="0A12D0EA" w14:textId="77777777" w:rsidR="00BD0C06" w:rsidRPr="0090270C" w:rsidRDefault="00BD0C06" w:rsidP="008B3BF7"/>
        </w:tc>
        <w:tc>
          <w:tcPr>
            <w:tcW w:w="4531" w:type="dxa"/>
          </w:tcPr>
          <w:p w14:paraId="030D45DC" w14:textId="77777777" w:rsidR="003E7AB2" w:rsidRPr="004B6E7E" w:rsidRDefault="003E7AB2" w:rsidP="003E7AB2">
            <w:pPr>
              <w:tabs>
                <w:tab w:val="left" w:pos="720"/>
              </w:tabs>
              <w:ind w:firstLine="720"/>
              <w:jc w:val="both"/>
              <w:rPr>
                <w:color w:val="000000"/>
                <w:lang w:val="ru-RU"/>
              </w:rPr>
            </w:pPr>
            <w:r w:rsidRPr="004B6E7E">
              <w:rPr>
                <w:color w:val="000000"/>
                <w:lang w:val="ru-RU"/>
              </w:rPr>
              <w:lastRenderedPageBreak/>
              <w:t>У члану 38. мењају се назив изнад члана и члан, који гласе:</w:t>
            </w:r>
          </w:p>
          <w:p w14:paraId="2F3DB91A" w14:textId="77777777" w:rsidR="003E7AB2" w:rsidRPr="004B6E7E" w:rsidRDefault="003E7AB2" w:rsidP="003E7AB2">
            <w:pPr>
              <w:tabs>
                <w:tab w:val="left" w:pos="720"/>
              </w:tabs>
              <w:jc w:val="center"/>
              <w:rPr>
                <w:noProof/>
                <w:color w:val="000000"/>
                <w:lang w:val="ru-RU"/>
              </w:rPr>
            </w:pPr>
            <w:r w:rsidRPr="004B6E7E">
              <w:rPr>
                <w:noProof/>
                <w:color w:val="000000"/>
                <w:lang w:val="ru-RU"/>
              </w:rPr>
              <w:t>„</w:t>
            </w:r>
            <w:r w:rsidRPr="00816540">
              <w:rPr>
                <w:b/>
                <w:bCs/>
                <w:noProof/>
                <w:color w:val="000000"/>
                <w:lang w:val="ru-RU"/>
              </w:rPr>
              <w:t>Постизање споразума</w:t>
            </w:r>
          </w:p>
          <w:p w14:paraId="6DF2EC6B" w14:textId="77777777" w:rsidR="003E7AB2" w:rsidRPr="004B6E7E" w:rsidRDefault="003E7AB2" w:rsidP="003E7AB2">
            <w:pPr>
              <w:tabs>
                <w:tab w:val="left" w:pos="720"/>
              </w:tabs>
              <w:jc w:val="center"/>
              <w:rPr>
                <w:noProof/>
                <w:color w:val="000000"/>
                <w:lang w:val="ru-RU"/>
              </w:rPr>
            </w:pPr>
            <w:r w:rsidRPr="004B6E7E">
              <w:rPr>
                <w:noProof/>
                <w:color w:val="000000"/>
                <w:lang w:val="ru-RU"/>
              </w:rPr>
              <w:t>Члан 38.</w:t>
            </w:r>
          </w:p>
          <w:p w14:paraId="1B64AAC7" w14:textId="77777777" w:rsidR="003E7AB2" w:rsidRPr="004B6E7E" w:rsidRDefault="003E7AB2" w:rsidP="003E7AB2">
            <w:pPr>
              <w:tabs>
                <w:tab w:val="left" w:pos="720"/>
              </w:tabs>
              <w:ind w:firstLine="720"/>
              <w:jc w:val="both"/>
              <w:rPr>
                <w:noProof/>
                <w:color w:val="000000"/>
                <w:lang w:val="ru-RU"/>
              </w:rPr>
            </w:pPr>
            <w:r w:rsidRPr="004B6E7E">
              <w:rPr>
                <w:noProof/>
                <w:color w:val="000000"/>
                <w:lang w:val="ru-RU"/>
              </w:rPr>
              <w:t xml:space="preserve">Повереник, у току поступка до доношења мишљења, може предложити спровођење поступка </w:t>
            </w:r>
            <w:r w:rsidRPr="004B6E7E">
              <w:rPr>
                <w:noProof/>
                <w:color w:val="000000"/>
                <w:lang w:val="sr-Cyrl-RS"/>
              </w:rPr>
              <w:t xml:space="preserve">преговарања ради постизања споразума, </w:t>
            </w:r>
            <w:r w:rsidRPr="004B6E7E">
              <w:rPr>
                <w:noProof/>
                <w:color w:val="000000"/>
                <w:lang w:val="ru-RU"/>
              </w:rPr>
              <w:t xml:space="preserve">у складу са законом </w:t>
            </w:r>
            <w:r w:rsidRPr="004B6E7E">
              <w:rPr>
                <w:noProof/>
                <w:color w:val="000000"/>
                <w:lang w:val="ru-RU"/>
              </w:rPr>
              <w:lastRenderedPageBreak/>
              <w:t>којим се уређује поступак посредовања у решавању спорова.</w:t>
            </w:r>
          </w:p>
          <w:p w14:paraId="7FF848F7" w14:textId="77777777" w:rsidR="003E7AB2" w:rsidRPr="004B6E7E" w:rsidRDefault="003E7AB2" w:rsidP="003E7AB2">
            <w:pPr>
              <w:tabs>
                <w:tab w:val="left" w:pos="720"/>
              </w:tabs>
              <w:ind w:firstLine="720"/>
              <w:jc w:val="both"/>
              <w:rPr>
                <w:noProof/>
                <w:color w:val="000000"/>
                <w:lang w:val="ru-RU"/>
              </w:rPr>
            </w:pPr>
            <w:r w:rsidRPr="004B6E7E">
              <w:rPr>
                <w:noProof/>
                <w:color w:val="000000"/>
                <w:lang w:val="ru-RU"/>
              </w:rPr>
              <w:t xml:space="preserve">У случају да поступак из става 1. овог члана није успешно окончан у законом предвиђеном року, Повереник наставља поступање по притужби.” </w:t>
            </w:r>
          </w:p>
          <w:p w14:paraId="7314202B" w14:textId="77777777" w:rsidR="003E7AB2" w:rsidRPr="004B6E7E" w:rsidRDefault="003E7AB2" w:rsidP="003E7AB2">
            <w:pPr>
              <w:pStyle w:val="Normal8"/>
              <w:tabs>
                <w:tab w:val="left" w:pos="720"/>
              </w:tabs>
              <w:spacing w:before="0" w:beforeAutospacing="0" w:after="0" w:afterAutospacing="0"/>
              <w:jc w:val="both"/>
              <w:rPr>
                <w:rFonts w:ascii="Times New Roman" w:hAnsi="Times New Roman" w:cs="Times New Roman"/>
                <w:color w:val="000000"/>
                <w:sz w:val="24"/>
                <w:szCs w:val="24"/>
                <w:lang w:val="sr-Cyrl-CS"/>
              </w:rPr>
            </w:pPr>
          </w:p>
          <w:p w14:paraId="0EE55C5B" w14:textId="77777777" w:rsidR="00BD0C06" w:rsidRDefault="00BD0C06" w:rsidP="008B3BF7"/>
        </w:tc>
      </w:tr>
      <w:tr w:rsidR="00BD0C06" w14:paraId="340481AE" w14:textId="77777777" w:rsidTr="008B3BF7">
        <w:tc>
          <w:tcPr>
            <w:tcW w:w="4531" w:type="dxa"/>
          </w:tcPr>
          <w:p w14:paraId="70A07B02" w14:textId="77777777" w:rsidR="00BD0C06" w:rsidRPr="0090270C" w:rsidRDefault="00BD0C06" w:rsidP="00BD0C06">
            <w:pPr>
              <w:spacing w:after="45"/>
              <w:jc w:val="center"/>
            </w:pPr>
            <w:proofErr w:type="spellStart"/>
            <w:r w:rsidRPr="0090270C">
              <w:rPr>
                <w:b/>
                <w:color w:val="333333"/>
              </w:rPr>
              <w:lastRenderedPageBreak/>
              <w:t>Мишљење</w:t>
            </w:r>
            <w:proofErr w:type="spellEnd"/>
            <w:r w:rsidRPr="0090270C">
              <w:rPr>
                <w:b/>
                <w:color w:val="333333"/>
              </w:rPr>
              <w:t xml:space="preserve"> и </w:t>
            </w:r>
            <w:proofErr w:type="spellStart"/>
            <w:r w:rsidRPr="0090270C">
              <w:rPr>
                <w:b/>
                <w:color w:val="333333"/>
              </w:rPr>
              <w:t>препоруке</w:t>
            </w:r>
            <w:proofErr w:type="spellEnd"/>
            <w:r w:rsidRPr="0090270C">
              <w:rPr>
                <w:b/>
                <w:color w:val="333333"/>
              </w:rPr>
              <w:t xml:space="preserve"> </w:t>
            </w:r>
          </w:p>
          <w:p w14:paraId="579BE167"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39. </w:t>
            </w:r>
          </w:p>
          <w:p w14:paraId="122318FE" w14:textId="2F84A261" w:rsidR="00BD0C06" w:rsidRPr="0090270C" w:rsidRDefault="00BD0C06" w:rsidP="009B4E37">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даје</w:t>
            </w:r>
            <w:proofErr w:type="spellEnd"/>
            <w:r w:rsidRPr="0090270C">
              <w:rPr>
                <w:color w:val="000000"/>
              </w:rPr>
              <w:t xml:space="preserve"> </w:t>
            </w:r>
            <w:proofErr w:type="spellStart"/>
            <w:r w:rsidRPr="0090270C">
              <w:rPr>
                <w:color w:val="000000"/>
              </w:rPr>
              <w:t>мишљење</w:t>
            </w:r>
            <w:proofErr w:type="spellEnd"/>
            <w:r w:rsidRPr="0090270C">
              <w:rPr>
                <w:color w:val="000000"/>
              </w:rPr>
              <w:t xml:space="preserve"> о </w:t>
            </w:r>
            <w:proofErr w:type="spellStart"/>
            <w:r w:rsidRPr="0090270C">
              <w:rPr>
                <w:color w:val="000000"/>
              </w:rPr>
              <w:t>томе</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ли</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дошло</w:t>
            </w:r>
            <w:proofErr w:type="spellEnd"/>
            <w:r w:rsidRPr="0090270C">
              <w:rPr>
                <w:color w:val="000000"/>
              </w:rPr>
              <w:t xml:space="preserve"> </w:t>
            </w:r>
            <w:proofErr w:type="spellStart"/>
            <w:r w:rsidRPr="0090270C">
              <w:rPr>
                <w:color w:val="000000"/>
              </w:rPr>
              <w:t>до</w:t>
            </w:r>
            <w:proofErr w:type="spellEnd"/>
            <w:r w:rsidRPr="0090270C">
              <w:rPr>
                <w:color w:val="000000"/>
              </w:rPr>
              <w:t xml:space="preserve"> </w:t>
            </w:r>
            <w:proofErr w:type="spellStart"/>
            <w:r w:rsidRPr="0090270C">
              <w:rPr>
                <w:color w:val="000000"/>
              </w:rPr>
              <w:t>повреде</w:t>
            </w:r>
            <w:proofErr w:type="spellEnd"/>
            <w:r w:rsidRPr="0090270C">
              <w:rPr>
                <w:color w:val="000000"/>
              </w:rPr>
              <w:t xml:space="preserve"> </w:t>
            </w:r>
            <w:proofErr w:type="spellStart"/>
            <w:r w:rsidRPr="0090270C">
              <w:rPr>
                <w:color w:val="000000"/>
              </w:rPr>
              <w:t>одредаба</w:t>
            </w:r>
            <w:proofErr w:type="spellEnd"/>
            <w:r w:rsidRPr="0090270C">
              <w:rPr>
                <w:color w:val="000000"/>
              </w:rPr>
              <w:t xml:space="preserve"> </w:t>
            </w:r>
            <w:proofErr w:type="spellStart"/>
            <w:r w:rsidRPr="0090270C">
              <w:rPr>
                <w:color w:val="000000"/>
              </w:rPr>
              <w:t>овог</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у </w:t>
            </w:r>
            <w:proofErr w:type="spellStart"/>
            <w:r w:rsidRPr="0090270C">
              <w:rPr>
                <w:color w:val="000000"/>
              </w:rPr>
              <w:t>року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90 </w:t>
            </w:r>
            <w:proofErr w:type="spellStart"/>
            <w:r w:rsidRPr="0090270C">
              <w:rPr>
                <w:color w:val="000000"/>
              </w:rPr>
              <w:t>дана</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дана</w:t>
            </w:r>
            <w:proofErr w:type="spellEnd"/>
            <w:r w:rsidRPr="0090270C">
              <w:rPr>
                <w:color w:val="000000"/>
              </w:rPr>
              <w:t xml:space="preserve"> </w:t>
            </w:r>
            <w:proofErr w:type="spellStart"/>
            <w:r w:rsidRPr="0090270C">
              <w:rPr>
                <w:color w:val="000000"/>
              </w:rPr>
              <w:t>подношења</w:t>
            </w:r>
            <w:proofErr w:type="spellEnd"/>
            <w:r w:rsidRPr="0090270C">
              <w:rPr>
                <w:color w:val="000000"/>
              </w:rPr>
              <w:t xml:space="preserve"> </w:t>
            </w:r>
            <w:proofErr w:type="spellStart"/>
            <w:r w:rsidRPr="0090270C">
              <w:rPr>
                <w:color w:val="000000"/>
              </w:rPr>
              <w:t>притужбе</w:t>
            </w:r>
            <w:proofErr w:type="spellEnd"/>
            <w:r w:rsidRPr="0090270C">
              <w:rPr>
                <w:color w:val="000000"/>
              </w:rPr>
              <w:t xml:space="preserve">, и о </w:t>
            </w:r>
            <w:proofErr w:type="spellStart"/>
            <w:r w:rsidRPr="0090270C">
              <w:rPr>
                <w:color w:val="000000"/>
              </w:rPr>
              <w:t>томе</w:t>
            </w:r>
            <w:proofErr w:type="spellEnd"/>
            <w:r w:rsidRPr="0090270C">
              <w:rPr>
                <w:color w:val="000000"/>
              </w:rPr>
              <w:t xml:space="preserve"> </w:t>
            </w:r>
            <w:proofErr w:type="spellStart"/>
            <w:r w:rsidRPr="0090270C">
              <w:rPr>
                <w:color w:val="000000"/>
              </w:rPr>
              <w:t>обавештава</w:t>
            </w:r>
            <w:proofErr w:type="spellEnd"/>
            <w:r w:rsidRPr="0090270C">
              <w:rPr>
                <w:color w:val="000000"/>
              </w:rPr>
              <w:t xml:space="preserve"> </w:t>
            </w:r>
            <w:proofErr w:type="spellStart"/>
            <w:r w:rsidRPr="0090270C">
              <w:rPr>
                <w:color w:val="000000"/>
              </w:rPr>
              <w:t>подносиоца</w:t>
            </w:r>
            <w:proofErr w:type="spellEnd"/>
            <w:r w:rsidRPr="0090270C">
              <w:rPr>
                <w:color w:val="000000"/>
              </w:rPr>
              <w:t xml:space="preserve"> и </w:t>
            </w:r>
            <w:proofErr w:type="spellStart"/>
            <w:r w:rsidRPr="0090270C">
              <w:rPr>
                <w:color w:val="000000"/>
              </w:rPr>
              <w:t>лице</w:t>
            </w:r>
            <w:proofErr w:type="spellEnd"/>
            <w:r w:rsidRPr="0090270C">
              <w:rPr>
                <w:color w:val="000000"/>
              </w:rPr>
              <w:t xml:space="preserve"> </w:t>
            </w:r>
            <w:proofErr w:type="spellStart"/>
            <w:r w:rsidRPr="0090270C">
              <w:rPr>
                <w:color w:val="000000"/>
              </w:rPr>
              <w:t>против</w:t>
            </w:r>
            <w:proofErr w:type="spellEnd"/>
            <w:r w:rsidRPr="0090270C">
              <w:rPr>
                <w:color w:val="000000"/>
              </w:rPr>
              <w:t xml:space="preserve"> </w:t>
            </w:r>
            <w:proofErr w:type="spellStart"/>
            <w:r w:rsidRPr="0090270C">
              <w:rPr>
                <w:color w:val="000000"/>
              </w:rPr>
              <w:t>којег</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притужба</w:t>
            </w:r>
            <w:proofErr w:type="spellEnd"/>
            <w:r w:rsidRPr="0090270C">
              <w:rPr>
                <w:color w:val="000000"/>
              </w:rPr>
              <w:t xml:space="preserve"> </w:t>
            </w:r>
            <w:proofErr w:type="spellStart"/>
            <w:r w:rsidRPr="0090270C">
              <w:rPr>
                <w:color w:val="000000"/>
              </w:rPr>
              <w:t>поднета</w:t>
            </w:r>
            <w:proofErr w:type="spellEnd"/>
            <w:r w:rsidRPr="0090270C">
              <w:rPr>
                <w:color w:val="000000"/>
              </w:rPr>
              <w:t>.</w:t>
            </w:r>
          </w:p>
          <w:p w14:paraId="67828351" w14:textId="0E563EE1" w:rsidR="00BD0C06" w:rsidRPr="0090270C" w:rsidRDefault="00BD0C06" w:rsidP="009B4E37">
            <w:pPr>
              <w:spacing w:after="90"/>
              <w:jc w:val="both"/>
            </w:pPr>
            <w:proofErr w:type="spellStart"/>
            <w:r w:rsidRPr="0090270C">
              <w:rPr>
                <w:color w:val="000000"/>
              </w:rPr>
              <w:t>Уз</w:t>
            </w:r>
            <w:proofErr w:type="spellEnd"/>
            <w:r w:rsidRPr="0090270C">
              <w:rPr>
                <w:color w:val="000000"/>
              </w:rPr>
              <w:t xml:space="preserve"> </w:t>
            </w:r>
            <w:proofErr w:type="spellStart"/>
            <w:r w:rsidRPr="0090270C">
              <w:rPr>
                <w:color w:val="000000"/>
              </w:rPr>
              <w:t>мишљење</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дошло</w:t>
            </w:r>
            <w:proofErr w:type="spellEnd"/>
            <w:r w:rsidRPr="0090270C">
              <w:rPr>
                <w:color w:val="000000"/>
              </w:rPr>
              <w:t xml:space="preserve"> </w:t>
            </w:r>
            <w:proofErr w:type="spellStart"/>
            <w:r w:rsidRPr="0090270C">
              <w:rPr>
                <w:color w:val="000000"/>
              </w:rPr>
              <w:t>до</w:t>
            </w:r>
            <w:proofErr w:type="spellEnd"/>
            <w:r w:rsidRPr="0090270C">
              <w:rPr>
                <w:color w:val="000000"/>
              </w:rPr>
              <w:t xml:space="preserve"> </w:t>
            </w:r>
            <w:proofErr w:type="spellStart"/>
            <w:r w:rsidRPr="0090270C">
              <w:rPr>
                <w:color w:val="000000"/>
              </w:rPr>
              <w:t>повреде</w:t>
            </w:r>
            <w:proofErr w:type="spellEnd"/>
            <w:r w:rsidRPr="0090270C">
              <w:rPr>
                <w:color w:val="000000"/>
              </w:rPr>
              <w:t xml:space="preserve"> </w:t>
            </w:r>
            <w:proofErr w:type="spellStart"/>
            <w:r w:rsidRPr="0090270C">
              <w:rPr>
                <w:color w:val="000000"/>
              </w:rPr>
              <w:t>одредаба</w:t>
            </w:r>
            <w:proofErr w:type="spellEnd"/>
            <w:r w:rsidRPr="0090270C">
              <w:rPr>
                <w:color w:val="000000"/>
              </w:rPr>
              <w:t xml:space="preserve"> </w:t>
            </w:r>
            <w:proofErr w:type="spellStart"/>
            <w:r w:rsidRPr="0090270C">
              <w:rPr>
                <w:color w:val="000000"/>
              </w:rPr>
              <w:t>овог</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w:t>
            </w:r>
            <w:proofErr w:type="spellStart"/>
            <w:r w:rsidRPr="0090270C">
              <w:rPr>
                <w:color w:val="000000"/>
              </w:rPr>
              <w:t>Повереник</w:t>
            </w:r>
            <w:proofErr w:type="spellEnd"/>
            <w:r w:rsidRPr="0090270C">
              <w:rPr>
                <w:color w:val="000000"/>
              </w:rPr>
              <w:t xml:space="preserve"> </w:t>
            </w:r>
            <w:proofErr w:type="spellStart"/>
            <w:r w:rsidRPr="0090270C">
              <w:rPr>
                <w:color w:val="000000"/>
              </w:rPr>
              <w:t>препоручује</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против</w:t>
            </w:r>
            <w:proofErr w:type="spellEnd"/>
            <w:r w:rsidRPr="0090270C">
              <w:rPr>
                <w:color w:val="000000"/>
              </w:rPr>
              <w:t xml:space="preserve"> </w:t>
            </w:r>
            <w:proofErr w:type="spellStart"/>
            <w:r w:rsidRPr="0090270C">
              <w:rPr>
                <w:color w:val="000000"/>
              </w:rPr>
              <w:t>којег</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поднета</w:t>
            </w:r>
            <w:proofErr w:type="spellEnd"/>
            <w:r w:rsidRPr="0090270C">
              <w:rPr>
                <w:color w:val="000000"/>
              </w:rPr>
              <w:t xml:space="preserve"> </w:t>
            </w:r>
            <w:proofErr w:type="spellStart"/>
            <w:r w:rsidRPr="0090270C">
              <w:rPr>
                <w:color w:val="000000"/>
              </w:rPr>
              <w:t>притужба</w:t>
            </w:r>
            <w:proofErr w:type="spellEnd"/>
            <w:r w:rsidRPr="0090270C">
              <w:rPr>
                <w:color w:val="000000"/>
              </w:rPr>
              <w:t xml:space="preserve"> </w:t>
            </w:r>
            <w:proofErr w:type="spellStart"/>
            <w:r w:rsidRPr="0090270C">
              <w:rPr>
                <w:color w:val="000000"/>
              </w:rPr>
              <w:t>начин</w:t>
            </w:r>
            <w:proofErr w:type="spellEnd"/>
            <w:r w:rsidRPr="0090270C">
              <w:rPr>
                <w:color w:val="000000"/>
              </w:rPr>
              <w:t xml:space="preserve"> </w:t>
            </w:r>
            <w:proofErr w:type="spellStart"/>
            <w:r w:rsidRPr="0090270C">
              <w:rPr>
                <w:color w:val="000000"/>
              </w:rPr>
              <w:t>отклањања</w:t>
            </w:r>
            <w:proofErr w:type="spellEnd"/>
            <w:r w:rsidRPr="0090270C">
              <w:rPr>
                <w:color w:val="000000"/>
              </w:rPr>
              <w:t xml:space="preserve"> </w:t>
            </w:r>
            <w:proofErr w:type="spellStart"/>
            <w:r w:rsidRPr="0090270C">
              <w:rPr>
                <w:color w:val="000000"/>
              </w:rPr>
              <w:t>повреде</w:t>
            </w:r>
            <w:proofErr w:type="spellEnd"/>
            <w:r w:rsidRPr="0090270C">
              <w:rPr>
                <w:color w:val="000000"/>
              </w:rPr>
              <w:t xml:space="preserve"> </w:t>
            </w:r>
            <w:proofErr w:type="spellStart"/>
            <w:r w:rsidRPr="0090270C">
              <w:rPr>
                <w:color w:val="000000"/>
              </w:rPr>
              <w:t>права</w:t>
            </w:r>
            <w:proofErr w:type="spellEnd"/>
            <w:r w:rsidRPr="0090270C">
              <w:rPr>
                <w:color w:val="000000"/>
              </w:rPr>
              <w:t>.</w:t>
            </w:r>
          </w:p>
          <w:p w14:paraId="14F4995D" w14:textId="1DB6F6D6" w:rsidR="00BD0C06" w:rsidRPr="0090270C" w:rsidRDefault="00BD0C06" w:rsidP="009B4E37">
            <w:pPr>
              <w:spacing w:after="90"/>
              <w:jc w:val="both"/>
            </w:pPr>
            <w:proofErr w:type="spellStart"/>
            <w:r w:rsidRPr="0090270C">
              <w:rPr>
                <w:color w:val="000000"/>
              </w:rPr>
              <w:t>Лице</w:t>
            </w:r>
            <w:proofErr w:type="spellEnd"/>
            <w:r w:rsidRPr="0090270C">
              <w:rPr>
                <w:color w:val="000000"/>
              </w:rPr>
              <w:t xml:space="preserve"> </w:t>
            </w:r>
            <w:proofErr w:type="spellStart"/>
            <w:r w:rsidRPr="0090270C">
              <w:rPr>
                <w:color w:val="000000"/>
              </w:rPr>
              <w:t>коме</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препорука</w:t>
            </w:r>
            <w:proofErr w:type="spellEnd"/>
            <w:r w:rsidRPr="0090270C">
              <w:rPr>
                <w:color w:val="000000"/>
              </w:rPr>
              <w:t xml:space="preserve"> </w:t>
            </w:r>
            <w:proofErr w:type="spellStart"/>
            <w:r w:rsidRPr="0090270C">
              <w:rPr>
                <w:color w:val="000000"/>
              </w:rPr>
              <w:t>упућена</w:t>
            </w:r>
            <w:proofErr w:type="spellEnd"/>
            <w:r w:rsidRPr="0090270C">
              <w:rPr>
                <w:color w:val="000000"/>
              </w:rPr>
              <w:t xml:space="preserve"> </w:t>
            </w:r>
            <w:proofErr w:type="spellStart"/>
            <w:r w:rsidRPr="0090270C">
              <w:rPr>
                <w:color w:val="000000"/>
              </w:rPr>
              <w:t>дужно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поступи</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препоруци</w:t>
            </w:r>
            <w:proofErr w:type="spellEnd"/>
            <w:r w:rsidRPr="0090270C">
              <w:rPr>
                <w:color w:val="000000"/>
              </w:rPr>
              <w:t xml:space="preserve"> и </w:t>
            </w:r>
            <w:proofErr w:type="spellStart"/>
            <w:r w:rsidRPr="0090270C">
              <w:rPr>
                <w:color w:val="000000"/>
              </w:rPr>
              <w:t>отклони</w:t>
            </w:r>
            <w:proofErr w:type="spellEnd"/>
            <w:r w:rsidRPr="0090270C">
              <w:rPr>
                <w:color w:val="000000"/>
              </w:rPr>
              <w:t xml:space="preserve"> </w:t>
            </w:r>
            <w:proofErr w:type="spellStart"/>
            <w:r w:rsidRPr="0090270C">
              <w:rPr>
                <w:color w:val="000000"/>
              </w:rPr>
              <w:t>повреду</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у </w:t>
            </w:r>
            <w:proofErr w:type="spellStart"/>
            <w:r w:rsidRPr="0090270C">
              <w:rPr>
                <w:color w:val="000000"/>
              </w:rPr>
              <w:t>року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30 </w:t>
            </w:r>
            <w:proofErr w:type="spellStart"/>
            <w:r w:rsidRPr="0090270C">
              <w:rPr>
                <w:color w:val="000000"/>
              </w:rPr>
              <w:t>дана</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дана</w:t>
            </w:r>
            <w:proofErr w:type="spellEnd"/>
            <w:r w:rsidRPr="0090270C">
              <w:rPr>
                <w:color w:val="000000"/>
              </w:rPr>
              <w:t xml:space="preserve"> </w:t>
            </w:r>
            <w:proofErr w:type="spellStart"/>
            <w:r w:rsidRPr="0090270C">
              <w:rPr>
                <w:color w:val="000000"/>
              </w:rPr>
              <w:t>пријема</w:t>
            </w:r>
            <w:proofErr w:type="spellEnd"/>
            <w:r w:rsidRPr="0090270C">
              <w:rPr>
                <w:color w:val="000000"/>
              </w:rPr>
              <w:t xml:space="preserve"> </w:t>
            </w:r>
            <w:proofErr w:type="spellStart"/>
            <w:r w:rsidRPr="0090270C">
              <w:rPr>
                <w:color w:val="000000"/>
              </w:rPr>
              <w:t>препоруке</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да</w:t>
            </w:r>
            <w:proofErr w:type="spellEnd"/>
            <w:r w:rsidRPr="0090270C">
              <w:rPr>
                <w:color w:val="000000"/>
              </w:rPr>
              <w:t xml:space="preserve"> о </w:t>
            </w:r>
            <w:proofErr w:type="spellStart"/>
            <w:r w:rsidRPr="0090270C">
              <w:rPr>
                <w:color w:val="000000"/>
              </w:rPr>
              <w:t>томе</w:t>
            </w:r>
            <w:proofErr w:type="spellEnd"/>
            <w:r w:rsidRPr="0090270C">
              <w:rPr>
                <w:color w:val="000000"/>
              </w:rPr>
              <w:t xml:space="preserve"> </w:t>
            </w:r>
            <w:proofErr w:type="spellStart"/>
            <w:r w:rsidRPr="0090270C">
              <w:rPr>
                <w:color w:val="000000"/>
              </w:rPr>
              <w:t>обавести</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w:t>
            </w:r>
          </w:p>
          <w:p w14:paraId="06A8DCC2" w14:textId="77777777" w:rsidR="00BD0C06" w:rsidRPr="0090270C" w:rsidRDefault="00BD0C06" w:rsidP="008B3BF7"/>
        </w:tc>
        <w:tc>
          <w:tcPr>
            <w:tcW w:w="4531" w:type="dxa"/>
          </w:tcPr>
          <w:p w14:paraId="1729A751" w14:textId="77777777" w:rsidR="00BD0C06" w:rsidRDefault="00BD0C06" w:rsidP="008B3BF7"/>
        </w:tc>
      </w:tr>
      <w:tr w:rsidR="00BD0C06" w14:paraId="3B404C81" w14:textId="77777777" w:rsidTr="008B3BF7">
        <w:tc>
          <w:tcPr>
            <w:tcW w:w="4531" w:type="dxa"/>
          </w:tcPr>
          <w:p w14:paraId="08AFB226" w14:textId="77777777" w:rsidR="00816540" w:rsidRDefault="00816540" w:rsidP="00BD0C06">
            <w:pPr>
              <w:spacing w:after="45"/>
              <w:jc w:val="center"/>
              <w:rPr>
                <w:b/>
                <w:color w:val="333333"/>
              </w:rPr>
            </w:pPr>
          </w:p>
          <w:p w14:paraId="01F10180" w14:textId="6C1BFC6C" w:rsidR="00BD0C06" w:rsidRPr="0090270C" w:rsidRDefault="00BD0C06" w:rsidP="00BD0C06">
            <w:pPr>
              <w:spacing w:after="45"/>
              <w:jc w:val="center"/>
            </w:pPr>
            <w:proofErr w:type="spellStart"/>
            <w:r w:rsidRPr="0090270C">
              <w:rPr>
                <w:b/>
                <w:color w:val="333333"/>
              </w:rPr>
              <w:t>Мере</w:t>
            </w:r>
            <w:proofErr w:type="spellEnd"/>
            <w:r w:rsidRPr="0090270C">
              <w:rPr>
                <w:b/>
                <w:color w:val="333333"/>
              </w:rPr>
              <w:t xml:space="preserve"> </w:t>
            </w:r>
          </w:p>
          <w:p w14:paraId="15D3413A"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40. </w:t>
            </w:r>
          </w:p>
          <w:p w14:paraId="647A0A9D" w14:textId="0F2832F5" w:rsidR="00BD0C06" w:rsidRPr="0090270C" w:rsidRDefault="00BD0C06" w:rsidP="009B4E37">
            <w:pPr>
              <w:spacing w:after="90"/>
              <w:jc w:val="both"/>
            </w:pPr>
            <w:proofErr w:type="spellStart"/>
            <w:r w:rsidRPr="0090270C">
              <w:rPr>
                <w:color w:val="000000"/>
              </w:rPr>
              <w:t>Ако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коме</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препорука</w:t>
            </w:r>
            <w:proofErr w:type="spellEnd"/>
            <w:r w:rsidRPr="0090270C">
              <w:rPr>
                <w:color w:val="000000"/>
              </w:rPr>
              <w:t xml:space="preserve"> </w:t>
            </w:r>
            <w:proofErr w:type="spellStart"/>
            <w:r w:rsidRPr="0090270C">
              <w:rPr>
                <w:color w:val="000000"/>
              </w:rPr>
              <w:t>упућена</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поступи</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препоруци</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отклони</w:t>
            </w:r>
            <w:proofErr w:type="spellEnd"/>
            <w:r w:rsidRPr="0090270C">
              <w:rPr>
                <w:color w:val="000000"/>
              </w:rPr>
              <w:t xml:space="preserve"> </w:t>
            </w:r>
            <w:proofErr w:type="spellStart"/>
            <w:r w:rsidRPr="0090270C">
              <w:rPr>
                <w:color w:val="000000"/>
              </w:rPr>
              <w:t>повреду</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Повереник</w:t>
            </w:r>
            <w:proofErr w:type="spellEnd"/>
            <w:r w:rsidRPr="0090270C">
              <w:rPr>
                <w:color w:val="000000"/>
              </w:rPr>
              <w:t xml:space="preserve"> </w:t>
            </w:r>
            <w:proofErr w:type="spellStart"/>
            <w:r w:rsidRPr="0090270C">
              <w:rPr>
                <w:color w:val="000000"/>
              </w:rPr>
              <w:t>му</w:t>
            </w:r>
            <w:proofErr w:type="spellEnd"/>
            <w:r w:rsidRPr="0090270C">
              <w:rPr>
                <w:color w:val="000000"/>
              </w:rPr>
              <w:t xml:space="preserve"> </w:t>
            </w:r>
            <w:proofErr w:type="spellStart"/>
            <w:r w:rsidRPr="0090270C">
              <w:rPr>
                <w:color w:val="000000"/>
              </w:rPr>
              <w:t>изриче</w:t>
            </w:r>
            <w:proofErr w:type="spellEnd"/>
            <w:r w:rsidRPr="0090270C">
              <w:rPr>
                <w:color w:val="000000"/>
              </w:rPr>
              <w:t xml:space="preserve"> </w:t>
            </w:r>
            <w:proofErr w:type="spellStart"/>
            <w:r w:rsidRPr="0090270C">
              <w:rPr>
                <w:color w:val="000000"/>
              </w:rPr>
              <w:t>меру</w:t>
            </w:r>
            <w:proofErr w:type="spellEnd"/>
            <w:r w:rsidRPr="0090270C">
              <w:rPr>
                <w:color w:val="000000"/>
              </w:rPr>
              <w:t xml:space="preserve"> </w:t>
            </w:r>
            <w:proofErr w:type="spellStart"/>
            <w:r w:rsidRPr="0090270C">
              <w:rPr>
                <w:color w:val="000000"/>
              </w:rPr>
              <w:t>опомене</w:t>
            </w:r>
            <w:proofErr w:type="spellEnd"/>
            <w:r w:rsidRPr="0090270C">
              <w:rPr>
                <w:color w:val="000000"/>
              </w:rPr>
              <w:t>.</w:t>
            </w:r>
          </w:p>
          <w:p w14:paraId="38F610E3" w14:textId="143791DC" w:rsidR="00BD0C06" w:rsidRPr="0090270C" w:rsidRDefault="00BD0C06" w:rsidP="009B4E37">
            <w:pPr>
              <w:spacing w:after="90"/>
              <w:jc w:val="both"/>
            </w:pPr>
            <w:proofErr w:type="spellStart"/>
            <w:r w:rsidRPr="0090270C">
              <w:rPr>
                <w:color w:val="000000"/>
              </w:rPr>
              <w:t>Ако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отклони</w:t>
            </w:r>
            <w:proofErr w:type="spellEnd"/>
            <w:r w:rsidRPr="0090270C">
              <w:rPr>
                <w:color w:val="000000"/>
              </w:rPr>
              <w:t xml:space="preserve"> </w:t>
            </w:r>
            <w:proofErr w:type="spellStart"/>
            <w:r w:rsidRPr="0090270C">
              <w:rPr>
                <w:color w:val="000000"/>
              </w:rPr>
              <w:t>повреду</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у </w:t>
            </w:r>
            <w:proofErr w:type="spellStart"/>
            <w:r w:rsidRPr="0090270C">
              <w:rPr>
                <w:color w:val="000000"/>
              </w:rPr>
              <w:t>року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30 </w:t>
            </w:r>
            <w:proofErr w:type="spellStart"/>
            <w:r w:rsidRPr="0090270C">
              <w:rPr>
                <w:color w:val="000000"/>
              </w:rPr>
              <w:t>дана</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дана</w:t>
            </w:r>
            <w:proofErr w:type="spellEnd"/>
            <w:r w:rsidRPr="0090270C">
              <w:rPr>
                <w:color w:val="000000"/>
              </w:rPr>
              <w:t xml:space="preserve"> </w:t>
            </w:r>
            <w:proofErr w:type="spellStart"/>
            <w:r w:rsidRPr="0090270C">
              <w:rPr>
                <w:color w:val="000000"/>
              </w:rPr>
              <w:t>изрицања</w:t>
            </w:r>
            <w:proofErr w:type="spellEnd"/>
            <w:r w:rsidRPr="0090270C">
              <w:rPr>
                <w:color w:val="000000"/>
              </w:rPr>
              <w:t xml:space="preserve"> </w:t>
            </w:r>
            <w:proofErr w:type="spellStart"/>
            <w:r w:rsidRPr="0090270C">
              <w:rPr>
                <w:color w:val="000000"/>
              </w:rPr>
              <w:t>опомене</w:t>
            </w:r>
            <w:proofErr w:type="spellEnd"/>
            <w:r w:rsidRPr="0090270C">
              <w:rPr>
                <w:color w:val="000000"/>
              </w:rPr>
              <w:t xml:space="preserve">, </w:t>
            </w:r>
            <w:proofErr w:type="spellStart"/>
            <w:r w:rsidRPr="0090270C">
              <w:rPr>
                <w:color w:val="000000"/>
              </w:rPr>
              <w:t>Повереник</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о </w:t>
            </w:r>
            <w:proofErr w:type="spellStart"/>
            <w:r w:rsidRPr="0090270C">
              <w:rPr>
                <w:color w:val="000000"/>
              </w:rPr>
              <w:t>томе</w:t>
            </w:r>
            <w:proofErr w:type="spellEnd"/>
            <w:r w:rsidRPr="0090270C">
              <w:rPr>
                <w:color w:val="000000"/>
              </w:rPr>
              <w:t xml:space="preserve"> </w:t>
            </w:r>
            <w:proofErr w:type="spellStart"/>
            <w:r w:rsidRPr="0090270C">
              <w:rPr>
                <w:color w:val="000000"/>
              </w:rPr>
              <w:t>известити</w:t>
            </w:r>
            <w:proofErr w:type="spellEnd"/>
            <w:r w:rsidRPr="0090270C">
              <w:rPr>
                <w:color w:val="000000"/>
              </w:rPr>
              <w:t xml:space="preserve"> </w:t>
            </w:r>
            <w:proofErr w:type="spellStart"/>
            <w:r w:rsidRPr="0090270C">
              <w:rPr>
                <w:color w:val="000000"/>
              </w:rPr>
              <w:t>јавност</w:t>
            </w:r>
            <w:proofErr w:type="spellEnd"/>
            <w:r w:rsidRPr="0090270C">
              <w:rPr>
                <w:color w:val="000000"/>
              </w:rPr>
              <w:t>.</w:t>
            </w:r>
          </w:p>
          <w:p w14:paraId="52F2A4DD" w14:textId="32E368E2" w:rsidR="00BD0C06" w:rsidRPr="0090270C" w:rsidRDefault="00BD0C06" w:rsidP="009B4E37">
            <w:pPr>
              <w:spacing w:after="90"/>
              <w:jc w:val="both"/>
            </w:pPr>
            <w:proofErr w:type="spellStart"/>
            <w:r w:rsidRPr="0090270C">
              <w:rPr>
                <w:color w:val="000000"/>
              </w:rPr>
              <w:t>Мера</w:t>
            </w:r>
            <w:proofErr w:type="spellEnd"/>
            <w:r w:rsidRPr="0090270C">
              <w:rPr>
                <w:color w:val="000000"/>
              </w:rPr>
              <w:t xml:space="preserve"> </w:t>
            </w:r>
            <w:proofErr w:type="spellStart"/>
            <w:r w:rsidRPr="0090270C">
              <w:rPr>
                <w:color w:val="000000"/>
              </w:rPr>
              <w:t>опомене</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изриче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решењем</w:t>
            </w:r>
            <w:proofErr w:type="spellEnd"/>
            <w:r w:rsidRPr="0090270C">
              <w:rPr>
                <w:color w:val="000000"/>
              </w:rPr>
              <w:t xml:space="preserve">, </w:t>
            </w:r>
            <w:proofErr w:type="spellStart"/>
            <w:r w:rsidRPr="0090270C">
              <w:rPr>
                <w:color w:val="000000"/>
              </w:rPr>
              <w:t>против</w:t>
            </w:r>
            <w:proofErr w:type="spellEnd"/>
            <w:r w:rsidRPr="0090270C">
              <w:rPr>
                <w:color w:val="000000"/>
              </w:rPr>
              <w:t xml:space="preserve"> </w:t>
            </w:r>
            <w:proofErr w:type="spellStart"/>
            <w:r w:rsidRPr="0090270C">
              <w:rPr>
                <w:color w:val="000000"/>
              </w:rPr>
              <w:t>кога</w:t>
            </w:r>
            <w:proofErr w:type="spellEnd"/>
            <w:r w:rsidRPr="0090270C">
              <w:rPr>
                <w:color w:val="000000"/>
              </w:rPr>
              <w:t xml:space="preserve"> </w:t>
            </w:r>
            <w:proofErr w:type="spellStart"/>
            <w:r w:rsidRPr="0090270C">
              <w:rPr>
                <w:color w:val="000000"/>
              </w:rPr>
              <w:t>није</w:t>
            </w:r>
            <w:proofErr w:type="spellEnd"/>
            <w:r w:rsidRPr="0090270C">
              <w:rPr>
                <w:color w:val="000000"/>
              </w:rPr>
              <w:t xml:space="preserve"> </w:t>
            </w:r>
            <w:proofErr w:type="spellStart"/>
            <w:r w:rsidRPr="0090270C">
              <w:rPr>
                <w:color w:val="000000"/>
              </w:rPr>
              <w:t>допуштена</w:t>
            </w:r>
            <w:proofErr w:type="spellEnd"/>
            <w:r w:rsidRPr="0090270C">
              <w:rPr>
                <w:color w:val="000000"/>
              </w:rPr>
              <w:t xml:space="preserve"> </w:t>
            </w:r>
            <w:proofErr w:type="spellStart"/>
            <w:r w:rsidRPr="0090270C">
              <w:rPr>
                <w:color w:val="000000"/>
              </w:rPr>
              <w:t>посебна</w:t>
            </w:r>
            <w:proofErr w:type="spellEnd"/>
            <w:r w:rsidRPr="0090270C">
              <w:rPr>
                <w:color w:val="000000"/>
              </w:rPr>
              <w:t xml:space="preserve"> </w:t>
            </w:r>
            <w:proofErr w:type="spellStart"/>
            <w:r w:rsidRPr="0090270C">
              <w:rPr>
                <w:color w:val="000000"/>
              </w:rPr>
              <w:t>жалба</w:t>
            </w:r>
            <w:proofErr w:type="spellEnd"/>
            <w:r w:rsidRPr="0090270C">
              <w:rPr>
                <w:color w:val="000000"/>
              </w:rPr>
              <w:t>.</w:t>
            </w:r>
          </w:p>
          <w:p w14:paraId="41AB884E" w14:textId="593B7646" w:rsidR="00BD0C06" w:rsidRPr="0090270C" w:rsidRDefault="00BD0C06" w:rsidP="009B4E37">
            <w:pPr>
              <w:spacing w:after="90"/>
              <w:jc w:val="both"/>
            </w:pPr>
            <w:proofErr w:type="spellStart"/>
            <w:r w:rsidRPr="0090270C">
              <w:rPr>
                <w:color w:val="000000"/>
              </w:rPr>
              <w:t>На</w:t>
            </w:r>
            <w:proofErr w:type="spellEnd"/>
            <w:r w:rsidRPr="0090270C">
              <w:rPr>
                <w:color w:val="000000"/>
              </w:rPr>
              <w:t xml:space="preserve"> </w:t>
            </w:r>
            <w:proofErr w:type="spellStart"/>
            <w:r w:rsidRPr="0090270C">
              <w:rPr>
                <w:color w:val="000000"/>
              </w:rPr>
              <w:t>поступак</w:t>
            </w:r>
            <w:proofErr w:type="spellEnd"/>
            <w:r w:rsidRPr="0090270C">
              <w:rPr>
                <w:color w:val="000000"/>
              </w:rPr>
              <w:t xml:space="preserve"> </w:t>
            </w:r>
            <w:proofErr w:type="spellStart"/>
            <w:r w:rsidRPr="0090270C">
              <w:rPr>
                <w:color w:val="000000"/>
              </w:rPr>
              <w:t>пред</w:t>
            </w:r>
            <w:proofErr w:type="spellEnd"/>
            <w:r w:rsidRPr="0090270C">
              <w:rPr>
                <w:color w:val="000000"/>
              </w:rPr>
              <w:t xml:space="preserve"> </w:t>
            </w:r>
            <w:proofErr w:type="spellStart"/>
            <w:r w:rsidRPr="0090270C">
              <w:rPr>
                <w:color w:val="000000"/>
              </w:rPr>
              <w:t>Повереником</w:t>
            </w:r>
            <w:proofErr w:type="spellEnd"/>
            <w:r w:rsidRPr="0090270C">
              <w:rPr>
                <w:color w:val="000000"/>
              </w:rPr>
              <w:t xml:space="preserve"> </w:t>
            </w:r>
            <w:proofErr w:type="spellStart"/>
            <w:r w:rsidRPr="0090270C">
              <w:rPr>
                <w:color w:val="000000"/>
              </w:rPr>
              <w:t>сходно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примењују</w:t>
            </w:r>
            <w:proofErr w:type="spellEnd"/>
            <w:r w:rsidRPr="0090270C">
              <w:rPr>
                <w:color w:val="000000"/>
              </w:rPr>
              <w:t xml:space="preserve"> </w:t>
            </w:r>
            <w:proofErr w:type="spellStart"/>
            <w:r w:rsidRPr="0090270C">
              <w:rPr>
                <w:color w:val="000000"/>
              </w:rPr>
              <w:t>одредбе</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w:t>
            </w:r>
            <w:proofErr w:type="spellStart"/>
            <w:r w:rsidRPr="0090270C">
              <w:rPr>
                <w:color w:val="000000"/>
              </w:rPr>
              <w:t>којим</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уређује</w:t>
            </w:r>
            <w:proofErr w:type="spellEnd"/>
            <w:r w:rsidRPr="0090270C">
              <w:rPr>
                <w:color w:val="000000"/>
              </w:rPr>
              <w:t xml:space="preserve"> </w:t>
            </w:r>
            <w:proofErr w:type="spellStart"/>
            <w:r w:rsidRPr="0090270C">
              <w:rPr>
                <w:color w:val="000000"/>
              </w:rPr>
              <w:t>општи</w:t>
            </w:r>
            <w:proofErr w:type="spellEnd"/>
            <w:r w:rsidRPr="0090270C">
              <w:rPr>
                <w:color w:val="000000"/>
              </w:rPr>
              <w:t xml:space="preserve"> </w:t>
            </w:r>
            <w:proofErr w:type="spellStart"/>
            <w:r w:rsidRPr="0090270C">
              <w:rPr>
                <w:color w:val="000000"/>
              </w:rPr>
              <w:t>управни</w:t>
            </w:r>
            <w:proofErr w:type="spellEnd"/>
            <w:r w:rsidRPr="0090270C">
              <w:rPr>
                <w:color w:val="000000"/>
              </w:rPr>
              <w:t xml:space="preserve"> </w:t>
            </w:r>
            <w:proofErr w:type="spellStart"/>
            <w:r w:rsidRPr="0090270C">
              <w:rPr>
                <w:color w:val="000000"/>
              </w:rPr>
              <w:t>поступак</w:t>
            </w:r>
            <w:proofErr w:type="spellEnd"/>
            <w:r w:rsidRPr="0090270C">
              <w:rPr>
                <w:color w:val="000000"/>
              </w:rPr>
              <w:t>.</w:t>
            </w:r>
          </w:p>
          <w:p w14:paraId="2BEFACFB" w14:textId="77777777" w:rsidR="00BD0C06" w:rsidRPr="0090270C" w:rsidRDefault="00BD0C06" w:rsidP="00BD0C06">
            <w:pPr>
              <w:jc w:val="right"/>
            </w:pPr>
          </w:p>
        </w:tc>
        <w:tc>
          <w:tcPr>
            <w:tcW w:w="4531" w:type="dxa"/>
          </w:tcPr>
          <w:p w14:paraId="24CBD893" w14:textId="77777777" w:rsidR="00BD0C06" w:rsidRDefault="00BD0C06" w:rsidP="008B3BF7"/>
        </w:tc>
      </w:tr>
      <w:tr w:rsidR="00816540" w14:paraId="23369966" w14:textId="77777777" w:rsidTr="008B3BF7">
        <w:tc>
          <w:tcPr>
            <w:tcW w:w="4531" w:type="dxa"/>
          </w:tcPr>
          <w:p w14:paraId="4935E18D" w14:textId="77777777" w:rsidR="00816540" w:rsidRPr="0090270C" w:rsidRDefault="00816540" w:rsidP="00BD0C06">
            <w:pPr>
              <w:spacing w:after="45"/>
              <w:jc w:val="center"/>
              <w:rPr>
                <w:b/>
                <w:color w:val="333333"/>
                <w:lang w:val="sr-Cyrl-RS"/>
              </w:rPr>
            </w:pPr>
          </w:p>
        </w:tc>
        <w:tc>
          <w:tcPr>
            <w:tcW w:w="4531" w:type="dxa"/>
          </w:tcPr>
          <w:p w14:paraId="331AB8F7" w14:textId="7E4C3565" w:rsidR="00816540" w:rsidRPr="00816540" w:rsidRDefault="00816540" w:rsidP="00816540">
            <w:pPr>
              <w:tabs>
                <w:tab w:val="left" w:pos="720"/>
              </w:tabs>
              <w:ind w:firstLine="29"/>
              <w:jc w:val="center"/>
              <w:rPr>
                <w:b/>
                <w:bCs/>
                <w:color w:val="000000"/>
                <w:lang w:val="ru-RU"/>
              </w:rPr>
            </w:pPr>
            <w:r>
              <w:rPr>
                <w:b/>
                <w:bCs/>
                <w:color w:val="000000"/>
                <w:lang w:val="ru-RU"/>
              </w:rPr>
              <w:t>НОВИ ЧЛАНОВИ</w:t>
            </w:r>
          </w:p>
        </w:tc>
      </w:tr>
      <w:tr w:rsidR="003E7AB2" w14:paraId="6C951BE5" w14:textId="77777777" w:rsidTr="008B3BF7">
        <w:tc>
          <w:tcPr>
            <w:tcW w:w="4531" w:type="dxa"/>
          </w:tcPr>
          <w:p w14:paraId="18A45317" w14:textId="56AF8C0F" w:rsidR="003E7AB2" w:rsidRPr="0090270C" w:rsidRDefault="003E7AB2" w:rsidP="00BD0C06">
            <w:pPr>
              <w:spacing w:after="45"/>
              <w:jc w:val="center"/>
              <w:rPr>
                <w:b/>
                <w:color w:val="333333"/>
                <w:lang w:val="sr-Cyrl-RS"/>
              </w:rPr>
            </w:pPr>
          </w:p>
        </w:tc>
        <w:tc>
          <w:tcPr>
            <w:tcW w:w="4531" w:type="dxa"/>
          </w:tcPr>
          <w:p w14:paraId="53F5D6D6" w14:textId="279CECC0" w:rsidR="002F7409" w:rsidRDefault="003E7AB2" w:rsidP="002F7409">
            <w:pPr>
              <w:tabs>
                <w:tab w:val="left" w:pos="720"/>
              </w:tabs>
              <w:ind w:firstLine="540"/>
              <w:jc w:val="both"/>
              <w:rPr>
                <w:color w:val="000000"/>
                <w:lang w:val="ru-RU"/>
              </w:rPr>
            </w:pPr>
            <w:r w:rsidRPr="004B6E7E">
              <w:rPr>
                <w:color w:val="000000"/>
                <w:lang w:val="ru-RU"/>
              </w:rPr>
              <w:tab/>
              <w:t xml:space="preserve">После члана 40. </w:t>
            </w:r>
            <w:r w:rsidRPr="004B6E7E">
              <w:rPr>
                <w:color w:val="000000"/>
                <w:lang w:val="sr-Cyrl-CS"/>
              </w:rPr>
              <w:t>д</w:t>
            </w:r>
            <w:r w:rsidRPr="004B6E7E">
              <w:rPr>
                <w:color w:val="000000"/>
                <w:lang w:val="ru-RU"/>
              </w:rPr>
              <w:t xml:space="preserve">одају се </w:t>
            </w:r>
            <w:r w:rsidRPr="004B6E7E">
              <w:rPr>
                <w:color w:val="000000"/>
                <w:lang w:val="sr-Cyrl-CS"/>
              </w:rPr>
              <w:t>чл. 40а и 40б са називима,</w:t>
            </w:r>
            <w:r w:rsidRPr="004B6E7E">
              <w:rPr>
                <w:color w:val="000000"/>
                <w:lang w:val="ru-RU"/>
              </w:rPr>
              <w:t xml:space="preserve"> који глас</w:t>
            </w:r>
            <w:r w:rsidRPr="004B6E7E">
              <w:rPr>
                <w:color w:val="000000"/>
                <w:lang w:val="sr-Cyrl-CS"/>
              </w:rPr>
              <w:t>е</w:t>
            </w:r>
            <w:r w:rsidRPr="004B6E7E">
              <w:rPr>
                <w:color w:val="000000"/>
                <w:lang w:val="ru-RU"/>
              </w:rPr>
              <w:t xml:space="preserve">: </w:t>
            </w:r>
          </w:p>
          <w:p w14:paraId="752ACFB6" w14:textId="5BF959FE" w:rsidR="003E7AB2" w:rsidRPr="007921F4" w:rsidRDefault="003E7AB2" w:rsidP="007921F4">
            <w:pPr>
              <w:tabs>
                <w:tab w:val="left" w:pos="0"/>
              </w:tabs>
              <w:jc w:val="center"/>
              <w:rPr>
                <w:b/>
                <w:bCs/>
                <w:color w:val="000000"/>
                <w:lang w:val="sr-Cyrl-CS"/>
              </w:rPr>
            </w:pPr>
            <w:r w:rsidRPr="007921F4">
              <w:rPr>
                <w:b/>
                <w:bCs/>
                <w:color w:val="000000"/>
                <w:lang w:val="ru-RU"/>
              </w:rPr>
              <w:t>,,Евиденција о заштити</w:t>
            </w:r>
            <w:r w:rsidR="007921F4" w:rsidRPr="007921F4">
              <w:rPr>
                <w:b/>
                <w:bCs/>
                <w:color w:val="000000"/>
                <w:lang w:val="ru-RU"/>
              </w:rPr>
              <w:t xml:space="preserve"> </w:t>
            </w:r>
            <w:r w:rsidRPr="007921F4">
              <w:rPr>
                <w:b/>
                <w:bCs/>
                <w:color w:val="000000"/>
                <w:lang w:val="ru-RU"/>
              </w:rPr>
              <w:t>од</w:t>
            </w:r>
            <w:r w:rsidR="007921F4" w:rsidRPr="007921F4">
              <w:rPr>
                <w:b/>
                <w:bCs/>
                <w:color w:val="000000"/>
                <w:lang w:val="ru-RU"/>
              </w:rPr>
              <w:t xml:space="preserve"> </w:t>
            </w:r>
            <w:r w:rsidRPr="007921F4">
              <w:rPr>
                <w:b/>
                <w:bCs/>
                <w:color w:val="000000"/>
                <w:lang w:val="ru-RU"/>
              </w:rPr>
              <w:t>дискриминације</w:t>
            </w:r>
          </w:p>
          <w:p w14:paraId="066F695D" w14:textId="77777777" w:rsidR="003E7AB2" w:rsidRPr="007921F4" w:rsidRDefault="003E7AB2" w:rsidP="003E7AB2">
            <w:pPr>
              <w:tabs>
                <w:tab w:val="left" w:pos="720"/>
              </w:tabs>
              <w:jc w:val="center"/>
              <w:rPr>
                <w:b/>
                <w:bCs/>
                <w:color w:val="000000"/>
                <w:lang w:val="sr-Cyrl-CS"/>
              </w:rPr>
            </w:pPr>
            <w:r w:rsidRPr="007921F4">
              <w:rPr>
                <w:b/>
                <w:bCs/>
                <w:color w:val="000000"/>
                <w:lang w:val="sr-Cyrl-CS"/>
              </w:rPr>
              <w:t>Члан 40а</w:t>
            </w:r>
          </w:p>
          <w:p w14:paraId="7B29CC27" w14:textId="77777777" w:rsidR="003E7AB2" w:rsidRPr="004B6E7E" w:rsidRDefault="003E7AB2" w:rsidP="003E7AB2">
            <w:pPr>
              <w:ind w:firstLine="720"/>
              <w:jc w:val="both"/>
              <w:rPr>
                <w:color w:val="000000"/>
                <w:lang w:val="ru-RU"/>
              </w:rPr>
            </w:pPr>
            <w:r w:rsidRPr="004B6E7E">
              <w:rPr>
                <w:color w:val="000000"/>
                <w:lang w:val="ru-RU"/>
              </w:rPr>
              <w:t>Повереник води евиденцију о заштити од дискриминације, коју чине подаци о:</w:t>
            </w:r>
          </w:p>
          <w:p w14:paraId="0D89FD4A" w14:textId="77777777" w:rsidR="003E7AB2" w:rsidRPr="004B6E7E" w:rsidRDefault="003E7AB2" w:rsidP="003E7AB2">
            <w:pPr>
              <w:ind w:firstLine="720"/>
              <w:jc w:val="both"/>
              <w:rPr>
                <w:color w:val="000000"/>
                <w:lang w:val="ru-RU"/>
              </w:rPr>
            </w:pPr>
            <w:r w:rsidRPr="004B6E7E">
              <w:rPr>
                <w:color w:val="000000"/>
                <w:lang w:val="ru-RU"/>
              </w:rPr>
              <w:t>1) предметима насталим у раду Повереника;</w:t>
            </w:r>
          </w:p>
          <w:p w14:paraId="01C6C2F3" w14:textId="77777777" w:rsidR="003E7AB2" w:rsidRPr="004B6E7E" w:rsidRDefault="003E7AB2" w:rsidP="003E7AB2">
            <w:pPr>
              <w:ind w:firstLine="720"/>
              <w:jc w:val="both"/>
              <w:rPr>
                <w:color w:val="000000"/>
                <w:lang w:val="ru-RU"/>
              </w:rPr>
            </w:pPr>
            <w:r w:rsidRPr="004B6E7E">
              <w:rPr>
                <w:color w:val="000000"/>
                <w:lang w:val="ru-RU"/>
              </w:rPr>
              <w:t xml:space="preserve">2) псеудоанонимизованим правноснажним одлукама донетим у парницама за остваривање грађанскоправне заштите од дискриминације, псеудинимизованим правноснажним пресудама у прекршајним поступцима због повреде одредаба којима се забрањује дискриминација, као и псеудинимизованим правноснажним одлукама у кривичним поступцима за кривична дела која су у вези са дискриминацијом и повредом начела једнакости које судови достављају Поверенику у складу са чланом 40б став 2. овог закона. </w:t>
            </w:r>
          </w:p>
          <w:p w14:paraId="41318732" w14:textId="77777777" w:rsidR="003E7AB2" w:rsidRPr="004B6E7E" w:rsidRDefault="003E7AB2" w:rsidP="003E7AB2">
            <w:pPr>
              <w:ind w:firstLine="720"/>
              <w:jc w:val="both"/>
              <w:rPr>
                <w:color w:val="000000"/>
                <w:lang w:val="ru-RU"/>
              </w:rPr>
            </w:pPr>
            <w:r w:rsidRPr="004B6E7E">
              <w:rPr>
                <w:color w:val="000000"/>
                <w:lang w:val="ru-RU"/>
              </w:rPr>
              <w:t xml:space="preserve">Врста података које Повереник обрађује у оквиру евиденције из става 1. тачка 1) овог члана су: име, презиме, </w:t>
            </w:r>
            <w:r>
              <w:rPr>
                <w:color w:val="000000"/>
                <w:lang w:val="ru-RU"/>
              </w:rPr>
              <w:t xml:space="preserve">датум рођења, </w:t>
            </w:r>
            <w:r w:rsidRPr="004B6E7E">
              <w:rPr>
                <w:color w:val="000000"/>
                <w:lang w:val="ru-RU"/>
              </w:rPr>
              <w:t>адреса, електронска адреса</w:t>
            </w:r>
            <w:r>
              <w:rPr>
                <w:color w:val="000000"/>
                <w:lang w:val="ru-RU"/>
              </w:rPr>
              <w:t xml:space="preserve"> </w:t>
            </w:r>
            <w:r w:rsidRPr="004B6E7E">
              <w:rPr>
                <w:color w:val="000000"/>
                <w:lang w:val="ru-RU"/>
              </w:rPr>
              <w:t xml:space="preserve">и претпостављено лично својство </w:t>
            </w:r>
            <w:r>
              <w:rPr>
                <w:color w:val="000000"/>
                <w:lang w:val="ru-RU"/>
              </w:rPr>
              <w:t xml:space="preserve">или својства </w:t>
            </w:r>
            <w:r w:rsidRPr="004B6E7E">
              <w:rPr>
                <w:color w:val="000000"/>
                <w:lang w:val="ru-RU"/>
              </w:rPr>
              <w:t xml:space="preserve">као основ дискриминације из члана 2. тачка 1) овог закона. </w:t>
            </w:r>
          </w:p>
          <w:p w14:paraId="241C555F" w14:textId="77777777" w:rsidR="003E7AB2" w:rsidRPr="004B6E7E" w:rsidRDefault="003E7AB2" w:rsidP="003E7AB2">
            <w:pPr>
              <w:ind w:firstLine="720"/>
              <w:jc w:val="both"/>
              <w:rPr>
                <w:color w:val="000000"/>
                <w:lang w:val="ru-RU"/>
              </w:rPr>
            </w:pPr>
            <w:r w:rsidRPr="004B6E7E">
              <w:rPr>
                <w:color w:val="000000"/>
                <w:lang w:val="ru-RU"/>
              </w:rPr>
              <w:t xml:space="preserve">Сврха вођења евиденције из става 1. овог члана је сагледавање стања у области заштите од дискриминације. </w:t>
            </w:r>
          </w:p>
          <w:p w14:paraId="6E03DD93" w14:textId="77777777" w:rsidR="003E7AB2" w:rsidRPr="004B6E7E" w:rsidRDefault="003E7AB2" w:rsidP="003E7AB2">
            <w:pPr>
              <w:ind w:firstLine="720"/>
              <w:jc w:val="both"/>
              <w:rPr>
                <w:color w:val="000000"/>
                <w:lang w:val="sr-Cyrl-RS"/>
              </w:rPr>
            </w:pPr>
            <w:proofErr w:type="spellStart"/>
            <w:r w:rsidRPr="004B6E7E">
              <w:rPr>
                <w:color w:val="000000"/>
              </w:rPr>
              <w:t>Подаци</w:t>
            </w:r>
            <w:proofErr w:type="spellEnd"/>
            <w:r w:rsidRPr="004B6E7E">
              <w:rPr>
                <w:color w:val="000000"/>
                <w:lang w:val="uz-Cyrl-UZ"/>
              </w:rPr>
              <w:t xml:space="preserve"> </w:t>
            </w:r>
            <w:proofErr w:type="spellStart"/>
            <w:r w:rsidRPr="004B6E7E">
              <w:rPr>
                <w:color w:val="000000"/>
              </w:rPr>
              <w:t>из</w:t>
            </w:r>
            <w:proofErr w:type="spellEnd"/>
            <w:r w:rsidRPr="004B6E7E">
              <w:rPr>
                <w:color w:val="000000"/>
              </w:rPr>
              <w:t xml:space="preserve"> </w:t>
            </w:r>
            <w:proofErr w:type="spellStart"/>
            <w:r w:rsidRPr="004B6E7E">
              <w:rPr>
                <w:color w:val="000000"/>
              </w:rPr>
              <w:t>евиденције</w:t>
            </w:r>
            <w:proofErr w:type="spellEnd"/>
            <w:r w:rsidRPr="004B6E7E">
              <w:rPr>
                <w:color w:val="000000"/>
              </w:rPr>
              <w:t xml:space="preserve"> </w:t>
            </w:r>
            <w:proofErr w:type="spellStart"/>
            <w:r w:rsidRPr="004B6E7E">
              <w:rPr>
                <w:color w:val="000000"/>
              </w:rPr>
              <w:t>из</w:t>
            </w:r>
            <w:proofErr w:type="spellEnd"/>
            <w:r w:rsidRPr="004B6E7E">
              <w:rPr>
                <w:color w:val="000000"/>
              </w:rPr>
              <w:t xml:space="preserve"> </w:t>
            </w:r>
            <w:proofErr w:type="spellStart"/>
            <w:r w:rsidRPr="004B6E7E">
              <w:rPr>
                <w:color w:val="000000"/>
              </w:rPr>
              <w:t>става</w:t>
            </w:r>
            <w:proofErr w:type="spellEnd"/>
            <w:r w:rsidRPr="004B6E7E">
              <w:rPr>
                <w:color w:val="000000"/>
              </w:rPr>
              <w:t xml:space="preserve"> 1. </w:t>
            </w:r>
            <w:proofErr w:type="spellStart"/>
            <w:r w:rsidRPr="004B6E7E">
              <w:rPr>
                <w:color w:val="000000"/>
              </w:rPr>
              <w:t>овог</w:t>
            </w:r>
            <w:proofErr w:type="spellEnd"/>
            <w:r w:rsidRPr="004B6E7E">
              <w:rPr>
                <w:color w:val="000000"/>
              </w:rPr>
              <w:t xml:space="preserve"> </w:t>
            </w:r>
            <w:proofErr w:type="spellStart"/>
            <w:r w:rsidRPr="004B6E7E">
              <w:rPr>
                <w:color w:val="000000"/>
              </w:rPr>
              <w:t>члана</w:t>
            </w:r>
            <w:proofErr w:type="spellEnd"/>
            <w:r w:rsidRPr="004B6E7E">
              <w:rPr>
                <w:color w:val="000000"/>
              </w:rPr>
              <w:t xml:space="preserve"> </w:t>
            </w:r>
            <w:r w:rsidRPr="004B6E7E">
              <w:rPr>
                <w:color w:val="000000"/>
                <w:lang w:val="uz-Cyrl-UZ"/>
              </w:rPr>
              <w:t xml:space="preserve">обрађују се у складу са законом којим се уређује заштита података о личности, а </w:t>
            </w:r>
            <w:proofErr w:type="spellStart"/>
            <w:r w:rsidRPr="004B6E7E">
              <w:rPr>
                <w:color w:val="000000"/>
              </w:rPr>
              <w:t>чувају</w:t>
            </w:r>
            <w:proofErr w:type="spellEnd"/>
            <w:r w:rsidRPr="004B6E7E">
              <w:rPr>
                <w:color w:val="000000"/>
              </w:rPr>
              <w:t xml:space="preserve"> у </w:t>
            </w:r>
            <w:proofErr w:type="spellStart"/>
            <w:r w:rsidRPr="004B6E7E">
              <w:rPr>
                <w:color w:val="000000"/>
              </w:rPr>
              <w:t>складу</w:t>
            </w:r>
            <w:proofErr w:type="spellEnd"/>
            <w:r w:rsidRPr="004B6E7E">
              <w:rPr>
                <w:color w:val="000000"/>
              </w:rPr>
              <w:t xml:space="preserve"> </w:t>
            </w:r>
            <w:proofErr w:type="spellStart"/>
            <w:r w:rsidRPr="004B6E7E">
              <w:rPr>
                <w:color w:val="000000"/>
              </w:rPr>
              <w:t>са</w:t>
            </w:r>
            <w:proofErr w:type="spellEnd"/>
            <w:r w:rsidRPr="004B6E7E">
              <w:rPr>
                <w:color w:val="000000"/>
              </w:rPr>
              <w:t xml:space="preserve"> </w:t>
            </w:r>
            <w:proofErr w:type="spellStart"/>
            <w:r w:rsidRPr="004B6E7E">
              <w:rPr>
                <w:color w:val="000000"/>
              </w:rPr>
              <w:t>прописима</w:t>
            </w:r>
            <w:proofErr w:type="spellEnd"/>
            <w:r w:rsidRPr="004B6E7E">
              <w:rPr>
                <w:color w:val="000000"/>
              </w:rPr>
              <w:t xml:space="preserve"> </w:t>
            </w:r>
            <w:proofErr w:type="spellStart"/>
            <w:r w:rsidRPr="004B6E7E">
              <w:rPr>
                <w:color w:val="000000"/>
              </w:rPr>
              <w:t>којима</w:t>
            </w:r>
            <w:proofErr w:type="spellEnd"/>
            <w:r w:rsidRPr="004B6E7E">
              <w:rPr>
                <w:color w:val="000000"/>
              </w:rPr>
              <w:t xml:space="preserve"> </w:t>
            </w:r>
            <w:r w:rsidRPr="004B6E7E">
              <w:rPr>
                <w:color w:val="000000"/>
                <w:lang w:val="sr"/>
              </w:rPr>
              <w:t>с</w:t>
            </w:r>
            <w:r w:rsidRPr="004B6E7E">
              <w:rPr>
                <w:color w:val="000000"/>
              </w:rPr>
              <w:t xml:space="preserve">е </w:t>
            </w:r>
            <w:proofErr w:type="spellStart"/>
            <w:r w:rsidRPr="004B6E7E">
              <w:rPr>
                <w:color w:val="000000"/>
              </w:rPr>
              <w:t>уређује</w:t>
            </w:r>
            <w:proofErr w:type="spellEnd"/>
            <w:r w:rsidRPr="004B6E7E">
              <w:rPr>
                <w:color w:val="000000"/>
              </w:rPr>
              <w:t xml:space="preserve"> </w:t>
            </w:r>
            <w:proofErr w:type="spellStart"/>
            <w:r w:rsidRPr="004B6E7E">
              <w:rPr>
                <w:color w:val="000000"/>
              </w:rPr>
              <w:t>област</w:t>
            </w:r>
            <w:proofErr w:type="spellEnd"/>
            <w:r w:rsidRPr="004B6E7E">
              <w:rPr>
                <w:color w:val="000000"/>
              </w:rPr>
              <w:t xml:space="preserve"> </w:t>
            </w:r>
            <w:proofErr w:type="spellStart"/>
            <w:r w:rsidRPr="004B6E7E">
              <w:rPr>
                <w:color w:val="000000"/>
              </w:rPr>
              <w:t>канцеларијског</w:t>
            </w:r>
            <w:proofErr w:type="spellEnd"/>
            <w:r w:rsidRPr="004B6E7E">
              <w:rPr>
                <w:color w:val="000000"/>
              </w:rPr>
              <w:t xml:space="preserve"> </w:t>
            </w:r>
            <w:proofErr w:type="spellStart"/>
            <w:r w:rsidRPr="004B6E7E">
              <w:rPr>
                <w:color w:val="000000"/>
              </w:rPr>
              <w:t>пословања</w:t>
            </w:r>
            <w:proofErr w:type="spellEnd"/>
            <w:r w:rsidRPr="004B6E7E">
              <w:rPr>
                <w:color w:val="000000"/>
              </w:rPr>
              <w:t>.</w:t>
            </w:r>
          </w:p>
          <w:p w14:paraId="255835DB" w14:textId="77777777" w:rsidR="003E7AB2" w:rsidRPr="004B6E7E" w:rsidRDefault="003E7AB2" w:rsidP="003E7AB2">
            <w:pPr>
              <w:ind w:firstLine="720"/>
              <w:jc w:val="both"/>
              <w:rPr>
                <w:color w:val="000000"/>
                <w:lang w:val="ru-RU"/>
              </w:rPr>
            </w:pPr>
          </w:p>
          <w:p w14:paraId="4416EA4D" w14:textId="77777777" w:rsidR="003E7AB2" w:rsidRPr="007921F4" w:rsidRDefault="003E7AB2" w:rsidP="003E7AB2">
            <w:pPr>
              <w:jc w:val="center"/>
              <w:rPr>
                <w:b/>
                <w:bCs/>
                <w:color w:val="000000"/>
                <w:lang w:val="ru-RU"/>
              </w:rPr>
            </w:pPr>
            <w:r w:rsidRPr="007921F4">
              <w:rPr>
                <w:b/>
                <w:bCs/>
                <w:color w:val="000000"/>
                <w:lang w:val="ru-RU"/>
              </w:rPr>
              <w:t>Достављање одлука судова</w:t>
            </w:r>
          </w:p>
          <w:p w14:paraId="3E275A59" w14:textId="77777777" w:rsidR="003E7AB2" w:rsidRPr="007921F4" w:rsidRDefault="003E7AB2" w:rsidP="003E7AB2">
            <w:pPr>
              <w:jc w:val="center"/>
              <w:rPr>
                <w:b/>
                <w:bCs/>
                <w:color w:val="000000"/>
                <w:lang w:val="ru-RU"/>
              </w:rPr>
            </w:pPr>
            <w:r w:rsidRPr="007921F4">
              <w:rPr>
                <w:b/>
                <w:bCs/>
                <w:color w:val="000000"/>
                <w:lang w:val="ru-RU"/>
              </w:rPr>
              <w:t>Члан 40б</w:t>
            </w:r>
          </w:p>
          <w:p w14:paraId="06C1E206" w14:textId="77777777" w:rsidR="003E7AB2" w:rsidRPr="004B6E7E" w:rsidRDefault="003E7AB2" w:rsidP="003E7AB2">
            <w:pPr>
              <w:ind w:firstLine="720"/>
              <w:jc w:val="both"/>
              <w:rPr>
                <w:color w:val="000000"/>
                <w:lang w:val="ru-RU"/>
              </w:rPr>
            </w:pPr>
            <w:r w:rsidRPr="004B6E7E">
              <w:rPr>
                <w:color w:val="000000"/>
                <w:lang w:val="ru-RU"/>
              </w:rPr>
              <w:t>Судови су дужни</w:t>
            </w:r>
            <w:r>
              <w:rPr>
                <w:color w:val="000000"/>
                <w:lang w:val="ru-RU"/>
              </w:rPr>
              <w:t xml:space="preserve"> да</w:t>
            </w:r>
            <w:r w:rsidRPr="004B6E7E">
              <w:rPr>
                <w:color w:val="000000"/>
                <w:lang w:val="ru-RU"/>
              </w:rPr>
              <w:t xml:space="preserve">: </w:t>
            </w:r>
          </w:p>
          <w:p w14:paraId="5708C3EA" w14:textId="77777777" w:rsidR="003E7AB2" w:rsidRPr="004B6E7E" w:rsidRDefault="003E7AB2" w:rsidP="003E7AB2">
            <w:pPr>
              <w:ind w:firstLine="720"/>
              <w:jc w:val="both"/>
              <w:rPr>
                <w:color w:val="000000"/>
                <w:lang w:val="ru-RU"/>
              </w:rPr>
            </w:pPr>
            <w:r w:rsidRPr="004B6E7E">
              <w:rPr>
                <w:color w:val="000000"/>
                <w:lang w:val="ru-RU"/>
              </w:rPr>
              <w:t>1) воде евиденцију о одлукама донетим у парницама за остваривање грађанскоправне заштите од дискриминације, одлук</w:t>
            </w:r>
            <w:r>
              <w:rPr>
                <w:color w:val="000000"/>
                <w:lang w:val="ru-RU"/>
              </w:rPr>
              <w:t>ама</w:t>
            </w:r>
            <w:r w:rsidRPr="004B6E7E">
              <w:rPr>
                <w:color w:val="000000"/>
                <w:lang w:val="ru-RU"/>
              </w:rPr>
              <w:t xml:space="preserve"> донет</w:t>
            </w:r>
            <w:r>
              <w:rPr>
                <w:color w:val="000000"/>
                <w:lang w:val="ru-RU"/>
              </w:rPr>
              <w:t>им</w:t>
            </w:r>
            <w:r w:rsidRPr="004B6E7E">
              <w:rPr>
                <w:color w:val="000000"/>
                <w:lang w:val="ru-RU"/>
              </w:rPr>
              <w:t xml:space="preserve"> у </w:t>
            </w:r>
            <w:r w:rsidRPr="004B6E7E">
              <w:rPr>
                <w:color w:val="000000"/>
                <w:lang w:val="ru-RU"/>
              </w:rPr>
              <w:lastRenderedPageBreak/>
              <w:t xml:space="preserve">прекршајним поступцима због повреде одредаба којима се забрањује дискриминација и о одлукама донетим у кривичним поступцима за кривична дела која су у вези са дискриминацијом и повредом начела једнакости;  </w:t>
            </w:r>
          </w:p>
          <w:p w14:paraId="0650C9A5" w14:textId="77777777" w:rsidR="003E7AB2" w:rsidRPr="004B6E7E" w:rsidRDefault="003E7AB2" w:rsidP="003E7AB2">
            <w:pPr>
              <w:ind w:firstLine="720"/>
              <w:jc w:val="both"/>
              <w:rPr>
                <w:color w:val="000000"/>
                <w:lang w:val="ru-RU"/>
              </w:rPr>
            </w:pPr>
            <w:r w:rsidRPr="004B6E7E">
              <w:rPr>
                <w:color w:val="000000"/>
                <w:lang w:val="ru-RU"/>
              </w:rPr>
              <w:t xml:space="preserve">2) за претходну годину, а најкасније до 31. јануара текуће године, доставе Поверенику псеудинимизоване правноснажне одлуке донете у парницама за остваривање грађанскоправне заштите због дискриминације, псеудинимизоване правноснажне одлуке у прекршајним поступцима због повреде одредаба којима се забрањује дискриминација, као и псеудинимизоване правноснажне одлуке у кривичним поступцима за кривична дела која су у вези са дискриминацијом и повредом начела једнакости </w:t>
            </w:r>
          </w:p>
          <w:p w14:paraId="6454660D" w14:textId="77777777" w:rsidR="003E7AB2" w:rsidRDefault="003E7AB2" w:rsidP="003E7AB2">
            <w:pPr>
              <w:ind w:firstLine="720"/>
              <w:jc w:val="both"/>
              <w:rPr>
                <w:color w:val="000000"/>
                <w:lang w:val="ru-RU"/>
              </w:rPr>
            </w:pPr>
            <w:r w:rsidRPr="004B6E7E">
              <w:rPr>
                <w:color w:val="000000"/>
                <w:lang w:val="ru-RU"/>
              </w:rPr>
              <w:t xml:space="preserve">Евиденција из става 1. тачка 1) овог члана садржи и податке рашчлањене по основама дискриминације, областима друштвених односа, врсте одлука, одредбе закона на које се повреде односе и друге податке од значаја за сагледавање стања у области заштите од дискриминације. </w:t>
            </w:r>
          </w:p>
          <w:p w14:paraId="14DBF9E2" w14:textId="77777777" w:rsidR="003E7AB2" w:rsidRPr="004B6E7E" w:rsidRDefault="003E7AB2" w:rsidP="003E7AB2">
            <w:pPr>
              <w:ind w:firstLine="720"/>
              <w:jc w:val="both"/>
              <w:rPr>
                <w:color w:val="000000"/>
                <w:lang w:val="ru-RU"/>
              </w:rPr>
            </w:pPr>
            <w:r w:rsidRPr="004B6E7E">
              <w:rPr>
                <w:color w:val="000000"/>
                <w:lang w:val="ru-RU"/>
              </w:rPr>
              <w:t>Начин вођења евиденције судова за одлуке из става 1. овог члана и начин њиховог достављања Поверенику прописује министар надлежан за послове правосуђа.</w:t>
            </w:r>
            <w:r w:rsidRPr="004B6E7E">
              <w:rPr>
                <w:color w:val="000000"/>
                <w:lang w:val="sr"/>
              </w:rPr>
              <w:t>”</w:t>
            </w:r>
            <w:r w:rsidRPr="004B6E7E">
              <w:rPr>
                <w:color w:val="000000"/>
                <w:lang w:val="ru-RU"/>
              </w:rPr>
              <w:t xml:space="preserve"> </w:t>
            </w:r>
          </w:p>
          <w:p w14:paraId="73144B2E" w14:textId="77777777" w:rsidR="003E7AB2" w:rsidRDefault="003E7AB2" w:rsidP="008B3BF7"/>
        </w:tc>
      </w:tr>
      <w:tr w:rsidR="00BD0C06" w14:paraId="09942758" w14:textId="77777777" w:rsidTr="008B3BF7">
        <w:tc>
          <w:tcPr>
            <w:tcW w:w="4531" w:type="dxa"/>
          </w:tcPr>
          <w:p w14:paraId="03A7FD3E" w14:textId="77777777" w:rsidR="00816540" w:rsidRDefault="00816540" w:rsidP="00BD0C06">
            <w:pPr>
              <w:spacing w:after="45"/>
              <w:jc w:val="center"/>
              <w:rPr>
                <w:b/>
                <w:color w:val="333333"/>
              </w:rPr>
            </w:pPr>
          </w:p>
          <w:p w14:paraId="3FD21993" w14:textId="57521978" w:rsidR="00BD0C06" w:rsidRPr="0090270C" w:rsidRDefault="00BD0C06" w:rsidP="00BD0C06">
            <w:pPr>
              <w:spacing w:after="45"/>
              <w:jc w:val="center"/>
            </w:pPr>
            <w:r w:rsidRPr="0090270C">
              <w:rPr>
                <w:b/>
                <w:color w:val="333333"/>
              </w:rPr>
              <w:t xml:space="preserve">VI. СУДСКА ЗАШТИТА </w:t>
            </w:r>
          </w:p>
          <w:p w14:paraId="2CC3C72F" w14:textId="77777777" w:rsidR="00BD0C06" w:rsidRPr="0090270C" w:rsidRDefault="00BD0C06" w:rsidP="008B3BF7"/>
        </w:tc>
        <w:tc>
          <w:tcPr>
            <w:tcW w:w="4531" w:type="dxa"/>
          </w:tcPr>
          <w:p w14:paraId="6DBD1323" w14:textId="77777777" w:rsidR="00BD0C06" w:rsidRDefault="00BD0C06" w:rsidP="008B3BF7"/>
        </w:tc>
      </w:tr>
      <w:tr w:rsidR="00BD0C06" w14:paraId="239958D3" w14:textId="77777777" w:rsidTr="008B3BF7">
        <w:tc>
          <w:tcPr>
            <w:tcW w:w="4531" w:type="dxa"/>
          </w:tcPr>
          <w:p w14:paraId="6855CD17" w14:textId="77777777" w:rsidR="00816540" w:rsidRDefault="00816540" w:rsidP="00BD0C06">
            <w:pPr>
              <w:spacing w:after="45"/>
              <w:jc w:val="center"/>
              <w:rPr>
                <w:b/>
                <w:color w:val="333333"/>
              </w:rPr>
            </w:pPr>
          </w:p>
          <w:p w14:paraId="12A306E3" w14:textId="5F7D6342" w:rsidR="00BD0C06" w:rsidRPr="0090270C" w:rsidRDefault="00BD0C06" w:rsidP="00BD0C06">
            <w:pPr>
              <w:spacing w:after="45"/>
              <w:jc w:val="center"/>
            </w:pPr>
            <w:proofErr w:type="spellStart"/>
            <w:r w:rsidRPr="0090270C">
              <w:rPr>
                <w:b/>
                <w:color w:val="333333"/>
              </w:rPr>
              <w:t>Судска</w:t>
            </w:r>
            <w:proofErr w:type="spellEnd"/>
            <w:r w:rsidRPr="0090270C">
              <w:rPr>
                <w:b/>
                <w:color w:val="333333"/>
              </w:rPr>
              <w:t xml:space="preserve"> </w:t>
            </w:r>
            <w:proofErr w:type="spellStart"/>
            <w:r w:rsidRPr="0090270C">
              <w:rPr>
                <w:b/>
                <w:color w:val="333333"/>
              </w:rPr>
              <w:t>надлежност</w:t>
            </w:r>
            <w:proofErr w:type="spellEnd"/>
            <w:r w:rsidRPr="0090270C">
              <w:rPr>
                <w:b/>
                <w:color w:val="333333"/>
              </w:rPr>
              <w:t xml:space="preserve"> и </w:t>
            </w:r>
            <w:proofErr w:type="spellStart"/>
            <w:r w:rsidRPr="0090270C">
              <w:rPr>
                <w:b/>
                <w:color w:val="333333"/>
              </w:rPr>
              <w:t>поступак</w:t>
            </w:r>
            <w:proofErr w:type="spellEnd"/>
            <w:r w:rsidRPr="0090270C">
              <w:rPr>
                <w:b/>
                <w:color w:val="333333"/>
              </w:rPr>
              <w:t xml:space="preserve"> </w:t>
            </w:r>
          </w:p>
          <w:p w14:paraId="134BE8B7"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41. </w:t>
            </w:r>
          </w:p>
          <w:p w14:paraId="622B7B70" w14:textId="7F197D1F" w:rsidR="00BD0C06" w:rsidRDefault="00BD0C06" w:rsidP="007921F4">
            <w:pPr>
              <w:spacing w:after="90"/>
              <w:jc w:val="both"/>
              <w:rPr>
                <w:color w:val="000000"/>
              </w:rPr>
            </w:pPr>
            <w:proofErr w:type="spellStart"/>
            <w:r w:rsidRPr="0090270C">
              <w:rPr>
                <w:color w:val="000000"/>
              </w:rPr>
              <w:t>Свако</w:t>
            </w:r>
            <w:proofErr w:type="spellEnd"/>
            <w:r w:rsidRPr="0090270C">
              <w:rPr>
                <w:color w:val="000000"/>
              </w:rPr>
              <w:t xml:space="preserve"> </w:t>
            </w:r>
            <w:proofErr w:type="spellStart"/>
            <w:r w:rsidRPr="0090270C">
              <w:rPr>
                <w:color w:val="000000"/>
              </w:rPr>
              <w:t>ко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повређен</w:t>
            </w:r>
            <w:proofErr w:type="spellEnd"/>
            <w:r w:rsidRPr="0090270C">
              <w:rPr>
                <w:color w:val="000000"/>
              </w:rPr>
              <w:t xml:space="preserve"> </w:t>
            </w:r>
            <w:proofErr w:type="spellStart"/>
            <w:r w:rsidRPr="0090270C">
              <w:rPr>
                <w:color w:val="000000"/>
              </w:rPr>
              <w:t>дискриминаторским</w:t>
            </w:r>
            <w:proofErr w:type="spellEnd"/>
            <w:r w:rsidRPr="0090270C">
              <w:rPr>
                <w:color w:val="000000"/>
              </w:rPr>
              <w:t xml:space="preserve"> </w:t>
            </w:r>
            <w:proofErr w:type="spellStart"/>
            <w:r w:rsidRPr="0090270C">
              <w:rPr>
                <w:color w:val="000000"/>
              </w:rPr>
              <w:t>поступањем</w:t>
            </w:r>
            <w:proofErr w:type="spellEnd"/>
            <w:r w:rsidRPr="0090270C">
              <w:rPr>
                <w:color w:val="000000"/>
              </w:rPr>
              <w:t xml:space="preserve"> </w:t>
            </w:r>
            <w:proofErr w:type="spellStart"/>
            <w:r w:rsidRPr="0090270C">
              <w:rPr>
                <w:color w:val="000000"/>
              </w:rPr>
              <w:t>има</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поднесе</w:t>
            </w:r>
            <w:proofErr w:type="spellEnd"/>
            <w:r w:rsidRPr="0090270C">
              <w:rPr>
                <w:color w:val="000000"/>
              </w:rPr>
              <w:t xml:space="preserve"> </w:t>
            </w:r>
            <w:proofErr w:type="spellStart"/>
            <w:r w:rsidRPr="0090270C">
              <w:rPr>
                <w:color w:val="000000"/>
              </w:rPr>
              <w:t>тужбу</w:t>
            </w:r>
            <w:proofErr w:type="spellEnd"/>
            <w:r w:rsidRPr="0090270C">
              <w:rPr>
                <w:color w:val="000000"/>
              </w:rPr>
              <w:t xml:space="preserve"> </w:t>
            </w:r>
            <w:proofErr w:type="spellStart"/>
            <w:r w:rsidRPr="0090270C">
              <w:rPr>
                <w:color w:val="000000"/>
              </w:rPr>
              <w:t>суду</w:t>
            </w:r>
            <w:proofErr w:type="spellEnd"/>
            <w:r w:rsidRPr="0090270C">
              <w:rPr>
                <w:color w:val="000000"/>
              </w:rPr>
              <w:t>.</w:t>
            </w:r>
          </w:p>
          <w:p w14:paraId="392B520D" w14:textId="421DF24F" w:rsidR="00BD0C06" w:rsidRPr="0090270C" w:rsidRDefault="00BD0C06" w:rsidP="007921F4">
            <w:pPr>
              <w:spacing w:after="90"/>
              <w:jc w:val="both"/>
            </w:pPr>
            <w:r w:rsidRPr="0090270C">
              <w:rPr>
                <w:color w:val="000000"/>
              </w:rPr>
              <w:t xml:space="preserve">У </w:t>
            </w:r>
            <w:proofErr w:type="spellStart"/>
            <w:r w:rsidRPr="0090270C">
              <w:rPr>
                <w:color w:val="000000"/>
              </w:rPr>
              <w:t>поступку</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сходно</w:t>
            </w:r>
            <w:proofErr w:type="spellEnd"/>
            <w:r w:rsidRPr="0090270C">
              <w:rPr>
                <w:color w:val="000000"/>
              </w:rPr>
              <w:t xml:space="preserve"> </w:t>
            </w:r>
            <w:proofErr w:type="spellStart"/>
            <w:r w:rsidRPr="0090270C">
              <w:rPr>
                <w:color w:val="000000"/>
              </w:rPr>
              <w:t>примењују</w:t>
            </w:r>
            <w:proofErr w:type="spellEnd"/>
            <w:r w:rsidRPr="0090270C">
              <w:rPr>
                <w:color w:val="000000"/>
              </w:rPr>
              <w:t xml:space="preserve"> </w:t>
            </w:r>
            <w:proofErr w:type="spellStart"/>
            <w:r w:rsidRPr="0090270C">
              <w:rPr>
                <w:color w:val="000000"/>
              </w:rPr>
              <w:t>одредбе</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о </w:t>
            </w:r>
            <w:proofErr w:type="spellStart"/>
            <w:r w:rsidRPr="0090270C">
              <w:rPr>
                <w:color w:val="000000"/>
              </w:rPr>
              <w:t>парничном</w:t>
            </w:r>
            <w:proofErr w:type="spellEnd"/>
            <w:r w:rsidRPr="0090270C">
              <w:rPr>
                <w:color w:val="000000"/>
              </w:rPr>
              <w:t xml:space="preserve"> </w:t>
            </w:r>
            <w:proofErr w:type="spellStart"/>
            <w:r w:rsidRPr="0090270C">
              <w:rPr>
                <w:color w:val="000000"/>
              </w:rPr>
              <w:t>поступку</w:t>
            </w:r>
            <w:proofErr w:type="spellEnd"/>
            <w:r w:rsidRPr="0090270C">
              <w:rPr>
                <w:color w:val="000000"/>
              </w:rPr>
              <w:t>.</w:t>
            </w:r>
          </w:p>
          <w:p w14:paraId="4DF798CF" w14:textId="11E58CE8" w:rsidR="00BD0C06" w:rsidRPr="0090270C" w:rsidRDefault="00BD0C06" w:rsidP="007921F4">
            <w:pPr>
              <w:spacing w:after="90"/>
              <w:jc w:val="both"/>
            </w:pPr>
            <w:proofErr w:type="spellStart"/>
            <w:r w:rsidRPr="0090270C">
              <w:rPr>
                <w:color w:val="000000"/>
              </w:rPr>
              <w:t>Поступак</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хитан</w:t>
            </w:r>
            <w:proofErr w:type="spellEnd"/>
            <w:r w:rsidRPr="0090270C">
              <w:rPr>
                <w:color w:val="000000"/>
              </w:rPr>
              <w:t>.</w:t>
            </w:r>
          </w:p>
          <w:p w14:paraId="2EAE201B" w14:textId="2E5B4958" w:rsidR="00BD0C06" w:rsidRPr="0090270C" w:rsidRDefault="00BD0C06" w:rsidP="007921F4">
            <w:pPr>
              <w:spacing w:after="90"/>
              <w:jc w:val="both"/>
            </w:pPr>
            <w:proofErr w:type="spellStart"/>
            <w:r w:rsidRPr="0090270C">
              <w:rPr>
                <w:color w:val="000000"/>
              </w:rPr>
              <w:t>Ревизија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увек</w:t>
            </w:r>
            <w:proofErr w:type="spellEnd"/>
            <w:r w:rsidRPr="0090270C">
              <w:rPr>
                <w:color w:val="000000"/>
              </w:rPr>
              <w:t xml:space="preserve"> </w:t>
            </w:r>
            <w:proofErr w:type="spellStart"/>
            <w:r w:rsidRPr="0090270C">
              <w:rPr>
                <w:color w:val="000000"/>
              </w:rPr>
              <w:t>допуштена</w:t>
            </w:r>
            <w:proofErr w:type="spellEnd"/>
            <w:r w:rsidRPr="0090270C">
              <w:rPr>
                <w:color w:val="000000"/>
              </w:rPr>
              <w:t>.</w:t>
            </w:r>
          </w:p>
          <w:p w14:paraId="13B617BD" w14:textId="77777777" w:rsidR="00BD0C06" w:rsidRPr="0090270C" w:rsidRDefault="00BD0C06" w:rsidP="008B3BF7"/>
        </w:tc>
        <w:tc>
          <w:tcPr>
            <w:tcW w:w="4531" w:type="dxa"/>
          </w:tcPr>
          <w:p w14:paraId="034B9075" w14:textId="77777777" w:rsidR="002F7409" w:rsidRDefault="002F7409" w:rsidP="003E7AB2">
            <w:pPr>
              <w:jc w:val="both"/>
              <w:rPr>
                <w:color w:val="000000"/>
                <w:lang w:val="ru-RU"/>
              </w:rPr>
            </w:pPr>
            <w:r>
              <w:rPr>
                <w:color w:val="000000"/>
                <w:lang w:val="ru-RU"/>
              </w:rPr>
              <w:t xml:space="preserve">            </w:t>
            </w:r>
          </w:p>
          <w:p w14:paraId="1B1014A7" w14:textId="77777777" w:rsidR="00816540" w:rsidRDefault="00816540" w:rsidP="003E7AB2">
            <w:pPr>
              <w:jc w:val="both"/>
              <w:rPr>
                <w:color w:val="000000"/>
                <w:lang w:val="ru-RU"/>
              </w:rPr>
            </w:pPr>
          </w:p>
          <w:p w14:paraId="1B146B22" w14:textId="77777777" w:rsidR="00816540" w:rsidRDefault="00816540" w:rsidP="003E7AB2">
            <w:pPr>
              <w:jc w:val="both"/>
              <w:rPr>
                <w:color w:val="000000"/>
                <w:lang w:val="ru-RU"/>
              </w:rPr>
            </w:pPr>
          </w:p>
          <w:p w14:paraId="4883F52B" w14:textId="680E25DF" w:rsidR="003E7AB2" w:rsidRPr="00814098" w:rsidRDefault="00816540" w:rsidP="003E7AB2">
            <w:pPr>
              <w:jc w:val="both"/>
              <w:rPr>
                <w:color w:val="000000"/>
                <w:lang w:val="ru-RU"/>
              </w:rPr>
            </w:pPr>
            <w:r>
              <w:rPr>
                <w:color w:val="000000"/>
                <w:lang w:val="ru-RU"/>
              </w:rPr>
              <w:t xml:space="preserve">          </w:t>
            </w:r>
            <w:r w:rsidR="003E7AB2" w:rsidRPr="00814098">
              <w:rPr>
                <w:color w:val="000000"/>
                <w:lang w:val="ru-RU"/>
              </w:rPr>
              <w:t>У члану 41. став 1. мења се и гласи:</w:t>
            </w:r>
          </w:p>
          <w:p w14:paraId="096156A7" w14:textId="77777777" w:rsidR="003E7AB2" w:rsidRPr="00814098" w:rsidRDefault="003E7AB2" w:rsidP="003E7AB2">
            <w:pPr>
              <w:jc w:val="both"/>
              <w:rPr>
                <w:color w:val="000000"/>
                <w:lang w:val="sr-Cyrl-RS"/>
              </w:rPr>
            </w:pPr>
            <w:r w:rsidRPr="00814098">
              <w:rPr>
                <w:color w:val="000000"/>
                <w:lang w:val="ru-RU"/>
              </w:rPr>
              <w:tab/>
            </w:r>
            <w:r w:rsidRPr="00814098">
              <w:rPr>
                <w:color w:val="000000"/>
                <w:lang w:val="sr-Cyrl-RS"/>
              </w:rPr>
              <w:t>„Свако ко је повређен дискриминаторским поступањем из члана 2. став 1. тачка 1) овог закона има право да поднесе тужбу надлежном суду у року од три године од дана дискриминаторског поступања.”</w:t>
            </w:r>
          </w:p>
          <w:p w14:paraId="4BB96D0D" w14:textId="77777777" w:rsidR="00BD0C06" w:rsidRDefault="00BD0C06" w:rsidP="008B3BF7"/>
        </w:tc>
      </w:tr>
      <w:tr w:rsidR="00BD0C06" w14:paraId="248774F2" w14:textId="77777777" w:rsidTr="008B3BF7">
        <w:tc>
          <w:tcPr>
            <w:tcW w:w="4531" w:type="dxa"/>
          </w:tcPr>
          <w:p w14:paraId="1850669D" w14:textId="77777777" w:rsidR="00816540" w:rsidRDefault="00816540" w:rsidP="00BD0C06">
            <w:pPr>
              <w:spacing w:after="45"/>
              <w:jc w:val="center"/>
              <w:rPr>
                <w:b/>
                <w:color w:val="333333"/>
              </w:rPr>
            </w:pPr>
          </w:p>
          <w:p w14:paraId="3FFFEF83" w14:textId="4CA95C8D" w:rsidR="00BD0C06" w:rsidRPr="0090270C" w:rsidRDefault="00BD0C06" w:rsidP="00BD0C06">
            <w:pPr>
              <w:spacing w:after="45"/>
              <w:jc w:val="center"/>
            </w:pPr>
            <w:proofErr w:type="spellStart"/>
            <w:r w:rsidRPr="0090270C">
              <w:rPr>
                <w:b/>
                <w:color w:val="333333"/>
              </w:rPr>
              <w:t>Месна</w:t>
            </w:r>
            <w:proofErr w:type="spellEnd"/>
            <w:r w:rsidRPr="0090270C">
              <w:rPr>
                <w:b/>
                <w:color w:val="333333"/>
              </w:rPr>
              <w:t xml:space="preserve"> </w:t>
            </w:r>
            <w:proofErr w:type="spellStart"/>
            <w:r w:rsidRPr="0090270C">
              <w:rPr>
                <w:b/>
                <w:color w:val="333333"/>
              </w:rPr>
              <w:t>надлежност</w:t>
            </w:r>
            <w:proofErr w:type="spellEnd"/>
            <w:r w:rsidRPr="0090270C">
              <w:rPr>
                <w:b/>
                <w:color w:val="333333"/>
              </w:rPr>
              <w:t xml:space="preserve"> </w:t>
            </w:r>
          </w:p>
          <w:p w14:paraId="589440F1"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42. </w:t>
            </w:r>
          </w:p>
          <w:p w14:paraId="4A8C3AE9" w14:textId="77777777" w:rsidR="00BD0C06" w:rsidRPr="0090270C" w:rsidRDefault="00BD0C06" w:rsidP="007921F4">
            <w:pPr>
              <w:spacing w:after="90"/>
              <w:jc w:val="both"/>
            </w:pPr>
            <w:r w:rsidRPr="0090270C">
              <w:rPr>
                <w:color w:val="000000"/>
              </w:rPr>
              <w:t xml:space="preserve">У </w:t>
            </w:r>
            <w:proofErr w:type="spellStart"/>
            <w:r w:rsidRPr="0090270C">
              <w:rPr>
                <w:color w:val="000000"/>
              </w:rPr>
              <w:t>поступку</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заштиту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месно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надлежан</w:t>
            </w:r>
            <w:proofErr w:type="spellEnd"/>
            <w:r w:rsidRPr="0090270C">
              <w:rPr>
                <w:color w:val="000000"/>
              </w:rPr>
              <w:t xml:space="preserve">, </w:t>
            </w:r>
            <w:proofErr w:type="spellStart"/>
            <w:r w:rsidRPr="0090270C">
              <w:rPr>
                <w:color w:val="000000"/>
              </w:rPr>
              <w:t>поред</w:t>
            </w:r>
            <w:proofErr w:type="spellEnd"/>
            <w:r w:rsidRPr="0090270C">
              <w:rPr>
                <w:color w:val="000000"/>
              </w:rPr>
              <w:t xml:space="preserve"> </w:t>
            </w:r>
            <w:proofErr w:type="spellStart"/>
            <w:r w:rsidRPr="0090270C">
              <w:rPr>
                <w:color w:val="000000"/>
              </w:rPr>
              <w:t>суда</w:t>
            </w:r>
            <w:proofErr w:type="spellEnd"/>
            <w:r w:rsidRPr="0090270C">
              <w:rPr>
                <w:color w:val="000000"/>
              </w:rPr>
              <w:t xml:space="preserve"> </w:t>
            </w:r>
            <w:proofErr w:type="spellStart"/>
            <w:r w:rsidRPr="0090270C">
              <w:rPr>
                <w:color w:val="000000"/>
              </w:rPr>
              <w:t>опште</w:t>
            </w:r>
            <w:proofErr w:type="spellEnd"/>
            <w:r w:rsidRPr="0090270C">
              <w:rPr>
                <w:color w:val="000000"/>
              </w:rPr>
              <w:t xml:space="preserve"> </w:t>
            </w:r>
            <w:proofErr w:type="spellStart"/>
            <w:r w:rsidRPr="0090270C">
              <w:rPr>
                <w:color w:val="000000"/>
              </w:rPr>
              <w:t>месне</w:t>
            </w:r>
            <w:proofErr w:type="spellEnd"/>
            <w:r w:rsidRPr="0090270C">
              <w:rPr>
                <w:color w:val="000000"/>
              </w:rPr>
              <w:t xml:space="preserve"> </w:t>
            </w:r>
            <w:proofErr w:type="spellStart"/>
            <w:r w:rsidRPr="0090270C">
              <w:rPr>
                <w:color w:val="000000"/>
              </w:rPr>
              <w:t>надлежности</w:t>
            </w:r>
            <w:proofErr w:type="spellEnd"/>
            <w:r w:rsidRPr="0090270C">
              <w:rPr>
                <w:color w:val="000000"/>
              </w:rPr>
              <w:t xml:space="preserve"> и </w:t>
            </w:r>
            <w:proofErr w:type="spellStart"/>
            <w:r w:rsidRPr="0090270C">
              <w:rPr>
                <w:color w:val="000000"/>
              </w:rPr>
              <w:t>суд</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чијем</w:t>
            </w:r>
            <w:proofErr w:type="spellEnd"/>
            <w:r w:rsidRPr="0090270C">
              <w:rPr>
                <w:color w:val="000000"/>
              </w:rPr>
              <w:t xml:space="preserve"> </w:t>
            </w:r>
            <w:proofErr w:type="spellStart"/>
            <w:r w:rsidRPr="0090270C">
              <w:rPr>
                <w:color w:val="000000"/>
              </w:rPr>
              <w:t>подручју</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седиште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пребивалиште</w:t>
            </w:r>
            <w:proofErr w:type="spellEnd"/>
            <w:r w:rsidRPr="0090270C">
              <w:rPr>
                <w:color w:val="000000"/>
              </w:rPr>
              <w:t xml:space="preserve"> </w:t>
            </w:r>
            <w:proofErr w:type="spellStart"/>
            <w:r w:rsidRPr="0090270C">
              <w:rPr>
                <w:color w:val="000000"/>
              </w:rPr>
              <w:t>тужиоца</w:t>
            </w:r>
            <w:proofErr w:type="spellEnd"/>
            <w:r w:rsidRPr="0090270C">
              <w:rPr>
                <w:color w:val="000000"/>
              </w:rPr>
              <w:t>.</w:t>
            </w:r>
          </w:p>
          <w:p w14:paraId="4CF16CF8" w14:textId="77777777" w:rsidR="00BD0C06" w:rsidRPr="0090270C" w:rsidRDefault="00BD0C06" w:rsidP="008B3BF7"/>
        </w:tc>
        <w:tc>
          <w:tcPr>
            <w:tcW w:w="4531" w:type="dxa"/>
          </w:tcPr>
          <w:p w14:paraId="64EE4986" w14:textId="77777777" w:rsidR="00BD0C06" w:rsidRDefault="00BD0C06" w:rsidP="008B3BF7"/>
        </w:tc>
      </w:tr>
      <w:tr w:rsidR="00BD0C06" w14:paraId="105B590E" w14:textId="77777777" w:rsidTr="008B3BF7">
        <w:tc>
          <w:tcPr>
            <w:tcW w:w="4531" w:type="dxa"/>
          </w:tcPr>
          <w:p w14:paraId="603D4788" w14:textId="77777777" w:rsidR="00BD0C06" w:rsidRPr="0090270C" w:rsidRDefault="00BD0C06" w:rsidP="00BD0C06">
            <w:pPr>
              <w:spacing w:after="45"/>
              <w:jc w:val="center"/>
            </w:pPr>
            <w:proofErr w:type="spellStart"/>
            <w:r w:rsidRPr="0090270C">
              <w:rPr>
                <w:b/>
                <w:color w:val="333333"/>
              </w:rPr>
              <w:t>Тужбе</w:t>
            </w:r>
            <w:proofErr w:type="spellEnd"/>
            <w:r w:rsidRPr="0090270C">
              <w:rPr>
                <w:b/>
                <w:color w:val="333333"/>
              </w:rPr>
              <w:t xml:space="preserve"> </w:t>
            </w:r>
          </w:p>
          <w:p w14:paraId="29EE1DED"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43. </w:t>
            </w:r>
          </w:p>
          <w:p w14:paraId="2EFEC7B1" w14:textId="77777777" w:rsidR="00BD0C06" w:rsidRPr="0090270C" w:rsidRDefault="00BD0C06" w:rsidP="00BD0C06">
            <w:pPr>
              <w:spacing w:after="90"/>
            </w:pPr>
            <w:proofErr w:type="spellStart"/>
            <w:r w:rsidRPr="0090270C">
              <w:rPr>
                <w:color w:val="000000"/>
              </w:rPr>
              <w:t>Тужбом</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41. </w:t>
            </w:r>
            <w:proofErr w:type="spellStart"/>
            <w:r w:rsidRPr="0090270C">
              <w:rPr>
                <w:color w:val="000000"/>
              </w:rPr>
              <w:t>став</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тражити</w:t>
            </w:r>
            <w:proofErr w:type="spellEnd"/>
            <w:r w:rsidRPr="0090270C">
              <w:rPr>
                <w:color w:val="000000"/>
              </w:rPr>
              <w:t xml:space="preserve">: </w:t>
            </w:r>
          </w:p>
          <w:p w14:paraId="7F3FACC9" w14:textId="77777777" w:rsidR="00BD0C06" w:rsidRPr="0090270C" w:rsidRDefault="00BD0C06" w:rsidP="00BD0C06">
            <w:pPr>
              <w:spacing w:after="90"/>
              <w:ind w:left="600"/>
            </w:pPr>
            <w:r w:rsidRPr="0090270C">
              <w:rPr>
                <w:color w:val="000000"/>
              </w:rPr>
              <w:t xml:space="preserve">1. </w:t>
            </w:r>
            <w:proofErr w:type="spellStart"/>
            <w:r w:rsidRPr="0090270C">
              <w:rPr>
                <w:color w:val="000000"/>
              </w:rPr>
              <w:t>забрана</w:t>
            </w:r>
            <w:proofErr w:type="spellEnd"/>
            <w:r w:rsidRPr="0090270C">
              <w:rPr>
                <w:color w:val="000000"/>
              </w:rPr>
              <w:t xml:space="preserve"> </w:t>
            </w:r>
            <w:proofErr w:type="spellStart"/>
            <w:r w:rsidRPr="0090270C">
              <w:rPr>
                <w:color w:val="000000"/>
              </w:rPr>
              <w:t>извршења</w:t>
            </w:r>
            <w:proofErr w:type="spellEnd"/>
            <w:r w:rsidRPr="0090270C">
              <w:rPr>
                <w:color w:val="000000"/>
              </w:rPr>
              <w:t xml:space="preserve"> </w:t>
            </w:r>
            <w:proofErr w:type="spellStart"/>
            <w:r w:rsidRPr="0090270C">
              <w:rPr>
                <w:color w:val="000000"/>
              </w:rPr>
              <w:t>радње</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прети</w:t>
            </w:r>
            <w:proofErr w:type="spellEnd"/>
            <w:r w:rsidRPr="0090270C">
              <w:rPr>
                <w:color w:val="000000"/>
              </w:rPr>
              <w:t xml:space="preserve"> </w:t>
            </w:r>
            <w:proofErr w:type="spellStart"/>
            <w:r w:rsidRPr="0090270C">
              <w:rPr>
                <w:color w:val="000000"/>
              </w:rPr>
              <w:t>дискриминација</w:t>
            </w:r>
            <w:proofErr w:type="spellEnd"/>
            <w:r w:rsidRPr="0090270C">
              <w:rPr>
                <w:color w:val="000000"/>
              </w:rPr>
              <w:t xml:space="preserve">, </w:t>
            </w:r>
            <w:proofErr w:type="spellStart"/>
            <w:r w:rsidRPr="0090270C">
              <w:rPr>
                <w:color w:val="000000"/>
              </w:rPr>
              <w:t>забрана</w:t>
            </w:r>
            <w:proofErr w:type="spellEnd"/>
            <w:r w:rsidRPr="0090270C">
              <w:rPr>
                <w:color w:val="000000"/>
              </w:rPr>
              <w:t xml:space="preserve"> </w:t>
            </w:r>
            <w:proofErr w:type="spellStart"/>
            <w:r w:rsidRPr="0090270C">
              <w:rPr>
                <w:color w:val="000000"/>
              </w:rPr>
              <w:t>даљег</w:t>
            </w:r>
            <w:proofErr w:type="spellEnd"/>
            <w:r w:rsidRPr="0090270C">
              <w:rPr>
                <w:color w:val="000000"/>
              </w:rPr>
              <w:t xml:space="preserve"> </w:t>
            </w:r>
            <w:proofErr w:type="spellStart"/>
            <w:r w:rsidRPr="0090270C">
              <w:rPr>
                <w:color w:val="000000"/>
              </w:rPr>
              <w:t>вршења</w:t>
            </w:r>
            <w:proofErr w:type="spellEnd"/>
            <w:r w:rsidRPr="0090270C">
              <w:rPr>
                <w:color w:val="000000"/>
              </w:rPr>
              <w:t xml:space="preserve"> </w:t>
            </w:r>
            <w:proofErr w:type="spellStart"/>
            <w:r w:rsidRPr="0090270C">
              <w:rPr>
                <w:color w:val="000000"/>
              </w:rPr>
              <w:t>радње</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забрана</w:t>
            </w:r>
            <w:proofErr w:type="spellEnd"/>
            <w:r w:rsidRPr="0090270C">
              <w:rPr>
                <w:color w:val="000000"/>
              </w:rPr>
              <w:t xml:space="preserve"> </w:t>
            </w:r>
            <w:proofErr w:type="spellStart"/>
            <w:r w:rsidRPr="0090270C">
              <w:rPr>
                <w:color w:val="000000"/>
              </w:rPr>
              <w:t>понављања</w:t>
            </w:r>
            <w:proofErr w:type="spellEnd"/>
            <w:r w:rsidRPr="0090270C">
              <w:rPr>
                <w:color w:val="000000"/>
              </w:rPr>
              <w:t xml:space="preserve"> </w:t>
            </w:r>
            <w:proofErr w:type="spellStart"/>
            <w:r w:rsidRPr="0090270C">
              <w:rPr>
                <w:color w:val="000000"/>
              </w:rPr>
              <w:t>радње</w:t>
            </w:r>
            <w:proofErr w:type="spellEnd"/>
            <w:r w:rsidRPr="0090270C">
              <w:rPr>
                <w:color w:val="000000"/>
              </w:rPr>
              <w:t xml:space="preserve"> </w:t>
            </w:r>
            <w:proofErr w:type="spellStart"/>
            <w:proofErr w:type="gramStart"/>
            <w:r w:rsidRPr="0090270C">
              <w:rPr>
                <w:color w:val="000000"/>
              </w:rPr>
              <w:t>дискриминације</w:t>
            </w:r>
            <w:proofErr w:type="spellEnd"/>
            <w:r w:rsidRPr="0090270C">
              <w:rPr>
                <w:color w:val="000000"/>
              </w:rPr>
              <w:t>;</w:t>
            </w:r>
            <w:proofErr w:type="gramEnd"/>
          </w:p>
          <w:p w14:paraId="48D492E8" w14:textId="77777777" w:rsidR="00BD0C06" w:rsidRPr="0090270C" w:rsidRDefault="00BD0C06" w:rsidP="00BD0C06">
            <w:pPr>
              <w:spacing w:after="90"/>
              <w:ind w:left="600"/>
            </w:pPr>
            <w:r w:rsidRPr="0090270C">
              <w:rPr>
                <w:color w:val="000000"/>
              </w:rPr>
              <w:t xml:space="preserve">2. </w:t>
            </w:r>
            <w:proofErr w:type="spellStart"/>
            <w:r w:rsidRPr="0090270C">
              <w:rPr>
                <w:color w:val="000000"/>
              </w:rPr>
              <w:t>утврђење</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тужени</w:t>
            </w:r>
            <w:proofErr w:type="spellEnd"/>
            <w:r w:rsidRPr="0090270C">
              <w:rPr>
                <w:color w:val="000000"/>
              </w:rPr>
              <w:t xml:space="preserve"> </w:t>
            </w:r>
            <w:proofErr w:type="spellStart"/>
            <w:r w:rsidRPr="0090270C">
              <w:rPr>
                <w:color w:val="000000"/>
              </w:rPr>
              <w:t>дискриминаторски</w:t>
            </w:r>
            <w:proofErr w:type="spellEnd"/>
            <w:r w:rsidRPr="0090270C">
              <w:rPr>
                <w:color w:val="000000"/>
              </w:rPr>
              <w:t xml:space="preserve"> </w:t>
            </w:r>
            <w:proofErr w:type="spellStart"/>
            <w:r w:rsidRPr="0090270C">
              <w:rPr>
                <w:color w:val="000000"/>
              </w:rPr>
              <w:t>поступао</w:t>
            </w:r>
            <w:proofErr w:type="spellEnd"/>
            <w:r w:rsidRPr="0090270C">
              <w:rPr>
                <w:color w:val="000000"/>
              </w:rPr>
              <w:t xml:space="preserve"> </w:t>
            </w:r>
            <w:proofErr w:type="spellStart"/>
            <w:r w:rsidRPr="0090270C">
              <w:rPr>
                <w:color w:val="000000"/>
              </w:rPr>
              <w:t>према</w:t>
            </w:r>
            <w:proofErr w:type="spellEnd"/>
            <w:r w:rsidRPr="0090270C">
              <w:rPr>
                <w:color w:val="000000"/>
              </w:rPr>
              <w:t xml:space="preserve"> </w:t>
            </w:r>
            <w:proofErr w:type="spellStart"/>
            <w:r w:rsidRPr="0090270C">
              <w:rPr>
                <w:color w:val="000000"/>
              </w:rPr>
              <w:t>тужиоцу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proofErr w:type="gramStart"/>
            <w:r w:rsidRPr="0090270C">
              <w:rPr>
                <w:color w:val="000000"/>
              </w:rPr>
              <w:t>другоме</w:t>
            </w:r>
            <w:proofErr w:type="spellEnd"/>
            <w:r w:rsidRPr="0090270C">
              <w:rPr>
                <w:color w:val="000000"/>
              </w:rPr>
              <w:t>;</w:t>
            </w:r>
            <w:proofErr w:type="gramEnd"/>
          </w:p>
          <w:p w14:paraId="1E1499BD" w14:textId="77777777" w:rsidR="00BD0C06" w:rsidRPr="0090270C" w:rsidRDefault="00BD0C06" w:rsidP="00BD0C06">
            <w:pPr>
              <w:spacing w:after="90"/>
              <w:ind w:left="600"/>
            </w:pPr>
            <w:r w:rsidRPr="0090270C">
              <w:rPr>
                <w:color w:val="000000"/>
              </w:rPr>
              <w:t xml:space="preserve">3. </w:t>
            </w:r>
            <w:proofErr w:type="spellStart"/>
            <w:r w:rsidRPr="0090270C">
              <w:rPr>
                <w:color w:val="000000"/>
              </w:rPr>
              <w:t>извршење</w:t>
            </w:r>
            <w:proofErr w:type="spellEnd"/>
            <w:r w:rsidRPr="0090270C">
              <w:rPr>
                <w:color w:val="000000"/>
              </w:rPr>
              <w:t xml:space="preserve"> </w:t>
            </w:r>
            <w:proofErr w:type="spellStart"/>
            <w:r w:rsidRPr="0090270C">
              <w:rPr>
                <w:color w:val="000000"/>
              </w:rPr>
              <w:t>радње</w:t>
            </w:r>
            <w:proofErr w:type="spellEnd"/>
            <w:r w:rsidRPr="0090270C">
              <w:rPr>
                <w:color w:val="000000"/>
              </w:rPr>
              <w:t xml:space="preserve"> </w:t>
            </w:r>
            <w:proofErr w:type="spellStart"/>
            <w:r w:rsidRPr="0090270C">
              <w:rPr>
                <w:color w:val="000000"/>
              </w:rPr>
              <w:t>ради</w:t>
            </w:r>
            <w:proofErr w:type="spellEnd"/>
            <w:r w:rsidRPr="0090270C">
              <w:rPr>
                <w:color w:val="000000"/>
              </w:rPr>
              <w:t xml:space="preserve"> </w:t>
            </w:r>
            <w:proofErr w:type="spellStart"/>
            <w:r w:rsidRPr="0090270C">
              <w:rPr>
                <w:color w:val="000000"/>
              </w:rPr>
              <w:t>уклањања</w:t>
            </w:r>
            <w:proofErr w:type="spellEnd"/>
            <w:r w:rsidRPr="0090270C">
              <w:rPr>
                <w:color w:val="000000"/>
              </w:rPr>
              <w:t xml:space="preserve"> </w:t>
            </w:r>
            <w:proofErr w:type="spellStart"/>
            <w:r w:rsidRPr="0090270C">
              <w:rPr>
                <w:color w:val="000000"/>
              </w:rPr>
              <w:t>последица</w:t>
            </w:r>
            <w:proofErr w:type="spellEnd"/>
            <w:r w:rsidRPr="0090270C">
              <w:rPr>
                <w:color w:val="000000"/>
              </w:rPr>
              <w:t xml:space="preserve"> </w:t>
            </w:r>
            <w:proofErr w:type="spellStart"/>
            <w:r w:rsidRPr="0090270C">
              <w:rPr>
                <w:color w:val="000000"/>
              </w:rPr>
              <w:t>дискриминаторског</w:t>
            </w:r>
            <w:proofErr w:type="spellEnd"/>
            <w:r w:rsidRPr="0090270C">
              <w:rPr>
                <w:color w:val="000000"/>
              </w:rPr>
              <w:t xml:space="preserve"> </w:t>
            </w:r>
            <w:proofErr w:type="spellStart"/>
            <w:proofErr w:type="gramStart"/>
            <w:r w:rsidRPr="0090270C">
              <w:rPr>
                <w:color w:val="000000"/>
              </w:rPr>
              <w:t>поступања</w:t>
            </w:r>
            <w:proofErr w:type="spellEnd"/>
            <w:r w:rsidRPr="0090270C">
              <w:rPr>
                <w:color w:val="000000"/>
              </w:rPr>
              <w:t>;</w:t>
            </w:r>
            <w:proofErr w:type="gramEnd"/>
          </w:p>
          <w:p w14:paraId="175A97C4" w14:textId="77777777" w:rsidR="00BD0C06" w:rsidRPr="0090270C" w:rsidRDefault="00BD0C06" w:rsidP="00BD0C06">
            <w:pPr>
              <w:spacing w:after="90"/>
              <w:ind w:left="600"/>
            </w:pPr>
            <w:r w:rsidRPr="0090270C">
              <w:rPr>
                <w:color w:val="000000"/>
              </w:rPr>
              <w:t xml:space="preserve">4. </w:t>
            </w:r>
            <w:proofErr w:type="spellStart"/>
            <w:r w:rsidRPr="0090270C">
              <w:rPr>
                <w:color w:val="000000"/>
              </w:rPr>
              <w:t>накнада</w:t>
            </w:r>
            <w:proofErr w:type="spellEnd"/>
            <w:r w:rsidRPr="0090270C">
              <w:rPr>
                <w:color w:val="000000"/>
              </w:rPr>
              <w:t xml:space="preserve"> </w:t>
            </w:r>
            <w:proofErr w:type="spellStart"/>
            <w:r w:rsidRPr="0090270C">
              <w:rPr>
                <w:color w:val="000000"/>
              </w:rPr>
              <w:t>материјалне</w:t>
            </w:r>
            <w:proofErr w:type="spellEnd"/>
            <w:r w:rsidRPr="0090270C">
              <w:rPr>
                <w:color w:val="000000"/>
              </w:rPr>
              <w:t xml:space="preserve"> и </w:t>
            </w:r>
            <w:proofErr w:type="spellStart"/>
            <w:r w:rsidRPr="0090270C">
              <w:rPr>
                <w:color w:val="000000"/>
              </w:rPr>
              <w:t>нематеријалне</w:t>
            </w:r>
            <w:proofErr w:type="spellEnd"/>
            <w:r w:rsidRPr="0090270C">
              <w:rPr>
                <w:color w:val="000000"/>
              </w:rPr>
              <w:t xml:space="preserve"> </w:t>
            </w:r>
            <w:proofErr w:type="spellStart"/>
            <w:proofErr w:type="gramStart"/>
            <w:r w:rsidRPr="0090270C">
              <w:rPr>
                <w:color w:val="000000"/>
              </w:rPr>
              <w:t>штете</w:t>
            </w:r>
            <w:proofErr w:type="spellEnd"/>
            <w:r w:rsidRPr="0090270C">
              <w:rPr>
                <w:color w:val="000000"/>
              </w:rPr>
              <w:t>;</w:t>
            </w:r>
            <w:proofErr w:type="gramEnd"/>
          </w:p>
          <w:p w14:paraId="097D0536" w14:textId="77777777" w:rsidR="00BD0C06" w:rsidRPr="0090270C" w:rsidRDefault="00BD0C06" w:rsidP="00BD0C06">
            <w:pPr>
              <w:spacing w:after="90"/>
              <w:ind w:left="600"/>
            </w:pPr>
            <w:r w:rsidRPr="0090270C">
              <w:rPr>
                <w:color w:val="000000"/>
              </w:rPr>
              <w:t xml:space="preserve">5. </w:t>
            </w:r>
            <w:proofErr w:type="spellStart"/>
            <w:r w:rsidRPr="0090270C">
              <w:rPr>
                <w:color w:val="000000"/>
              </w:rPr>
              <w:t>објављивање</w:t>
            </w:r>
            <w:proofErr w:type="spellEnd"/>
            <w:r w:rsidRPr="0090270C">
              <w:rPr>
                <w:color w:val="000000"/>
              </w:rPr>
              <w:t xml:space="preserve"> </w:t>
            </w:r>
            <w:proofErr w:type="spellStart"/>
            <w:r w:rsidRPr="0090270C">
              <w:rPr>
                <w:color w:val="000000"/>
              </w:rPr>
              <w:t>пресуде</w:t>
            </w:r>
            <w:proofErr w:type="spellEnd"/>
            <w:r w:rsidRPr="0090270C">
              <w:rPr>
                <w:color w:val="000000"/>
              </w:rPr>
              <w:t xml:space="preserve"> </w:t>
            </w:r>
            <w:proofErr w:type="spellStart"/>
            <w:r w:rsidRPr="0090270C">
              <w:rPr>
                <w:color w:val="000000"/>
              </w:rPr>
              <w:t>донете</w:t>
            </w:r>
            <w:proofErr w:type="spellEnd"/>
            <w:r w:rsidRPr="0090270C">
              <w:rPr>
                <w:color w:val="000000"/>
              </w:rPr>
              <w:t xml:space="preserve"> </w:t>
            </w:r>
            <w:proofErr w:type="spellStart"/>
            <w:r w:rsidRPr="0090270C">
              <w:rPr>
                <w:color w:val="000000"/>
              </w:rPr>
              <w:t>поводом</w:t>
            </w:r>
            <w:proofErr w:type="spellEnd"/>
            <w:r w:rsidRPr="0090270C">
              <w:rPr>
                <w:color w:val="000000"/>
              </w:rPr>
              <w:t xml:space="preserve"> </w:t>
            </w:r>
            <w:proofErr w:type="spellStart"/>
            <w:r w:rsidRPr="0090270C">
              <w:rPr>
                <w:color w:val="000000"/>
              </w:rPr>
              <w:t>неке</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тужби</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тач</w:t>
            </w:r>
            <w:proofErr w:type="spellEnd"/>
            <w:r w:rsidRPr="0090270C">
              <w:rPr>
                <w:color w:val="000000"/>
              </w:rPr>
              <w:t xml:space="preserve">. 1-4.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w:t>
            </w:r>
          </w:p>
          <w:p w14:paraId="7B9E2487" w14:textId="77777777" w:rsidR="00BD0C06" w:rsidRPr="0090270C" w:rsidRDefault="00BD0C06" w:rsidP="008B3BF7"/>
        </w:tc>
        <w:tc>
          <w:tcPr>
            <w:tcW w:w="4531" w:type="dxa"/>
          </w:tcPr>
          <w:p w14:paraId="7CEC4D38" w14:textId="77777777" w:rsidR="00BD0C06" w:rsidRDefault="00BD0C06" w:rsidP="008B3BF7"/>
        </w:tc>
      </w:tr>
      <w:tr w:rsidR="00BD0C06" w14:paraId="5BD30D0F" w14:textId="77777777" w:rsidTr="008B3BF7">
        <w:tc>
          <w:tcPr>
            <w:tcW w:w="4531" w:type="dxa"/>
          </w:tcPr>
          <w:p w14:paraId="36B51AF4" w14:textId="77777777" w:rsidR="00BD0C06" w:rsidRPr="0090270C" w:rsidRDefault="00BD0C06" w:rsidP="00BD0C06">
            <w:pPr>
              <w:spacing w:after="45"/>
              <w:jc w:val="center"/>
            </w:pPr>
            <w:proofErr w:type="spellStart"/>
            <w:r w:rsidRPr="0090270C">
              <w:rPr>
                <w:b/>
                <w:color w:val="333333"/>
              </w:rPr>
              <w:t>Привремена</w:t>
            </w:r>
            <w:proofErr w:type="spellEnd"/>
            <w:r w:rsidRPr="0090270C">
              <w:rPr>
                <w:b/>
                <w:color w:val="333333"/>
              </w:rPr>
              <w:t xml:space="preserve"> </w:t>
            </w:r>
            <w:proofErr w:type="spellStart"/>
            <w:r w:rsidRPr="0090270C">
              <w:rPr>
                <w:b/>
                <w:color w:val="333333"/>
              </w:rPr>
              <w:t>мера</w:t>
            </w:r>
            <w:proofErr w:type="spellEnd"/>
            <w:r w:rsidRPr="0090270C">
              <w:rPr>
                <w:b/>
                <w:color w:val="333333"/>
              </w:rPr>
              <w:t xml:space="preserve"> </w:t>
            </w:r>
          </w:p>
          <w:p w14:paraId="5CD7C1CE"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44. </w:t>
            </w:r>
          </w:p>
          <w:p w14:paraId="5C32DA65" w14:textId="164D778C" w:rsidR="00BD0C06" w:rsidRPr="0090270C" w:rsidRDefault="00BD0C06" w:rsidP="00BD0C06">
            <w:pPr>
              <w:spacing w:after="90"/>
            </w:pPr>
            <w:proofErr w:type="spellStart"/>
            <w:r w:rsidRPr="0090270C">
              <w:rPr>
                <w:color w:val="000000"/>
              </w:rPr>
              <w:t>Тужилац</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уз</w:t>
            </w:r>
            <w:proofErr w:type="spellEnd"/>
            <w:r w:rsidRPr="0090270C">
              <w:rPr>
                <w:color w:val="000000"/>
              </w:rPr>
              <w:t xml:space="preserve"> </w:t>
            </w:r>
            <w:proofErr w:type="spellStart"/>
            <w:r w:rsidRPr="0090270C">
              <w:rPr>
                <w:color w:val="000000"/>
              </w:rPr>
              <w:t>тужбу</w:t>
            </w:r>
            <w:proofErr w:type="spellEnd"/>
            <w:r w:rsidRPr="0090270C">
              <w:rPr>
                <w:color w:val="000000"/>
              </w:rPr>
              <w:t xml:space="preserve">, у </w:t>
            </w:r>
            <w:proofErr w:type="spellStart"/>
            <w:r w:rsidRPr="0090270C">
              <w:rPr>
                <w:color w:val="000000"/>
              </w:rPr>
              <w:t>току</w:t>
            </w:r>
            <w:proofErr w:type="spellEnd"/>
            <w:r w:rsidRPr="0090270C">
              <w:rPr>
                <w:color w:val="000000"/>
              </w:rPr>
              <w:t xml:space="preserve"> </w:t>
            </w:r>
            <w:proofErr w:type="spellStart"/>
            <w:r w:rsidRPr="0090270C">
              <w:rPr>
                <w:color w:val="000000"/>
              </w:rPr>
              <w:t>поступка</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по</w:t>
            </w:r>
            <w:proofErr w:type="spellEnd"/>
            <w:r w:rsidRPr="0090270C">
              <w:rPr>
                <w:color w:val="000000"/>
              </w:rPr>
              <w:t xml:space="preserve"> </w:t>
            </w:r>
            <w:proofErr w:type="spellStart"/>
            <w:r w:rsidRPr="0090270C">
              <w:rPr>
                <w:color w:val="000000"/>
              </w:rPr>
              <w:t>окончању</w:t>
            </w:r>
            <w:proofErr w:type="spellEnd"/>
            <w:r w:rsidRPr="0090270C">
              <w:rPr>
                <w:color w:val="000000"/>
              </w:rPr>
              <w:t xml:space="preserve"> </w:t>
            </w:r>
            <w:proofErr w:type="spellStart"/>
            <w:r w:rsidRPr="0090270C">
              <w:rPr>
                <w:color w:val="000000"/>
              </w:rPr>
              <w:t>поступка</w:t>
            </w:r>
            <w:proofErr w:type="spellEnd"/>
            <w:r w:rsidRPr="0090270C">
              <w:rPr>
                <w:color w:val="000000"/>
              </w:rPr>
              <w:t xml:space="preserve">, </w:t>
            </w:r>
            <w:proofErr w:type="spellStart"/>
            <w:r w:rsidRPr="0090270C">
              <w:rPr>
                <w:color w:val="000000"/>
              </w:rPr>
              <w:t>све</w:t>
            </w:r>
            <w:proofErr w:type="spellEnd"/>
            <w:r w:rsidRPr="0090270C">
              <w:rPr>
                <w:color w:val="000000"/>
              </w:rPr>
              <w:t xml:space="preserve"> </w:t>
            </w:r>
            <w:proofErr w:type="spellStart"/>
            <w:r w:rsidRPr="0090270C">
              <w:rPr>
                <w:color w:val="000000"/>
              </w:rPr>
              <w:t>док</w:t>
            </w:r>
            <w:proofErr w:type="spellEnd"/>
            <w:r w:rsidRPr="0090270C">
              <w:rPr>
                <w:color w:val="000000"/>
              </w:rPr>
              <w:t xml:space="preserve"> </w:t>
            </w:r>
            <w:proofErr w:type="spellStart"/>
            <w:r w:rsidRPr="0090270C">
              <w:rPr>
                <w:color w:val="000000"/>
              </w:rPr>
              <w:t>извршење</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буде</w:t>
            </w:r>
            <w:proofErr w:type="spellEnd"/>
            <w:r w:rsidRPr="0090270C">
              <w:rPr>
                <w:color w:val="000000"/>
              </w:rPr>
              <w:t xml:space="preserve"> </w:t>
            </w:r>
            <w:proofErr w:type="spellStart"/>
            <w:r w:rsidRPr="0090270C">
              <w:rPr>
                <w:color w:val="000000"/>
              </w:rPr>
              <w:t>спроведено</w:t>
            </w:r>
            <w:proofErr w:type="spellEnd"/>
            <w:r w:rsidRPr="0090270C">
              <w:rPr>
                <w:color w:val="000000"/>
              </w:rPr>
              <w:t xml:space="preserve">, </w:t>
            </w:r>
            <w:proofErr w:type="spellStart"/>
            <w:r w:rsidRPr="0090270C">
              <w:rPr>
                <w:color w:val="000000"/>
              </w:rPr>
              <w:t>захтевати</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суд</w:t>
            </w:r>
            <w:proofErr w:type="spellEnd"/>
            <w:r w:rsidRPr="0090270C">
              <w:rPr>
                <w:color w:val="000000"/>
              </w:rPr>
              <w:t xml:space="preserve"> </w:t>
            </w:r>
            <w:proofErr w:type="spellStart"/>
            <w:r w:rsidRPr="0090270C">
              <w:rPr>
                <w:color w:val="000000"/>
              </w:rPr>
              <w:t>привременом</w:t>
            </w:r>
            <w:proofErr w:type="spellEnd"/>
            <w:r w:rsidRPr="0090270C">
              <w:rPr>
                <w:color w:val="000000"/>
              </w:rPr>
              <w:t xml:space="preserve"> </w:t>
            </w:r>
            <w:proofErr w:type="spellStart"/>
            <w:r w:rsidRPr="0090270C">
              <w:rPr>
                <w:color w:val="000000"/>
              </w:rPr>
              <w:t>мером</w:t>
            </w:r>
            <w:proofErr w:type="spellEnd"/>
            <w:r w:rsidRPr="0090270C">
              <w:rPr>
                <w:color w:val="000000"/>
              </w:rPr>
              <w:t xml:space="preserve"> </w:t>
            </w:r>
            <w:proofErr w:type="spellStart"/>
            <w:r w:rsidRPr="0090270C">
              <w:rPr>
                <w:color w:val="000000"/>
              </w:rPr>
              <w:t>спречи</w:t>
            </w:r>
            <w:proofErr w:type="spellEnd"/>
            <w:r w:rsidRPr="0090270C">
              <w:rPr>
                <w:color w:val="000000"/>
              </w:rPr>
              <w:t xml:space="preserve"> </w:t>
            </w:r>
            <w:proofErr w:type="spellStart"/>
            <w:r w:rsidRPr="0090270C">
              <w:rPr>
                <w:color w:val="000000"/>
              </w:rPr>
              <w:t>дискриминаторско</w:t>
            </w:r>
            <w:proofErr w:type="spellEnd"/>
            <w:r w:rsidRPr="0090270C">
              <w:rPr>
                <w:color w:val="000000"/>
              </w:rPr>
              <w:t xml:space="preserve"> </w:t>
            </w:r>
            <w:proofErr w:type="spellStart"/>
            <w:r w:rsidRPr="0090270C">
              <w:rPr>
                <w:color w:val="000000"/>
              </w:rPr>
              <w:t>поступање</w:t>
            </w:r>
            <w:proofErr w:type="spellEnd"/>
            <w:r w:rsidRPr="0090270C">
              <w:rPr>
                <w:color w:val="000000"/>
              </w:rPr>
              <w:t xml:space="preserve"> </w:t>
            </w:r>
            <w:proofErr w:type="spellStart"/>
            <w:r w:rsidRPr="0090270C">
              <w:rPr>
                <w:color w:val="000000"/>
              </w:rPr>
              <w:t>ради</w:t>
            </w:r>
            <w:proofErr w:type="spellEnd"/>
            <w:r w:rsidRPr="0090270C">
              <w:rPr>
                <w:color w:val="000000"/>
              </w:rPr>
              <w:t xml:space="preserve"> </w:t>
            </w:r>
            <w:proofErr w:type="spellStart"/>
            <w:r w:rsidRPr="0090270C">
              <w:rPr>
                <w:color w:val="000000"/>
              </w:rPr>
              <w:t>отклањања</w:t>
            </w:r>
            <w:proofErr w:type="spellEnd"/>
            <w:r w:rsidRPr="0090270C">
              <w:rPr>
                <w:color w:val="000000"/>
              </w:rPr>
              <w:t xml:space="preserve"> </w:t>
            </w:r>
            <w:proofErr w:type="spellStart"/>
            <w:r w:rsidRPr="0090270C">
              <w:rPr>
                <w:color w:val="000000"/>
              </w:rPr>
              <w:t>опасности</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насиља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веће</w:t>
            </w:r>
            <w:proofErr w:type="spellEnd"/>
            <w:r w:rsidRPr="0090270C">
              <w:rPr>
                <w:color w:val="000000"/>
              </w:rPr>
              <w:t xml:space="preserve"> </w:t>
            </w:r>
            <w:proofErr w:type="spellStart"/>
            <w:r w:rsidRPr="0090270C">
              <w:rPr>
                <w:color w:val="000000"/>
              </w:rPr>
              <w:t>ненакнадиве</w:t>
            </w:r>
            <w:proofErr w:type="spellEnd"/>
            <w:r w:rsidRPr="0090270C">
              <w:rPr>
                <w:color w:val="000000"/>
              </w:rPr>
              <w:t xml:space="preserve"> </w:t>
            </w:r>
            <w:proofErr w:type="spellStart"/>
            <w:r w:rsidRPr="0090270C">
              <w:rPr>
                <w:color w:val="000000"/>
              </w:rPr>
              <w:t>штете</w:t>
            </w:r>
            <w:proofErr w:type="spellEnd"/>
            <w:r w:rsidRPr="0090270C">
              <w:rPr>
                <w:color w:val="000000"/>
              </w:rPr>
              <w:t>.</w:t>
            </w:r>
          </w:p>
          <w:p w14:paraId="25F13760" w14:textId="34EFE0DF" w:rsidR="00BD0C06" w:rsidRPr="0090270C" w:rsidRDefault="00BD0C06" w:rsidP="00BD0C06">
            <w:pPr>
              <w:spacing w:after="90"/>
            </w:pPr>
            <w:r w:rsidRPr="0090270C">
              <w:rPr>
                <w:color w:val="000000"/>
              </w:rPr>
              <w:t xml:space="preserve">У </w:t>
            </w:r>
            <w:proofErr w:type="spellStart"/>
            <w:r w:rsidRPr="0090270C">
              <w:rPr>
                <w:color w:val="000000"/>
              </w:rPr>
              <w:t>предлогу</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издавање</w:t>
            </w:r>
            <w:proofErr w:type="spellEnd"/>
            <w:r w:rsidRPr="0090270C">
              <w:rPr>
                <w:color w:val="000000"/>
              </w:rPr>
              <w:t xml:space="preserve"> </w:t>
            </w:r>
            <w:proofErr w:type="spellStart"/>
            <w:r w:rsidRPr="0090270C">
              <w:rPr>
                <w:color w:val="000000"/>
              </w:rPr>
              <w:t>привремене</w:t>
            </w:r>
            <w:proofErr w:type="spellEnd"/>
            <w:r w:rsidRPr="0090270C">
              <w:rPr>
                <w:color w:val="000000"/>
              </w:rPr>
              <w:t xml:space="preserve"> </w:t>
            </w:r>
            <w:proofErr w:type="spellStart"/>
            <w:r w:rsidRPr="0090270C">
              <w:rPr>
                <w:color w:val="000000"/>
              </w:rPr>
              <w:t>мере</w:t>
            </w:r>
            <w:proofErr w:type="spellEnd"/>
            <w:r w:rsidRPr="0090270C">
              <w:rPr>
                <w:color w:val="000000"/>
              </w:rPr>
              <w:t xml:space="preserve"> </w:t>
            </w:r>
            <w:proofErr w:type="spellStart"/>
            <w:r w:rsidRPr="0090270C">
              <w:rPr>
                <w:color w:val="000000"/>
              </w:rPr>
              <w:t>мора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учинити</w:t>
            </w:r>
            <w:proofErr w:type="spellEnd"/>
            <w:r w:rsidRPr="0090270C">
              <w:rPr>
                <w:color w:val="000000"/>
              </w:rPr>
              <w:t xml:space="preserve"> </w:t>
            </w:r>
            <w:proofErr w:type="spellStart"/>
            <w:r w:rsidRPr="0090270C">
              <w:rPr>
                <w:color w:val="000000"/>
              </w:rPr>
              <w:t>вероватним</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мера</w:t>
            </w:r>
            <w:proofErr w:type="spellEnd"/>
            <w:r w:rsidRPr="0090270C">
              <w:rPr>
                <w:color w:val="000000"/>
              </w:rPr>
              <w:t xml:space="preserve"> </w:t>
            </w:r>
            <w:proofErr w:type="spellStart"/>
            <w:r w:rsidRPr="0090270C">
              <w:rPr>
                <w:color w:val="000000"/>
              </w:rPr>
              <w:t>потребна</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би</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спречила</w:t>
            </w:r>
            <w:proofErr w:type="spellEnd"/>
            <w:r w:rsidRPr="0090270C">
              <w:rPr>
                <w:color w:val="000000"/>
              </w:rPr>
              <w:t xml:space="preserve"> </w:t>
            </w:r>
            <w:proofErr w:type="spellStart"/>
            <w:r w:rsidRPr="0090270C">
              <w:rPr>
                <w:color w:val="000000"/>
              </w:rPr>
              <w:t>опасност</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насиља</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дискриминаторског</w:t>
            </w:r>
            <w:proofErr w:type="spellEnd"/>
            <w:r w:rsidRPr="0090270C">
              <w:rPr>
                <w:color w:val="000000"/>
              </w:rPr>
              <w:t xml:space="preserve"> </w:t>
            </w:r>
            <w:proofErr w:type="spellStart"/>
            <w:r w:rsidRPr="0090270C">
              <w:rPr>
                <w:color w:val="000000"/>
              </w:rPr>
              <w:lastRenderedPageBreak/>
              <w:t>поступања</w:t>
            </w:r>
            <w:proofErr w:type="spellEnd"/>
            <w:r w:rsidRPr="0090270C">
              <w:rPr>
                <w:color w:val="000000"/>
              </w:rPr>
              <w:t xml:space="preserve">, </w:t>
            </w:r>
            <w:proofErr w:type="spellStart"/>
            <w:r w:rsidRPr="0090270C">
              <w:rPr>
                <w:color w:val="000000"/>
              </w:rPr>
              <w:t>спречила</w:t>
            </w:r>
            <w:proofErr w:type="spellEnd"/>
            <w:r w:rsidRPr="0090270C">
              <w:rPr>
                <w:color w:val="000000"/>
              </w:rPr>
              <w:t xml:space="preserve"> </w:t>
            </w:r>
            <w:proofErr w:type="spellStart"/>
            <w:r w:rsidRPr="0090270C">
              <w:rPr>
                <w:color w:val="000000"/>
              </w:rPr>
              <w:t>употреба</w:t>
            </w:r>
            <w:proofErr w:type="spellEnd"/>
            <w:r w:rsidRPr="0090270C">
              <w:rPr>
                <w:color w:val="000000"/>
              </w:rPr>
              <w:t xml:space="preserve"> </w:t>
            </w:r>
            <w:proofErr w:type="spellStart"/>
            <w:r w:rsidRPr="0090270C">
              <w:rPr>
                <w:color w:val="000000"/>
              </w:rPr>
              <w:t>силе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настанак</w:t>
            </w:r>
            <w:proofErr w:type="spellEnd"/>
            <w:r w:rsidRPr="0090270C">
              <w:rPr>
                <w:color w:val="000000"/>
              </w:rPr>
              <w:t xml:space="preserve"> </w:t>
            </w:r>
            <w:proofErr w:type="spellStart"/>
            <w:r w:rsidRPr="0090270C">
              <w:rPr>
                <w:color w:val="000000"/>
              </w:rPr>
              <w:t>ненакнадиве</w:t>
            </w:r>
            <w:proofErr w:type="spellEnd"/>
            <w:r w:rsidRPr="0090270C">
              <w:rPr>
                <w:color w:val="000000"/>
              </w:rPr>
              <w:t xml:space="preserve"> </w:t>
            </w:r>
            <w:proofErr w:type="spellStart"/>
            <w:r w:rsidRPr="0090270C">
              <w:rPr>
                <w:color w:val="000000"/>
              </w:rPr>
              <w:t>штете</w:t>
            </w:r>
            <w:proofErr w:type="spellEnd"/>
            <w:r w:rsidRPr="0090270C">
              <w:rPr>
                <w:color w:val="000000"/>
              </w:rPr>
              <w:t>.</w:t>
            </w:r>
          </w:p>
          <w:p w14:paraId="31E619D2" w14:textId="71928886" w:rsidR="00BD0C06" w:rsidRPr="0090270C" w:rsidRDefault="00BD0C06" w:rsidP="00BD0C06">
            <w:pPr>
              <w:spacing w:after="90"/>
            </w:pPr>
            <w:r w:rsidRPr="0090270C">
              <w:rPr>
                <w:color w:val="000000"/>
              </w:rPr>
              <w:t xml:space="preserve">О </w:t>
            </w:r>
            <w:proofErr w:type="spellStart"/>
            <w:r w:rsidRPr="0090270C">
              <w:rPr>
                <w:color w:val="000000"/>
              </w:rPr>
              <w:t>предлогу</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издавање</w:t>
            </w:r>
            <w:proofErr w:type="spellEnd"/>
            <w:r w:rsidRPr="0090270C">
              <w:rPr>
                <w:color w:val="000000"/>
              </w:rPr>
              <w:t xml:space="preserve"> </w:t>
            </w:r>
            <w:proofErr w:type="spellStart"/>
            <w:r w:rsidRPr="0090270C">
              <w:rPr>
                <w:color w:val="000000"/>
              </w:rPr>
              <w:t>привремене</w:t>
            </w:r>
            <w:proofErr w:type="spellEnd"/>
            <w:r w:rsidRPr="0090270C">
              <w:rPr>
                <w:color w:val="000000"/>
              </w:rPr>
              <w:t xml:space="preserve"> </w:t>
            </w:r>
            <w:proofErr w:type="spellStart"/>
            <w:r w:rsidRPr="0090270C">
              <w:rPr>
                <w:color w:val="000000"/>
              </w:rPr>
              <w:t>мере</w:t>
            </w:r>
            <w:proofErr w:type="spellEnd"/>
            <w:r w:rsidRPr="0090270C">
              <w:rPr>
                <w:color w:val="000000"/>
              </w:rPr>
              <w:t xml:space="preserve"> </w:t>
            </w:r>
            <w:proofErr w:type="spellStart"/>
            <w:r w:rsidRPr="0090270C">
              <w:rPr>
                <w:color w:val="000000"/>
              </w:rPr>
              <w:t>суд</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дужан</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донесе</w:t>
            </w:r>
            <w:proofErr w:type="spellEnd"/>
            <w:r w:rsidRPr="0090270C">
              <w:rPr>
                <w:color w:val="000000"/>
              </w:rPr>
              <w:t xml:space="preserve"> </w:t>
            </w:r>
            <w:proofErr w:type="spellStart"/>
            <w:r w:rsidRPr="0090270C">
              <w:rPr>
                <w:color w:val="000000"/>
              </w:rPr>
              <w:t>одлуку</w:t>
            </w:r>
            <w:proofErr w:type="spellEnd"/>
            <w:r w:rsidRPr="0090270C">
              <w:rPr>
                <w:color w:val="000000"/>
              </w:rPr>
              <w:t xml:space="preserve"> </w:t>
            </w:r>
            <w:proofErr w:type="spellStart"/>
            <w:r w:rsidRPr="0090270C">
              <w:rPr>
                <w:color w:val="000000"/>
              </w:rPr>
              <w:t>без</w:t>
            </w:r>
            <w:proofErr w:type="spellEnd"/>
            <w:r w:rsidRPr="0090270C">
              <w:rPr>
                <w:color w:val="000000"/>
              </w:rPr>
              <w:t xml:space="preserve"> </w:t>
            </w:r>
            <w:proofErr w:type="spellStart"/>
            <w:r w:rsidRPr="0090270C">
              <w:rPr>
                <w:color w:val="000000"/>
              </w:rPr>
              <w:t>одлагања</w:t>
            </w:r>
            <w:proofErr w:type="spellEnd"/>
            <w:r w:rsidRPr="0090270C">
              <w:rPr>
                <w:color w:val="000000"/>
              </w:rPr>
              <w:t xml:space="preserve">, а </w:t>
            </w:r>
            <w:proofErr w:type="spellStart"/>
            <w:r w:rsidRPr="0090270C">
              <w:rPr>
                <w:color w:val="000000"/>
              </w:rPr>
              <w:t>најкасније</w:t>
            </w:r>
            <w:proofErr w:type="spellEnd"/>
            <w:r w:rsidRPr="0090270C">
              <w:rPr>
                <w:color w:val="000000"/>
              </w:rPr>
              <w:t xml:space="preserve"> у </w:t>
            </w:r>
            <w:proofErr w:type="spellStart"/>
            <w:r w:rsidRPr="0090270C">
              <w:rPr>
                <w:color w:val="000000"/>
              </w:rPr>
              <w:t>року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три</w:t>
            </w:r>
            <w:proofErr w:type="spellEnd"/>
            <w:r w:rsidRPr="0090270C">
              <w:rPr>
                <w:color w:val="000000"/>
              </w:rPr>
              <w:t xml:space="preserve"> </w:t>
            </w:r>
            <w:proofErr w:type="spellStart"/>
            <w:r w:rsidRPr="0090270C">
              <w:rPr>
                <w:color w:val="000000"/>
              </w:rPr>
              <w:t>дана</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дана</w:t>
            </w:r>
            <w:proofErr w:type="spellEnd"/>
            <w:r w:rsidRPr="0090270C">
              <w:rPr>
                <w:color w:val="000000"/>
              </w:rPr>
              <w:t xml:space="preserve"> </w:t>
            </w:r>
            <w:proofErr w:type="spellStart"/>
            <w:r w:rsidRPr="0090270C">
              <w:rPr>
                <w:color w:val="000000"/>
              </w:rPr>
              <w:t>пријема</w:t>
            </w:r>
            <w:proofErr w:type="spellEnd"/>
            <w:r w:rsidRPr="0090270C">
              <w:rPr>
                <w:color w:val="000000"/>
              </w:rPr>
              <w:t xml:space="preserve"> </w:t>
            </w:r>
            <w:proofErr w:type="spellStart"/>
            <w:r w:rsidRPr="0090270C">
              <w:rPr>
                <w:color w:val="000000"/>
              </w:rPr>
              <w:t>предлога</w:t>
            </w:r>
            <w:proofErr w:type="spellEnd"/>
            <w:r w:rsidRPr="0090270C">
              <w:rPr>
                <w:color w:val="000000"/>
              </w:rPr>
              <w:t>.</w:t>
            </w:r>
          </w:p>
          <w:p w14:paraId="1B741D5E" w14:textId="77777777" w:rsidR="00BD0C06" w:rsidRPr="0090270C" w:rsidRDefault="00BD0C06" w:rsidP="008B3BF7"/>
        </w:tc>
        <w:tc>
          <w:tcPr>
            <w:tcW w:w="4531" w:type="dxa"/>
          </w:tcPr>
          <w:p w14:paraId="50976A3A" w14:textId="77777777" w:rsidR="00BD0C06" w:rsidRDefault="00BD0C06" w:rsidP="008B3BF7"/>
        </w:tc>
      </w:tr>
      <w:tr w:rsidR="00BD0C06" w14:paraId="4E47D878" w14:textId="77777777" w:rsidTr="008B3BF7">
        <w:tc>
          <w:tcPr>
            <w:tcW w:w="4531" w:type="dxa"/>
          </w:tcPr>
          <w:p w14:paraId="1E67A5C1" w14:textId="77777777" w:rsidR="00BD0C06" w:rsidRPr="0090270C" w:rsidRDefault="00BD0C06" w:rsidP="00BD0C06">
            <w:pPr>
              <w:spacing w:after="45"/>
              <w:jc w:val="center"/>
            </w:pPr>
            <w:proofErr w:type="spellStart"/>
            <w:r w:rsidRPr="0090270C">
              <w:rPr>
                <w:b/>
                <w:color w:val="333333"/>
              </w:rPr>
              <w:t>Правила</w:t>
            </w:r>
            <w:proofErr w:type="spellEnd"/>
            <w:r w:rsidRPr="0090270C">
              <w:rPr>
                <w:b/>
                <w:color w:val="333333"/>
              </w:rPr>
              <w:t xml:space="preserve"> о </w:t>
            </w:r>
            <w:proofErr w:type="spellStart"/>
            <w:r w:rsidRPr="0090270C">
              <w:rPr>
                <w:b/>
                <w:color w:val="333333"/>
              </w:rPr>
              <w:t>терету</w:t>
            </w:r>
            <w:proofErr w:type="spellEnd"/>
            <w:r w:rsidRPr="0090270C">
              <w:rPr>
                <w:b/>
                <w:color w:val="333333"/>
              </w:rPr>
              <w:t xml:space="preserve"> </w:t>
            </w:r>
            <w:proofErr w:type="spellStart"/>
            <w:r w:rsidRPr="0090270C">
              <w:rPr>
                <w:b/>
                <w:color w:val="333333"/>
              </w:rPr>
              <w:t>доказивања</w:t>
            </w:r>
            <w:proofErr w:type="spellEnd"/>
            <w:r w:rsidRPr="0090270C">
              <w:rPr>
                <w:b/>
                <w:color w:val="333333"/>
              </w:rPr>
              <w:t xml:space="preserve"> </w:t>
            </w:r>
          </w:p>
          <w:p w14:paraId="094EAB7E"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45. </w:t>
            </w:r>
          </w:p>
          <w:p w14:paraId="2A15B41A" w14:textId="1D8C81C1" w:rsidR="00BD0C06" w:rsidRPr="0090270C" w:rsidRDefault="00BD0C06" w:rsidP="00BD0C06">
            <w:pPr>
              <w:spacing w:after="90"/>
            </w:pPr>
            <w:proofErr w:type="spellStart"/>
            <w:r w:rsidRPr="0090270C">
              <w:rPr>
                <w:color w:val="000000"/>
              </w:rPr>
              <w:t>Ако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суд</w:t>
            </w:r>
            <w:proofErr w:type="spellEnd"/>
            <w:r w:rsidRPr="0090270C">
              <w:rPr>
                <w:color w:val="000000"/>
              </w:rPr>
              <w:t xml:space="preserve"> </w:t>
            </w:r>
            <w:proofErr w:type="spellStart"/>
            <w:r w:rsidRPr="0090270C">
              <w:rPr>
                <w:color w:val="000000"/>
              </w:rPr>
              <w:t>утврдио</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извршена</w:t>
            </w:r>
            <w:proofErr w:type="spellEnd"/>
            <w:r w:rsidRPr="0090270C">
              <w:rPr>
                <w:color w:val="000000"/>
              </w:rPr>
              <w:t xml:space="preserve"> </w:t>
            </w:r>
            <w:proofErr w:type="spellStart"/>
            <w:r w:rsidRPr="0090270C">
              <w:rPr>
                <w:color w:val="000000"/>
              </w:rPr>
              <w:t>радња</w:t>
            </w:r>
            <w:proofErr w:type="spellEnd"/>
            <w:r w:rsidRPr="0090270C">
              <w:rPr>
                <w:color w:val="000000"/>
              </w:rPr>
              <w:t xml:space="preserve"> </w:t>
            </w:r>
            <w:proofErr w:type="spellStart"/>
            <w:r w:rsidRPr="0090270C">
              <w:rPr>
                <w:color w:val="000000"/>
              </w:rPr>
              <w:t>непосредне</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то</w:t>
            </w:r>
            <w:proofErr w:type="spellEnd"/>
            <w:r w:rsidRPr="0090270C">
              <w:rPr>
                <w:color w:val="000000"/>
              </w:rPr>
              <w:t xml:space="preserve"> </w:t>
            </w:r>
            <w:proofErr w:type="spellStart"/>
            <w:r w:rsidRPr="0090270C">
              <w:rPr>
                <w:color w:val="000000"/>
              </w:rPr>
              <w:t>међу</w:t>
            </w:r>
            <w:proofErr w:type="spellEnd"/>
            <w:r w:rsidRPr="0090270C">
              <w:rPr>
                <w:color w:val="000000"/>
              </w:rPr>
              <w:t xml:space="preserve"> </w:t>
            </w:r>
            <w:proofErr w:type="spellStart"/>
            <w:r w:rsidRPr="0090270C">
              <w:rPr>
                <w:color w:val="000000"/>
              </w:rPr>
              <w:t>странкама</w:t>
            </w:r>
            <w:proofErr w:type="spellEnd"/>
            <w:r w:rsidRPr="0090270C">
              <w:rPr>
                <w:color w:val="000000"/>
              </w:rPr>
              <w:t xml:space="preserve"> </w:t>
            </w:r>
            <w:proofErr w:type="spellStart"/>
            <w:r w:rsidRPr="0090270C">
              <w:rPr>
                <w:color w:val="000000"/>
              </w:rPr>
              <w:t>неспорно</w:t>
            </w:r>
            <w:proofErr w:type="spellEnd"/>
            <w:r w:rsidRPr="0090270C">
              <w:rPr>
                <w:color w:val="000000"/>
              </w:rPr>
              <w:t xml:space="preserve">, </w:t>
            </w:r>
            <w:proofErr w:type="spellStart"/>
            <w:r w:rsidRPr="0090270C">
              <w:rPr>
                <w:color w:val="000000"/>
              </w:rPr>
              <w:t>тужени</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ослободити</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одговорности</w:t>
            </w:r>
            <w:proofErr w:type="spellEnd"/>
            <w:r w:rsidRPr="0090270C">
              <w:rPr>
                <w:color w:val="000000"/>
              </w:rPr>
              <w:t xml:space="preserve"> </w:t>
            </w:r>
            <w:proofErr w:type="spellStart"/>
            <w:r w:rsidRPr="0090270C">
              <w:rPr>
                <w:color w:val="000000"/>
              </w:rPr>
              <w:t>доказивањем</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није</w:t>
            </w:r>
            <w:proofErr w:type="spellEnd"/>
            <w:r w:rsidRPr="0090270C">
              <w:rPr>
                <w:color w:val="000000"/>
              </w:rPr>
              <w:t xml:space="preserve"> </w:t>
            </w:r>
            <w:proofErr w:type="spellStart"/>
            <w:r w:rsidRPr="0090270C">
              <w:rPr>
                <w:color w:val="000000"/>
              </w:rPr>
              <w:t>крив</w:t>
            </w:r>
            <w:proofErr w:type="spellEnd"/>
            <w:r w:rsidRPr="0090270C">
              <w:rPr>
                <w:color w:val="000000"/>
              </w:rPr>
              <w:t>.</w:t>
            </w:r>
          </w:p>
          <w:p w14:paraId="1DAB0D2F" w14:textId="325A935E" w:rsidR="00BD0C06" w:rsidRPr="0090270C" w:rsidRDefault="00BD0C06" w:rsidP="00BD0C06">
            <w:pPr>
              <w:spacing w:after="90"/>
            </w:pPr>
            <w:proofErr w:type="spellStart"/>
            <w:r w:rsidRPr="0090270C">
              <w:rPr>
                <w:color w:val="000000"/>
              </w:rPr>
              <w:t>Уколико</w:t>
            </w:r>
            <w:proofErr w:type="spellEnd"/>
            <w:r w:rsidRPr="0090270C">
              <w:rPr>
                <w:color w:val="000000"/>
              </w:rPr>
              <w:t xml:space="preserve"> </w:t>
            </w:r>
            <w:proofErr w:type="spellStart"/>
            <w:r w:rsidRPr="0090270C">
              <w:rPr>
                <w:color w:val="000000"/>
              </w:rPr>
              <w:t>тужилац</w:t>
            </w:r>
            <w:proofErr w:type="spellEnd"/>
            <w:r w:rsidRPr="0090270C">
              <w:rPr>
                <w:color w:val="000000"/>
              </w:rPr>
              <w:t xml:space="preserve"> </w:t>
            </w:r>
            <w:proofErr w:type="spellStart"/>
            <w:r w:rsidRPr="0090270C">
              <w:rPr>
                <w:color w:val="000000"/>
              </w:rPr>
              <w:t>учини</w:t>
            </w:r>
            <w:proofErr w:type="spellEnd"/>
            <w:r w:rsidRPr="0090270C">
              <w:rPr>
                <w:color w:val="000000"/>
              </w:rPr>
              <w:t xml:space="preserve"> </w:t>
            </w:r>
            <w:proofErr w:type="spellStart"/>
            <w:r w:rsidRPr="0090270C">
              <w:rPr>
                <w:color w:val="000000"/>
              </w:rPr>
              <w:t>вероватним</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тужени</w:t>
            </w:r>
            <w:proofErr w:type="spellEnd"/>
            <w:r w:rsidRPr="0090270C">
              <w:rPr>
                <w:color w:val="000000"/>
              </w:rPr>
              <w:t xml:space="preserve"> </w:t>
            </w:r>
            <w:proofErr w:type="spellStart"/>
            <w:r w:rsidRPr="0090270C">
              <w:rPr>
                <w:color w:val="000000"/>
              </w:rPr>
              <w:t>извршио</w:t>
            </w:r>
            <w:proofErr w:type="spellEnd"/>
            <w:r w:rsidRPr="0090270C">
              <w:rPr>
                <w:color w:val="000000"/>
              </w:rPr>
              <w:t xml:space="preserve"> </w:t>
            </w:r>
            <w:proofErr w:type="spellStart"/>
            <w:r w:rsidRPr="0090270C">
              <w:rPr>
                <w:color w:val="000000"/>
              </w:rPr>
              <w:t>акт</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w:t>
            </w:r>
            <w:proofErr w:type="spellStart"/>
            <w:r w:rsidRPr="0090270C">
              <w:rPr>
                <w:color w:val="000000"/>
              </w:rPr>
              <w:t>терет</w:t>
            </w:r>
            <w:proofErr w:type="spellEnd"/>
            <w:r w:rsidRPr="0090270C">
              <w:rPr>
                <w:color w:val="000000"/>
              </w:rPr>
              <w:t xml:space="preserve"> </w:t>
            </w:r>
            <w:proofErr w:type="spellStart"/>
            <w:r w:rsidRPr="0090270C">
              <w:rPr>
                <w:color w:val="000000"/>
              </w:rPr>
              <w:t>доказивања</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услед</w:t>
            </w:r>
            <w:proofErr w:type="spellEnd"/>
            <w:r w:rsidRPr="0090270C">
              <w:rPr>
                <w:color w:val="000000"/>
              </w:rPr>
              <w:t xml:space="preserve"> </w:t>
            </w:r>
            <w:proofErr w:type="spellStart"/>
            <w:r w:rsidRPr="0090270C">
              <w:rPr>
                <w:color w:val="000000"/>
              </w:rPr>
              <w:t>тог</w:t>
            </w:r>
            <w:proofErr w:type="spellEnd"/>
            <w:r w:rsidRPr="0090270C">
              <w:rPr>
                <w:color w:val="000000"/>
              </w:rPr>
              <w:t xml:space="preserve"> </w:t>
            </w:r>
            <w:proofErr w:type="spellStart"/>
            <w:r w:rsidRPr="0090270C">
              <w:rPr>
                <w:color w:val="000000"/>
              </w:rPr>
              <w:t>акта</w:t>
            </w:r>
            <w:proofErr w:type="spellEnd"/>
            <w:r w:rsidRPr="0090270C">
              <w:rPr>
                <w:color w:val="000000"/>
              </w:rPr>
              <w:t xml:space="preserve"> </w:t>
            </w:r>
            <w:proofErr w:type="spellStart"/>
            <w:r w:rsidRPr="0090270C">
              <w:rPr>
                <w:color w:val="000000"/>
              </w:rPr>
              <w:t>није</w:t>
            </w:r>
            <w:proofErr w:type="spellEnd"/>
            <w:r w:rsidRPr="0090270C">
              <w:rPr>
                <w:color w:val="000000"/>
              </w:rPr>
              <w:t xml:space="preserve"> </w:t>
            </w:r>
            <w:proofErr w:type="spellStart"/>
            <w:r w:rsidRPr="0090270C">
              <w:rPr>
                <w:color w:val="000000"/>
              </w:rPr>
              <w:t>дошло</w:t>
            </w:r>
            <w:proofErr w:type="spellEnd"/>
            <w:r w:rsidRPr="0090270C">
              <w:rPr>
                <w:color w:val="000000"/>
              </w:rPr>
              <w:t xml:space="preserve"> </w:t>
            </w:r>
            <w:proofErr w:type="spellStart"/>
            <w:r w:rsidRPr="0090270C">
              <w:rPr>
                <w:color w:val="000000"/>
              </w:rPr>
              <w:t>до</w:t>
            </w:r>
            <w:proofErr w:type="spellEnd"/>
            <w:r w:rsidRPr="0090270C">
              <w:rPr>
                <w:color w:val="000000"/>
              </w:rPr>
              <w:t xml:space="preserve"> </w:t>
            </w:r>
            <w:proofErr w:type="spellStart"/>
            <w:r w:rsidRPr="0090270C">
              <w:rPr>
                <w:color w:val="000000"/>
              </w:rPr>
              <w:t>повреде</w:t>
            </w:r>
            <w:proofErr w:type="spellEnd"/>
            <w:r w:rsidRPr="0090270C">
              <w:rPr>
                <w:color w:val="000000"/>
              </w:rPr>
              <w:t xml:space="preserve"> </w:t>
            </w:r>
            <w:proofErr w:type="spellStart"/>
            <w:r w:rsidRPr="0090270C">
              <w:rPr>
                <w:color w:val="000000"/>
              </w:rPr>
              <w:t>начела</w:t>
            </w:r>
            <w:proofErr w:type="spellEnd"/>
            <w:r w:rsidRPr="0090270C">
              <w:rPr>
                <w:color w:val="000000"/>
              </w:rPr>
              <w:t xml:space="preserve"> </w:t>
            </w:r>
            <w:proofErr w:type="spellStart"/>
            <w:r w:rsidRPr="0090270C">
              <w:rPr>
                <w:color w:val="000000"/>
              </w:rPr>
              <w:t>једнакости</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начела</w:t>
            </w:r>
            <w:proofErr w:type="spellEnd"/>
            <w:r w:rsidRPr="0090270C">
              <w:rPr>
                <w:color w:val="000000"/>
              </w:rPr>
              <w:t xml:space="preserve"> </w:t>
            </w:r>
            <w:proofErr w:type="spellStart"/>
            <w:r w:rsidRPr="0090270C">
              <w:rPr>
                <w:color w:val="000000"/>
              </w:rPr>
              <w:t>једнаких</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и </w:t>
            </w:r>
            <w:proofErr w:type="spellStart"/>
            <w:r w:rsidRPr="0090270C">
              <w:rPr>
                <w:color w:val="000000"/>
              </w:rPr>
              <w:t>обавеза</w:t>
            </w:r>
            <w:proofErr w:type="spellEnd"/>
            <w:r w:rsidRPr="0090270C">
              <w:rPr>
                <w:color w:val="000000"/>
              </w:rPr>
              <w:t xml:space="preserve"> </w:t>
            </w:r>
            <w:proofErr w:type="spellStart"/>
            <w:r w:rsidRPr="0090270C">
              <w:rPr>
                <w:color w:val="000000"/>
              </w:rPr>
              <w:t>сноси</w:t>
            </w:r>
            <w:proofErr w:type="spellEnd"/>
            <w:r w:rsidRPr="0090270C">
              <w:rPr>
                <w:color w:val="000000"/>
              </w:rPr>
              <w:t xml:space="preserve"> </w:t>
            </w:r>
            <w:proofErr w:type="spellStart"/>
            <w:r w:rsidRPr="0090270C">
              <w:rPr>
                <w:color w:val="000000"/>
              </w:rPr>
              <w:t>тужени</w:t>
            </w:r>
            <w:proofErr w:type="spellEnd"/>
            <w:r w:rsidRPr="0090270C">
              <w:rPr>
                <w:color w:val="000000"/>
              </w:rPr>
              <w:t>.</w:t>
            </w:r>
          </w:p>
          <w:p w14:paraId="7E4AEB49" w14:textId="77777777" w:rsidR="00BD0C06" w:rsidRPr="0090270C" w:rsidRDefault="00BD0C06" w:rsidP="008B3BF7"/>
        </w:tc>
        <w:tc>
          <w:tcPr>
            <w:tcW w:w="4531" w:type="dxa"/>
          </w:tcPr>
          <w:p w14:paraId="6ECE23D3" w14:textId="77777777" w:rsidR="002F7409" w:rsidRDefault="002F7409" w:rsidP="003E7AB2">
            <w:pPr>
              <w:ind w:firstLine="720"/>
              <w:jc w:val="both"/>
              <w:rPr>
                <w:color w:val="000000"/>
                <w:lang w:val="ru-RU"/>
              </w:rPr>
            </w:pPr>
          </w:p>
          <w:p w14:paraId="61C03D4A" w14:textId="77777777" w:rsidR="002F7409" w:rsidRDefault="002F7409" w:rsidP="003E7AB2">
            <w:pPr>
              <w:ind w:firstLine="720"/>
              <w:jc w:val="both"/>
              <w:rPr>
                <w:color w:val="000000"/>
                <w:lang w:val="ru-RU"/>
              </w:rPr>
            </w:pPr>
          </w:p>
          <w:p w14:paraId="31F4CE8D" w14:textId="77777777" w:rsidR="002F7409" w:rsidRDefault="002F7409" w:rsidP="003E7AB2">
            <w:pPr>
              <w:ind w:firstLine="720"/>
              <w:jc w:val="both"/>
              <w:rPr>
                <w:color w:val="000000"/>
                <w:lang w:val="ru-RU"/>
              </w:rPr>
            </w:pPr>
          </w:p>
          <w:p w14:paraId="269F3F63" w14:textId="77777777" w:rsidR="002F7409" w:rsidRDefault="002F7409" w:rsidP="003E7AB2">
            <w:pPr>
              <w:ind w:firstLine="720"/>
              <w:jc w:val="both"/>
              <w:rPr>
                <w:color w:val="000000"/>
                <w:lang w:val="ru-RU"/>
              </w:rPr>
            </w:pPr>
          </w:p>
          <w:p w14:paraId="71E8A6BC" w14:textId="77777777" w:rsidR="002F7409" w:rsidRDefault="002F7409" w:rsidP="003E7AB2">
            <w:pPr>
              <w:ind w:firstLine="720"/>
              <w:jc w:val="both"/>
              <w:rPr>
                <w:color w:val="000000"/>
                <w:lang w:val="ru-RU"/>
              </w:rPr>
            </w:pPr>
          </w:p>
          <w:p w14:paraId="2042E45B" w14:textId="77777777" w:rsidR="002F7409" w:rsidRDefault="002F7409" w:rsidP="003E7AB2">
            <w:pPr>
              <w:ind w:firstLine="720"/>
              <w:jc w:val="both"/>
              <w:rPr>
                <w:color w:val="000000"/>
                <w:lang w:val="ru-RU"/>
              </w:rPr>
            </w:pPr>
          </w:p>
          <w:p w14:paraId="30832D9B" w14:textId="77777777" w:rsidR="002F7409" w:rsidRDefault="002F7409" w:rsidP="003E7AB2">
            <w:pPr>
              <w:ind w:firstLine="720"/>
              <w:jc w:val="both"/>
              <w:rPr>
                <w:color w:val="000000"/>
                <w:lang w:val="ru-RU"/>
              </w:rPr>
            </w:pPr>
          </w:p>
          <w:p w14:paraId="51749DF9" w14:textId="77777777" w:rsidR="002F7409" w:rsidRDefault="002F7409" w:rsidP="003E7AB2">
            <w:pPr>
              <w:ind w:firstLine="720"/>
              <w:jc w:val="both"/>
              <w:rPr>
                <w:color w:val="000000"/>
                <w:lang w:val="ru-RU"/>
              </w:rPr>
            </w:pPr>
          </w:p>
          <w:p w14:paraId="1CEEE8D4" w14:textId="77777777" w:rsidR="002F7409" w:rsidRDefault="002F7409" w:rsidP="003E7AB2">
            <w:pPr>
              <w:ind w:firstLine="720"/>
              <w:jc w:val="both"/>
              <w:rPr>
                <w:color w:val="000000"/>
                <w:lang w:val="ru-RU"/>
              </w:rPr>
            </w:pPr>
          </w:p>
          <w:p w14:paraId="474C4F6B" w14:textId="77777777" w:rsidR="002F7409" w:rsidRDefault="002F7409" w:rsidP="003E7AB2">
            <w:pPr>
              <w:ind w:firstLine="720"/>
              <w:jc w:val="both"/>
              <w:rPr>
                <w:color w:val="000000"/>
                <w:lang w:val="ru-RU"/>
              </w:rPr>
            </w:pPr>
          </w:p>
          <w:p w14:paraId="0229E4E0" w14:textId="77777777" w:rsidR="002F7409" w:rsidRDefault="002F7409" w:rsidP="003E7AB2">
            <w:pPr>
              <w:ind w:firstLine="720"/>
              <w:jc w:val="both"/>
              <w:rPr>
                <w:color w:val="000000"/>
                <w:lang w:val="ru-RU"/>
              </w:rPr>
            </w:pPr>
          </w:p>
          <w:p w14:paraId="17DB9763" w14:textId="77777777" w:rsidR="002F7409" w:rsidRDefault="002F7409" w:rsidP="003E7AB2">
            <w:pPr>
              <w:ind w:firstLine="720"/>
              <w:jc w:val="both"/>
              <w:rPr>
                <w:color w:val="000000"/>
                <w:lang w:val="ru-RU"/>
              </w:rPr>
            </w:pPr>
          </w:p>
          <w:p w14:paraId="0DE5EE64" w14:textId="77777777" w:rsidR="002F7409" w:rsidRDefault="002F7409" w:rsidP="003E7AB2">
            <w:pPr>
              <w:ind w:firstLine="720"/>
              <w:jc w:val="both"/>
              <w:rPr>
                <w:color w:val="000000"/>
                <w:lang w:val="ru-RU"/>
              </w:rPr>
            </w:pPr>
          </w:p>
          <w:p w14:paraId="4ADCD3BE" w14:textId="77777777" w:rsidR="002F7409" w:rsidRDefault="002F7409" w:rsidP="003E7AB2">
            <w:pPr>
              <w:ind w:firstLine="720"/>
              <w:jc w:val="both"/>
              <w:rPr>
                <w:color w:val="000000"/>
                <w:lang w:val="ru-RU"/>
              </w:rPr>
            </w:pPr>
          </w:p>
          <w:p w14:paraId="4DBC7F2A" w14:textId="08229933" w:rsidR="003E7AB2" w:rsidRPr="004B6E7E" w:rsidRDefault="003E7AB2" w:rsidP="007921F4">
            <w:pPr>
              <w:jc w:val="both"/>
              <w:rPr>
                <w:color w:val="000000"/>
                <w:lang w:val="ru-RU"/>
              </w:rPr>
            </w:pPr>
            <w:r w:rsidRPr="004B6E7E">
              <w:rPr>
                <w:color w:val="000000"/>
                <w:lang w:val="ru-RU"/>
              </w:rPr>
              <w:t>У члану 45. после става 2. додају ст. 3. и 4</w:t>
            </w:r>
            <w:r w:rsidR="007921F4">
              <w:rPr>
                <w:color w:val="000000"/>
                <w:lang w:val="ru-RU"/>
              </w:rPr>
              <w:t>.</w:t>
            </w:r>
            <w:r w:rsidRPr="004B6E7E">
              <w:rPr>
                <w:color w:val="000000"/>
                <w:lang w:val="ru-RU"/>
              </w:rPr>
              <w:t xml:space="preserve"> који гласе: </w:t>
            </w:r>
            <w:r w:rsidRPr="004B6E7E">
              <w:rPr>
                <w:noProof/>
                <w:color w:val="000000"/>
                <w:lang w:val="ru-RU"/>
              </w:rPr>
              <w:tab/>
            </w:r>
          </w:p>
          <w:p w14:paraId="53673B49" w14:textId="09B48727" w:rsidR="003E7AB2" w:rsidRPr="004B6E7E" w:rsidRDefault="003E7AB2" w:rsidP="003E7AB2">
            <w:pPr>
              <w:tabs>
                <w:tab w:val="left" w:pos="210"/>
              </w:tabs>
              <w:jc w:val="both"/>
              <w:rPr>
                <w:color w:val="000000"/>
                <w:lang w:val="ru-RU"/>
              </w:rPr>
            </w:pPr>
            <w:r w:rsidRPr="004B6E7E">
              <w:rPr>
                <w:color w:val="000000"/>
                <w:lang w:val="ru-RU"/>
              </w:rPr>
              <w:t>„Свака странка може користити статистичке податке ради доказивања чињеница у погледу којих сноси терет доказивања.</w:t>
            </w:r>
          </w:p>
          <w:p w14:paraId="3A5A2EDF" w14:textId="52FB11F2" w:rsidR="003E7AB2" w:rsidRPr="004B6E7E" w:rsidRDefault="003E7AB2" w:rsidP="003E7AB2">
            <w:pPr>
              <w:tabs>
                <w:tab w:val="left" w:pos="210"/>
              </w:tabs>
              <w:jc w:val="both"/>
              <w:rPr>
                <w:color w:val="000000"/>
                <w:lang w:val="sr-Cyrl-CS"/>
              </w:rPr>
            </w:pPr>
            <w:r w:rsidRPr="004B6E7E">
              <w:rPr>
                <w:color w:val="000000"/>
                <w:lang w:val="ru-RU"/>
              </w:rPr>
              <w:t xml:space="preserve">Одредбе </w:t>
            </w:r>
            <w:r>
              <w:rPr>
                <w:color w:val="000000"/>
                <w:lang w:val="ru-RU"/>
              </w:rPr>
              <w:t xml:space="preserve">из </w:t>
            </w:r>
            <w:r w:rsidRPr="004B6E7E">
              <w:rPr>
                <w:color w:val="000000"/>
                <w:lang w:val="ru-RU"/>
              </w:rPr>
              <w:t>ст. 1–3. овог члана сходно се примењују и на поступак пред Повереником.</w:t>
            </w:r>
            <w:r>
              <w:rPr>
                <w:color w:val="000000"/>
                <w:lang w:val="sr-Cyrl-CS"/>
              </w:rPr>
              <w:t>”</w:t>
            </w:r>
          </w:p>
          <w:p w14:paraId="1B3152F2" w14:textId="77777777" w:rsidR="00BD0C06" w:rsidRDefault="00BD0C06" w:rsidP="008B3BF7"/>
        </w:tc>
      </w:tr>
      <w:tr w:rsidR="00BD0C06" w14:paraId="79E6A101" w14:textId="77777777" w:rsidTr="008B3BF7">
        <w:tc>
          <w:tcPr>
            <w:tcW w:w="4531" w:type="dxa"/>
          </w:tcPr>
          <w:p w14:paraId="3488975A" w14:textId="77777777" w:rsidR="00BD0C06" w:rsidRPr="0090270C" w:rsidRDefault="00BD0C06" w:rsidP="00BD0C06">
            <w:pPr>
              <w:spacing w:after="45"/>
              <w:jc w:val="center"/>
            </w:pPr>
            <w:proofErr w:type="spellStart"/>
            <w:r w:rsidRPr="0090270C">
              <w:rPr>
                <w:b/>
                <w:color w:val="333333"/>
              </w:rPr>
              <w:t>Тужбе</w:t>
            </w:r>
            <w:proofErr w:type="spellEnd"/>
            <w:r w:rsidRPr="0090270C">
              <w:rPr>
                <w:b/>
                <w:color w:val="333333"/>
              </w:rPr>
              <w:t xml:space="preserve"> </w:t>
            </w:r>
            <w:proofErr w:type="spellStart"/>
            <w:r w:rsidRPr="0090270C">
              <w:rPr>
                <w:b/>
                <w:color w:val="333333"/>
              </w:rPr>
              <w:t>других</w:t>
            </w:r>
            <w:proofErr w:type="spellEnd"/>
            <w:r w:rsidRPr="0090270C">
              <w:rPr>
                <w:b/>
                <w:color w:val="333333"/>
              </w:rPr>
              <w:t xml:space="preserve"> </w:t>
            </w:r>
            <w:proofErr w:type="spellStart"/>
            <w:r w:rsidRPr="0090270C">
              <w:rPr>
                <w:b/>
                <w:color w:val="333333"/>
              </w:rPr>
              <w:t>лица</w:t>
            </w:r>
            <w:proofErr w:type="spellEnd"/>
            <w:r w:rsidRPr="0090270C">
              <w:rPr>
                <w:b/>
                <w:color w:val="333333"/>
              </w:rPr>
              <w:t xml:space="preserve"> </w:t>
            </w:r>
          </w:p>
          <w:p w14:paraId="77233547"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46. </w:t>
            </w:r>
          </w:p>
          <w:p w14:paraId="1CBFDFFA" w14:textId="04EC577F" w:rsidR="00BD0C06" w:rsidRPr="0090270C" w:rsidRDefault="00BD0C06" w:rsidP="007921F4">
            <w:pPr>
              <w:spacing w:after="90"/>
              <w:jc w:val="both"/>
            </w:pPr>
            <w:proofErr w:type="spellStart"/>
            <w:r w:rsidRPr="0090270C">
              <w:rPr>
                <w:color w:val="000000"/>
              </w:rPr>
              <w:t>Тужбе</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43. </w:t>
            </w:r>
            <w:proofErr w:type="spellStart"/>
            <w:r w:rsidRPr="0090270C">
              <w:rPr>
                <w:color w:val="000000"/>
              </w:rPr>
              <w:t>тач</w:t>
            </w:r>
            <w:proofErr w:type="spellEnd"/>
            <w:r w:rsidRPr="0090270C">
              <w:rPr>
                <w:color w:val="000000"/>
              </w:rPr>
              <w:t xml:space="preserve">. 1, 2, 3. и </w:t>
            </w:r>
            <w:proofErr w:type="spellStart"/>
            <w:r w:rsidRPr="0090270C">
              <w:rPr>
                <w:color w:val="000000"/>
              </w:rPr>
              <w:t>тачке</w:t>
            </w:r>
            <w:proofErr w:type="spellEnd"/>
            <w:r w:rsidRPr="0090270C">
              <w:rPr>
                <w:color w:val="000000"/>
              </w:rPr>
              <w:t xml:space="preserve"> 5. </w:t>
            </w:r>
            <w:proofErr w:type="spellStart"/>
            <w:r w:rsidRPr="0090270C">
              <w:rPr>
                <w:color w:val="000000"/>
              </w:rPr>
              <w:t>може</w:t>
            </w:r>
            <w:proofErr w:type="spellEnd"/>
            <w:r w:rsidRPr="0090270C">
              <w:rPr>
                <w:color w:val="000000"/>
              </w:rPr>
              <w:t xml:space="preserve"> </w:t>
            </w:r>
            <w:proofErr w:type="spellStart"/>
            <w:r w:rsidRPr="0090270C">
              <w:rPr>
                <w:color w:val="000000"/>
              </w:rPr>
              <w:t>поднети</w:t>
            </w:r>
            <w:proofErr w:type="spellEnd"/>
            <w:r w:rsidRPr="0090270C">
              <w:rPr>
                <w:color w:val="000000"/>
              </w:rPr>
              <w:t xml:space="preserve"> </w:t>
            </w:r>
            <w:proofErr w:type="spellStart"/>
            <w:r w:rsidRPr="0090270C">
              <w:rPr>
                <w:color w:val="000000"/>
              </w:rPr>
              <w:t>Повереник</w:t>
            </w:r>
            <w:proofErr w:type="spellEnd"/>
            <w:r w:rsidRPr="0090270C">
              <w:rPr>
                <w:color w:val="000000"/>
              </w:rPr>
              <w:t xml:space="preserve"> и </w:t>
            </w:r>
            <w:proofErr w:type="spellStart"/>
            <w:r w:rsidRPr="0090270C">
              <w:rPr>
                <w:color w:val="000000"/>
              </w:rPr>
              <w:t>организација</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бави</w:t>
            </w:r>
            <w:proofErr w:type="spellEnd"/>
            <w:r w:rsidRPr="0090270C">
              <w:rPr>
                <w:color w:val="000000"/>
              </w:rPr>
              <w:t xml:space="preserve"> </w:t>
            </w:r>
            <w:proofErr w:type="spellStart"/>
            <w:r w:rsidRPr="0090270C">
              <w:rPr>
                <w:color w:val="000000"/>
              </w:rPr>
              <w:t>заштитом</w:t>
            </w:r>
            <w:proofErr w:type="spellEnd"/>
            <w:r w:rsidRPr="0090270C">
              <w:rPr>
                <w:color w:val="000000"/>
              </w:rPr>
              <w:t xml:space="preserve"> </w:t>
            </w:r>
            <w:proofErr w:type="spellStart"/>
            <w:r w:rsidRPr="0090270C">
              <w:rPr>
                <w:color w:val="000000"/>
              </w:rPr>
              <w:t>људских</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w:t>
            </w:r>
            <w:proofErr w:type="spellStart"/>
            <w:r w:rsidRPr="0090270C">
              <w:rPr>
                <w:color w:val="000000"/>
              </w:rPr>
              <w:t>одређене</w:t>
            </w:r>
            <w:proofErr w:type="spellEnd"/>
            <w:r w:rsidRPr="0090270C">
              <w:rPr>
                <w:color w:val="000000"/>
              </w:rPr>
              <w:t xml:space="preserve"> </w:t>
            </w:r>
            <w:proofErr w:type="spellStart"/>
            <w:r w:rsidRPr="0090270C">
              <w:rPr>
                <w:color w:val="000000"/>
              </w:rPr>
              <w:t>групе</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
          <w:p w14:paraId="080044FA" w14:textId="7D35E75A" w:rsidR="00BD0C06" w:rsidRDefault="00BD0C06" w:rsidP="007921F4">
            <w:pPr>
              <w:spacing w:after="90"/>
              <w:jc w:val="both"/>
              <w:rPr>
                <w:color w:val="000000"/>
              </w:rPr>
            </w:pPr>
            <w:proofErr w:type="spellStart"/>
            <w:r w:rsidRPr="0090270C">
              <w:rPr>
                <w:color w:val="000000"/>
              </w:rPr>
              <w:t>Ако</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дискриминаторско</w:t>
            </w:r>
            <w:proofErr w:type="spellEnd"/>
            <w:r w:rsidRPr="0090270C">
              <w:rPr>
                <w:color w:val="000000"/>
              </w:rPr>
              <w:t xml:space="preserve"> </w:t>
            </w:r>
            <w:proofErr w:type="spellStart"/>
            <w:r w:rsidRPr="0090270C">
              <w:rPr>
                <w:color w:val="000000"/>
              </w:rPr>
              <w:t>поступање</w:t>
            </w:r>
            <w:proofErr w:type="spellEnd"/>
            <w:r w:rsidRPr="0090270C">
              <w:rPr>
                <w:color w:val="000000"/>
              </w:rPr>
              <w:t xml:space="preserve"> </w:t>
            </w:r>
            <w:proofErr w:type="spellStart"/>
            <w:r w:rsidRPr="0090270C">
              <w:rPr>
                <w:color w:val="000000"/>
              </w:rPr>
              <w:t>односи</w:t>
            </w:r>
            <w:proofErr w:type="spellEnd"/>
            <w:r w:rsidRPr="0090270C">
              <w:rPr>
                <w:color w:val="000000"/>
              </w:rPr>
              <w:t xml:space="preserve"> </w:t>
            </w:r>
            <w:proofErr w:type="spellStart"/>
            <w:r w:rsidRPr="0090270C">
              <w:rPr>
                <w:color w:val="000000"/>
              </w:rPr>
              <w:t>искључиво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одређено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тужиоци</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могу</w:t>
            </w:r>
            <w:proofErr w:type="spellEnd"/>
            <w:r w:rsidRPr="0090270C">
              <w:rPr>
                <w:color w:val="000000"/>
              </w:rPr>
              <w:t xml:space="preserve"> </w:t>
            </w:r>
            <w:proofErr w:type="spellStart"/>
            <w:r w:rsidRPr="0090270C">
              <w:rPr>
                <w:color w:val="000000"/>
              </w:rPr>
              <w:t>поднети</w:t>
            </w:r>
            <w:proofErr w:type="spellEnd"/>
            <w:r w:rsidRPr="0090270C">
              <w:rPr>
                <w:color w:val="000000"/>
              </w:rPr>
              <w:t xml:space="preserve"> </w:t>
            </w:r>
            <w:proofErr w:type="spellStart"/>
            <w:r w:rsidRPr="0090270C">
              <w:rPr>
                <w:color w:val="000000"/>
              </w:rPr>
              <w:t>тужбу</w:t>
            </w:r>
            <w:proofErr w:type="spellEnd"/>
            <w:r w:rsidRPr="0090270C">
              <w:rPr>
                <w:color w:val="000000"/>
              </w:rPr>
              <w:t xml:space="preserve"> </w:t>
            </w:r>
            <w:proofErr w:type="spellStart"/>
            <w:r w:rsidRPr="0090270C">
              <w:rPr>
                <w:color w:val="000000"/>
              </w:rPr>
              <w:t>само</w:t>
            </w:r>
            <w:proofErr w:type="spellEnd"/>
            <w:r w:rsidRPr="0090270C">
              <w:rPr>
                <w:color w:val="000000"/>
              </w:rPr>
              <w:t xml:space="preserve"> </w:t>
            </w:r>
            <w:proofErr w:type="spellStart"/>
            <w:r w:rsidRPr="0090270C">
              <w:rPr>
                <w:color w:val="000000"/>
              </w:rPr>
              <w:t>уз</w:t>
            </w:r>
            <w:proofErr w:type="spellEnd"/>
            <w:r w:rsidRPr="0090270C">
              <w:rPr>
                <w:color w:val="000000"/>
              </w:rPr>
              <w:t xml:space="preserve"> </w:t>
            </w:r>
            <w:proofErr w:type="spellStart"/>
            <w:r w:rsidRPr="0090270C">
              <w:rPr>
                <w:color w:val="000000"/>
              </w:rPr>
              <w:t>његов</w:t>
            </w:r>
            <w:proofErr w:type="spellEnd"/>
            <w:r w:rsidRPr="0090270C">
              <w:rPr>
                <w:color w:val="000000"/>
              </w:rPr>
              <w:t xml:space="preserve"> </w:t>
            </w:r>
            <w:proofErr w:type="spellStart"/>
            <w:r w:rsidRPr="0090270C">
              <w:rPr>
                <w:color w:val="000000"/>
              </w:rPr>
              <w:t>пристанак</w:t>
            </w:r>
            <w:proofErr w:type="spellEnd"/>
            <w:r w:rsidRPr="0090270C">
              <w:rPr>
                <w:color w:val="000000"/>
              </w:rPr>
              <w:t xml:space="preserve"> у </w:t>
            </w:r>
            <w:proofErr w:type="spellStart"/>
            <w:r w:rsidRPr="0090270C">
              <w:rPr>
                <w:color w:val="000000"/>
              </w:rPr>
              <w:t>писменом</w:t>
            </w:r>
            <w:proofErr w:type="spellEnd"/>
            <w:r w:rsidRPr="0090270C">
              <w:rPr>
                <w:color w:val="000000"/>
              </w:rPr>
              <w:t xml:space="preserve"> </w:t>
            </w:r>
            <w:proofErr w:type="spellStart"/>
            <w:r w:rsidRPr="0090270C">
              <w:rPr>
                <w:color w:val="000000"/>
              </w:rPr>
              <w:t>облику</w:t>
            </w:r>
            <w:proofErr w:type="spellEnd"/>
            <w:r w:rsidRPr="0090270C">
              <w:rPr>
                <w:color w:val="000000"/>
              </w:rPr>
              <w:t>.</w:t>
            </w:r>
          </w:p>
          <w:p w14:paraId="0D62E56B" w14:textId="15D0B83E" w:rsidR="00BD0C06" w:rsidRPr="0090270C" w:rsidRDefault="00BD0C06" w:rsidP="007921F4">
            <w:pPr>
              <w:spacing w:after="90"/>
              <w:jc w:val="both"/>
            </w:pPr>
            <w:proofErr w:type="spellStart"/>
            <w:r w:rsidRPr="0090270C">
              <w:rPr>
                <w:color w:val="000000"/>
              </w:rPr>
              <w:t>Лице</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свесно</w:t>
            </w:r>
            <w:proofErr w:type="spellEnd"/>
            <w:r w:rsidRPr="0090270C">
              <w:rPr>
                <w:color w:val="000000"/>
              </w:rPr>
              <w:t xml:space="preserve"> </w:t>
            </w:r>
            <w:proofErr w:type="spellStart"/>
            <w:r w:rsidRPr="0090270C">
              <w:rPr>
                <w:color w:val="000000"/>
              </w:rPr>
              <w:t>изложило</w:t>
            </w:r>
            <w:proofErr w:type="spellEnd"/>
            <w:r w:rsidRPr="0090270C">
              <w:rPr>
                <w:color w:val="000000"/>
              </w:rPr>
              <w:t xml:space="preserve"> </w:t>
            </w:r>
            <w:proofErr w:type="spellStart"/>
            <w:r w:rsidRPr="0090270C">
              <w:rPr>
                <w:color w:val="000000"/>
              </w:rPr>
              <w:t>дискриминаторском</w:t>
            </w:r>
            <w:proofErr w:type="spellEnd"/>
            <w:r w:rsidRPr="0090270C">
              <w:rPr>
                <w:color w:val="000000"/>
              </w:rPr>
              <w:t xml:space="preserve"> </w:t>
            </w:r>
            <w:proofErr w:type="spellStart"/>
            <w:r w:rsidRPr="0090270C">
              <w:rPr>
                <w:color w:val="000000"/>
              </w:rPr>
              <w:t>поступању</w:t>
            </w:r>
            <w:proofErr w:type="spellEnd"/>
            <w:r w:rsidRPr="0090270C">
              <w:rPr>
                <w:color w:val="000000"/>
              </w:rPr>
              <w:t xml:space="preserve">, у </w:t>
            </w:r>
            <w:proofErr w:type="spellStart"/>
            <w:r w:rsidRPr="0090270C">
              <w:rPr>
                <w:color w:val="000000"/>
              </w:rPr>
              <w:t>намери</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непосредно</w:t>
            </w:r>
            <w:proofErr w:type="spellEnd"/>
            <w:r w:rsidRPr="0090270C">
              <w:rPr>
                <w:color w:val="000000"/>
              </w:rPr>
              <w:t xml:space="preserve"> </w:t>
            </w:r>
            <w:proofErr w:type="spellStart"/>
            <w:r w:rsidRPr="0090270C">
              <w:rPr>
                <w:color w:val="000000"/>
              </w:rPr>
              <w:t>провери</w:t>
            </w:r>
            <w:proofErr w:type="spellEnd"/>
            <w:r w:rsidRPr="0090270C">
              <w:rPr>
                <w:color w:val="000000"/>
              </w:rPr>
              <w:t xml:space="preserve"> </w:t>
            </w:r>
            <w:proofErr w:type="spellStart"/>
            <w:r w:rsidRPr="0090270C">
              <w:rPr>
                <w:color w:val="000000"/>
              </w:rPr>
              <w:t>примену</w:t>
            </w:r>
            <w:proofErr w:type="spellEnd"/>
            <w:r w:rsidRPr="0090270C">
              <w:rPr>
                <w:color w:val="000000"/>
              </w:rPr>
              <w:t xml:space="preserve"> </w:t>
            </w:r>
            <w:proofErr w:type="spellStart"/>
            <w:r w:rsidRPr="0090270C">
              <w:rPr>
                <w:color w:val="000000"/>
              </w:rPr>
              <w:t>правила</w:t>
            </w:r>
            <w:proofErr w:type="spellEnd"/>
            <w:r w:rsidRPr="0090270C">
              <w:rPr>
                <w:color w:val="000000"/>
              </w:rPr>
              <w:t xml:space="preserve"> о </w:t>
            </w:r>
            <w:proofErr w:type="spellStart"/>
            <w:r w:rsidRPr="0090270C">
              <w:rPr>
                <w:color w:val="000000"/>
              </w:rPr>
              <w:t>забрани</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 xml:space="preserve"> у </w:t>
            </w:r>
            <w:proofErr w:type="spellStart"/>
            <w:r w:rsidRPr="0090270C">
              <w:rPr>
                <w:color w:val="000000"/>
              </w:rPr>
              <w:t>конкретном</w:t>
            </w:r>
            <w:proofErr w:type="spellEnd"/>
            <w:r w:rsidRPr="0090270C">
              <w:rPr>
                <w:color w:val="000000"/>
              </w:rPr>
              <w:t xml:space="preserve"> </w:t>
            </w:r>
            <w:proofErr w:type="spellStart"/>
            <w:r w:rsidRPr="0090270C">
              <w:rPr>
                <w:color w:val="000000"/>
              </w:rPr>
              <w:lastRenderedPageBreak/>
              <w:t>случају</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поднети</w:t>
            </w:r>
            <w:proofErr w:type="spellEnd"/>
            <w:r w:rsidRPr="0090270C">
              <w:rPr>
                <w:color w:val="000000"/>
              </w:rPr>
              <w:t xml:space="preserve"> </w:t>
            </w:r>
            <w:proofErr w:type="spellStart"/>
            <w:r w:rsidRPr="0090270C">
              <w:rPr>
                <w:color w:val="000000"/>
              </w:rPr>
              <w:t>тужбу</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43. </w:t>
            </w:r>
            <w:proofErr w:type="spellStart"/>
            <w:r w:rsidRPr="0090270C">
              <w:rPr>
                <w:color w:val="000000"/>
              </w:rPr>
              <w:t>тач</w:t>
            </w:r>
            <w:proofErr w:type="spellEnd"/>
            <w:r w:rsidRPr="0090270C">
              <w:rPr>
                <w:color w:val="000000"/>
              </w:rPr>
              <w:t xml:space="preserve">. 1, 2, 3. и </w:t>
            </w:r>
            <w:proofErr w:type="spellStart"/>
            <w:r w:rsidRPr="0090270C">
              <w:rPr>
                <w:color w:val="000000"/>
              </w:rPr>
              <w:t>тачке</w:t>
            </w:r>
            <w:proofErr w:type="spellEnd"/>
            <w:r w:rsidRPr="0090270C">
              <w:rPr>
                <w:color w:val="000000"/>
              </w:rPr>
              <w:t xml:space="preserve"> 5. </w:t>
            </w:r>
            <w:proofErr w:type="spellStart"/>
            <w:r w:rsidRPr="0090270C">
              <w:rPr>
                <w:color w:val="000000"/>
              </w:rPr>
              <w:t>овог</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w:t>
            </w:r>
          </w:p>
          <w:p w14:paraId="2607EEFF" w14:textId="0338E105" w:rsidR="00BD0C06" w:rsidRPr="0090270C" w:rsidRDefault="00BD0C06" w:rsidP="007921F4">
            <w:pPr>
              <w:spacing w:after="90"/>
              <w:jc w:val="both"/>
            </w:pPr>
            <w:proofErr w:type="spellStart"/>
            <w:r w:rsidRPr="0090270C">
              <w:rPr>
                <w:color w:val="000000"/>
              </w:rPr>
              <w:t>Лице</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3.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дужно</w:t>
            </w:r>
            <w:proofErr w:type="spellEnd"/>
            <w:r w:rsidRPr="0090270C">
              <w:rPr>
                <w:color w:val="000000"/>
              </w:rPr>
              <w:t xml:space="preserve"> </w:t>
            </w:r>
            <w:proofErr w:type="spellStart"/>
            <w:r w:rsidRPr="0090270C">
              <w:rPr>
                <w:color w:val="000000"/>
              </w:rPr>
              <w:t>је</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обавести</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о </w:t>
            </w:r>
            <w:proofErr w:type="spellStart"/>
            <w:r w:rsidRPr="0090270C">
              <w:rPr>
                <w:color w:val="000000"/>
              </w:rPr>
              <w:t>намераваној</w:t>
            </w:r>
            <w:proofErr w:type="spellEnd"/>
            <w:r w:rsidRPr="0090270C">
              <w:rPr>
                <w:color w:val="000000"/>
              </w:rPr>
              <w:t xml:space="preserve"> </w:t>
            </w:r>
            <w:proofErr w:type="spellStart"/>
            <w:r w:rsidRPr="0090270C">
              <w:rPr>
                <w:color w:val="000000"/>
              </w:rPr>
              <w:t>радњи</w:t>
            </w:r>
            <w:proofErr w:type="spellEnd"/>
            <w:r w:rsidRPr="0090270C">
              <w:rPr>
                <w:color w:val="000000"/>
              </w:rPr>
              <w:t xml:space="preserve">, </w:t>
            </w:r>
            <w:proofErr w:type="spellStart"/>
            <w:r w:rsidRPr="0090270C">
              <w:rPr>
                <w:color w:val="000000"/>
              </w:rPr>
              <w:t>осим</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околности</w:t>
            </w:r>
            <w:proofErr w:type="spellEnd"/>
            <w:r w:rsidRPr="0090270C">
              <w:rPr>
                <w:color w:val="000000"/>
              </w:rPr>
              <w:t xml:space="preserve"> </w:t>
            </w:r>
            <w:proofErr w:type="spellStart"/>
            <w:r w:rsidRPr="0090270C">
              <w:rPr>
                <w:color w:val="000000"/>
              </w:rPr>
              <w:t>то</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дозвољавају</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да</w:t>
            </w:r>
            <w:proofErr w:type="spellEnd"/>
            <w:r w:rsidRPr="0090270C">
              <w:rPr>
                <w:color w:val="000000"/>
              </w:rPr>
              <w:t xml:space="preserve"> о </w:t>
            </w:r>
            <w:proofErr w:type="spellStart"/>
            <w:r w:rsidRPr="0090270C">
              <w:rPr>
                <w:color w:val="000000"/>
              </w:rPr>
              <w:t>предузетој</w:t>
            </w:r>
            <w:proofErr w:type="spellEnd"/>
            <w:r w:rsidRPr="0090270C">
              <w:rPr>
                <w:color w:val="000000"/>
              </w:rPr>
              <w:t xml:space="preserve"> </w:t>
            </w:r>
            <w:proofErr w:type="spellStart"/>
            <w:r w:rsidRPr="0090270C">
              <w:rPr>
                <w:color w:val="000000"/>
              </w:rPr>
              <w:t>радњи</w:t>
            </w:r>
            <w:proofErr w:type="spellEnd"/>
            <w:r w:rsidRPr="0090270C">
              <w:rPr>
                <w:color w:val="000000"/>
              </w:rPr>
              <w:t xml:space="preserve"> </w:t>
            </w:r>
            <w:proofErr w:type="spellStart"/>
            <w:r w:rsidRPr="0090270C">
              <w:rPr>
                <w:color w:val="000000"/>
              </w:rPr>
              <w:t>извести</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у </w:t>
            </w:r>
            <w:proofErr w:type="spellStart"/>
            <w:r w:rsidRPr="0090270C">
              <w:rPr>
                <w:color w:val="000000"/>
              </w:rPr>
              <w:t>писменом</w:t>
            </w:r>
            <w:proofErr w:type="spellEnd"/>
            <w:r w:rsidRPr="0090270C">
              <w:rPr>
                <w:color w:val="000000"/>
              </w:rPr>
              <w:t xml:space="preserve"> </w:t>
            </w:r>
            <w:proofErr w:type="spellStart"/>
            <w:r w:rsidRPr="0090270C">
              <w:rPr>
                <w:color w:val="000000"/>
              </w:rPr>
              <w:t>облику</w:t>
            </w:r>
            <w:proofErr w:type="spellEnd"/>
            <w:r w:rsidRPr="0090270C">
              <w:rPr>
                <w:color w:val="000000"/>
              </w:rPr>
              <w:t>.</w:t>
            </w:r>
          </w:p>
          <w:p w14:paraId="19687E29" w14:textId="381D1CA9" w:rsidR="00BD0C06" w:rsidRPr="0090270C" w:rsidRDefault="00BD0C06" w:rsidP="007921F4">
            <w:pPr>
              <w:spacing w:after="90"/>
              <w:jc w:val="both"/>
            </w:pPr>
            <w:proofErr w:type="spellStart"/>
            <w:r w:rsidRPr="0090270C">
              <w:rPr>
                <w:color w:val="000000"/>
              </w:rPr>
              <w:t>Ако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3.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није</w:t>
            </w:r>
            <w:proofErr w:type="spellEnd"/>
            <w:r w:rsidRPr="0090270C">
              <w:rPr>
                <w:color w:val="000000"/>
              </w:rPr>
              <w:t xml:space="preserve"> </w:t>
            </w:r>
            <w:proofErr w:type="spellStart"/>
            <w:r w:rsidRPr="0090270C">
              <w:rPr>
                <w:color w:val="000000"/>
              </w:rPr>
              <w:t>поднело</w:t>
            </w:r>
            <w:proofErr w:type="spellEnd"/>
            <w:r w:rsidRPr="0090270C">
              <w:rPr>
                <w:color w:val="000000"/>
              </w:rPr>
              <w:t xml:space="preserve"> </w:t>
            </w:r>
            <w:proofErr w:type="spellStart"/>
            <w:r w:rsidRPr="0090270C">
              <w:rPr>
                <w:color w:val="000000"/>
              </w:rPr>
              <w:t>тужбу</w:t>
            </w:r>
            <w:proofErr w:type="spellEnd"/>
            <w:r w:rsidRPr="0090270C">
              <w:rPr>
                <w:color w:val="000000"/>
              </w:rPr>
              <w:t xml:space="preserve">, </w:t>
            </w:r>
            <w:proofErr w:type="spellStart"/>
            <w:r w:rsidRPr="0090270C">
              <w:rPr>
                <w:color w:val="000000"/>
              </w:rPr>
              <w:t>суд</w:t>
            </w:r>
            <w:proofErr w:type="spellEnd"/>
            <w:r w:rsidRPr="0090270C">
              <w:rPr>
                <w:color w:val="000000"/>
              </w:rPr>
              <w:t xml:space="preserve"> </w:t>
            </w:r>
            <w:proofErr w:type="spellStart"/>
            <w:r w:rsidRPr="0090270C">
              <w:rPr>
                <w:color w:val="000000"/>
              </w:rPr>
              <w:t>га</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саслушати</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w:t>
            </w:r>
            <w:proofErr w:type="spellStart"/>
            <w:r w:rsidRPr="0090270C">
              <w:rPr>
                <w:color w:val="000000"/>
              </w:rPr>
              <w:t>сведока</w:t>
            </w:r>
            <w:proofErr w:type="spellEnd"/>
            <w:r w:rsidRPr="0090270C">
              <w:rPr>
                <w:color w:val="000000"/>
              </w:rPr>
              <w:t>.</w:t>
            </w:r>
          </w:p>
          <w:p w14:paraId="58BCB659" w14:textId="4FE160CE" w:rsidR="00BD0C06" w:rsidRPr="0090270C" w:rsidRDefault="00BD0C06" w:rsidP="007921F4">
            <w:pPr>
              <w:spacing w:after="90"/>
              <w:jc w:val="both"/>
            </w:pPr>
            <w:proofErr w:type="spellStart"/>
            <w:r w:rsidRPr="0090270C">
              <w:rPr>
                <w:color w:val="000000"/>
              </w:rPr>
              <w:t>Према</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3.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истицати</w:t>
            </w:r>
            <w:proofErr w:type="spellEnd"/>
            <w:r w:rsidRPr="0090270C">
              <w:rPr>
                <w:color w:val="000000"/>
              </w:rPr>
              <w:t xml:space="preserve"> </w:t>
            </w:r>
            <w:proofErr w:type="spellStart"/>
            <w:r w:rsidRPr="0090270C">
              <w:rPr>
                <w:color w:val="000000"/>
              </w:rPr>
              <w:t>приговор</w:t>
            </w:r>
            <w:proofErr w:type="spellEnd"/>
            <w:r w:rsidRPr="0090270C">
              <w:rPr>
                <w:color w:val="000000"/>
              </w:rPr>
              <w:t xml:space="preserve"> </w:t>
            </w:r>
            <w:proofErr w:type="spellStart"/>
            <w:r w:rsidRPr="0090270C">
              <w:rPr>
                <w:color w:val="000000"/>
              </w:rPr>
              <w:t>подељене</w:t>
            </w:r>
            <w:proofErr w:type="spellEnd"/>
            <w:r w:rsidRPr="0090270C">
              <w:rPr>
                <w:color w:val="000000"/>
              </w:rPr>
              <w:t xml:space="preserve"> </w:t>
            </w:r>
            <w:proofErr w:type="spellStart"/>
            <w:r w:rsidRPr="0090270C">
              <w:rPr>
                <w:color w:val="000000"/>
              </w:rPr>
              <w:t>одговорности</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штету</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потиче</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акта</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w:t>
            </w:r>
          </w:p>
          <w:p w14:paraId="3548432B" w14:textId="77777777" w:rsidR="00BD0C06" w:rsidRPr="0090270C" w:rsidRDefault="00BD0C06" w:rsidP="008B3BF7"/>
        </w:tc>
        <w:tc>
          <w:tcPr>
            <w:tcW w:w="4531" w:type="dxa"/>
          </w:tcPr>
          <w:p w14:paraId="28417B05" w14:textId="77777777" w:rsidR="002F7409" w:rsidRDefault="002F7409" w:rsidP="003E7AB2">
            <w:pPr>
              <w:pStyle w:val="auto-style6"/>
              <w:spacing w:before="0" w:after="0" w:line="240" w:lineRule="auto"/>
              <w:ind w:firstLine="720"/>
              <w:jc w:val="both"/>
              <w:rPr>
                <w:rFonts w:ascii="Times New Roman" w:hAnsi="Times New Roman"/>
                <w:color w:val="000000"/>
                <w:sz w:val="24"/>
                <w:szCs w:val="24"/>
                <w:lang w:val="ru-RU"/>
              </w:rPr>
            </w:pPr>
          </w:p>
          <w:p w14:paraId="28D4CB6F" w14:textId="77777777" w:rsidR="002F7409" w:rsidRDefault="002F7409" w:rsidP="003E7AB2">
            <w:pPr>
              <w:pStyle w:val="auto-style6"/>
              <w:spacing w:before="0" w:after="0" w:line="240" w:lineRule="auto"/>
              <w:ind w:firstLine="720"/>
              <w:jc w:val="both"/>
              <w:rPr>
                <w:rFonts w:ascii="Times New Roman" w:hAnsi="Times New Roman"/>
                <w:color w:val="000000"/>
                <w:sz w:val="24"/>
                <w:szCs w:val="24"/>
                <w:lang w:val="ru-RU"/>
              </w:rPr>
            </w:pPr>
          </w:p>
          <w:p w14:paraId="7043AD09" w14:textId="77777777" w:rsidR="002F7409" w:rsidRDefault="002F7409" w:rsidP="003E7AB2">
            <w:pPr>
              <w:pStyle w:val="auto-style6"/>
              <w:spacing w:before="0" w:after="0" w:line="240" w:lineRule="auto"/>
              <w:ind w:firstLine="720"/>
              <w:jc w:val="both"/>
              <w:rPr>
                <w:rFonts w:ascii="Times New Roman" w:hAnsi="Times New Roman"/>
                <w:color w:val="000000"/>
                <w:sz w:val="24"/>
                <w:szCs w:val="24"/>
                <w:lang w:val="ru-RU"/>
              </w:rPr>
            </w:pPr>
          </w:p>
          <w:p w14:paraId="3C75FF96" w14:textId="77777777" w:rsidR="002F7409" w:rsidRDefault="002F7409" w:rsidP="003E7AB2">
            <w:pPr>
              <w:pStyle w:val="auto-style6"/>
              <w:spacing w:before="0" w:after="0" w:line="240" w:lineRule="auto"/>
              <w:ind w:firstLine="720"/>
              <w:jc w:val="both"/>
              <w:rPr>
                <w:rFonts w:ascii="Times New Roman" w:hAnsi="Times New Roman"/>
                <w:color w:val="000000"/>
                <w:sz w:val="24"/>
                <w:szCs w:val="24"/>
                <w:lang w:val="ru-RU"/>
              </w:rPr>
            </w:pPr>
          </w:p>
          <w:p w14:paraId="0E20F49A" w14:textId="77777777" w:rsidR="002F7409" w:rsidRDefault="002F7409" w:rsidP="003E7AB2">
            <w:pPr>
              <w:pStyle w:val="auto-style6"/>
              <w:spacing w:before="0" w:after="0" w:line="240" w:lineRule="auto"/>
              <w:ind w:firstLine="720"/>
              <w:jc w:val="both"/>
              <w:rPr>
                <w:rFonts w:ascii="Times New Roman" w:hAnsi="Times New Roman"/>
                <w:color w:val="000000"/>
                <w:sz w:val="24"/>
                <w:szCs w:val="24"/>
                <w:lang w:val="ru-RU"/>
              </w:rPr>
            </w:pPr>
          </w:p>
          <w:p w14:paraId="4208391C" w14:textId="77777777" w:rsidR="002F7409" w:rsidRDefault="002F7409" w:rsidP="003E7AB2">
            <w:pPr>
              <w:pStyle w:val="auto-style6"/>
              <w:spacing w:before="0" w:after="0" w:line="240" w:lineRule="auto"/>
              <w:ind w:firstLine="720"/>
              <w:jc w:val="both"/>
              <w:rPr>
                <w:rFonts w:ascii="Times New Roman" w:hAnsi="Times New Roman"/>
                <w:color w:val="000000"/>
                <w:sz w:val="24"/>
                <w:szCs w:val="24"/>
                <w:lang w:val="ru-RU"/>
              </w:rPr>
            </w:pPr>
          </w:p>
          <w:p w14:paraId="6831B18A" w14:textId="77777777" w:rsidR="002F7409" w:rsidRDefault="002F7409" w:rsidP="003E7AB2">
            <w:pPr>
              <w:pStyle w:val="auto-style6"/>
              <w:spacing w:before="0" w:after="0" w:line="240" w:lineRule="auto"/>
              <w:ind w:firstLine="720"/>
              <w:jc w:val="both"/>
              <w:rPr>
                <w:rFonts w:ascii="Times New Roman" w:hAnsi="Times New Roman"/>
                <w:color w:val="000000"/>
                <w:sz w:val="24"/>
                <w:szCs w:val="24"/>
                <w:lang w:val="ru-RU"/>
              </w:rPr>
            </w:pPr>
          </w:p>
          <w:p w14:paraId="7EA51FEB" w14:textId="77777777" w:rsidR="002F7409" w:rsidRDefault="002F7409" w:rsidP="003E7AB2">
            <w:pPr>
              <w:pStyle w:val="auto-style6"/>
              <w:spacing w:before="0" w:after="0" w:line="240" w:lineRule="auto"/>
              <w:ind w:firstLine="720"/>
              <w:jc w:val="both"/>
              <w:rPr>
                <w:rFonts w:ascii="Times New Roman" w:hAnsi="Times New Roman"/>
                <w:color w:val="000000"/>
                <w:sz w:val="24"/>
                <w:szCs w:val="24"/>
                <w:lang w:val="ru-RU"/>
              </w:rPr>
            </w:pPr>
          </w:p>
          <w:p w14:paraId="0458B8BF" w14:textId="77777777" w:rsidR="007921F4" w:rsidRDefault="007921F4" w:rsidP="003E7AB2">
            <w:pPr>
              <w:pStyle w:val="auto-style6"/>
              <w:spacing w:before="0" w:after="0" w:line="240" w:lineRule="auto"/>
              <w:ind w:firstLine="720"/>
              <w:jc w:val="both"/>
              <w:rPr>
                <w:rFonts w:ascii="Times New Roman" w:hAnsi="Times New Roman"/>
                <w:color w:val="000000"/>
                <w:sz w:val="24"/>
                <w:szCs w:val="24"/>
                <w:lang w:val="ru-RU"/>
              </w:rPr>
            </w:pPr>
          </w:p>
          <w:p w14:paraId="0C26996B" w14:textId="00074F67" w:rsidR="003E7AB2" w:rsidRPr="004B6E7E" w:rsidRDefault="003E7AB2" w:rsidP="003E7AB2">
            <w:pPr>
              <w:pStyle w:val="auto-style6"/>
              <w:spacing w:before="0" w:after="0" w:line="240" w:lineRule="auto"/>
              <w:ind w:firstLine="720"/>
              <w:jc w:val="both"/>
              <w:rPr>
                <w:rFonts w:ascii="Times New Roman" w:hAnsi="Times New Roman"/>
                <w:b/>
                <w:color w:val="000000"/>
                <w:sz w:val="24"/>
                <w:szCs w:val="24"/>
                <w:lang w:val="ru-RU"/>
              </w:rPr>
            </w:pPr>
            <w:r w:rsidRPr="004B6E7E">
              <w:rPr>
                <w:rFonts w:ascii="Times New Roman" w:hAnsi="Times New Roman"/>
                <w:color w:val="000000"/>
                <w:sz w:val="24"/>
                <w:szCs w:val="24"/>
                <w:lang w:val="ru-RU"/>
              </w:rPr>
              <w:t xml:space="preserve">У члану 46. став 2. </w:t>
            </w:r>
            <w:r w:rsidR="007921F4">
              <w:rPr>
                <w:rFonts w:ascii="Times New Roman" w:hAnsi="Times New Roman"/>
                <w:color w:val="000000"/>
                <w:sz w:val="24"/>
                <w:szCs w:val="24"/>
                <w:lang w:val="ru-RU"/>
              </w:rPr>
              <w:t xml:space="preserve">на крају реченице брише се тачка, ставља запета и додају </w:t>
            </w:r>
            <w:r w:rsidRPr="004B6E7E">
              <w:rPr>
                <w:rFonts w:ascii="Times New Roman" w:hAnsi="Times New Roman"/>
                <w:color w:val="000000"/>
                <w:sz w:val="24"/>
                <w:szCs w:val="24"/>
                <w:lang w:val="ru-RU"/>
              </w:rPr>
              <w:t>речи: „док им овај пристанак није потребан у случају дискриминације групе лица (члан 35. став 3. овог закона).</w:t>
            </w:r>
            <w:r>
              <w:rPr>
                <w:rFonts w:ascii="Times New Roman" w:hAnsi="Times New Roman"/>
                <w:color w:val="000000"/>
                <w:sz w:val="24"/>
                <w:szCs w:val="24"/>
                <w:lang w:val="ru-RU"/>
              </w:rPr>
              <w:t>”</w:t>
            </w:r>
          </w:p>
          <w:p w14:paraId="30459EB7" w14:textId="77777777" w:rsidR="00BD0C06" w:rsidRDefault="00BD0C06" w:rsidP="008B3BF7"/>
        </w:tc>
      </w:tr>
      <w:tr w:rsidR="00BD0C06" w14:paraId="5BE43A74" w14:textId="77777777" w:rsidTr="008B3BF7">
        <w:tc>
          <w:tcPr>
            <w:tcW w:w="4531" w:type="dxa"/>
          </w:tcPr>
          <w:p w14:paraId="1EBE657A" w14:textId="77777777" w:rsidR="00BD0C06" w:rsidRPr="0090270C" w:rsidRDefault="00BD0C06" w:rsidP="00BD0C06">
            <w:pPr>
              <w:spacing w:after="45"/>
              <w:jc w:val="center"/>
            </w:pPr>
            <w:r w:rsidRPr="0090270C">
              <w:rPr>
                <w:b/>
                <w:color w:val="333333"/>
              </w:rPr>
              <w:t xml:space="preserve">VII. НАДЗОР </w:t>
            </w:r>
          </w:p>
          <w:p w14:paraId="1FBB8AFE" w14:textId="77777777" w:rsidR="00BD0C06" w:rsidRPr="0090270C" w:rsidRDefault="00BD0C06" w:rsidP="008B3BF7"/>
        </w:tc>
        <w:tc>
          <w:tcPr>
            <w:tcW w:w="4531" w:type="dxa"/>
          </w:tcPr>
          <w:p w14:paraId="78CFEDD7" w14:textId="77777777" w:rsidR="00BD0C06" w:rsidRDefault="00BD0C06" w:rsidP="008B3BF7"/>
        </w:tc>
      </w:tr>
      <w:tr w:rsidR="00BD0C06" w14:paraId="5D648A86" w14:textId="77777777" w:rsidTr="008B3BF7">
        <w:tc>
          <w:tcPr>
            <w:tcW w:w="4531" w:type="dxa"/>
          </w:tcPr>
          <w:p w14:paraId="6C36E0F2" w14:textId="77777777" w:rsidR="00BD0C06" w:rsidRPr="0090270C" w:rsidRDefault="00BD0C06" w:rsidP="00BD0C06">
            <w:pPr>
              <w:spacing w:after="45"/>
              <w:jc w:val="center"/>
            </w:pPr>
            <w:proofErr w:type="spellStart"/>
            <w:r w:rsidRPr="0090270C">
              <w:rPr>
                <w:b/>
                <w:color w:val="333333"/>
              </w:rPr>
              <w:t>Надзор</w:t>
            </w:r>
            <w:proofErr w:type="spellEnd"/>
            <w:r w:rsidRPr="0090270C">
              <w:rPr>
                <w:b/>
                <w:color w:val="333333"/>
              </w:rPr>
              <w:t xml:space="preserve"> </w:t>
            </w:r>
            <w:proofErr w:type="spellStart"/>
            <w:r w:rsidRPr="0090270C">
              <w:rPr>
                <w:b/>
                <w:color w:val="333333"/>
              </w:rPr>
              <w:t>над</w:t>
            </w:r>
            <w:proofErr w:type="spellEnd"/>
            <w:r w:rsidRPr="0090270C">
              <w:rPr>
                <w:b/>
                <w:color w:val="333333"/>
              </w:rPr>
              <w:t xml:space="preserve"> </w:t>
            </w:r>
            <w:proofErr w:type="spellStart"/>
            <w:r w:rsidRPr="0090270C">
              <w:rPr>
                <w:b/>
                <w:color w:val="333333"/>
              </w:rPr>
              <w:t>спровођењем</w:t>
            </w:r>
            <w:proofErr w:type="spellEnd"/>
            <w:r w:rsidRPr="0090270C">
              <w:rPr>
                <w:b/>
                <w:color w:val="333333"/>
              </w:rPr>
              <w:t xml:space="preserve"> </w:t>
            </w:r>
            <w:proofErr w:type="spellStart"/>
            <w:r w:rsidRPr="0090270C">
              <w:rPr>
                <w:b/>
                <w:color w:val="333333"/>
              </w:rPr>
              <w:t>закона</w:t>
            </w:r>
            <w:proofErr w:type="spellEnd"/>
            <w:r w:rsidRPr="0090270C">
              <w:rPr>
                <w:b/>
                <w:color w:val="333333"/>
              </w:rPr>
              <w:t xml:space="preserve"> </w:t>
            </w:r>
          </w:p>
          <w:p w14:paraId="1060A398"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47. </w:t>
            </w:r>
          </w:p>
          <w:p w14:paraId="6670C579" w14:textId="77777777" w:rsidR="00BD0C06" w:rsidRPr="0090270C" w:rsidRDefault="00BD0C06" w:rsidP="00BD0C06">
            <w:pPr>
              <w:spacing w:after="90"/>
            </w:pPr>
            <w:proofErr w:type="spellStart"/>
            <w:r w:rsidRPr="0090270C">
              <w:rPr>
                <w:color w:val="000000"/>
              </w:rPr>
              <w:t>Надзор</w:t>
            </w:r>
            <w:proofErr w:type="spellEnd"/>
            <w:r w:rsidRPr="0090270C">
              <w:rPr>
                <w:color w:val="000000"/>
              </w:rPr>
              <w:t xml:space="preserve"> </w:t>
            </w:r>
            <w:proofErr w:type="spellStart"/>
            <w:r w:rsidRPr="0090270C">
              <w:rPr>
                <w:color w:val="000000"/>
              </w:rPr>
              <w:t>над</w:t>
            </w:r>
            <w:proofErr w:type="spellEnd"/>
            <w:r w:rsidRPr="0090270C">
              <w:rPr>
                <w:color w:val="000000"/>
              </w:rPr>
              <w:t xml:space="preserve"> </w:t>
            </w:r>
            <w:proofErr w:type="spellStart"/>
            <w:r w:rsidRPr="0090270C">
              <w:rPr>
                <w:color w:val="000000"/>
              </w:rPr>
              <w:t>спровођењем</w:t>
            </w:r>
            <w:proofErr w:type="spellEnd"/>
            <w:r w:rsidRPr="0090270C">
              <w:rPr>
                <w:color w:val="000000"/>
              </w:rPr>
              <w:t xml:space="preserve"> </w:t>
            </w:r>
            <w:proofErr w:type="spellStart"/>
            <w:r w:rsidRPr="0090270C">
              <w:rPr>
                <w:color w:val="000000"/>
              </w:rPr>
              <w:t>овог</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w:t>
            </w:r>
            <w:proofErr w:type="spellStart"/>
            <w:r w:rsidRPr="0090270C">
              <w:rPr>
                <w:color w:val="000000"/>
              </w:rPr>
              <w:t>врши</w:t>
            </w:r>
            <w:proofErr w:type="spellEnd"/>
            <w:r w:rsidRPr="0090270C">
              <w:rPr>
                <w:color w:val="000000"/>
              </w:rPr>
              <w:t xml:space="preserve"> </w:t>
            </w:r>
            <w:proofErr w:type="spellStart"/>
            <w:r w:rsidRPr="0090270C">
              <w:rPr>
                <w:color w:val="000000"/>
              </w:rPr>
              <w:t>министарство</w:t>
            </w:r>
            <w:proofErr w:type="spellEnd"/>
            <w:r w:rsidRPr="0090270C">
              <w:rPr>
                <w:color w:val="000000"/>
              </w:rPr>
              <w:t xml:space="preserve"> </w:t>
            </w:r>
            <w:proofErr w:type="spellStart"/>
            <w:r w:rsidRPr="0090270C">
              <w:rPr>
                <w:color w:val="000000"/>
              </w:rPr>
              <w:t>надлежно</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људска</w:t>
            </w:r>
            <w:proofErr w:type="spellEnd"/>
            <w:r w:rsidRPr="0090270C">
              <w:rPr>
                <w:color w:val="000000"/>
              </w:rPr>
              <w:t xml:space="preserve"> и </w:t>
            </w:r>
            <w:proofErr w:type="spellStart"/>
            <w:r w:rsidRPr="0090270C">
              <w:rPr>
                <w:color w:val="000000"/>
              </w:rPr>
              <w:t>мањинска</w:t>
            </w:r>
            <w:proofErr w:type="spellEnd"/>
            <w:r w:rsidRPr="0090270C">
              <w:rPr>
                <w:color w:val="000000"/>
              </w:rPr>
              <w:t xml:space="preserve"> </w:t>
            </w:r>
            <w:proofErr w:type="spellStart"/>
            <w:r w:rsidRPr="0090270C">
              <w:rPr>
                <w:color w:val="000000"/>
              </w:rPr>
              <w:t>права</w:t>
            </w:r>
            <w:proofErr w:type="spellEnd"/>
            <w:r w:rsidRPr="0090270C">
              <w:rPr>
                <w:color w:val="000000"/>
              </w:rPr>
              <w:t>.</w:t>
            </w:r>
          </w:p>
          <w:p w14:paraId="1A06248F" w14:textId="77777777" w:rsidR="00BD0C06" w:rsidRPr="0090270C" w:rsidRDefault="00BD0C06" w:rsidP="008B3BF7"/>
        </w:tc>
        <w:tc>
          <w:tcPr>
            <w:tcW w:w="4531" w:type="dxa"/>
          </w:tcPr>
          <w:p w14:paraId="020F12E1" w14:textId="77777777" w:rsidR="002F7409" w:rsidRDefault="002F7409" w:rsidP="003E7AB2">
            <w:pPr>
              <w:pStyle w:val="Bezrazmaka"/>
              <w:ind w:firstLine="720"/>
              <w:jc w:val="both"/>
              <w:rPr>
                <w:rFonts w:ascii="Times New Roman" w:hAnsi="Times New Roman"/>
                <w:noProof/>
                <w:color w:val="000000"/>
                <w:sz w:val="24"/>
                <w:szCs w:val="24"/>
                <w:lang w:val="sr-Cyrl-CS"/>
              </w:rPr>
            </w:pPr>
          </w:p>
          <w:p w14:paraId="0BE485CB" w14:textId="77777777" w:rsidR="002F7409" w:rsidRDefault="002F7409" w:rsidP="003E7AB2">
            <w:pPr>
              <w:pStyle w:val="Bezrazmaka"/>
              <w:ind w:firstLine="720"/>
              <w:jc w:val="both"/>
              <w:rPr>
                <w:rFonts w:ascii="Times New Roman" w:hAnsi="Times New Roman"/>
                <w:noProof/>
                <w:color w:val="000000"/>
                <w:sz w:val="24"/>
                <w:szCs w:val="24"/>
                <w:lang w:val="sr-Cyrl-CS"/>
              </w:rPr>
            </w:pPr>
          </w:p>
          <w:p w14:paraId="2B35C701" w14:textId="77777777" w:rsidR="002F7409" w:rsidRDefault="002F7409" w:rsidP="003E7AB2">
            <w:pPr>
              <w:pStyle w:val="Bezrazmaka"/>
              <w:ind w:firstLine="720"/>
              <w:jc w:val="both"/>
              <w:rPr>
                <w:rFonts w:ascii="Times New Roman" w:hAnsi="Times New Roman"/>
                <w:noProof/>
                <w:color w:val="000000"/>
                <w:sz w:val="24"/>
                <w:szCs w:val="24"/>
                <w:lang w:val="sr-Cyrl-CS"/>
              </w:rPr>
            </w:pPr>
          </w:p>
          <w:p w14:paraId="5F9A6395" w14:textId="77777777" w:rsidR="00816540" w:rsidRDefault="00816540" w:rsidP="003E7AB2">
            <w:pPr>
              <w:pStyle w:val="Bezrazmaka"/>
              <w:ind w:firstLine="720"/>
              <w:jc w:val="both"/>
              <w:rPr>
                <w:rFonts w:ascii="Times New Roman" w:hAnsi="Times New Roman"/>
                <w:noProof/>
                <w:color w:val="000000"/>
                <w:sz w:val="24"/>
                <w:szCs w:val="24"/>
                <w:lang w:val="sr-Cyrl-CS"/>
              </w:rPr>
            </w:pPr>
          </w:p>
          <w:p w14:paraId="6A9B5F25" w14:textId="5EAAF589" w:rsidR="003E7AB2" w:rsidRPr="004B6E7E" w:rsidRDefault="003E7AB2" w:rsidP="003E7AB2">
            <w:pPr>
              <w:pStyle w:val="Bezrazmaka"/>
              <w:ind w:firstLine="720"/>
              <w:jc w:val="both"/>
              <w:rPr>
                <w:rFonts w:ascii="Times New Roman" w:hAnsi="Times New Roman"/>
                <w:color w:val="000000"/>
                <w:sz w:val="24"/>
                <w:szCs w:val="24"/>
                <w:lang w:val="ru-RU"/>
              </w:rPr>
            </w:pPr>
            <w:r w:rsidRPr="004B6E7E">
              <w:rPr>
                <w:rFonts w:ascii="Times New Roman" w:hAnsi="Times New Roman"/>
                <w:noProof/>
                <w:color w:val="000000"/>
                <w:sz w:val="24"/>
                <w:szCs w:val="24"/>
                <w:lang w:val="sr-Cyrl-CS"/>
              </w:rPr>
              <w:t>У члану 47. речи: „људска и мањинска права</w:t>
            </w:r>
            <w:r>
              <w:rPr>
                <w:rFonts w:ascii="Times New Roman" w:hAnsi="Times New Roman"/>
                <w:noProof/>
                <w:color w:val="000000"/>
                <w:sz w:val="24"/>
                <w:szCs w:val="24"/>
                <w:lang w:val="sr-Cyrl-CS"/>
              </w:rPr>
              <w:t>”</w:t>
            </w:r>
            <w:r w:rsidRPr="004B6E7E">
              <w:rPr>
                <w:rFonts w:ascii="Times New Roman" w:hAnsi="Times New Roman"/>
                <w:noProof/>
                <w:color w:val="000000"/>
                <w:sz w:val="24"/>
                <w:szCs w:val="24"/>
                <w:lang w:val="sr-Cyrl-CS"/>
              </w:rPr>
              <w:t xml:space="preserve"> замењују се реч</w:t>
            </w:r>
            <w:r>
              <w:rPr>
                <w:rFonts w:ascii="Times New Roman" w:hAnsi="Times New Roman"/>
                <w:noProof/>
                <w:color w:val="000000"/>
                <w:sz w:val="24"/>
                <w:szCs w:val="24"/>
                <w:lang w:val="sr-Cyrl-CS"/>
              </w:rPr>
              <w:t>има</w:t>
            </w:r>
            <w:r w:rsidRPr="004B6E7E">
              <w:rPr>
                <w:rFonts w:ascii="Times New Roman" w:hAnsi="Times New Roman"/>
                <w:noProof/>
                <w:color w:val="000000"/>
                <w:sz w:val="24"/>
                <w:szCs w:val="24"/>
                <w:lang w:val="sr-Cyrl-CS"/>
              </w:rPr>
              <w:t>: „</w:t>
            </w:r>
            <w:r>
              <w:rPr>
                <w:rFonts w:ascii="Times New Roman" w:hAnsi="Times New Roman"/>
                <w:noProof/>
                <w:color w:val="000000"/>
                <w:sz w:val="24"/>
                <w:szCs w:val="24"/>
                <w:lang w:val="sr-Cyrl-CS"/>
              </w:rPr>
              <w:t xml:space="preserve">послове државне управе, који се односе на </w:t>
            </w:r>
            <w:r w:rsidRPr="004B6E7E">
              <w:rPr>
                <w:rFonts w:ascii="Times New Roman" w:hAnsi="Times New Roman"/>
                <w:noProof/>
                <w:color w:val="000000"/>
                <w:sz w:val="24"/>
                <w:szCs w:val="24"/>
                <w:lang w:val="sr-Cyrl-CS"/>
              </w:rPr>
              <w:t>антидискримин</w:t>
            </w:r>
            <w:r w:rsidR="00101DF1">
              <w:rPr>
                <w:rFonts w:ascii="Times New Roman" w:hAnsi="Times New Roman"/>
                <w:noProof/>
                <w:color w:val="000000"/>
                <w:sz w:val="24"/>
                <w:szCs w:val="24"/>
              </w:rPr>
              <w:t>a</w:t>
            </w:r>
            <w:r w:rsidR="00101DF1">
              <w:rPr>
                <w:rFonts w:ascii="Times New Roman" w:hAnsi="Times New Roman"/>
                <w:noProof/>
                <w:color w:val="000000"/>
                <w:sz w:val="24"/>
                <w:szCs w:val="24"/>
                <w:lang w:val="sr-Cyrl-RS"/>
              </w:rPr>
              <w:t>циону политику</w:t>
            </w:r>
            <w:r>
              <w:rPr>
                <w:rFonts w:ascii="Times New Roman" w:hAnsi="Times New Roman"/>
                <w:noProof/>
                <w:color w:val="000000"/>
                <w:sz w:val="24"/>
                <w:szCs w:val="24"/>
                <w:lang w:val="en-GB"/>
              </w:rPr>
              <w:t>.</w:t>
            </w:r>
            <w:r>
              <w:rPr>
                <w:rFonts w:ascii="Times New Roman" w:hAnsi="Times New Roman"/>
                <w:noProof/>
                <w:color w:val="000000"/>
                <w:sz w:val="24"/>
                <w:szCs w:val="24"/>
                <w:lang w:val="sr-Cyrl-CS"/>
              </w:rPr>
              <w:t>”</w:t>
            </w:r>
          </w:p>
          <w:p w14:paraId="78B546A8" w14:textId="77777777" w:rsidR="00BD0C06" w:rsidRDefault="00BD0C06" w:rsidP="008B3BF7"/>
        </w:tc>
      </w:tr>
      <w:tr w:rsidR="00BD0C06" w14:paraId="256546B5" w14:textId="77777777" w:rsidTr="008B3BF7">
        <w:tc>
          <w:tcPr>
            <w:tcW w:w="4531" w:type="dxa"/>
          </w:tcPr>
          <w:p w14:paraId="3DEBAEC4" w14:textId="77777777" w:rsidR="00BD0C06" w:rsidRPr="0090270C" w:rsidRDefault="00BD0C06" w:rsidP="00BD0C06">
            <w:pPr>
              <w:spacing w:after="45"/>
              <w:jc w:val="center"/>
            </w:pPr>
            <w:proofErr w:type="spellStart"/>
            <w:r w:rsidRPr="0090270C">
              <w:rPr>
                <w:b/>
                <w:color w:val="333333"/>
              </w:rPr>
              <w:t>Годишњи</w:t>
            </w:r>
            <w:proofErr w:type="spellEnd"/>
            <w:r w:rsidRPr="0090270C">
              <w:rPr>
                <w:b/>
                <w:color w:val="333333"/>
              </w:rPr>
              <w:t xml:space="preserve"> </w:t>
            </w:r>
            <w:proofErr w:type="spellStart"/>
            <w:r w:rsidRPr="0090270C">
              <w:rPr>
                <w:b/>
                <w:color w:val="333333"/>
              </w:rPr>
              <w:t>извештај</w:t>
            </w:r>
            <w:proofErr w:type="spellEnd"/>
            <w:r w:rsidRPr="0090270C">
              <w:rPr>
                <w:b/>
                <w:color w:val="333333"/>
              </w:rPr>
              <w:t xml:space="preserve"> </w:t>
            </w:r>
            <w:proofErr w:type="spellStart"/>
            <w:r w:rsidRPr="0090270C">
              <w:rPr>
                <w:b/>
                <w:color w:val="333333"/>
              </w:rPr>
              <w:t>Повереника</w:t>
            </w:r>
            <w:proofErr w:type="spellEnd"/>
            <w:r w:rsidRPr="0090270C">
              <w:rPr>
                <w:b/>
                <w:color w:val="333333"/>
              </w:rPr>
              <w:t xml:space="preserve"> </w:t>
            </w:r>
          </w:p>
          <w:p w14:paraId="4B2F02B5" w14:textId="77777777" w:rsidR="00BD0C06" w:rsidRPr="0090270C" w:rsidRDefault="00BD0C06" w:rsidP="00BD0C06">
            <w:pPr>
              <w:spacing w:after="225"/>
              <w:jc w:val="center"/>
            </w:pPr>
            <w:proofErr w:type="spellStart"/>
            <w:r w:rsidRPr="0090270C">
              <w:rPr>
                <w:b/>
                <w:color w:val="000000"/>
              </w:rPr>
              <w:t>Члан</w:t>
            </w:r>
            <w:proofErr w:type="spellEnd"/>
            <w:r w:rsidRPr="0090270C">
              <w:rPr>
                <w:b/>
                <w:color w:val="000000"/>
              </w:rPr>
              <w:t xml:space="preserve"> 48. </w:t>
            </w:r>
          </w:p>
          <w:p w14:paraId="6587AFFF" w14:textId="79AE7332" w:rsidR="00BD0C06" w:rsidRDefault="00BD0C06" w:rsidP="007921F4">
            <w:pPr>
              <w:spacing w:after="90"/>
              <w:jc w:val="both"/>
              <w:rPr>
                <w:color w:val="000000"/>
              </w:rPr>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подноси</w:t>
            </w:r>
            <w:proofErr w:type="spellEnd"/>
            <w:r w:rsidRPr="0090270C">
              <w:rPr>
                <w:color w:val="000000"/>
              </w:rPr>
              <w:t xml:space="preserve"> </w:t>
            </w:r>
            <w:proofErr w:type="spellStart"/>
            <w:r w:rsidRPr="0090270C">
              <w:rPr>
                <w:color w:val="000000"/>
              </w:rPr>
              <w:t>Народној</w:t>
            </w:r>
            <w:proofErr w:type="spellEnd"/>
            <w:r w:rsidRPr="0090270C">
              <w:rPr>
                <w:color w:val="000000"/>
              </w:rPr>
              <w:t xml:space="preserve"> </w:t>
            </w:r>
            <w:proofErr w:type="spellStart"/>
            <w:r w:rsidRPr="0090270C">
              <w:rPr>
                <w:color w:val="000000"/>
              </w:rPr>
              <w:t>скупштини</w:t>
            </w:r>
            <w:proofErr w:type="spellEnd"/>
            <w:r w:rsidRPr="0090270C">
              <w:rPr>
                <w:color w:val="000000"/>
              </w:rPr>
              <w:t xml:space="preserve"> </w:t>
            </w:r>
            <w:proofErr w:type="spellStart"/>
            <w:r w:rsidRPr="0090270C">
              <w:rPr>
                <w:color w:val="000000"/>
              </w:rPr>
              <w:t>годишњи</w:t>
            </w:r>
            <w:proofErr w:type="spellEnd"/>
            <w:r w:rsidRPr="0090270C">
              <w:rPr>
                <w:color w:val="000000"/>
              </w:rPr>
              <w:t xml:space="preserve"> </w:t>
            </w:r>
            <w:proofErr w:type="spellStart"/>
            <w:r w:rsidRPr="0090270C">
              <w:rPr>
                <w:color w:val="000000"/>
              </w:rPr>
              <w:t>извештај</w:t>
            </w:r>
            <w:proofErr w:type="spellEnd"/>
            <w:r w:rsidRPr="0090270C">
              <w:rPr>
                <w:color w:val="000000"/>
              </w:rPr>
              <w:t xml:space="preserve"> о </w:t>
            </w:r>
            <w:proofErr w:type="spellStart"/>
            <w:r w:rsidRPr="0090270C">
              <w:rPr>
                <w:color w:val="000000"/>
              </w:rPr>
              <w:t>стању</w:t>
            </w:r>
            <w:proofErr w:type="spellEnd"/>
            <w:r w:rsidRPr="0090270C">
              <w:rPr>
                <w:color w:val="000000"/>
              </w:rPr>
              <w:t xml:space="preserve"> у </w:t>
            </w:r>
            <w:proofErr w:type="spellStart"/>
            <w:r w:rsidRPr="0090270C">
              <w:rPr>
                <w:color w:val="000000"/>
              </w:rPr>
              <w:t>области</w:t>
            </w:r>
            <w:proofErr w:type="spellEnd"/>
            <w:r w:rsidRPr="0090270C">
              <w:rPr>
                <w:color w:val="000000"/>
              </w:rPr>
              <w:t xml:space="preserve"> </w:t>
            </w:r>
            <w:proofErr w:type="spellStart"/>
            <w:r w:rsidRPr="0090270C">
              <w:rPr>
                <w:color w:val="000000"/>
              </w:rPr>
              <w:t>заштите</w:t>
            </w:r>
            <w:proofErr w:type="spellEnd"/>
            <w:r w:rsidRPr="0090270C">
              <w:rPr>
                <w:color w:val="000000"/>
              </w:rPr>
              <w:t xml:space="preserve"> </w:t>
            </w:r>
            <w:proofErr w:type="spellStart"/>
            <w:r w:rsidRPr="0090270C">
              <w:rPr>
                <w:color w:val="000000"/>
              </w:rPr>
              <w:t>равноправности</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садржи</w:t>
            </w:r>
            <w:proofErr w:type="spellEnd"/>
            <w:r w:rsidRPr="0090270C">
              <w:rPr>
                <w:color w:val="000000"/>
              </w:rPr>
              <w:t xml:space="preserve"> </w:t>
            </w:r>
            <w:proofErr w:type="spellStart"/>
            <w:r w:rsidRPr="0090270C">
              <w:rPr>
                <w:color w:val="000000"/>
              </w:rPr>
              <w:t>оцену</w:t>
            </w:r>
            <w:proofErr w:type="spellEnd"/>
            <w:r w:rsidRPr="0090270C">
              <w:rPr>
                <w:color w:val="000000"/>
              </w:rPr>
              <w:t xml:space="preserve"> </w:t>
            </w:r>
            <w:proofErr w:type="spellStart"/>
            <w:r w:rsidRPr="0090270C">
              <w:rPr>
                <w:color w:val="000000"/>
              </w:rPr>
              <w:t>рада</w:t>
            </w:r>
            <w:proofErr w:type="spellEnd"/>
            <w:r w:rsidRPr="0090270C">
              <w:rPr>
                <w:color w:val="000000"/>
              </w:rPr>
              <w:t xml:space="preserve"> </w:t>
            </w:r>
            <w:proofErr w:type="spellStart"/>
            <w:r w:rsidRPr="0090270C">
              <w:rPr>
                <w:color w:val="000000"/>
              </w:rPr>
              <w:t>органа</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пружалаца</w:t>
            </w:r>
            <w:proofErr w:type="spellEnd"/>
            <w:r w:rsidRPr="0090270C">
              <w:rPr>
                <w:color w:val="000000"/>
              </w:rPr>
              <w:t xml:space="preserve"> </w:t>
            </w:r>
            <w:proofErr w:type="spellStart"/>
            <w:r w:rsidRPr="0090270C">
              <w:rPr>
                <w:color w:val="000000"/>
              </w:rPr>
              <w:t>услуга</w:t>
            </w:r>
            <w:proofErr w:type="spellEnd"/>
            <w:r w:rsidRPr="0090270C">
              <w:rPr>
                <w:color w:val="000000"/>
              </w:rPr>
              <w:t xml:space="preserve"> и </w:t>
            </w:r>
            <w:proofErr w:type="spellStart"/>
            <w:r w:rsidRPr="0090270C">
              <w:rPr>
                <w:color w:val="000000"/>
              </w:rPr>
              <w:t>других</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уочене</w:t>
            </w:r>
            <w:proofErr w:type="spellEnd"/>
            <w:r w:rsidRPr="0090270C">
              <w:rPr>
                <w:color w:val="000000"/>
              </w:rPr>
              <w:t xml:space="preserve"> </w:t>
            </w:r>
            <w:proofErr w:type="spellStart"/>
            <w:r w:rsidRPr="0090270C">
              <w:rPr>
                <w:color w:val="000000"/>
              </w:rPr>
              <w:t>пропусте</w:t>
            </w:r>
            <w:proofErr w:type="spellEnd"/>
            <w:r w:rsidRPr="0090270C">
              <w:rPr>
                <w:color w:val="000000"/>
              </w:rPr>
              <w:t xml:space="preserve"> и </w:t>
            </w:r>
            <w:proofErr w:type="spellStart"/>
            <w:r w:rsidRPr="0090270C">
              <w:rPr>
                <w:color w:val="000000"/>
              </w:rPr>
              <w:t>препоруке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њихово</w:t>
            </w:r>
            <w:proofErr w:type="spellEnd"/>
            <w:r w:rsidRPr="0090270C">
              <w:rPr>
                <w:color w:val="000000"/>
              </w:rPr>
              <w:t xml:space="preserve"> </w:t>
            </w:r>
            <w:proofErr w:type="spellStart"/>
            <w:r w:rsidRPr="0090270C">
              <w:rPr>
                <w:color w:val="000000"/>
              </w:rPr>
              <w:t>отклањање</w:t>
            </w:r>
            <w:proofErr w:type="spellEnd"/>
            <w:r w:rsidRPr="0090270C">
              <w:rPr>
                <w:color w:val="000000"/>
              </w:rPr>
              <w:t>.</w:t>
            </w:r>
          </w:p>
          <w:p w14:paraId="34864D62" w14:textId="77777777" w:rsidR="007921F4" w:rsidRPr="0090270C" w:rsidRDefault="007921F4" w:rsidP="007921F4">
            <w:pPr>
              <w:spacing w:after="90"/>
              <w:jc w:val="both"/>
            </w:pPr>
          </w:p>
          <w:p w14:paraId="2177A61A" w14:textId="1F538B22" w:rsidR="00BD0C06" w:rsidRDefault="00BD0C06" w:rsidP="007921F4">
            <w:pPr>
              <w:spacing w:after="90"/>
              <w:jc w:val="both"/>
              <w:rPr>
                <w:color w:val="000000"/>
              </w:rPr>
            </w:pPr>
            <w:proofErr w:type="spellStart"/>
            <w:r w:rsidRPr="0090270C">
              <w:rPr>
                <w:color w:val="000000"/>
              </w:rPr>
              <w:t>Извештај</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садржи</w:t>
            </w:r>
            <w:proofErr w:type="spellEnd"/>
            <w:r w:rsidRPr="0090270C">
              <w:rPr>
                <w:color w:val="000000"/>
              </w:rPr>
              <w:t xml:space="preserve"> и </w:t>
            </w:r>
            <w:proofErr w:type="spellStart"/>
            <w:r w:rsidRPr="0090270C">
              <w:rPr>
                <w:color w:val="000000"/>
              </w:rPr>
              <w:t>наводе</w:t>
            </w:r>
            <w:proofErr w:type="spellEnd"/>
            <w:r w:rsidRPr="0090270C">
              <w:rPr>
                <w:color w:val="000000"/>
              </w:rPr>
              <w:t xml:space="preserve"> о </w:t>
            </w:r>
            <w:proofErr w:type="spellStart"/>
            <w:r w:rsidRPr="0090270C">
              <w:rPr>
                <w:color w:val="000000"/>
              </w:rPr>
              <w:t>спровођењу</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и </w:t>
            </w:r>
            <w:proofErr w:type="spellStart"/>
            <w:r w:rsidRPr="0090270C">
              <w:rPr>
                <w:color w:val="000000"/>
              </w:rPr>
              <w:t>других</w:t>
            </w:r>
            <w:proofErr w:type="spellEnd"/>
            <w:r w:rsidRPr="0090270C">
              <w:rPr>
                <w:color w:val="000000"/>
              </w:rPr>
              <w:t xml:space="preserve"> </w:t>
            </w:r>
            <w:proofErr w:type="spellStart"/>
            <w:r w:rsidRPr="0090270C">
              <w:rPr>
                <w:color w:val="000000"/>
              </w:rPr>
              <w:t>прописа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о </w:t>
            </w:r>
            <w:proofErr w:type="spellStart"/>
            <w:r w:rsidRPr="0090270C">
              <w:rPr>
                <w:color w:val="000000"/>
              </w:rPr>
              <w:t>потреби</w:t>
            </w:r>
            <w:proofErr w:type="spellEnd"/>
            <w:r w:rsidRPr="0090270C">
              <w:rPr>
                <w:color w:val="000000"/>
              </w:rPr>
              <w:t xml:space="preserve"> </w:t>
            </w:r>
            <w:proofErr w:type="spellStart"/>
            <w:r w:rsidRPr="0090270C">
              <w:rPr>
                <w:color w:val="000000"/>
              </w:rPr>
              <w:t>доношења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измене</w:t>
            </w:r>
            <w:proofErr w:type="spellEnd"/>
            <w:r w:rsidRPr="0090270C">
              <w:rPr>
                <w:color w:val="000000"/>
              </w:rPr>
              <w:t xml:space="preserve"> </w:t>
            </w:r>
            <w:proofErr w:type="spellStart"/>
            <w:r w:rsidRPr="0090270C">
              <w:rPr>
                <w:color w:val="000000"/>
              </w:rPr>
              <w:t>прописа</w:t>
            </w:r>
            <w:proofErr w:type="spellEnd"/>
            <w:r w:rsidRPr="0090270C">
              <w:rPr>
                <w:color w:val="000000"/>
              </w:rPr>
              <w:t xml:space="preserve"> </w:t>
            </w:r>
            <w:proofErr w:type="spellStart"/>
            <w:r w:rsidRPr="0090270C">
              <w:rPr>
                <w:color w:val="000000"/>
              </w:rPr>
              <w:t>ради</w:t>
            </w:r>
            <w:proofErr w:type="spellEnd"/>
            <w:r w:rsidRPr="0090270C">
              <w:rPr>
                <w:color w:val="000000"/>
              </w:rPr>
              <w:t xml:space="preserve"> </w:t>
            </w:r>
            <w:proofErr w:type="spellStart"/>
            <w:r w:rsidRPr="0090270C">
              <w:rPr>
                <w:color w:val="000000"/>
              </w:rPr>
              <w:t>спровођења</w:t>
            </w:r>
            <w:proofErr w:type="spellEnd"/>
            <w:r w:rsidRPr="0090270C">
              <w:rPr>
                <w:color w:val="000000"/>
              </w:rPr>
              <w:t xml:space="preserve"> и </w:t>
            </w:r>
            <w:proofErr w:type="spellStart"/>
            <w:r w:rsidRPr="0090270C">
              <w:rPr>
                <w:color w:val="000000"/>
              </w:rPr>
              <w:t>унапређивања</w:t>
            </w:r>
            <w:proofErr w:type="spellEnd"/>
            <w:r w:rsidRPr="0090270C">
              <w:rPr>
                <w:color w:val="000000"/>
              </w:rPr>
              <w:t xml:space="preserve"> </w:t>
            </w:r>
            <w:proofErr w:type="spellStart"/>
            <w:r w:rsidRPr="0090270C">
              <w:rPr>
                <w:color w:val="000000"/>
              </w:rPr>
              <w:t>заштите</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дискриминације</w:t>
            </w:r>
            <w:proofErr w:type="spellEnd"/>
            <w:r w:rsidRPr="0090270C">
              <w:rPr>
                <w:color w:val="000000"/>
              </w:rPr>
              <w:t>.</w:t>
            </w:r>
          </w:p>
          <w:p w14:paraId="630D6BB8" w14:textId="77777777" w:rsidR="007921F4" w:rsidRPr="0090270C" w:rsidRDefault="007921F4" w:rsidP="007921F4">
            <w:pPr>
              <w:spacing w:after="90"/>
              <w:jc w:val="both"/>
            </w:pPr>
          </w:p>
          <w:p w14:paraId="062BEC78" w14:textId="5B4B7AAF" w:rsidR="00BD0C06" w:rsidRPr="0090270C" w:rsidRDefault="00BD0C06" w:rsidP="007921F4">
            <w:pPr>
              <w:spacing w:after="90"/>
              <w:jc w:val="both"/>
            </w:pPr>
            <w:proofErr w:type="spellStart"/>
            <w:r w:rsidRPr="0090270C">
              <w:rPr>
                <w:color w:val="000000"/>
              </w:rPr>
              <w:t>Извештај</w:t>
            </w:r>
            <w:proofErr w:type="spellEnd"/>
            <w:r w:rsidRPr="0090270C">
              <w:rPr>
                <w:color w:val="000000"/>
              </w:rPr>
              <w:t xml:space="preserve"> </w:t>
            </w:r>
            <w:proofErr w:type="spellStart"/>
            <w:r w:rsidRPr="0090270C">
              <w:rPr>
                <w:color w:val="000000"/>
              </w:rPr>
              <w:t>садржи</w:t>
            </w:r>
            <w:proofErr w:type="spellEnd"/>
            <w:r w:rsidRPr="0090270C">
              <w:rPr>
                <w:color w:val="000000"/>
              </w:rPr>
              <w:t xml:space="preserve"> </w:t>
            </w:r>
            <w:proofErr w:type="spellStart"/>
            <w:r w:rsidRPr="0090270C">
              <w:rPr>
                <w:color w:val="000000"/>
              </w:rPr>
              <w:t>сажетак</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објављује</w:t>
            </w:r>
            <w:proofErr w:type="spellEnd"/>
            <w:r w:rsidRPr="0090270C">
              <w:rPr>
                <w:color w:val="000000"/>
              </w:rPr>
              <w:t xml:space="preserve"> у "</w:t>
            </w:r>
            <w:proofErr w:type="spellStart"/>
            <w:r w:rsidRPr="0090270C">
              <w:rPr>
                <w:color w:val="000000"/>
              </w:rPr>
              <w:t>Службеном</w:t>
            </w:r>
            <w:proofErr w:type="spellEnd"/>
            <w:r w:rsidRPr="0090270C">
              <w:rPr>
                <w:color w:val="000000"/>
              </w:rPr>
              <w:t xml:space="preserve"> </w:t>
            </w:r>
            <w:proofErr w:type="spellStart"/>
            <w:r w:rsidRPr="0090270C">
              <w:rPr>
                <w:color w:val="000000"/>
              </w:rPr>
              <w:t>гласнику</w:t>
            </w:r>
            <w:proofErr w:type="spellEnd"/>
            <w:r w:rsidRPr="0090270C">
              <w:rPr>
                <w:color w:val="000000"/>
              </w:rPr>
              <w:t xml:space="preserve"> </w:t>
            </w:r>
            <w:proofErr w:type="spellStart"/>
            <w:r w:rsidRPr="0090270C">
              <w:rPr>
                <w:color w:val="000000"/>
              </w:rPr>
              <w:t>Републике</w:t>
            </w:r>
            <w:proofErr w:type="spellEnd"/>
            <w:r w:rsidRPr="0090270C">
              <w:rPr>
                <w:color w:val="000000"/>
              </w:rPr>
              <w:t xml:space="preserve"> </w:t>
            </w:r>
            <w:proofErr w:type="spellStart"/>
            <w:r w:rsidRPr="0090270C">
              <w:rPr>
                <w:color w:val="000000"/>
              </w:rPr>
              <w:t>Србије</w:t>
            </w:r>
            <w:proofErr w:type="spellEnd"/>
            <w:r w:rsidRPr="0090270C">
              <w:rPr>
                <w:color w:val="000000"/>
              </w:rPr>
              <w:t>".</w:t>
            </w:r>
          </w:p>
          <w:p w14:paraId="75231B4E" w14:textId="77777777" w:rsidR="00BD0C06" w:rsidRPr="0090270C" w:rsidRDefault="00BD0C06" w:rsidP="008B3BF7"/>
        </w:tc>
        <w:tc>
          <w:tcPr>
            <w:tcW w:w="4531" w:type="dxa"/>
          </w:tcPr>
          <w:p w14:paraId="5EDB7D5D" w14:textId="77777777" w:rsidR="00BD0C06" w:rsidRDefault="00BD0C06" w:rsidP="008B3BF7"/>
        </w:tc>
      </w:tr>
      <w:tr w:rsidR="00BD0C06" w14:paraId="4E782F11" w14:textId="77777777" w:rsidTr="008B3BF7">
        <w:tc>
          <w:tcPr>
            <w:tcW w:w="4531" w:type="dxa"/>
          </w:tcPr>
          <w:p w14:paraId="1F8D6491" w14:textId="77777777" w:rsidR="00BD0C06" w:rsidRPr="0090270C" w:rsidRDefault="00BD0C06" w:rsidP="00BD0C06">
            <w:pPr>
              <w:spacing w:after="45"/>
              <w:jc w:val="center"/>
            </w:pPr>
            <w:proofErr w:type="spellStart"/>
            <w:r w:rsidRPr="0090270C">
              <w:rPr>
                <w:b/>
                <w:color w:val="333333"/>
              </w:rPr>
              <w:lastRenderedPageBreak/>
              <w:t>Посебан</w:t>
            </w:r>
            <w:proofErr w:type="spellEnd"/>
            <w:r w:rsidRPr="0090270C">
              <w:rPr>
                <w:b/>
                <w:color w:val="333333"/>
              </w:rPr>
              <w:t xml:space="preserve"> </w:t>
            </w:r>
            <w:proofErr w:type="spellStart"/>
            <w:r w:rsidRPr="0090270C">
              <w:rPr>
                <w:b/>
                <w:color w:val="333333"/>
              </w:rPr>
              <w:t>извештај</w:t>
            </w:r>
            <w:proofErr w:type="spellEnd"/>
            <w:r w:rsidRPr="0090270C">
              <w:rPr>
                <w:b/>
                <w:color w:val="333333"/>
              </w:rPr>
              <w:t xml:space="preserve"> </w:t>
            </w:r>
          </w:p>
          <w:p w14:paraId="0E57E0BA" w14:textId="77777777" w:rsidR="00BD0C06" w:rsidRPr="0090270C" w:rsidRDefault="00BD0C06" w:rsidP="00BD0C06">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49. </w:t>
            </w:r>
          </w:p>
          <w:p w14:paraId="5C54EF13" w14:textId="14EA5FEB" w:rsidR="00BD0C06" w:rsidRPr="0090270C" w:rsidRDefault="00BD0C06" w:rsidP="007921F4">
            <w:pPr>
              <w:spacing w:after="90"/>
              <w:jc w:val="both"/>
            </w:pPr>
            <w:proofErr w:type="spellStart"/>
            <w:r w:rsidRPr="0090270C">
              <w:rPr>
                <w:color w:val="000000"/>
              </w:rPr>
              <w:t>Ако</w:t>
            </w:r>
            <w:proofErr w:type="spellEnd"/>
            <w:r w:rsidRPr="0090270C">
              <w:rPr>
                <w:color w:val="000000"/>
              </w:rPr>
              <w:t xml:space="preserve"> </w:t>
            </w:r>
            <w:proofErr w:type="spellStart"/>
            <w:r w:rsidRPr="0090270C">
              <w:rPr>
                <w:color w:val="000000"/>
              </w:rPr>
              <w:t>постоје</w:t>
            </w:r>
            <w:proofErr w:type="spellEnd"/>
            <w:r w:rsidRPr="0090270C">
              <w:rPr>
                <w:color w:val="000000"/>
              </w:rPr>
              <w:t xml:space="preserve"> </w:t>
            </w:r>
            <w:proofErr w:type="spellStart"/>
            <w:r w:rsidRPr="0090270C">
              <w:rPr>
                <w:color w:val="000000"/>
              </w:rPr>
              <w:t>нарочито</w:t>
            </w:r>
            <w:proofErr w:type="spellEnd"/>
            <w:r w:rsidRPr="0090270C">
              <w:rPr>
                <w:color w:val="000000"/>
              </w:rPr>
              <w:t xml:space="preserve"> </w:t>
            </w:r>
            <w:proofErr w:type="spellStart"/>
            <w:r w:rsidRPr="0090270C">
              <w:rPr>
                <w:color w:val="000000"/>
              </w:rPr>
              <w:t>важни</w:t>
            </w:r>
            <w:proofErr w:type="spellEnd"/>
            <w:r w:rsidRPr="0090270C">
              <w:rPr>
                <w:color w:val="000000"/>
              </w:rPr>
              <w:t xml:space="preserve"> </w:t>
            </w:r>
            <w:proofErr w:type="spellStart"/>
            <w:r w:rsidRPr="0090270C">
              <w:rPr>
                <w:color w:val="000000"/>
              </w:rPr>
              <w:t>разлози</w:t>
            </w:r>
            <w:proofErr w:type="spellEnd"/>
            <w:r w:rsidRPr="0090270C">
              <w:rPr>
                <w:color w:val="000000"/>
              </w:rPr>
              <w:t xml:space="preserve">, </w:t>
            </w:r>
            <w:proofErr w:type="spellStart"/>
            <w:r w:rsidRPr="0090270C">
              <w:rPr>
                <w:color w:val="000000"/>
              </w:rPr>
              <w:t>Повереник</w:t>
            </w:r>
            <w:proofErr w:type="spellEnd"/>
            <w:r w:rsidRPr="0090270C">
              <w:rPr>
                <w:color w:val="000000"/>
              </w:rPr>
              <w:t xml:space="preserve"> </w:t>
            </w:r>
            <w:proofErr w:type="spellStart"/>
            <w:r w:rsidRPr="0090270C">
              <w:rPr>
                <w:color w:val="000000"/>
              </w:rPr>
              <w:t>може</w:t>
            </w:r>
            <w:proofErr w:type="spellEnd"/>
            <w:r w:rsidRPr="0090270C">
              <w:rPr>
                <w:color w:val="000000"/>
              </w:rPr>
              <w:t xml:space="preserve">, </w:t>
            </w:r>
            <w:proofErr w:type="spellStart"/>
            <w:r w:rsidRPr="0090270C">
              <w:rPr>
                <w:color w:val="000000"/>
              </w:rPr>
              <w:t>по</w:t>
            </w:r>
            <w:proofErr w:type="spellEnd"/>
            <w:r w:rsidRPr="0090270C">
              <w:rPr>
                <w:color w:val="000000"/>
              </w:rPr>
              <w:t xml:space="preserve"> </w:t>
            </w:r>
            <w:proofErr w:type="spellStart"/>
            <w:r w:rsidRPr="0090270C">
              <w:rPr>
                <w:color w:val="000000"/>
              </w:rPr>
              <w:t>сопственој</w:t>
            </w:r>
            <w:proofErr w:type="spellEnd"/>
            <w:r w:rsidRPr="0090270C">
              <w:rPr>
                <w:color w:val="000000"/>
              </w:rPr>
              <w:t xml:space="preserve"> </w:t>
            </w:r>
            <w:proofErr w:type="spellStart"/>
            <w:r w:rsidRPr="0090270C">
              <w:rPr>
                <w:color w:val="000000"/>
              </w:rPr>
              <w:t>иницијативи</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захтев</w:t>
            </w:r>
            <w:proofErr w:type="spellEnd"/>
            <w:r w:rsidRPr="0090270C">
              <w:rPr>
                <w:color w:val="000000"/>
              </w:rPr>
              <w:t xml:space="preserve"> </w:t>
            </w:r>
            <w:proofErr w:type="spellStart"/>
            <w:r w:rsidRPr="0090270C">
              <w:rPr>
                <w:color w:val="000000"/>
              </w:rPr>
              <w:t>Народне</w:t>
            </w:r>
            <w:proofErr w:type="spellEnd"/>
            <w:r w:rsidRPr="0090270C">
              <w:rPr>
                <w:color w:val="000000"/>
              </w:rPr>
              <w:t xml:space="preserve"> </w:t>
            </w:r>
            <w:proofErr w:type="spellStart"/>
            <w:r w:rsidRPr="0090270C">
              <w:rPr>
                <w:color w:val="000000"/>
              </w:rPr>
              <w:t>скупштине</w:t>
            </w:r>
            <w:proofErr w:type="spellEnd"/>
            <w:r w:rsidRPr="0090270C">
              <w:rPr>
                <w:color w:val="000000"/>
              </w:rPr>
              <w:t xml:space="preserve">, </w:t>
            </w:r>
            <w:proofErr w:type="spellStart"/>
            <w:r w:rsidRPr="0090270C">
              <w:rPr>
                <w:color w:val="000000"/>
              </w:rPr>
              <w:t>поднети</w:t>
            </w:r>
            <w:proofErr w:type="spellEnd"/>
            <w:r w:rsidRPr="0090270C">
              <w:rPr>
                <w:color w:val="000000"/>
              </w:rPr>
              <w:t xml:space="preserve"> </w:t>
            </w:r>
            <w:proofErr w:type="spellStart"/>
            <w:r w:rsidRPr="0090270C">
              <w:rPr>
                <w:color w:val="000000"/>
              </w:rPr>
              <w:t>посебан</w:t>
            </w:r>
            <w:proofErr w:type="spellEnd"/>
            <w:r w:rsidRPr="0090270C">
              <w:rPr>
                <w:color w:val="000000"/>
              </w:rPr>
              <w:t xml:space="preserve"> </w:t>
            </w:r>
            <w:proofErr w:type="spellStart"/>
            <w:r w:rsidRPr="0090270C">
              <w:rPr>
                <w:color w:val="000000"/>
              </w:rPr>
              <w:t>извештај</w:t>
            </w:r>
            <w:proofErr w:type="spellEnd"/>
            <w:r w:rsidRPr="0090270C">
              <w:rPr>
                <w:color w:val="000000"/>
              </w:rPr>
              <w:t xml:space="preserve"> </w:t>
            </w:r>
            <w:proofErr w:type="spellStart"/>
            <w:r w:rsidRPr="0090270C">
              <w:rPr>
                <w:color w:val="000000"/>
              </w:rPr>
              <w:t>Народној</w:t>
            </w:r>
            <w:proofErr w:type="spellEnd"/>
            <w:r w:rsidRPr="0090270C">
              <w:rPr>
                <w:color w:val="000000"/>
              </w:rPr>
              <w:t xml:space="preserve"> </w:t>
            </w:r>
            <w:proofErr w:type="spellStart"/>
            <w:r w:rsidRPr="0090270C">
              <w:rPr>
                <w:color w:val="000000"/>
              </w:rPr>
              <w:t>скупштини</w:t>
            </w:r>
            <w:proofErr w:type="spellEnd"/>
            <w:r w:rsidRPr="0090270C">
              <w:rPr>
                <w:color w:val="000000"/>
              </w:rPr>
              <w:t>.</w:t>
            </w:r>
          </w:p>
          <w:p w14:paraId="41648BE3" w14:textId="7E6E6753" w:rsidR="00BD0C06" w:rsidRPr="0090270C" w:rsidRDefault="00BD0C06" w:rsidP="007921F4">
            <w:pPr>
              <w:spacing w:after="90"/>
              <w:jc w:val="both"/>
            </w:pPr>
            <w:proofErr w:type="spellStart"/>
            <w:r w:rsidRPr="0090270C">
              <w:rPr>
                <w:color w:val="000000"/>
              </w:rPr>
              <w:t>Посебан</w:t>
            </w:r>
            <w:proofErr w:type="spellEnd"/>
            <w:r w:rsidRPr="0090270C">
              <w:rPr>
                <w:color w:val="000000"/>
              </w:rPr>
              <w:t xml:space="preserve"> </w:t>
            </w:r>
            <w:proofErr w:type="spellStart"/>
            <w:r w:rsidRPr="0090270C">
              <w:rPr>
                <w:color w:val="000000"/>
              </w:rPr>
              <w:t>извештај</w:t>
            </w:r>
            <w:proofErr w:type="spellEnd"/>
            <w:r w:rsidRPr="0090270C">
              <w:rPr>
                <w:color w:val="000000"/>
              </w:rPr>
              <w:t xml:space="preserve"> </w:t>
            </w:r>
            <w:proofErr w:type="spellStart"/>
            <w:r w:rsidRPr="0090270C">
              <w:rPr>
                <w:color w:val="000000"/>
              </w:rPr>
              <w:t>садржи</w:t>
            </w:r>
            <w:proofErr w:type="spellEnd"/>
            <w:r w:rsidRPr="0090270C">
              <w:rPr>
                <w:color w:val="000000"/>
              </w:rPr>
              <w:t xml:space="preserve"> </w:t>
            </w:r>
            <w:proofErr w:type="spellStart"/>
            <w:r w:rsidRPr="0090270C">
              <w:rPr>
                <w:color w:val="000000"/>
              </w:rPr>
              <w:t>сажетак</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објављује</w:t>
            </w:r>
            <w:proofErr w:type="spellEnd"/>
            <w:r w:rsidRPr="0090270C">
              <w:rPr>
                <w:color w:val="000000"/>
              </w:rPr>
              <w:t xml:space="preserve"> у "</w:t>
            </w:r>
            <w:proofErr w:type="spellStart"/>
            <w:r w:rsidRPr="0090270C">
              <w:rPr>
                <w:color w:val="000000"/>
              </w:rPr>
              <w:t>Службеном</w:t>
            </w:r>
            <w:proofErr w:type="spellEnd"/>
            <w:r w:rsidRPr="0090270C">
              <w:rPr>
                <w:color w:val="000000"/>
              </w:rPr>
              <w:t xml:space="preserve"> </w:t>
            </w:r>
            <w:proofErr w:type="spellStart"/>
            <w:r w:rsidRPr="0090270C">
              <w:rPr>
                <w:color w:val="000000"/>
              </w:rPr>
              <w:t>гласнику</w:t>
            </w:r>
            <w:proofErr w:type="spellEnd"/>
            <w:r w:rsidRPr="0090270C">
              <w:rPr>
                <w:color w:val="000000"/>
              </w:rPr>
              <w:t xml:space="preserve"> </w:t>
            </w:r>
            <w:proofErr w:type="spellStart"/>
            <w:r w:rsidRPr="0090270C">
              <w:rPr>
                <w:color w:val="000000"/>
              </w:rPr>
              <w:t>Републике</w:t>
            </w:r>
            <w:proofErr w:type="spellEnd"/>
            <w:r w:rsidRPr="0090270C">
              <w:rPr>
                <w:color w:val="000000"/>
              </w:rPr>
              <w:t xml:space="preserve"> </w:t>
            </w:r>
            <w:proofErr w:type="spellStart"/>
            <w:r w:rsidRPr="0090270C">
              <w:rPr>
                <w:color w:val="000000"/>
              </w:rPr>
              <w:t>Србије</w:t>
            </w:r>
            <w:proofErr w:type="spellEnd"/>
            <w:r w:rsidRPr="0090270C">
              <w:rPr>
                <w:color w:val="000000"/>
              </w:rPr>
              <w:t>".</w:t>
            </w:r>
          </w:p>
          <w:p w14:paraId="39565323" w14:textId="77777777" w:rsidR="00BD0C06" w:rsidRPr="0090270C" w:rsidRDefault="00BD0C06" w:rsidP="008B3BF7"/>
        </w:tc>
        <w:tc>
          <w:tcPr>
            <w:tcW w:w="4531" w:type="dxa"/>
          </w:tcPr>
          <w:p w14:paraId="3FC04732" w14:textId="77777777" w:rsidR="00BD0C06" w:rsidRDefault="00BD0C06" w:rsidP="008B3BF7"/>
        </w:tc>
      </w:tr>
      <w:tr w:rsidR="00BD0C06" w14:paraId="32B0236B" w14:textId="77777777" w:rsidTr="008B3BF7">
        <w:tc>
          <w:tcPr>
            <w:tcW w:w="4531" w:type="dxa"/>
          </w:tcPr>
          <w:p w14:paraId="7B79ED12" w14:textId="77777777" w:rsidR="00BD0C06" w:rsidRPr="0090270C" w:rsidRDefault="00BD0C06" w:rsidP="00BD0C06">
            <w:pPr>
              <w:spacing w:after="45"/>
              <w:jc w:val="center"/>
            </w:pPr>
            <w:r w:rsidRPr="0090270C">
              <w:rPr>
                <w:b/>
                <w:color w:val="333333"/>
              </w:rPr>
              <w:t xml:space="preserve">VIII. КАЗНЕНЕ ОДРЕДБЕ </w:t>
            </w:r>
          </w:p>
          <w:p w14:paraId="73B27A36" w14:textId="77777777" w:rsidR="00BD0C06" w:rsidRPr="0090270C" w:rsidRDefault="00BD0C06" w:rsidP="008B3BF7"/>
        </w:tc>
        <w:tc>
          <w:tcPr>
            <w:tcW w:w="4531" w:type="dxa"/>
          </w:tcPr>
          <w:p w14:paraId="21075E0F" w14:textId="77777777" w:rsidR="00BD0C06" w:rsidRDefault="00BD0C06" w:rsidP="008B3BF7"/>
        </w:tc>
      </w:tr>
      <w:tr w:rsidR="00BD0C06" w14:paraId="5C29BC9D" w14:textId="77777777" w:rsidTr="008B3BF7">
        <w:tc>
          <w:tcPr>
            <w:tcW w:w="4531" w:type="dxa"/>
          </w:tcPr>
          <w:p w14:paraId="147A2BB0" w14:textId="77777777" w:rsidR="00BD0C06" w:rsidRPr="0090270C" w:rsidRDefault="00BD0C06" w:rsidP="00BD0C06">
            <w:pPr>
              <w:spacing w:after="225"/>
              <w:jc w:val="center"/>
            </w:pPr>
            <w:proofErr w:type="spellStart"/>
            <w:r w:rsidRPr="0090270C">
              <w:rPr>
                <w:b/>
                <w:color w:val="000000"/>
              </w:rPr>
              <w:t>Члан</w:t>
            </w:r>
            <w:proofErr w:type="spellEnd"/>
            <w:r w:rsidRPr="0090270C">
              <w:rPr>
                <w:b/>
                <w:color w:val="000000"/>
              </w:rPr>
              <w:t xml:space="preserve"> 50. </w:t>
            </w:r>
          </w:p>
          <w:p w14:paraId="2DEACC57" w14:textId="77777777"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10.000 </w:t>
            </w:r>
            <w:proofErr w:type="spellStart"/>
            <w:r w:rsidRPr="0090270C">
              <w:rPr>
                <w:color w:val="000000"/>
              </w:rPr>
              <w:t>до</w:t>
            </w:r>
            <w:proofErr w:type="spellEnd"/>
            <w:r w:rsidRPr="0090270C">
              <w:rPr>
                <w:color w:val="000000"/>
              </w:rPr>
              <w:t xml:space="preserve"> 50.000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службено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одговорно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органу</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поступи</w:t>
            </w:r>
            <w:proofErr w:type="spellEnd"/>
            <w:r w:rsidRPr="0090270C">
              <w:rPr>
                <w:color w:val="000000"/>
              </w:rPr>
              <w:t xml:space="preserve"> </w:t>
            </w:r>
            <w:proofErr w:type="spellStart"/>
            <w:r w:rsidRPr="0090270C">
              <w:rPr>
                <w:color w:val="000000"/>
              </w:rPr>
              <w:t>дискриминаторски</w:t>
            </w:r>
            <w:proofErr w:type="spellEnd"/>
            <w:r w:rsidRPr="0090270C">
              <w:rPr>
                <w:color w:val="000000"/>
              </w:rPr>
              <w:t xml:space="preserve"> </w:t>
            </w:r>
            <w:proofErr w:type="gramStart"/>
            <w:r w:rsidRPr="0090270C">
              <w:rPr>
                <w:color w:val="000000"/>
              </w:rPr>
              <w:t xml:space="preserve">( </w:t>
            </w:r>
            <w:proofErr w:type="spellStart"/>
            <w:r w:rsidRPr="0090270C">
              <w:rPr>
                <w:color w:val="000000"/>
              </w:rPr>
              <w:t>члан</w:t>
            </w:r>
            <w:proofErr w:type="spellEnd"/>
            <w:proofErr w:type="gramEnd"/>
            <w:r w:rsidRPr="0090270C">
              <w:rPr>
                <w:color w:val="000000"/>
              </w:rPr>
              <w:t xml:space="preserve"> 15. </w:t>
            </w:r>
            <w:proofErr w:type="spellStart"/>
            <w:r w:rsidRPr="0090270C">
              <w:rPr>
                <w:color w:val="000000"/>
              </w:rPr>
              <w:t>став</w:t>
            </w:r>
            <w:proofErr w:type="spellEnd"/>
            <w:r w:rsidRPr="0090270C">
              <w:rPr>
                <w:color w:val="000000"/>
              </w:rPr>
              <w:t xml:space="preserve"> 2). </w:t>
            </w:r>
          </w:p>
          <w:p w14:paraId="2A4B7BAA" w14:textId="77777777" w:rsidR="00BD0C06" w:rsidRPr="0090270C" w:rsidRDefault="00BD0C06" w:rsidP="008B3BF7"/>
        </w:tc>
        <w:tc>
          <w:tcPr>
            <w:tcW w:w="4531" w:type="dxa"/>
          </w:tcPr>
          <w:p w14:paraId="5877B4B8" w14:textId="77777777" w:rsidR="003E7AB2" w:rsidRPr="004B6E7E" w:rsidRDefault="003E7AB2" w:rsidP="003E7AB2">
            <w:pPr>
              <w:pStyle w:val="Bezrazmaka"/>
              <w:ind w:firstLine="720"/>
              <w:rPr>
                <w:rFonts w:ascii="Times New Roman" w:hAnsi="Times New Roman"/>
                <w:color w:val="000000"/>
                <w:sz w:val="24"/>
                <w:szCs w:val="24"/>
                <w:lang w:val="ru-RU"/>
              </w:rPr>
            </w:pPr>
            <w:r w:rsidRPr="004B6E7E">
              <w:rPr>
                <w:rFonts w:ascii="Times New Roman" w:hAnsi="Times New Roman"/>
                <w:color w:val="000000"/>
                <w:sz w:val="24"/>
                <w:szCs w:val="24"/>
                <w:lang w:val="ru-RU"/>
              </w:rPr>
              <w:t>Члан 50. мења се и гласи:</w:t>
            </w:r>
          </w:p>
          <w:p w14:paraId="235F1CC0" w14:textId="77777777" w:rsidR="007921F4" w:rsidRDefault="007921F4" w:rsidP="007921F4">
            <w:pPr>
              <w:pStyle w:val="Bezrazmaka"/>
              <w:tabs>
                <w:tab w:val="left" w:pos="720"/>
              </w:tabs>
              <w:jc w:val="both"/>
              <w:rPr>
                <w:rFonts w:ascii="Times New Roman" w:hAnsi="Times New Roman"/>
                <w:color w:val="000000"/>
                <w:sz w:val="24"/>
                <w:szCs w:val="24"/>
                <w:lang w:val="ru-RU"/>
              </w:rPr>
            </w:pPr>
          </w:p>
          <w:p w14:paraId="035CCB97" w14:textId="78CB1E87" w:rsidR="003E7AB2" w:rsidRPr="004B6E7E" w:rsidRDefault="003E7AB2" w:rsidP="007921F4">
            <w:pPr>
              <w:pStyle w:val="Bezrazmaka"/>
              <w:tabs>
                <w:tab w:val="left" w:pos="720"/>
              </w:tabs>
              <w:jc w:val="both"/>
              <w:rPr>
                <w:rFonts w:ascii="Times New Roman" w:hAnsi="Times New Roman"/>
                <w:color w:val="000000"/>
                <w:sz w:val="24"/>
                <w:szCs w:val="24"/>
                <w:lang w:val="sr-Cyrl-CS"/>
              </w:rPr>
            </w:pPr>
            <w:r w:rsidRPr="004B6E7E">
              <w:rPr>
                <w:rFonts w:ascii="Times New Roman" w:hAnsi="Times New Roman"/>
                <w:color w:val="000000"/>
                <w:sz w:val="24"/>
                <w:szCs w:val="24"/>
                <w:lang w:val="ru-RU"/>
              </w:rPr>
              <w:t>„Новчаном казном од 20.000 до 100.000 динара казниће се за прекршај службено лице, односно одговорно лице у органу јавне власти ако поступи дискриминаторски</w:t>
            </w:r>
            <w:r>
              <w:rPr>
                <w:rFonts w:ascii="Times New Roman" w:hAnsi="Times New Roman"/>
                <w:color w:val="000000"/>
                <w:sz w:val="24"/>
                <w:szCs w:val="24"/>
                <w:lang w:val="ru-RU"/>
              </w:rPr>
              <w:t>, односно прекрши одредбе из става 1. овог члана</w:t>
            </w:r>
            <w:r w:rsidRPr="004B6E7E">
              <w:rPr>
                <w:rFonts w:ascii="Times New Roman" w:hAnsi="Times New Roman"/>
                <w:color w:val="000000"/>
                <w:sz w:val="24"/>
                <w:szCs w:val="24"/>
                <w:lang w:val="ru-RU"/>
              </w:rPr>
              <w:t>.”</w:t>
            </w:r>
          </w:p>
          <w:p w14:paraId="2CD400A6" w14:textId="77777777" w:rsidR="00BD0C06" w:rsidRDefault="00BD0C06" w:rsidP="008B3BF7"/>
        </w:tc>
      </w:tr>
      <w:tr w:rsidR="00BD0C06" w14:paraId="51C01D03" w14:textId="77777777" w:rsidTr="008B3BF7">
        <w:tc>
          <w:tcPr>
            <w:tcW w:w="4531" w:type="dxa"/>
          </w:tcPr>
          <w:p w14:paraId="725BB2E8" w14:textId="77777777" w:rsidR="00BD0C06" w:rsidRPr="0090270C" w:rsidRDefault="00BD0C06" w:rsidP="00BD0C06">
            <w:pPr>
              <w:spacing w:after="225"/>
              <w:jc w:val="center"/>
            </w:pPr>
            <w:proofErr w:type="spellStart"/>
            <w:r w:rsidRPr="0090270C">
              <w:rPr>
                <w:b/>
                <w:color w:val="000000"/>
              </w:rPr>
              <w:t>Члан</w:t>
            </w:r>
            <w:proofErr w:type="spellEnd"/>
            <w:r w:rsidRPr="0090270C">
              <w:rPr>
                <w:b/>
                <w:color w:val="000000"/>
              </w:rPr>
              <w:t xml:space="preserve"> 51. </w:t>
            </w:r>
          </w:p>
          <w:p w14:paraId="42EB66C4" w14:textId="1B930023" w:rsidR="00BD0C06" w:rsidRDefault="00BD0C06" w:rsidP="007921F4">
            <w:pPr>
              <w:spacing w:after="90"/>
              <w:jc w:val="both"/>
              <w:rPr>
                <w:color w:val="000000"/>
              </w:rPr>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10.000 </w:t>
            </w:r>
            <w:proofErr w:type="spellStart"/>
            <w:r w:rsidRPr="0090270C">
              <w:rPr>
                <w:color w:val="000000"/>
              </w:rPr>
              <w:t>до</w:t>
            </w:r>
            <w:proofErr w:type="spellEnd"/>
            <w:r w:rsidRPr="0090270C">
              <w:rPr>
                <w:color w:val="000000"/>
              </w:rPr>
              <w:t xml:space="preserve"> 100.000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правно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предузетник</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личног</w:t>
            </w:r>
            <w:proofErr w:type="spellEnd"/>
            <w:r w:rsidRPr="0090270C">
              <w:rPr>
                <w:color w:val="000000"/>
              </w:rPr>
              <w:t xml:space="preserve"> </w:t>
            </w:r>
            <w:proofErr w:type="spellStart"/>
            <w:r w:rsidRPr="0090270C">
              <w:rPr>
                <w:color w:val="000000"/>
              </w:rPr>
              <w:t>својства</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обавља</w:t>
            </w:r>
            <w:proofErr w:type="spellEnd"/>
            <w:r w:rsidRPr="0090270C">
              <w:rPr>
                <w:color w:val="000000"/>
              </w:rPr>
              <w:t xml:space="preserve"> </w:t>
            </w:r>
            <w:proofErr w:type="spellStart"/>
            <w:r w:rsidRPr="0090270C">
              <w:rPr>
                <w:color w:val="000000"/>
              </w:rPr>
              <w:t>привремене</w:t>
            </w:r>
            <w:proofErr w:type="spellEnd"/>
            <w:r w:rsidRPr="0090270C">
              <w:rPr>
                <w:color w:val="000000"/>
              </w:rPr>
              <w:t xml:space="preserve"> и </w:t>
            </w:r>
            <w:proofErr w:type="spellStart"/>
            <w:r w:rsidRPr="0090270C">
              <w:rPr>
                <w:color w:val="000000"/>
              </w:rPr>
              <w:t>повремене</w:t>
            </w:r>
            <w:proofErr w:type="spellEnd"/>
            <w:r w:rsidRPr="0090270C">
              <w:rPr>
                <w:color w:val="000000"/>
              </w:rPr>
              <w:t xml:space="preserve"> </w:t>
            </w:r>
            <w:proofErr w:type="spellStart"/>
            <w:r w:rsidRPr="0090270C">
              <w:rPr>
                <w:color w:val="000000"/>
              </w:rPr>
              <w:t>послове</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допунском</w:t>
            </w:r>
            <w:proofErr w:type="spellEnd"/>
            <w:r w:rsidRPr="0090270C">
              <w:rPr>
                <w:color w:val="000000"/>
              </w:rPr>
              <w:t xml:space="preserve"> </w:t>
            </w:r>
            <w:proofErr w:type="spellStart"/>
            <w:r w:rsidRPr="0090270C">
              <w:rPr>
                <w:color w:val="000000"/>
              </w:rPr>
              <w:t>раду</w:t>
            </w:r>
            <w:proofErr w:type="spellEnd"/>
            <w:r w:rsidRPr="0090270C">
              <w:rPr>
                <w:color w:val="000000"/>
              </w:rPr>
              <w:t xml:space="preserve">, </w:t>
            </w:r>
            <w:proofErr w:type="spellStart"/>
            <w:r w:rsidRPr="0090270C">
              <w:rPr>
                <w:color w:val="000000"/>
              </w:rPr>
              <w:t>студенту</w:t>
            </w:r>
            <w:proofErr w:type="spellEnd"/>
            <w:r w:rsidRPr="0090270C">
              <w:rPr>
                <w:color w:val="000000"/>
              </w:rPr>
              <w:t xml:space="preserve"> и </w:t>
            </w:r>
            <w:proofErr w:type="spellStart"/>
            <w:r w:rsidRPr="0090270C">
              <w:rPr>
                <w:color w:val="000000"/>
              </w:rPr>
              <w:t>ученику</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пракси</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стручном</w:t>
            </w:r>
            <w:proofErr w:type="spellEnd"/>
            <w:r w:rsidRPr="0090270C">
              <w:rPr>
                <w:color w:val="000000"/>
              </w:rPr>
              <w:t xml:space="preserve"> </w:t>
            </w:r>
            <w:proofErr w:type="spellStart"/>
            <w:r w:rsidRPr="0090270C">
              <w:rPr>
                <w:color w:val="000000"/>
              </w:rPr>
              <w:t>оспособљавању</w:t>
            </w:r>
            <w:proofErr w:type="spellEnd"/>
            <w:r w:rsidRPr="0090270C">
              <w:rPr>
                <w:color w:val="000000"/>
              </w:rPr>
              <w:t xml:space="preserve"> и </w:t>
            </w:r>
            <w:proofErr w:type="spellStart"/>
            <w:r w:rsidRPr="0090270C">
              <w:rPr>
                <w:color w:val="000000"/>
              </w:rPr>
              <w:t>усавршавању</w:t>
            </w:r>
            <w:proofErr w:type="spellEnd"/>
            <w:r w:rsidRPr="0090270C">
              <w:rPr>
                <w:color w:val="000000"/>
              </w:rPr>
              <w:t xml:space="preserve"> </w:t>
            </w:r>
            <w:proofErr w:type="spellStart"/>
            <w:r w:rsidRPr="0090270C">
              <w:rPr>
                <w:color w:val="000000"/>
              </w:rPr>
              <w:t>без</w:t>
            </w:r>
            <w:proofErr w:type="spellEnd"/>
            <w:r w:rsidRPr="0090270C">
              <w:rPr>
                <w:color w:val="000000"/>
              </w:rPr>
              <w:t xml:space="preserve"> </w:t>
            </w:r>
            <w:proofErr w:type="spellStart"/>
            <w:r w:rsidRPr="0090270C">
              <w:rPr>
                <w:color w:val="000000"/>
              </w:rPr>
              <w:t>заснивања</w:t>
            </w:r>
            <w:proofErr w:type="spellEnd"/>
            <w:r w:rsidRPr="0090270C">
              <w:rPr>
                <w:color w:val="000000"/>
              </w:rPr>
              <w:t xml:space="preserve"> </w:t>
            </w:r>
            <w:proofErr w:type="spellStart"/>
            <w:r w:rsidRPr="0090270C">
              <w:rPr>
                <w:color w:val="000000"/>
              </w:rPr>
              <w:t>радног</w:t>
            </w:r>
            <w:proofErr w:type="spellEnd"/>
            <w:r w:rsidRPr="0090270C">
              <w:rPr>
                <w:color w:val="000000"/>
              </w:rPr>
              <w:t xml:space="preserve"> </w:t>
            </w:r>
            <w:proofErr w:type="spellStart"/>
            <w:r w:rsidRPr="0090270C">
              <w:rPr>
                <w:color w:val="000000"/>
              </w:rPr>
              <w:t>односа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волонтеру</w:t>
            </w:r>
            <w:proofErr w:type="spellEnd"/>
            <w:r w:rsidRPr="0090270C">
              <w:rPr>
                <w:color w:val="000000"/>
              </w:rPr>
              <w:t xml:space="preserve">, </w:t>
            </w:r>
            <w:proofErr w:type="spellStart"/>
            <w:r w:rsidRPr="0090270C">
              <w:rPr>
                <w:color w:val="000000"/>
              </w:rPr>
              <w:t>нарушава</w:t>
            </w:r>
            <w:proofErr w:type="spellEnd"/>
            <w:r w:rsidRPr="0090270C">
              <w:rPr>
                <w:color w:val="000000"/>
              </w:rPr>
              <w:t xml:space="preserve"> </w:t>
            </w:r>
            <w:proofErr w:type="spellStart"/>
            <w:r w:rsidRPr="0090270C">
              <w:rPr>
                <w:color w:val="000000"/>
              </w:rPr>
              <w:t>једнаке</w:t>
            </w:r>
            <w:proofErr w:type="spellEnd"/>
            <w:r w:rsidRPr="0090270C">
              <w:rPr>
                <w:color w:val="000000"/>
              </w:rPr>
              <w:t xml:space="preserve"> </w:t>
            </w:r>
            <w:proofErr w:type="spellStart"/>
            <w:r w:rsidRPr="0090270C">
              <w:rPr>
                <w:color w:val="000000"/>
              </w:rPr>
              <w:t>могућности</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заснивање</w:t>
            </w:r>
            <w:proofErr w:type="spellEnd"/>
            <w:r w:rsidRPr="0090270C">
              <w:rPr>
                <w:color w:val="000000"/>
              </w:rPr>
              <w:t xml:space="preserve"> </w:t>
            </w:r>
            <w:proofErr w:type="spellStart"/>
            <w:r w:rsidRPr="0090270C">
              <w:rPr>
                <w:color w:val="000000"/>
              </w:rPr>
              <w:t>радног</w:t>
            </w:r>
            <w:proofErr w:type="spellEnd"/>
            <w:r w:rsidRPr="0090270C">
              <w:rPr>
                <w:color w:val="000000"/>
              </w:rPr>
              <w:t xml:space="preserve"> </w:t>
            </w:r>
            <w:proofErr w:type="spellStart"/>
            <w:r w:rsidRPr="0090270C">
              <w:rPr>
                <w:color w:val="000000"/>
              </w:rPr>
              <w:t>односа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уживање</w:t>
            </w:r>
            <w:proofErr w:type="spellEnd"/>
            <w:r w:rsidRPr="0090270C">
              <w:rPr>
                <w:color w:val="000000"/>
              </w:rPr>
              <w:t xml:space="preserve"> </w:t>
            </w:r>
            <w:proofErr w:type="spellStart"/>
            <w:r w:rsidRPr="0090270C">
              <w:rPr>
                <w:color w:val="000000"/>
              </w:rPr>
              <w:t>под</w:t>
            </w:r>
            <w:proofErr w:type="spellEnd"/>
            <w:r w:rsidRPr="0090270C">
              <w:rPr>
                <w:color w:val="000000"/>
              </w:rPr>
              <w:t xml:space="preserve"> </w:t>
            </w:r>
            <w:proofErr w:type="spellStart"/>
            <w:r w:rsidRPr="0090270C">
              <w:rPr>
                <w:color w:val="000000"/>
              </w:rPr>
              <w:t>једнаким</w:t>
            </w:r>
            <w:proofErr w:type="spellEnd"/>
            <w:r w:rsidRPr="0090270C">
              <w:rPr>
                <w:color w:val="000000"/>
              </w:rPr>
              <w:t xml:space="preserve"> </w:t>
            </w:r>
            <w:proofErr w:type="spellStart"/>
            <w:r w:rsidRPr="0090270C">
              <w:rPr>
                <w:color w:val="000000"/>
              </w:rPr>
              <w:t>условима</w:t>
            </w:r>
            <w:proofErr w:type="spellEnd"/>
            <w:r w:rsidRPr="0090270C">
              <w:rPr>
                <w:color w:val="000000"/>
              </w:rPr>
              <w:t xml:space="preserve"> </w:t>
            </w:r>
            <w:proofErr w:type="spellStart"/>
            <w:r w:rsidRPr="0090270C">
              <w:rPr>
                <w:color w:val="000000"/>
              </w:rPr>
              <w:t>свих</w:t>
            </w:r>
            <w:proofErr w:type="spellEnd"/>
            <w:r w:rsidRPr="0090270C">
              <w:rPr>
                <w:color w:val="000000"/>
              </w:rPr>
              <w:t xml:space="preserve"> </w:t>
            </w:r>
            <w:proofErr w:type="spellStart"/>
            <w:r w:rsidRPr="0090270C">
              <w:rPr>
                <w:color w:val="000000"/>
              </w:rPr>
              <w:t>права</w:t>
            </w:r>
            <w:proofErr w:type="spellEnd"/>
            <w:r w:rsidRPr="0090270C">
              <w:rPr>
                <w:color w:val="000000"/>
              </w:rPr>
              <w:t xml:space="preserve"> у </w:t>
            </w:r>
            <w:proofErr w:type="spellStart"/>
            <w:r w:rsidRPr="0090270C">
              <w:rPr>
                <w:color w:val="000000"/>
              </w:rPr>
              <w:t>области</w:t>
            </w:r>
            <w:proofErr w:type="spellEnd"/>
            <w:r w:rsidRPr="0090270C">
              <w:rPr>
                <w:color w:val="000000"/>
              </w:rPr>
              <w:t xml:space="preserve"> </w:t>
            </w:r>
            <w:proofErr w:type="spellStart"/>
            <w:r w:rsidRPr="0090270C">
              <w:rPr>
                <w:color w:val="000000"/>
              </w:rPr>
              <w:t>рада</w:t>
            </w:r>
            <w:proofErr w:type="spellEnd"/>
            <w:r w:rsidRPr="0090270C">
              <w:rPr>
                <w:color w:val="000000"/>
              </w:rPr>
              <w:t xml:space="preserve"> </w:t>
            </w:r>
            <w:proofErr w:type="gramStart"/>
            <w:r w:rsidRPr="0090270C">
              <w:rPr>
                <w:color w:val="000000"/>
              </w:rPr>
              <w:t xml:space="preserve">( </w:t>
            </w:r>
            <w:proofErr w:type="spellStart"/>
            <w:r w:rsidRPr="0090270C">
              <w:rPr>
                <w:color w:val="000000"/>
              </w:rPr>
              <w:t>члан</w:t>
            </w:r>
            <w:proofErr w:type="spellEnd"/>
            <w:proofErr w:type="gramEnd"/>
            <w:r w:rsidRPr="0090270C">
              <w:rPr>
                <w:color w:val="000000"/>
              </w:rPr>
              <w:t xml:space="preserve"> 16. </w:t>
            </w:r>
            <w:proofErr w:type="spellStart"/>
            <w:r w:rsidRPr="0090270C">
              <w:rPr>
                <w:color w:val="000000"/>
              </w:rPr>
              <w:t>став</w:t>
            </w:r>
            <w:proofErr w:type="spellEnd"/>
            <w:r w:rsidRPr="0090270C">
              <w:rPr>
                <w:color w:val="000000"/>
              </w:rPr>
              <w:t xml:space="preserve"> 1). </w:t>
            </w:r>
          </w:p>
          <w:p w14:paraId="7178ECA5" w14:textId="77777777" w:rsidR="007921F4" w:rsidRPr="0090270C" w:rsidRDefault="007921F4" w:rsidP="007921F4">
            <w:pPr>
              <w:spacing w:after="90"/>
              <w:jc w:val="both"/>
            </w:pPr>
          </w:p>
          <w:p w14:paraId="5BD24A0A" w14:textId="73EE6484"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5.000 </w:t>
            </w:r>
            <w:proofErr w:type="spellStart"/>
            <w:r w:rsidRPr="0090270C">
              <w:rPr>
                <w:color w:val="000000"/>
              </w:rPr>
              <w:t>до</w:t>
            </w:r>
            <w:proofErr w:type="spellEnd"/>
            <w:r w:rsidRPr="0090270C">
              <w:rPr>
                <w:color w:val="000000"/>
              </w:rPr>
              <w:t xml:space="preserve"> 50.000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одговорно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правном</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у </w:t>
            </w:r>
            <w:proofErr w:type="spellStart"/>
            <w:r w:rsidRPr="0090270C">
              <w:rPr>
                <w:color w:val="000000"/>
              </w:rPr>
              <w:t>органу</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физичко</w:t>
            </w:r>
            <w:proofErr w:type="spellEnd"/>
            <w:r w:rsidRPr="0090270C">
              <w:rPr>
                <w:color w:val="000000"/>
              </w:rPr>
              <w:t xml:space="preserve"> </w:t>
            </w:r>
            <w:proofErr w:type="spellStart"/>
            <w:r w:rsidRPr="0090270C">
              <w:rPr>
                <w:color w:val="000000"/>
              </w:rPr>
              <w:t>лице</w:t>
            </w:r>
            <w:proofErr w:type="spellEnd"/>
            <w:r w:rsidRPr="0090270C">
              <w:rPr>
                <w:color w:val="000000"/>
              </w:rPr>
              <w:t>.</w:t>
            </w:r>
          </w:p>
          <w:p w14:paraId="4835CAD8" w14:textId="77777777" w:rsidR="00BD0C06" w:rsidRPr="0090270C" w:rsidRDefault="00BD0C06" w:rsidP="00BD0C06">
            <w:pPr>
              <w:jc w:val="center"/>
            </w:pPr>
          </w:p>
        </w:tc>
        <w:tc>
          <w:tcPr>
            <w:tcW w:w="4531" w:type="dxa"/>
          </w:tcPr>
          <w:p w14:paraId="1F5EEF28" w14:textId="77777777" w:rsidR="003E7AB2" w:rsidRPr="00E678CE" w:rsidRDefault="003E7AB2" w:rsidP="003E7AB2">
            <w:pPr>
              <w:pStyle w:val="Bezrazmaka"/>
              <w:ind w:firstLine="720"/>
              <w:rPr>
                <w:rFonts w:ascii="Times New Roman" w:hAnsi="Times New Roman"/>
                <w:color w:val="000000"/>
                <w:sz w:val="24"/>
                <w:szCs w:val="24"/>
                <w:lang w:val="ru-RU"/>
              </w:rPr>
            </w:pPr>
            <w:r w:rsidRPr="00E678CE">
              <w:rPr>
                <w:rFonts w:ascii="Times New Roman" w:hAnsi="Times New Roman"/>
                <w:color w:val="000000"/>
                <w:sz w:val="24"/>
                <w:szCs w:val="24"/>
                <w:lang w:val="ru-RU"/>
              </w:rPr>
              <w:t>Члан 51. мења се и гласи:</w:t>
            </w:r>
          </w:p>
          <w:p w14:paraId="75FCA822" w14:textId="77777777" w:rsidR="007921F4" w:rsidRDefault="007921F4" w:rsidP="007921F4">
            <w:pPr>
              <w:jc w:val="both"/>
              <w:rPr>
                <w:color w:val="000000"/>
                <w:lang w:val="ru-RU"/>
              </w:rPr>
            </w:pPr>
          </w:p>
          <w:p w14:paraId="1809992A" w14:textId="44D33748" w:rsidR="003E7AB2" w:rsidRPr="00E678CE" w:rsidRDefault="003E7AB2" w:rsidP="007921F4">
            <w:pPr>
              <w:jc w:val="both"/>
              <w:rPr>
                <w:color w:val="000000"/>
                <w:lang w:val="sr-Cyrl-RS"/>
              </w:rPr>
            </w:pPr>
            <w:r w:rsidRPr="00E678CE">
              <w:rPr>
                <w:color w:val="000000"/>
                <w:lang w:val="ru-RU"/>
              </w:rPr>
              <w:t xml:space="preserve">„Новчаном казном од 100.000 до 1.000.000 динара казниће се за прекршај правно лице, </w:t>
            </w:r>
            <w:proofErr w:type="spellStart"/>
            <w:r w:rsidRPr="00E678CE">
              <w:rPr>
                <w:color w:val="000000"/>
              </w:rPr>
              <w:t>ако</w:t>
            </w:r>
            <w:proofErr w:type="spellEnd"/>
            <w:r w:rsidRPr="00E678CE">
              <w:rPr>
                <w:color w:val="000000"/>
                <w:lang w:val="sr-Cyrl-RS"/>
              </w:rPr>
              <w:t>:</w:t>
            </w:r>
          </w:p>
          <w:p w14:paraId="4345AC9C" w14:textId="77777777" w:rsidR="003E7AB2" w:rsidRPr="00E678CE" w:rsidRDefault="003E7AB2" w:rsidP="003E7AB2">
            <w:pPr>
              <w:ind w:firstLine="720"/>
              <w:jc w:val="both"/>
              <w:rPr>
                <w:color w:val="000000"/>
                <w:lang w:val="ru-RU"/>
              </w:rPr>
            </w:pPr>
            <w:r w:rsidRPr="00E678CE">
              <w:rPr>
                <w:color w:val="000000"/>
                <w:lang w:val="sr-Cyrl-RS"/>
              </w:rPr>
              <w:t>1)</w:t>
            </w:r>
            <w:r w:rsidRPr="00E678CE">
              <w:rPr>
                <w:color w:val="000000"/>
              </w:rPr>
              <w:t xml:space="preserve"> </w:t>
            </w:r>
            <w:proofErr w:type="spellStart"/>
            <w:r w:rsidRPr="00E678CE">
              <w:rPr>
                <w:color w:val="000000"/>
              </w:rPr>
              <w:t>на</w:t>
            </w:r>
            <w:proofErr w:type="spellEnd"/>
            <w:r w:rsidRPr="00E678CE">
              <w:rPr>
                <w:color w:val="000000"/>
              </w:rPr>
              <w:t xml:space="preserve"> </w:t>
            </w:r>
            <w:proofErr w:type="spellStart"/>
            <w:r w:rsidRPr="00E678CE">
              <w:rPr>
                <w:color w:val="000000"/>
              </w:rPr>
              <w:t>основу</w:t>
            </w:r>
            <w:proofErr w:type="spellEnd"/>
            <w:r w:rsidRPr="00E678CE">
              <w:rPr>
                <w:color w:val="000000"/>
              </w:rPr>
              <w:t xml:space="preserve"> </w:t>
            </w:r>
            <w:proofErr w:type="spellStart"/>
            <w:r w:rsidRPr="00E678CE">
              <w:rPr>
                <w:color w:val="000000"/>
              </w:rPr>
              <w:t>личног</w:t>
            </w:r>
            <w:proofErr w:type="spellEnd"/>
            <w:r w:rsidRPr="00E678CE">
              <w:rPr>
                <w:color w:val="000000"/>
              </w:rPr>
              <w:t xml:space="preserve"> </w:t>
            </w:r>
            <w:proofErr w:type="spellStart"/>
            <w:r w:rsidRPr="00E678CE">
              <w:rPr>
                <w:color w:val="000000"/>
              </w:rPr>
              <w:t>својства</w:t>
            </w:r>
            <w:proofErr w:type="spellEnd"/>
            <w:r w:rsidRPr="00E678CE">
              <w:rPr>
                <w:color w:val="000000"/>
              </w:rPr>
              <w:t xml:space="preserve"> </w:t>
            </w:r>
            <w:proofErr w:type="spellStart"/>
            <w:r w:rsidRPr="00E678CE">
              <w:rPr>
                <w:color w:val="000000"/>
              </w:rPr>
              <w:t>лицу</w:t>
            </w:r>
            <w:proofErr w:type="spellEnd"/>
            <w:r w:rsidRPr="00E678CE">
              <w:rPr>
                <w:color w:val="000000"/>
              </w:rPr>
              <w:t xml:space="preserve"> </w:t>
            </w:r>
            <w:proofErr w:type="spellStart"/>
            <w:r w:rsidRPr="00E678CE">
              <w:rPr>
                <w:color w:val="000000"/>
              </w:rPr>
              <w:t>које</w:t>
            </w:r>
            <w:proofErr w:type="spellEnd"/>
            <w:r w:rsidRPr="00E678CE">
              <w:rPr>
                <w:color w:val="000000"/>
              </w:rPr>
              <w:t xml:space="preserve"> </w:t>
            </w:r>
            <w:r w:rsidRPr="00E678CE">
              <w:rPr>
                <w:color w:val="000000"/>
                <w:lang w:val="sr-Cyrl-RS"/>
              </w:rPr>
              <w:t xml:space="preserve">је запослено или је радно ангажовано, </w:t>
            </w:r>
            <w:proofErr w:type="spellStart"/>
            <w:r w:rsidRPr="00E678CE">
              <w:rPr>
                <w:color w:val="000000"/>
              </w:rPr>
              <w:t>обавља</w:t>
            </w:r>
            <w:proofErr w:type="spellEnd"/>
            <w:r w:rsidRPr="00E678CE">
              <w:rPr>
                <w:color w:val="000000"/>
              </w:rPr>
              <w:t xml:space="preserve"> </w:t>
            </w:r>
            <w:proofErr w:type="spellStart"/>
            <w:r w:rsidRPr="00E678CE">
              <w:rPr>
                <w:color w:val="000000"/>
              </w:rPr>
              <w:t>привремене</w:t>
            </w:r>
            <w:proofErr w:type="spellEnd"/>
            <w:r w:rsidRPr="00E678CE">
              <w:rPr>
                <w:color w:val="000000"/>
              </w:rPr>
              <w:t xml:space="preserve"> и </w:t>
            </w:r>
            <w:proofErr w:type="spellStart"/>
            <w:r w:rsidRPr="00E678CE">
              <w:rPr>
                <w:color w:val="000000"/>
              </w:rPr>
              <w:t>повремене</w:t>
            </w:r>
            <w:proofErr w:type="spellEnd"/>
            <w:r w:rsidRPr="00E678CE">
              <w:rPr>
                <w:color w:val="000000"/>
              </w:rPr>
              <w:t xml:space="preserve"> </w:t>
            </w:r>
            <w:proofErr w:type="spellStart"/>
            <w:r w:rsidRPr="00E678CE">
              <w:rPr>
                <w:color w:val="000000"/>
              </w:rPr>
              <w:t>послове</w:t>
            </w:r>
            <w:proofErr w:type="spellEnd"/>
            <w:r w:rsidRPr="00E678CE">
              <w:rPr>
                <w:color w:val="000000"/>
              </w:rPr>
              <w:t xml:space="preserve"> </w:t>
            </w:r>
            <w:proofErr w:type="spellStart"/>
            <w:r w:rsidRPr="00E678CE">
              <w:rPr>
                <w:color w:val="000000"/>
              </w:rPr>
              <w:t>или</w:t>
            </w:r>
            <w:proofErr w:type="spellEnd"/>
            <w:r w:rsidRPr="00E678CE">
              <w:rPr>
                <w:color w:val="000000"/>
              </w:rPr>
              <w:t xml:space="preserve"> </w:t>
            </w:r>
            <w:proofErr w:type="spellStart"/>
            <w:r w:rsidRPr="00E678CE">
              <w:rPr>
                <w:color w:val="000000"/>
              </w:rPr>
              <w:t>послове</w:t>
            </w:r>
            <w:proofErr w:type="spellEnd"/>
            <w:r w:rsidRPr="00E678CE">
              <w:rPr>
                <w:color w:val="000000"/>
              </w:rPr>
              <w:t xml:space="preserve"> </w:t>
            </w:r>
            <w:proofErr w:type="spellStart"/>
            <w:r w:rsidRPr="00E678CE">
              <w:rPr>
                <w:color w:val="000000"/>
              </w:rPr>
              <w:t>по</w:t>
            </w:r>
            <w:proofErr w:type="spellEnd"/>
            <w:r w:rsidRPr="00E678CE">
              <w:rPr>
                <w:color w:val="000000"/>
              </w:rPr>
              <w:t xml:space="preserve"> </w:t>
            </w:r>
            <w:proofErr w:type="spellStart"/>
            <w:r w:rsidRPr="00E678CE">
              <w:rPr>
                <w:color w:val="000000"/>
              </w:rPr>
              <w:t>уговору</w:t>
            </w:r>
            <w:proofErr w:type="spellEnd"/>
            <w:r w:rsidRPr="00E678CE">
              <w:rPr>
                <w:color w:val="000000"/>
              </w:rPr>
              <w:t xml:space="preserve"> о </w:t>
            </w:r>
            <w:proofErr w:type="spellStart"/>
            <w:r w:rsidRPr="00E678CE">
              <w:rPr>
                <w:color w:val="000000"/>
              </w:rPr>
              <w:t>делу</w:t>
            </w:r>
            <w:proofErr w:type="spellEnd"/>
            <w:r w:rsidRPr="00E678CE">
              <w:rPr>
                <w:color w:val="000000"/>
              </w:rPr>
              <w:t xml:space="preserve"> </w:t>
            </w:r>
            <w:proofErr w:type="spellStart"/>
            <w:r w:rsidRPr="00E678CE">
              <w:rPr>
                <w:color w:val="000000"/>
              </w:rPr>
              <w:t>или</w:t>
            </w:r>
            <w:proofErr w:type="spellEnd"/>
            <w:r w:rsidRPr="00E678CE">
              <w:rPr>
                <w:color w:val="000000"/>
              </w:rPr>
              <w:t xml:space="preserve"> </w:t>
            </w:r>
            <w:proofErr w:type="spellStart"/>
            <w:r w:rsidRPr="00E678CE">
              <w:rPr>
                <w:color w:val="000000"/>
              </w:rPr>
              <w:t>другом</w:t>
            </w:r>
            <w:proofErr w:type="spellEnd"/>
            <w:r w:rsidRPr="00E678CE">
              <w:rPr>
                <w:color w:val="000000"/>
              </w:rPr>
              <w:t xml:space="preserve"> </w:t>
            </w:r>
            <w:proofErr w:type="spellStart"/>
            <w:r w:rsidRPr="00E678CE">
              <w:rPr>
                <w:color w:val="000000"/>
              </w:rPr>
              <w:t>уговору</w:t>
            </w:r>
            <w:proofErr w:type="spellEnd"/>
            <w:r w:rsidRPr="00E678CE">
              <w:rPr>
                <w:color w:val="000000"/>
              </w:rPr>
              <w:t xml:space="preserve">, </w:t>
            </w:r>
            <w:proofErr w:type="spellStart"/>
            <w:r w:rsidRPr="00E678CE">
              <w:rPr>
                <w:color w:val="000000"/>
              </w:rPr>
              <w:t>лицу</w:t>
            </w:r>
            <w:proofErr w:type="spellEnd"/>
            <w:r w:rsidRPr="00E678CE">
              <w:rPr>
                <w:color w:val="000000"/>
              </w:rPr>
              <w:t xml:space="preserve"> </w:t>
            </w:r>
            <w:proofErr w:type="spellStart"/>
            <w:r w:rsidRPr="00E678CE">
              <w:rPr>
                <w:color w:val="000000"/>
              </w:rPr>
              <w:t>на</w:t>
            </w:r>
            <w:proofErr w:type="spellEnd"/>
            <w:r w:rsidRPr="00E678CE">
              <w:rPr>
                <w:color w:val="000000"/>
              </w:rPr>
              <w:t xml:space="preserve"> </w:t>
            </w:r>
            <w:proofErr w:type="spellStart"/>
            <w:r w:rsidRPr="00E678CE">
              <w:rPr>
                <w:color w:val="000000"/>
              </w:rPr>
              <w:t>допунском</w:t>
            </w:r>
            <w:proofErr w:type="spellEnd"/>
            <w:r w:rsidRPr="00E678CE">
              <w:rPr>
                <w:color w:val="000000"/>
              </w:rPr>
              <w:t xml:space="preserve"> </w:t>
            </w:r>
            <w:proofErr w:type="spellStart"/>
            <w:r w:rsidRPr="00E678CE">
              <w:rPr>
                <w:color w:val="000000"/>
              </w:rPr>
              <w:t>раду</w:t>
            </w:r>
            <w:proofErr w:type="spellEnd"/>
            <w:r w:rsidRPr="00E678CE">
              <w:rPr>
                <w:color w:val="000000"/>
              </w:rPr>
              <w:t xml:space="preserve">, </w:t>
            </w:r>
            <w:proofErr w:type="spellStart"/>
            <w:r w:rsidRPr="00E678CE">
              <w:rPr>
                <w:color w:val="000000"/>
              </w:rPr>
              <w:t>студенту</w:t>
            </w:r>
            <w:proofErr w:type="spellEnd"/>
            <w:r w:rsidRPr="00E678CE">
              <w:rPr>
                <w:color w:val="000000"/>
              </w:rPr>
              <w:t xml:space="preserve"> и </w:t>
            </w:r>
            <w:proofErr w:type="spellStart"/>
            <w:r w:rsidRPr="00E678CE">
              <w:rPr>
                <w:color w:val="000000"/>
              </w:rPr>
              <w:t>ученику</w:t>
            </w:r>
            <w:proofErr w:type="spellEnd"/>
            <w:r w:rsidRPr="00E678CE">
              <w:rPr>
                <w:color w:val="000000"/>
              </w:rPr>
              <w:t xml:space="preserve"> </w:t>
            </w:r>
            <w:proofErr w:type="spellStart"/>
            <w:r w:rsidRPr="00E678CE">
              <w:rPr>
                <w:color w:val="000000"/>
              </w:rPr>
              <w:t>на</w:t>
            </w:r>
            <w:proofErr w:type="spellEnd"/>
            <w:r w:rsidRPr="00E678CE">
              <w:rPr>
                <w:color w:val="000000"/>
              </w:rPr>
              <w:t xml:space="preserve"> </w:t>
            </w:r>
            <w:proofErr w:type="spellStart"/>
            <w:r w:rsidRPr="00E678CE">
              <w:rPr>
                <w:color w:val="000000"/>
              </w:rPr>
              <w:t>пракси</w:t>
            </w:r>
            <w:proofErr w:type="spellEnd"/>
            <w:r w:rsidRPr="00E678CE">
              <w:rPr>
                <w:color w:val="000000"/>
              </w:rPr>
              <w:t xml:space="preserve">, </w:t>
            </w:r>
            <w:proofErr w:type="spellStart"/>
            <w:r w:rsidRPr="00E678CE">
              <w:rPr>
                <w:color w:val="000000"/>
              </w:rPr>
              <w:t>лицу</w:t>
            </w:r>
            <w:proofErr w:type="spellEnd"/>
            <w:r w:rsidRPr="00E678CE">
              <w:rPr>
                <w:color w:val="000000"/>
              </w:rPr>
              <w:t xml:space="preserve"> </w:t>
            </w:r>
            <w:proofErr w:type="spellStart"/>
            <w:r w:rsidRPr="00E678CE">
              <w:rPr>
                <w:color w:val="000000"/>
              </w:rPr>
              <w:t>на</w:t>
            </w:r>
            <w:proofErr w:type="spellEnd"/>
            <w:r w:rsidRPr="00E678CE">
              <w:rPr>
                <w:color w:val="000000"/>
              </w:rPr>
              <w:t xml:space="preserve"> </w:t>
            </w:r>
            <w:proofErr w:type="spellStart"/>
            <w:r w:rsidRPr="00E678CE">
              <w:rPr>
                <w:color w:val="000000"/>
              </w:rPr>
              <w:t>стручном</w:t>
            </w:r>
            <w:proofErr w:type="spellEnd"/>
            <w:r w:rsidRPr="00E678CE">
              <w:rPr>
                <w:color w:val="000000"/>
              </w:rPr>
              <w:t xml:space="preserve"> </w:t>
            </w:r>
            <w:proofErr w:type="spellStart"/>
            <w:r w:rsidRPr="00E678CE">
              <w:rPr>
                <w:color w:val="000000"/>
              </w:rPr>
              <w:t>оспособљавању</w:t>
            </w:r>
            <w:proofErr w:type="spellEnd"/>
            <w:r w:rsidRPr="00E678CE">
              <w:rPr>
                <w:color w:val="000000"/>
              </w:rPr>
              <w:t xml:space="preserve"> и </w:t>
            </w:r>
            <w:proofErr w:type="spellStart"/>
            <w:r w:rsidRPr="00E678CE">
              <w:rPr>
                <w:color w:val="000000"/>
              </w:rPr>
              <w:t>усавршавању</w:t>
            </w:r>
            <w:proofErr w:type="spellEnd"/>
            <w:r w:rsidRPr="00E678CE">
              <w:rPr>
                <w:color w:val="000000"/>
              </w:rPr>
              <w:t xml:space="preserve"> </w:t>
            </w:r>
            <w:proofErr w:type="spellStart"/>
            <w:r w:rsidRPr="00E678CE">
              <w:rPr>
                <w:color w:val="000000"/>
              </w:rPr>
              <w:t>без</w:t>
            </w:r>
            <w:proofErr w:type="spellEnd"/>
            <w:r w:rsidRPr="00E678CE">
              <w:rPr>
                <w:color w:val="000000"/>
              </w:rPr>
              <w:t xml:space="preserve"> </w:t>
            </w:r>
            <w:proofErr w:type="spellStart"/>
            <w:r w:rsidRPr="00E678CE">
              <w:rPr>
                <w:color w:val="000000"/>
              </w:rPr>
              <w:t>заснивања</w:t>
            </w:r>
            <w:proofErr w:type="spellEnd"/>
            <w:r w:rsidRPr="00E678CE">
              <w:rPr>
                <w:color w:val="000000"/>
              </w:rPr>
              <w:t xml:space="preserve"> </w:t>
            </w:r>
            <w:proofErr w:type="spellStart"/>
            <w:r w:rsidRPr="00E678CE">
              <w:rPr>
                <w:color w:val="000000"/>
              </w:rPr>
              <w:t>радног</w:t>
            </w:r>
            <w:proofErr w:type="spellEnd"/>
            <w:r w:rsidRPr="00E678CE">
              <w:rPr>
                <w:color w:val="000000"/>
              </w:rPr>
              <w:t xml:space="preserve"> </w:t>
            </w:r>
            <w:proofErr w:type="spellStart"/>
            <w:r w:rsidRPr="00E678CE">
              <w:rPr>
                <w:color w:val="000000"/>
              </w:rPr>
              <w:t>односа</w:t>
            </w:r>
            <w:proofErr w:type="spellEnd"/>
            <w:r w:rsidRPr="00E678CE">
              <w:rPr>
                <w:color w:val="000000"/>
              </w:rPr>
              <w:t xml:space="preserve">, </w:t>
            </w:r>
            <w:proofErr w:type="spellStart"/>
            <w:r w:rsidRPr="00E678CE">
              <w:rPr>
                <w:color w:val="000000"/>
              </w:rPr>
              <w:t>односно</w:t>
            </w:r>
            <w:proofErr w:type="spellEnd"/>
            <w:r w:rsidRPr="00E678CE">
              <w:rPr>
                <w:color w:val="000000"/>
              </w:rPr>
              <w:t xml:space="preserve"> </w:t>
            </w:r>
            <w:proofErr w:type="spellStart"/>
            <w:r w:rsidRPr="00E678CE">
              <w:rPr>
                <w:color w:val="000000"/>
              </w:rPr>
              <w:t>волонтеру</w:t>
            </w:r>
            <w:proofErr w:type="spellEnd"/>
            <w:r w:rsidRPr="00E678CE">
              <w:rPr>
                <w:color w:val="000000"/>
              </w:rPr>
              <w:t xml:space="preserve">, </w:t>
            </w:r>
            <w:proofErr w:type="spellStart"/>
            <w:r w:rsidRPr="00E678CE">
              <w:rPr>
                <w:color w:val="000000"/>
              </w:rPr>
              <w:t>лицу</w:t>
            </w:r>
            <w:proofErr w:type="spellEnd"/>
            <w:r w:rsidRPr="00E678CE">
              <w:rPr>
                <w:color w:val="000000"/>
              </w:rPr>
              <w:t xml:space="preserve"> </w:t>
            </w:r>
            <w:proofErr w:type="spellStart"/>
            <w:r w:rsidRPr="00E678CE">
              <w:rPr>
                <w:color w:val="000000"/>
              </w:rPr>
              <w:t>које</w:t>
            </w:r>
            <w:proofErr w:type="spellEnd"/>
            <w:r w:rsidRPr="00E678CE">
              <w:rPr>
                <w:color w:val="000000"/>
              </w:rPr>
              <w:t xml:space="preserve"> </w:t>
            </w:r>
            <w:proofErr w:type="spellStart"/>
            <w:r w:rsidRPr="00E678CE">
              <w:rPr>
                <w:color w:val="000000"/>
              </w:rPr>
              <w:t>тражи</w:t>
            </w:r>
            <w:proofErr w:type="spellEnd"/>
            <w:r w:rsidRPr="00E678CE">
              <w:rPr>
                <w:color w:val="000000"/>
              </w:rPr>
              <w:t xml:space="preserve"> </w:t>
            </w:r>
            <w:proofErr w:type="spellStart"/>
            <w:r w:rsidRPr="00E678CE">
              <w:rPr>
                <w:color w:val="000000"/>
              </w:rPr>
              <w:t>посао</w:t>
            </w:r>
            <w:proofErr w:type="spellEnd"/>
            <w:r w:rsidRPr="00E678CE">
              <w:rPr>
                <w:color w:val="000000"/>
              </w:rPr>
              <w:t xml:space="preserve">, </w:t>
            </w:r>
            <w:proofErr w:type="spellStart"/>
            <w:r w:rsidRPr="00E678CE">
              <w:rPr>
                <w:color w:val="000000"/>
              </w:rPr>
              <w:t>као</w:t>
            </w:r>
            <w:proofErr w:type="spellEnd"/>
            <w:r w:rsidRPr="00E678CE">
              <w:rPr>
                <w:color w:val="000000"/>
              </w:rPr>
              <w:t xml:space="preserve"> и </w:t>
            </w:r>
            <w:proofErr w:type="spellStart"/>
            <w:r w:rsidRPr="00E678CE">
              <w:rPr>
                <w:color w:val="000000"/>
              </w:rPr>
              <w:t>сваком</w:t>
            </w:r>
            <w:proofErr w:type="spellEnd"/>
            <w:r w:rsidRPr="00E678CE">
              <w:rPr>
                <w:color w:val="000000"/>
              </w:rPr>
              <w:t xml:space="preserve"> </w:t>
            </w:r>
            <w:proofErr w:type="spellStart"/>
            <w:r w:rsidRPr="00E678CE">
              <w:rPr>
                <w:color w:val="000000"/>
              </w:rPr>
              <w:t>другом</w:t>
            </w:r>
            <w:proofErr w:type="spellEnd"/>
            <w:r w:rsidRPr="00E678CE">
              <w:rPr>
                <w:color w:val="000000"/>
              </w:rPr>
              <w:t xml:space="preserve"> </w:t>
            </w:r>
            <w:proofErr w:type="spellStart"/>
            <w:r w:rsidRPr="00E678CE">
              <w:rPr>
                <w:color w:val="000000"/>
              </w:rPr>
              <w:t>лицу</w:t>
            </w:r>
            <w:proofErr w:type="spellEnd"/>
            <w:r w:rsidRPr="00E678CE">
              <w:rPr>
                <w:color w:val="000000"/>
              </w:rPr>
              <w:t xml:space="preserve"> </w:t>
            </w:r>
            <w:proofErr w:type="spellStart"/>
            <w:r w:rsidRPr="00E678CE">
              <w:rPr>
                <w:color w:val="000000"/>
              </w:rPr>
              <w:t>које</w:t>
            </w:r>
            <w:proofErr w:type="spellEnd"/>
            <w:r w:rsidRPr="00E678CE">
              <w:rPr>
                <w:color w:val="000000"/>
              </w:rPr>
              <w:t xml:space="preserve"> </w:t>
            </w:r>
            <w:proofErr w:type="spellStart"/>
            <w:r w:rsidRPr="00E678CE">
              <w:rPr>
                <w:color w:val="000000"/>
              </w:rPr>
              <w:t>учествује</w:t>
            </w:r>
            <w:proofErr w:type="spellEnd"/>
            <w:r w:rsidRPr="00E678CE">
              <w:rPr>
                <w:color w:val="000000"/>
              </w:rPr>
              <w:t xml:space="preserve"> у </w:t>
            </w:r>
            <w:proofErr w:type="spellStart"/>
            <w:r w:rsidRPr="00E678CE">
              <w:rPr>
                <w:color w:val="000000"/>
              </w:rPr>
              <w:t>раду</w:t>
            </w:r>
            <w:proofErr w:type="spellEnd"/>
            <w:r w:rsidRPr="00E678CE">
              <w:rPr>
                <w:color w:val="000000"/>
              </w:rPr>
              <w:t xml:space="preserve"> </w:t>
            </w:r>
            <w:proofErr w:type="spellStart"/>
            <w:r w:rsidRPr="00E678CE">
              <w:rPr>
                <w:color w:val="000000"/>
              </w:rPr>
              <w:t>нарушава</w:t>
            </w:r>
            <w:proofErr w:type="spellEnd"/>
            <w:r w:rsidRPr="00E678CE">
              <w:rPr>
                <w:color w:val="000000"/>
              </w:rPr>
              <w:t xml:space="preserve"> </w:t>
            </w:r>
            <w:proofErr w:type="spellStart"/>
            <w:r w:rsidRPr="00E678CE">
              <w:rPr>
                <w:color w:val="000000"/>
              </w:rPr>
              <w:t>једнаке</w:t>
            </w:r>
            <w:proofErr w:type="spellEnd"/>
            <w:r w:rsidRPr="00E678CE">
              <w:rPr>
                <w:color w:val="000000"/>
              </w:rPr>
              <w:t xml:space="preserve"> </w:t>
            </w:r>
            <w:proofErr w:type="spellStart"/>
            <w:r w:rsidRPr="00E678CE">
              <w:rPr>
                <w:color w:val="000000"/>
              </w:rPr>
              <w:t>могућности</w:t>
            </w:r>
            <w:proofErr w:type="spellEnd"/>
            <w:r w:rsidRPr="00E678CE">
              <w:rPr>
                <w:color w:val="000000"/>
              </w:rPr>
              <w:t xml:space="preserve"> </w:t>
            </w:r>
            <w:proofErr w:type="spellStart"/>
            <w:r w:rsidRPr="00E678CE">
              <w:rPr>
                <w:color w:val="000000"/>
              </w:rPr>
              <w:t>за</w:t>
            </w:r>
            <w:proofErr w:type="spellEnd"/>
            <w:r w:rsidRPr="00E678CE">
              <w:rPr>
                <w:color w:val="000000"/>
              </w:rPr>
              <w:t xml:space="preserve"> </w:t>
            </w:r>
            <w:proofErr w:type="spellStart"/>
            <w:r w:rsidRPr="00E678CE">
              <w:rPr>
                <w:color w:val="000000"/>
              </w:rPr>
              <w:t>заснивање</w:t>
            </w:r>
            <w:proofErr w:type="spellEnd"/>
            <w:r w:rsidRPr="00E678CE">
              <w:rPr>
                <w:color w:val="000000"/>
              </w:rPr>
              <w:t xml:space="preserve"> </w:t>
            </w:r>
            <w:proofErr w:type="spellStart"/>
            <w:r w:rsidRPr="00E678CE">
              <w:rPr>
                <w:color w:val="000000"/>
              </w:rPr>
              <w:t>радног</w:t>
            </w:r>
            <w:proofErr w:type="spellEnd"/>
            <w:r w:rsidRPr="00E678CE">
              <w:rPr>
                <w:color w:val="000000"/>
              </w:rPr>
              <w:t xml:space="preserve"> </w:t>
            </w:r>
            <w:proofErr w:type="spellStart"/>
            <w:r w:rsidRPr="00E678CE">
              <w:rPr>
                <w:color w:val="000000"/>
              </w:rPr>
              <w:t>односа</w:t>
            </w:r>
            <w:proofErr w:type="spellEnd"/>
            <w:r w:rsidRPr="00E678CE">
              <w:rPr>
                <w:color w:val="000000"/>
              </w:rPr>
              <w:t xml:space="preserve"> </w:t>
            </w:r>
            <w:proofErr w:type="spellStart"/>
            <w:r w:rsidRPr="00E678CE">
              <w:rPr>
                <w:color w:val="000000"/>
              </w:rPr>
              <w:t>или</w:t>
            </w:r>
            <w:proofErr w:type="spellEnd"/>
            <w:r w:rsidRPr="00E678CE">
              <w:rPr>
                <w:color w:val="000000"/>
              </w:rPr>
              <w:t xml:space="preserve"> </w:t>
            </w:r>
            <w:proofErr w:type="spellStart"/>
            <w:r w:rsidRPr="00E678CE">
              <w:rPr>
                <w:color w:val="000000"/>
              </w:rPr>
              <w:t>уживање</w:t>
            </w:r>
            <w:proofErr w:type="spellEnd"/>
            <w:r w:rsidRPr="00E678CE">
              <w:rPr>
                <w:color w:val="000000"/>
              </w:rPr>
              <w:t xml:space="preserve"> </w:t>
            </w:r>
            <w:proofErr w:type="spellStart"/>
            <w:r w:rsidRPr="00E678CE">
              <w:rPr>
                <w:color w:val="000000"/>
              </w:rPr>
              <w:t>под</w:t>
            </w:r>
            <w:proofErr w:type="spellEnd"/>
            <w:r w:rsidRPr="00E678CE">
              <w:rPr>
                <w:color w:val="000000"/>
              </w:rPr>
              <w:t xml:space="preserve"> </w:t>
            </w:r>
            <w:proofErr w:type="spellStart"/>
            <w:r w:rsidRPr="00E678CE">
              <w:rPr>
                <w:color w:val="000000"/>
              </w:rPr>
              <w:t>једнаким</w:t>
            </w:r>
            <w:proofErr w:type="spellEnd"/>
            <w:r w:rsidRPr="00E678CE">
              <w:rPr>
                <w:color w:val="000000"/>
              </w:rPr>
              <w:t xml:space="preserve"> </w:t>
            </w:r>
            <w:proofErr w:type="spellStart"/>
            <w:r w:rsidRPr="00E678CE">
              <w:rPr>
                <w:color w:val="000000"/>
              </w:rPr>
              <w:t>условима</w:t>
            </w:r>
            <w:proofErr w:type="spellEnd"/>
            <w:r w:rsidRPr="00E678CE">
              <w:rPr>
                <w:color w:val="000000"/>
              </w:rPr>
              <w:t xml:space="preserve"> </w:t>
            </w:r>
            <w:proofErr w:type="spellStart"/>
            <w:r w:rsidRPr="00E678CE">
              <w:rPr>
                <w:color w:val="000000"/>
              </w:rPr>
              <w:t>свих</w:t>
            </w:r>
            <w:proofErr w:type="spellEnd"/>
            <w:r w:rsidRPr="00E678CE">
              <w:rPr>
                <w:color w:val="000000"/>
              </w:rPr>
              <w:t xml:space="preserve"> </w:t>
            </w:r>
            <w:proofErr w:type="spellStart"/>
            <w:r w:rsidRPr="00E678CE">
              <w:rPr>
                <w:color w:val="000000"/>
              </w:rPr>
              <w:t>права</w:t>
            </w:r>
            <w:proofErr w:type="spellEnd"/>
            <w:r w:rsidRPr="00E678CE">
              <w:rPr>
                <w:color w:val="000000"/>
              </w:rPr>
              <w:t xml:space="preserve"> у </w:t>
            </w:r>
            <w:proofErr w:type="spellStart"/>
            <w:r w:rsidRPr="00E678CE">
              <w:rPr>
                <w:color w:val="000000"/>
              </w:rPr>
              <w:t>области</w:t>
            </w:r>
            <w:proofErr w:type="spellEnd"/>
            <w:r w:rsidRPr="00E678CE">
              <w:rPr>
                <w:color w:val="000000"/>
              </w:rPr>
              <w:t xml:space="preserve"> </w:t>
            </w:r>
            <w:proofErr w:type="spellStart"/>
            <w:r w:rsidRPr="00E678CE">
              <w:rPr>
                <w:color w:val="000000"/>
              </w:rPr>
              <w:t>рада</w:t>
            </w:r>
            <w:proofErr w:type="spellEnd"/>
            <w:r w:rsidRPr="00E678CE">
              <w:rPr>
                <w:color w:val="000000"/>
              </w:rPr>
              <w:t xml:space="preserve"> </w:t>
            </w:r>
            <w:r w:rsidRPr="00E678CE">
              <w:rPr>
                <w:color w:val="000000"/>
                <w:lang w:val="ru-RU"/>
              </w:rPr>
              <w:t>(члан 16. став 1);</w:t>
            </w:r>
          </w:p>
          <w:p w14:paraId="62FBBA08" w14:textId="77777777" w:rsidR="003E7AB2" w:rsidRPr="00E678CE" w:rsidRDefault="003E7AB2" w:rsidP="003E7AB2">
            <w:pPr>
              <w:ind w:firstLine="720"/>
              <w:jc w:val="both"/>
              <w:rPr>
                <w:color w:val="000000"/>
                <w:lang w:val="ru-RU"/>
              </w:rPr>
            </w:pPr>
            <w:r w:rsidRPr="00E678CE">
              <w:rPr>
                <w:color w:val="000000"/>
                <w:lang w:val="ru-RU"/>
              </w:rPr>
              <w:t xml:space="preserve">2) </w:t>
            </w:r>
            <w:r w:rsidRPr="00E678CE">
              <w:rPr>
                <w:noProof/>
                <w:color w:val="000000"/>
                <w:lang w:val="sr-Cyrl-CS"/>
              </w:rPr>
              <w:t>у оквиру своје делатности, на основу личног својства лица или групе лица, одбије пружање услуге</w:t>
            </w:r>
            <w:r w:rsidRPr="00E678CE">
              <w:rPr>
                <w:noProof/>
                <w:color w:val="000000"/>
                <w:lang w:val="ru-RU"/>
              </w:rPr>
              <w:t>,</w:t>
            </w:r>
            <w:r w:rsidRPr="00E678CE">
              <w:rPr>
                <w:noProof/>
                <w:color w:val="000000"/>
                <w:lang w:val="sr-Cyrl-CS"/>
              </w:rPr>
              <w:t xml:space="preserve"> за пружање услуге тражи испуњење услова који се не траже од других лица или групе лица, односно ако у пружању услуге </w:t>
            </w:r>
            <w:r w:rsidRPr="00E678CE">
              <w:rPr>
                <w:noProof/>
                <w:color w:val="000000"/>
                <w:lang w:val="sr-Cyrl-CS"/>
              </w:rPr>
              <w:lastRenderedPageBreak/>
              <w:t>неоправдано омогући првенство другом лицу или групи лица (члан 17. став 1);</w:t>
            </w:r>
            <w:r w:rsidRPr="00E678CE">
              <w:rPr>
                <w:color w:val="000000"/>
                <w:lang w:val="ru-RU"/>
              </w:rPr>
              <w:t xml:space="preserve"> </w:t>
            </w:r>
          </w:p>
          <w:p w14:paraId="6E1CAB2E" w14:textId="77777777" w:rsidR="003E7AB2" w:rsidRPr="00E678CE" w:rsidRDefault="003E7AB2" w:rsidP="003E7AB2">
            <w:pPr>
              <w:ind w:firstLine="720"/>
              <w:jc w:val="both"/>
              <w:rPr>
                <w:color w:val="000000"/>
                <w:lang w:val="ru-RU"/>
              </w:rPr>
            </w:pPr>
            <w:r w:rsidRPr="00E678CE">
              <w:rPr>
                <w:color w:val="000000"/>
                <w:lang w:val="ru-RU"/>
              </w:rPr>
              <w:t>3) поступи противно начелу слободног испољавања вере или уверења, односно ако лицу или групи лица ускрати право на стицање, одржавање, изражавање и промену вере или уверења, као и право да приватно или јавно изнесу, односно поступе сходно својим уверењима (члан 18. став 1);</w:t>
            </w:r>
          </w:p>
          <w:p w14:paraId="5CE00197" w14:textId="77777777" w:rsidR="003E7AB2" w:rsidRPr="00E678CE" w:rsidRDefault="003E7AB2" w:rsidP="003E7AB2">
            <w:pPr>
              <w:ind w:firstLine="720"/>
              <w:jc w:val="both"/>
              <w:rPr>
                <w:color w:val="000000"/>
                <w:lang w:val="ru-RU"/>
              </w:rPr>
            </w:pPr>
            <w:r w:rsidRPr="00E678CE">
              <w:rPr>
                <w:color w:val="000000"/>
                <w:lang w:val="ru-RU"/>
              </w:rPr>
              <w:t>4) ускрати право или призна погодности с обзиром на пол, односно врши физичко и друго насиље, експлоатацију, изражава мржњу, омаловажава, уцењује и узнемирава лице или групу лица с обзиром на пол (члан 20. став 2);</w:t>
            </w:r>
          </w:p>
          <w:p w14:paraId="18A9DDB1" w14:textId="77777777" w:rsidR="003E7AB2" w:rsidRPr="00E678CE" w:rsidRDefault="003E7AB2" w:rsidP="003E7AB2">
            <w:pPr>
              <w:ind w:firstLine="720"/>
              <w:jc w:val="both"/>
              <w:rPr>
                <w:color w:val="000000"/>
                <w:lang w:val="ru-RU"/>
              </w:rPr>
            </w:pPr>
            <w:r w:rsidRPr="00E678CE">
              <w:rPr>
                <w:color w:val="000000"/>
                <w:lang w:val="ru-RU"/>
              </w:rPr>
              <w:t xml:space="preserve">5) лице или групу лица позове да се јавно изјасне о својој сексуалној оријентацији, односно ако спречи изражавање њихове сексуалне оријентације </w:t>
            </w:r>
            <w:r w:rsidRPr="00E678CE">
              <w:rPr>
                <w:color w:val="000000"/>
                <w:lang w:val="sr"/>
              </w:rPr>
              <w:t>или дискриминаторно поступа према лицу или групи лица</w:t>
            </w:r>
            <w:r w:rsidRPr="00E678CE">
              <w:rPr>
                <w:color w:val="000000"/>
                <w:lang w:val="sr-Cyrl-RS"/>
              </w:rPr>
              <w:t>,</w:t>
            </w:r>
            <w:r w:rsidRPr="00E678CE">
              <w:rPr>
                <w:color w:val="000000"/>
                <w:lang w:val="sr"/>
              </w:rPr>
              <w:t xml:space="preserve"> која су се јавно изјаснила о својој сексуалној оријентацији</w:t>
            </w:r>
            <w:r w:rsidRPr="00E678CE">
              <w:rPr>
                <w:color w:val="000000"/>
                <w:lang w:val="sr-Cyrl-RS"/>
              </w:rPr>
              <w:t xml:space="preserve">, </w:t>
            </w:r>
            <w:r w:rsidRPr="00E678CE">
              <w:rPr>
                <w:color w:val="000000"/>
                <w:lang w:val="ru-RU"/>
              </w:rPr>
              <w:t>у складу са овим законом (члан 21);</w:t>
            </w:r>
          </w:p>
          <w:p w14:paraId="47AA8EFD" w14:textId="77777777" w:rsidR="003E7AB2" w:rsidRPr="00E678CE" w:rsidRDefault="003E7AB2" w:rsidP="003E7AB2">
            <w:pPr>
              <w:ind w:firstLine="720"/>
              <w:jc w:val="both"/>
              <w:rPr>
                <w:color w:val="000000"/>
                <w:lang w:val="ru-RU"/>
              </w:rPr>
            </w:pPr>
            <w:r w:rsidRPr="00E678CE">
              <w:rPr>
                <w:color w:val="000000"/>
                <w:lang w:val="ru-RU"/>
              </w:rPr>
              <w:t>6) дискриминише дете, односно малолетника према</w:t>
            </w:r>
            <w:r w:rsidRPr="00E678CE">
              <w:rPr>
                <w:color w:val="000000"/>
                <w:lang w:val="sr-Cyrl-CS"/>
              </w:rPr>
              <w:t xml:space="preserve"> здравственом стању,</w:t>
            </w:r>
            <w:r w:rsidRPr="00E678CE">
              <w:rPr>
                <w:color w:val="000000"/>
                <w:lang w:val="ru-RU"/>
              </w:rPr>
              <w:t xml:space="preserve"> брачном, односно ванбрачном рођењу, јавно позива на давање предности деци једног пола у односу на децу другог пола или прави разлику према </w:t>
            </w:r>
            <w:r w:rsidRPr="00E678CE">
              <w:rPr>
                <w:color w:val="000000"/>
                <w:lang w:val="sr-Cyrl-RS"/>
              </w:rPr>
              <w:t xml:space="preserve">здравственом стању, </w:t>
            </w:r>
            <w:r w:rsidRPr="00E678CE">
              <w:rPr>
                <w:color w:val="000000"/>
                <w:lang w:val="ru-RU"/>
              </w:rPr>
              <w:t xml:space="preserve">имовном стању, професији и другим обележјима друштвеног положаја, активностима, израженом мишљењу или уверењу његових родитеља, односно старатеља и чланова породице (члан 22. став 2); </w:t>
            </w:r>
          </w:p>
          <w:p w14:paraId="753C68E2" w14:textId="77777777" w:rsidR="003E7AB2" w:rsidRPr="00E678CE" w:rsidRDefault="003E7AB2" w:rsidP="003E7AB2">
            <w:pPr>
              <w:ind w:firstLine="720"/>
              <w:jc w:val="both"/>
              <w:rPr>
                <w:color w:val="000000"/>
                <w:lang w:val="ru-RU"/>
              </w:rPr>
            </w:pPr>
            <w:r w:rsidRPr="00E678CE">
              <w:rPr>
                <w:color w:val="000000"/>
                <w:lang w:val="ru-RU"/>
              </w:rPr>
              <w:t xml:space="preserve">7) занемарује или узнемирава лице на основу старосног доба у пружању здравствених или других јавних услуга (члан 23. став 2);  </w:t>
            </w:r>
          </w:p>
          <w:p w14:paraId="2990924D" w14:textId="77777777" w:rsidR="003E7AB2" w:rsidRPr="00E678CE" w:rsidRDefault="003E7AB2" w:rsidP="003E7AB2">
            <w:pPr>
              <w:ind w:firstLine="720"/>
              <w:jc w:val="both"/>
              <w:rPr>
                <w:color w:val="000000"/>
                <w:lang w:val="ru-RU"/>
              </w:rPr>
            </w:pPr>
            <w:r w:rsidRPr="00E678CE">
              <w:rPr>
                <w:color w:val="000000"/>
                <w:lang w:val="ru-RU"/>
              </w:rPr>
              <w:t>8) дискриминише лице или групу лица због њихових политичких убеђења или њихове припадности, односно неприпадности политичкој странци или синдикалној организацији (члан 25. став 1).</w:t>
            </w:r>
          </w:p>
          <w:p w14:paraId="37AB61C9" w14:textId="77777777" w:rsidR="007921F4" w:rsidRDefault="007921F4" w:rsidP="007921F4">
            <w:pPr>
              <w:pStyle w:val="Bezrazmaka"/>
              <w:jc w:val="both"/>
              <w:rPr>
                <w:rFonts w:ascii="Times New Roman" w:hAnsi="Times New Roman"/>
                <w:color w:val="000000"/>
                <w:sz w:val="24"/>
                <w:szCs w:val="24"/>
                <w:lang w:val="ru-RU"/>
              </w:rPr>
            </w:pPr>
          </w:p>
          <w:p w14:paraId="2A49528A" w14:textId="45BE7C17" w:rsidR="003E7AB2" w:rsidRDefault="003E7AB2" w:rsidP="007921F4">
            <w:pPr>
              <w:pStyle w:val="Bezrazmaka"/>
              <w:jc w:val="both"/>
              <w:rPr>
                <w:rFonts w:ascii="Times New Roman" w:hAnsi="Times New Roman"/>
                <w:color w:val="000000"/>
                <w:sz w:val="24"/>
                <w:szCs w:val="24"/>
                <w:lang w:val="en-GB"/>
              </w:rPr>
            </w:pPr>
            <w:r w:rsidRPr="00E678CE">
              <w:rPr>
                <w:rFonts w:ascii="Times New Roman" w:hAnsi="Times New Roman"/>
                <w:color w:val="000000"/>
                <w:sz w:val="24"/>
                <w:szCs w:val="24"/>
                <w:lang w:val="ru-RU"/>
              </w:rPr>
              <w:lastRenderedPageBreak/>
              <w:t xml:space="preserve">Новчаном казном од 100.000 до 1.000.000 динара казниће се за прекршај  </w:t>
            </w:r>
            <w:r w:rsidRPr="00E678CE">
              <w:rPr>
                <w:rFonts w:ascii="Times New Roman" w:hAnsi="Times New Roman"/>
                <w:color w:val="000000"/>
                <w:sz w:val="24"/>
                <w:szCs w:val="24"/>
                <w:lang w:val="sr"/>
              </w:rPr>
              <w:t xml:space="preserve">власник, односно корисник објекта у јавној употреби, односно јавнe површинe – </w:t>
            </w:r>
            <w:r w:rsidRPr="00E678CE">
              <w:rPr>
                <w:rFonts w:ascii="Times New Roman" w:hAnsi="Times New Roman"/>
                <w:color w:val="000000"/>
                <w:sz w:val="24"/>
                <w:szCs w:val="24"/>
                <w:lang w:val="uz-Cyrl-UZ"/>
              </w:rPr>
              <w:t xml:space="preserve">правно лице, </w:t>
            </w:r>
            <w:r w:rsidRPr="00E678CE">
              <w:rPr>
                <w:rFonts w:ascii="Times New Roman" w:hAnsi="Times New Roman"/>
                <w:color w:val="000000"/>
                <w:sz w:val="24"/>
                <w:szCs w:val="24"/>
                <w:lang w:val="ru-RU"/>
              </w:rPr>
              <w:t xml:space="preserve">ако лицу или групи лица на основу њиховог личног својства не омогући приступ објектима у јавној употреби или јавној површини, односно површинама (члан 17. став 2). </w:t>
            </w:r>
          </w:p>
          <w:p w14:paraId="59F0454F" w14:textId="77777777" w:rsidR="003E7AB2" w:rsidRPr="00E678CE" w:rsidRDefault="003E7AB2" w:rsidP="007921F4">
            <w:pPr>
              <w:jc w:val="both"/>
              <w:rPr>
                <w:color w:val="000000"/>
                <w:lang w:val="ru-RU"/>
              </w:rPr>
            </w:pPr>
            <w:r w:rsidRPr="00E678CE">
              <w:rPr>
                <w:color w:val="000000"/>
                <w:lang w:val="ru-RU"/>
              </w:rPr>
              <w:t>Новчаном казном од 100.000 до 400.000 динара казниће се за прекршај из ст. 1. и 2. овог члана предузетник.</w:t>
            </w:r>
          </w:p>
          <w:p w14:paraId="79FBA38E" w14:textId="77777777" w:rsidR="007921F4" w:rsidRDefault="007921F4" w:rsidP="007921F4">
            <w:pPr>
              <w:jc w:val="both"/>
              <w:rPr>
                <w:color w:val="000000"/>
                <w:lang w:val="ru-RU"/>
              </w:rPr>
            </w:pPr>
          </w:p>
          <w:p w14:paraId="719FC4FB" w14:textId="7858993D" w:rsidR="003E7AB2" w:rsidRPr="00E678CE" w:rsidRDefault="003E7AB2" w:rsidP="007921F4">
            <w:pPr>
              <w:jc w:val="both"/>
              <w:rPr>
                <w:color w:val="000000"/>
                <w:lang w:val="ru-RU"/>
              </w:rPr>
            </w:pPr>
            <w:r w:rsidRPr="00E678CE">
              <w:rPr>
                <w:color w:val="000000"/>
                <w:lang w:val="ru-RU"/>
              </w:rPr>
              <w:t>Новчаном казном од 20.000 до 100.000 динара казниће се за прекршај из ст. 1. и 2. овог члана одговорно лице у правном лицу, односно у органу јавне власти, као и физичко лице.</w:t>
            </w:r>
            <w:r>
              <w:rPr>
                <w:color w:val="000000"/>
                <w:lang w:val="ru-RU"/>
              </w:rPr>
              <w:t>”</w:t>
            </w:r>
          </w:p>
          <w:p w14:paraId="52B3AB51" w14:textId="77777777" w:rsidR="00BD0C06" w:rsidRDefault="00BD0C06" w:rsidP="008B3BF7"/>
        </w:tc>
      </w:tr>
      <w:tr w:rsidR="00BD0C06" w14:paraId="220A0AF5" w14:textId="77777777" w:rsidTr="008B3BF7">
        <w:tc>
          <w:tcPr>
            <w:tcW w:w="4531" w:type="dxa"/>
          </w:tcPr>
          <w:p w14:paraId="650CCE5E" w14:textId="77777777" w:rsidR="00BD0C06" w:rsidRPr="0090270C" w:rsidRDefault="00BD0C06" w:rsidP="00BD0C06">
            <w:pPr>
              <w:spacing w:after="225"/>
              <w:jc w:val="center"/>
            </w:pPr>
            <w:proofErr w:type="spellStart"/>
            <w:r w:rsidRPr="0090270C">
              <w:rPr>
                <w:b/>
                <w:color w:val="000000"/>
              </w:rPr>
              <w:lastRenderedPageBreak/>
              <w:t>Члан</w:t>
            </w:r>
            <w:proofErr w:type="spellEnd"/>
            <w:r w:rsidRPr="0090270C">
              <w:rPr>
                <w:b/>
                <w:color w:val="000000"/>
              </w:rPr>
              <w:t xml:space="preserve"> 52. </w:t>
            </w:r>
          </w:p>
          <w:p w14:paraId="3755D520" w14:textId="471B5D0B"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10.000 </w:t>
            </w:r>
            <w:proofErr w:type="spellStart"/>
            <w:r w:rsidRPr="0090270C">
              <w:rPr>
                <w:color w:val="000000"/>
              </w:rPr>
              <w:t>до</w:t>
            </w:r>
            <w:proofErr w:type="spellEnd"/>
            <w:r w:rsidRPr="0090270C">
              <w:rPr>
                <w:color w:val="000000"/>
              </w:rPr>
              <w:t xml:space="preserve"> 100.000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правно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предузетник</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у </w:t>
            </w:r>
            <w:proofErr w:type="spellStart"/>
            <w:r w:rsidRPr="0090270C">
              <w:rPr>
                <w:color w:val="000000"/>
              </w:rPr>
              <w:t>оквиру</w:t>
            </w:r>
            <w:proofErr w:type="spellEnd"/>
            <w:r w:rsidRPr="0090270C">
              <w:rPr>
                <w:color w:val="000000"/>
              </w:rPr>
              <w:t xml:space="preserve"> </w:t>
            </w:r>
            <w:proofErr w:type="spellStart"/>
            <w:r w:rsidRPr="0090270C">
              <w:rPr>
                <w:color w:val="000000"/>
              </w:rPr>
              <w:t>своје</w:t>
            </w:r>
            <w:proofErr w:type="spellEnd"/>
            <w:r w:rsidRPr="0090270C">
              <w:rPr>
                <w:color w:val="000000"/>
              </w:rPr>
              <w:t xml:space="preserve"> </w:t>
            </w:r>
            <w:proofErr w:type="spellStart"/>
            <w:r w:rsidRPr="0090270C">
              <w:rPr>
                <w:color w:val="000000"/>
              </w:rPr>
              <w:t>делатности</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личног</w:t>
            </w:r>
            <w:proofErr w:type="spellEnd"/>
            <w:r w:rsidRPr="0090270C">
              <w:rPr>
                <w:color w:val="000000"/>
              </w:rPr>
              <w:t xml:space="preserve"> </w:t>
            </w:r>
            <w:proofErr w:type="spellStart"/>
            <w:r w:rsidRPr="0090270C">
              <w:rPr>
                <w:color w:val="000000"/>
              </w:rPr>
              <w:t>својства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групе</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одбије</w:t>
            </w:r>
            <w:proofErr w:type="spellEnd"/>
            <w:r w:rsidRPr="0090270C">
              <w:rPr>
                <w:color w:val="000000"/>
              </w:rPr>
              <w:t xml:space="preserve"> </w:t>
            </w:r>
            <w:proofErr w:type="spellStart"/>
            <w:r w:rsidRPr="0090270C">
              <w:rPr>
                <w:color w:val="000000"/>
              </w:rPr>
              <w:t>пружање</w:t>
            </w:r>
            <w:proofErr w:type="spellEnd"/>
            <w:r w:rsidRPr="0090270C">
              <w:rPr>
                <w:color w:val="000000"/>
              </w:rPr>
              <w:t xml:space="preserve"> </w:t>
            </w:r>
            <w:proofErr w:type="spellStart"/>
            <w:r w:rsidRPr="0090270C">
              <w:rPr>
                <w:color w:val="000000"/>
              </w:rPr>
              <w:t>услуге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пружање</w:t>
            </w:r>
            <w:proofErr w:type="spellEnd"/>
            <w:r w:rsidRPr="0090270C">
              <w:rPr>
                <w:color w:val="000000"/>
              </w:rPr>
              <w:t xml:space="preserve"> </w:t>
            </w:r>
            <w:proofErr w:type="spellStart"/>
            <w:r w:rsidRPr="0090270C">
              <w:rPr>
                <w:color w:val="000000"/>
              </w:rPr>
              <w:t>услуге</w:t>
            </w:r>
            <w:proofErr w:type="spellEnd"/>
            <w:r w:rsidRPr="0090270C">
              <w:rPr>
                <w:color w:val="000000"/>
              </w:rPr>
              <w:t xml:space="preserve"> </w:t>
            </w:r>
            <w:proofErr w:type="spellStart"/>
            <w:r w:rsidRPr="0090270C">
              <w:rPr>
                <w:color w:val="000000"/>
              </w:rPr>
              <w:t>тражи</w:t>
            </w:r>
            <w:proofErr w:type="spellEnd"/>
            <w:r w:rsidRPr="0090270C">
              <w:rPr>
                <w:color w:val="000000"/>
              </w:rPr>
              <w:t xml:space="preserve"> </w:t>
            </w:r>
            <w:proofErr w:type="spellStart"/>
            <w:r w:rsidRPr="0090270C">
              <w:rPr>
                <w:color w:val="000000"/>
              </w:rPr>
              <w:t>испуњење</w:t>
            </w:r>
            <w:proofErr w:type="spellEnd"/>
            <w:r w:rsidRPr="0090270C">
              <w:rPr>
                <w:color w:val="000000"/>
              </w:rPr>
              <w:t xml:space="preserve"> </w:t>
            </w:r>
            <w:proofErr w:type="spellStart"/>
            <w:r w:rsidRPr="0090270C">
              <w:rPr>
                <w:color w:val="000000"/>
              </w:rPr>
              <w:t>услова</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не</w:t>
            </w:r>
            <w:proofErr w:type="spellEnd"/>
            <w:r w:rsidRPr="0090270C">
              <w:rPr>
                <w:color w:val="000000"/>
              </w:rPr>
              <w:t xml:space="preserve"> </w:t>
            </w:r>
            <w:proofErr w:type="spellStart"/>
            <w:r w:rsidRPr="0090270C">
              <w:rPr>
                <w:color w:val="000000"/>
              </w:rPr>
              <w:t>траже</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осталих</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група</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у </w:t>
            </w:r>
            <w:proofErr w:type="spellStart"/>
            <w:r w:rsidRPr="0090270C">
              <w:rPr>
                <w:color w:val="000000"/>
              </w:rPr>
              <w:t>пружању</w:t>
            </w:r>
            <w:proofErr w:type="spellEnd"/>
            <w:r w:rsidRPr="0090270C">
              <w:rPr>
                <w:color w:val="000000"/>
              </w:rPr>
              <w:t xml:space="preserve"> </w:t>
            </w:r>
            <w:proofErr w:type="spellStart"/>
            <w:r w:rsidRPr="0090270C">
              <w:rPr>
                <w:color w:val="000000"/>
              </w:rPr>
              <w:t>услуге</w:t>
            </w:r>
            <w:proofErr w:type="spellEnd"/>
            <w:r w:rsidRPr="0090270C">
              <w:rPr>
                <w:color w:val="000000"/>
              </w:rPr>
              <w:t xml:space="preserve"> </w:t>
            </w:r>
            <w:proofErr w:type="spellStart"/>
            <w:r w:rsidRPr="0090270C">
              <w:rPr>
                <w:color w:val="000000"/>
              </w:rPr>
              <w:t>неоправдано</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првенство</w:t>
            </w:r>
            <w:proofErr w:type="spellEnd"/>
            <w:r w:rsidRPr="0090270C">
              <w:rPr>
                <w:color w:val="000000"/>
              </w:rPr>
              <w:t xml:space="preserve"> </w:t>
            </w:r>
            <w:proofErr w:type="spellStart"/>
            <w:r w:rsidRPr="0090270C">
              <w:rPr>
                <w:color w:val="000000"/>
              </w:rPr>
              <w:t>другом</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групи</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gramStart"/>
            <w:r w:rsidRPr="0090270C">
              <w:rPr>
                <w:color w:val="000000"/>
              </w:rPr>
              <w:t xml:space="preserve">( </w:t>
            </w:r>
            <w:proofErr w:type="spellStart"/>
            <w:r w:rsidRPr="0090270C">
              <w:rPr>
                <w:color w:val="000000"/>
              </w:rPr>
              <w:t>члан</w:t>
            </w:r>
            <w:proofErr w:type="spellEnd"/>
            <w:proofErr w:type="gramEnd"/>
            <w:r w:rsidRPr="0090270C">
              <w:rPr>
                <w:color w:val="000000"/>
              </w:rPr>
              <w:t xml:space="preserve"> 17. </w:t>
            </w:r>
            <w:proofErr w:type="spellStart"/>
            <w:r w:rsidRPr="0090270C">
              <w:rPr>
                <w:color w:val="000000"/>
              </w:rPr>
              <w:t>став</w:t>
            </w:r>
            <w:proofErr w:type="spellEnd"/>
            <w:r w:rsidRPr="0090270C">
              <w:rPr>
                <w:color w:val="000000"/>
              </w:rPr>
              <w:t xml:space="preserve"> 1). </w:t>
            </w:r>
          </w:p>
          <w:p w14:paraId="72DDF275" w14:textId="7FCD466F"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10.000 </w:t>
            </w:r>
            <w:proofErr w:type="spellStart"/>
            <w:r w:rsidRPr="0090270C">
              <w:rPr>
                <w:color w:val="000000"/>
              </w:rPr>
              <w:t>до</w:t>
            </w:r>
            <w:proofErr w:type="spellEnd"/>
            <w:r w:rsidRPr="0090270C">
              <w:rPr>
                <w:color w:val="000000"/>
              </w:rPr>
              <w:t xml:space="preserve"> 100.000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правно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предузетник</w:t>
            </w:r>
            <w:proofErr w:type="spellEnd"/>
            <w:r w:rsidRPr="0090270C">
              <w:rPr>
                <w:color w:val="000000"/>
              </w:rPr>
              <w:t xml:space="preserve">, </w:t>
            </w:r>
            <w:proofErr w:type="spellStart"/>
            <w:r w:rsidRPr="0090270C">
              <w:rPr>
                <w:color w:val="000000"/>
              </w:rPr>
              <w:t>власник</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корисник</w:t>
            </w:r>
            <w:proofErr w:type="spellEnd"/>
            <w:r w:rsidRPr="0090270C">
              <w:rPr>
                <w:color w:val="000000"/>
              </w:rPr>
              <w:t xml:space="preserve"> </w:t>
            </w:r>
            <w:proofErr w:type="spellStart"/>
            <w:r w:rsidRPr="0090270C">
              <w:rPr>
                <w:color w:val="000000"/>
              </w:rPr>
              <w:t>објекта</w:t>
            </w:r>
            <w:proofErr w:type="spellEnd"/>
            <w:r w:rsidRPr="0090270C">
              <w:rPr>
                <w:color w:val="000000"/>
              </w:rPr>
              <w:t xml:space="preserve"> у </w:t>
            </w:r>
            <w:proofErr w:type="spellStart"/>
            <w:r w:rsidRPr="0090270C">
              <w:rPr>
                <w:color w:val="000000"/>
              </w:rPr>
              <w:t>јавној</w:t>
            </w:r>
            <w:proofErr w:type="spellEnd"/>
            <w:r w:rsidRPr="0090270C">
              <w:rPr>
                <w:color w:val="000000"/>
              </w:rPr>
              <w:t xml:space="preserve"> </w:t>
            </w:r>
            <w:proofErr w:type="spellStart"/>
            <w:r w:rsidRPr="0090270C">
              <w:rPr>
                <w:color w:val="000000"/>
              </w:rPr>
              <w:t>употреби</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површине</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групи</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њиховог</w:t>
            </w:r>
            <w:proofErr w:type="spellEnd"/>
            <w:r w:rsidRPr="0090270C">
              <w:rPr>
                <w:color w:val="000000"/>
              </w:rPr>
              <w:t xml:space="preserve"> </w:t>
            </w:r>
            <w:proofErr w:type="spellStart"/>
            <w:r w:rsidRPr="0090270C">
              <w:rPr>
                <w:color w:val="000000"/>
              </w:rPr>
              <w:t>личног</w:t>
            </w:r>
            <w:proofErr w:type="spellEnd"/>
            <w:r w:rsidRPr="0090270C">
              <w:rPr>
                <w:color w:val="000000"/>
              </w:rPr>
              <w:t xml:space="preserve"> </w:t>
            </w:r>
            <w:proofErr w:type="spellStart"/>
            <w:r w:rsidRPr="0090270C">
              <w:rPr>
                <w:color w:val="000000"/>
              </w:rPr>
              <w:t>својства</w:t>
            </w:r>
            <w:proofErr w:type="spellEnd"/>
            <w:r w:rsidRPr="0090270C">
              <w:rPr>
                <w:color w:val="000000"/>
              </w:rPr>
              <w:t xml:space="preserve"> </w:t>
            </w:r>
            <w:proofErr w:type="spellStart"/>
            <w:r w:rsidRPr="0090270C">
              <w:rPr>
                <w:color w:val="000000"/>
              </w:rPr>
              <w:t>онемогући</w:t>
            </w:r>
            <w:proofErr w:type="spellEnd"/>
            <w:r w:rsidRPr="0090270C">
              <w:rPr>
                <w:color w:val="000000"/>
              </w:rPr>
              <w:t xml:space="preserve"> </w:t>
            </w:r>
            <w:proofErr w:type="spellStart"/>
            <w:r w:rsidRPr="0090270C">
              <w:rPr>
                <w:color w:val="000000"/>
              </w:rPr>
              <w:t>приступ</w:t>
            </w:r>
            <w:proofErr w:type="spellEnd"/>
            <w:r w:rsidRPr="0090270C">
              <w:rPr>
                <w:color w:val="000000"/>
              </w:rPr>
              <w:t xml:space="preserve"> </w:t>
            </w:r>
            <w:proofErr w:type="spellStart"/>
            <w:r w:rsidRPr="0090270C">
              <w:rPr>
                <w:color w:val="000000"/>
              </w:rPr>
              <w:t>тим</w:t>
            </w:r>
            <w:proofErr w:type="spellEnd"/>
            <w:r w:rsidRPr="0090270C">
              <w:rPr>
                <w:color w:val="000000"/>
              </w:rPr>
              <w:t xml:space="preserve"> </w:t>
            </w:r>
            <w:proofErr w:type="spellStart"/>
            <w:r w:rsidRPr="0090270C">
              <w:rPr>
                <w:color w:val="000000"/>
              </w:rPr>
              <w:t>објектима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површинама</w:t>
            </w:r>
            <w:proofErr w:type="spellEnd"/>
            <w:r w:rsidRPr="0090270C">
              <w:rPr>
                <w:color w:val="000000"/>
              </w:rPr>
              <w:t xml:space="preserve"> </w:t>
            </w:r>
            <w:proofErr w:type="gramStart"/>
            <w:r w:rsidRPr="0090270C">
              <w:rPr>
                <w:color w:val="000000"/>
              </w:rPr>
              <w:t xml:space="preserve">( </w:t>
            </w:r>
            <w:proofErr w:type="spellStart"/>
            <w:r w:rsidRPr="0090270C">
              <w:rPr>
                <w:color w:val="000000"/>
              </w:rPr>
              <w:t>члан</w:t>
            </w:r>
            <w:proofErr w:type="spellEnd"/>
            <w:proofErr w:type="gramEnd"/>
            <w:r w:rsidRPr="0090270C">
              <w:rPr>
                <w:color w:val="000000"/>
              </w:rPr>
              <w:t xml:space="preserve"> 17. </w:t>
            </w:r>
            <w:proofErr w:type="spellStart"/>
            <w:r w:rsidRPr="0090270C">
              <w:rPr>
                <w:color w:val="000000"/>
              </w:rPr>
              <w:t>став</w:t>
            </w:r>
            <w:proofErr w:type="spellEnd"/>
            <w:r w:rsidRPr="0090270C">
              <w:rPr>
                <w:color w:val="000000"/>
              </w:rPr>
              <w:t xml:space="preserve"> 2). </w:t>
            </w:r>
          </w:p>
          <w:p w14:paraId="47AB576F" w14:textId="01140F8E"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5.000 </w:t>
            </w:r>
            <w:proofErr w:type="spellStart"/>
            <w:r w:rsidRPr="0090270C">
              <w:rPr>
                <w:color w:val="000000"/>
              </w:rPr>
              <w:t>до</w:t>
            </w:r>
            <w:proofErr w:type="spellEnd"/>
            <w:r w:rsidRPr="0090270C">
              <w:rPr>
                <w:color w:val="000000"/>
              </w:rPr>
              <w:t xml:space="preserve"> 50.000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одговорно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правном</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у </w:t>
            </w:r>
            <w:proofErr w:type="spellStart"/>
            <w:r w:rsidRPr="0090270C">
              <w:rPr>
                <w:color w:val="000000"/>
              </w:rPr>
              <w:t>органу</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физичко</w:t>
            </w:r>
            <w:proofErr w:type="spellEnd"/>
            <w:r w:rsidRPr="0090270C">
              <w:rPr>
                <w:color w:val="000000"/>
              </w:rPr>
              <w:t xml:space="preserve"> </w:t>
            </w:r>
            <w:proofErr w:type="spellStart"/>
            <w:r w:rsidRPr="0090270C">
              <w:rPr>
                <w:color w:val="000000"/>
              </w:rPr>
              <w:t>лице</w:t>
            </w:r>
            <w:proofErr w:type="spellEnd"/>
            <w:r w:rsidRPr="0090270C">
              <w:rPr>
                <w:color w:val="000000"/>
              </w:rPr>
              <w:t>.</w:t>
            </w:r>
          </w:p>
          <w:p w14:paraId="13460A94" w14:textId="79A57E8B"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5.000 </w:t>
            </w:r>
            <w:proofErr w:type="spellStart"/>
            <w:r w:rsidRPr="0090270C">
              <w:rPr>
                <w:color w:val="000000"/>
              </w:rPr>
              <w:t>до</w:t>
            </w:r>
            <w:proofErr w:type="spellEnd"/>
            <w:r w:rsidRPr="0090270C">
              <w:rPr>
                <w:color w:val="000000"/>
              </w:rPr>
              <w:t xml:space="preserve"> 50.000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2.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одговорно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правном</w:t>
            </w:r>
            <w:proofErr w:type="spellEnd"/>
            <w:r w:rsidRPr="0090270C">
              <w:rPr>
                <w:color w:val="000000"/>
              </w:rPr>
              <w:t xml:space="preserve"> </w:t>
            </w:r>
            <w:proofErr w:type="spellStart"/>
            <w:r w:rsidRPr="0090270C">
              <w:rPr>
                <w:color w:val="000000"/>
              </w:rPr>
              <w:lastRenderedPageBreak/>
              <w:t>лицу</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у </w:t>
            </w:r>
            <w:proofErr w:type="spellStart"/>
            <w:r w:rsidRPr="0090270C">
              <w:rPr>
                <w:color w:val="000000"/>
              </w:rPr>
              <w:t>органу</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физичко</w:t>
            </w:r>
            <w:proofErr w:type="spellEnd"/>
            <w:r w:rsidRPr="0090270C">
              <w:rPr>
                <w:color w:val="000000"/>
              </w:rPr>
              <w:t xml:space="preserve"> </w:t>
            </w:r>
            <w:proofErr w:type="spellStart"/>
            <w:r w:rsidRPr="0090270C">
              <w:rPr>
                <w:color w:val="000000"/>
              </w:rPr>
              <w:t>лице</w:t>
            </w:r>
            <w:proofErr w:type="spellEnd"/>
            <w:r w:rsidRPr="0090270C">
              <w:rPr>
                <w:color w:val="000000"/>
              </w:rPr>
              <w:t>.</w:t>
            </w:r>
          </w:p>
          <w:p w14:paraId="5225ED15" w14:textId="77777777" w:rsidR="00BD0C06" w:rsidRPr="0090270C" w:rsidRDefault="00BD0C06" w:rsidP="008B3BF7"/>
        </w:tc>
        <w:tc>
          <w:tcPr>
            <w:tcW w:w="4531" w:type="dxa"/>
          </w:tcPr>
          <w:p w14:paraId="41C68956" w14:textId="77777777" w:rsidR="003E7AB2" w:rsidRPr="00E678CE" w:rsidRDefault="003E7AB2" w:rsidP="003E7AB2">
            <w:pPr>
              <w:pStyle w:val="Bezrazmaka"/>
              <w:ind w:firstLine="720"/>
              <w:rPr>
                <w:rFonts w:ascii="Times New Roman" w:hAnsi="Times New Roman"/>
                <w:color w:val="000000"/>
                <w:sz w:val="24"/>
                <w:szCs w:val="24"/>
                <w:lang w:val="ru-RU"/>
              </w:rPr>
            </w:pPr>
            <w:r w:rsidRPr="00E678CE">
              <w:rPr>
                <w:rFonts w:ascii="Times New Roman" w:hAnsi="Times New Roman"/>
                <w:color w:val="000000"/>
                <w:sz w:val="24"/>
                <w:szCs w:val="24"/>
                <w:lang w:val="ru-RU"/>
              </w:rPr>
              <w:lastRenderedPageBreak/>
              <w:t>Члан 5</w:t>
            </w:r>
            <w:r>
              <w:rPr>
                <w:rFonts w:ascii="Times New Roman" w:hAnsi="Times New Roman"/>
                <w:color w:val="000000"/>
                <w:sz w:val="24"/>
                <w:szCs w:val="24"/>
                <w:lang w:val="ru-RU"/>
              </w:rPr>
              <w:t>2</w:t>
            </w:r>
            <w:r w:rsidRPr="00E678CE">
              <w:rPr>
                <w:rFonts w:ascii="Times New Roman" w:hAnsi="Times New Roman"/>
                <w:color w:val="000000"/>
                <w:sz w:val="24"/>
                <w:szCs w:val="24"/>
                <w:lang w:val="ru-RU"/>
              </w:rPr>
              <w:t>. мења се и гласи:</w:t>
            </w:r>
          </w:p>
          <w:p w14:paraId="1C40513D" w14:textId="77777777" w:rsidR="007921F4" w:rsidRDefault="007921F4" w:rsidP="007921F4">
            <w:pPr>
              <w:pStyle w:val="Bezrazmaka"/>
              <w:jc w:val="both"/>
              <w:rPr>
                <w:rFonts w:ascii="Times New Roman" w:hAnsi="Times New Roman"/>
                <w:color w:val="000000"/>
                <w:sz w:val="24"/>
                <w:szCs w:val="24"/>
                <w:lang w:val="ru-RU"/>
              </w:rPr>
            </w:pPr>
          </w:p>
          <w:p w14:paraId="788F7F88" w14:textId="31D38FCC" w:rsidR="003E7AB2" w:rsidRPr="00E678CE" w:rsidRDefault="003E7AB2" w:rsidP="007921F4">
            <w:pPr>
              <w:pStyle w:val="Bezrazmaka"/>
              <w:jc w:val="both"/>
              <w:rPr>
                <w:rFonts w:ascii="Times New Roman" w:hAnsi="Times New Roman"/>
                <w:color w:val="000000"/>
                <w:sz w:val="24"/>
                <w:szCs w:val="24"/>
                <w:lang w:val="sr-Cyrl-CS"/>
              </w:rPr>
            </w:pPr>
            <w:r>
              <w:rPr>
                <w:rFonts w:ascii="Times New Roman" w:hAnsi="Times New Roman"/>
                <w:color w:val="000000"/>
                <w:sz w:val="24"/>
                <w:szCs w:val="24"/>
                <w:lang w:val="ru-RU"/>
              </w:rPr>
              <w:t>„</w:t>
            </w:r>
            <w:r w:rsidRPr="00E678CE">
              <w:rPr>
                <w:rFonts w:ascii="Times New Roman" w:hAnsi="Times New Roman"/>
                <w:color w:val="000000"/>
                <w:sz w:val="24"/>
                <w:szCs w:val="24"/>
                <w:lang w:val="ru-RU"/>
              </w:rPr>
              <w:t>Новчаном казном од 100.000 до 1.000.000 динар</w:t>
            </w:r>
            <w:r>
              <w:rPr>
                <w:rFonts w:ascii="Times New Roman" w:hAnsi="Times New Roman"/>
                <w:color w:val="000000"/>
                <w:sz w:val="24"/>
                <w:szCs w:val="24"/>
                <w:lang w:val="ru-RU"/>
              </w:rPr>
              <w:t xml:space="preserve">а казниће се за прекршај </w:t>
            </w:r>
            <w:r w:rsidRPr="00E678CE">
              <w:rPr>
                <w:rFonts w:ascii="Times New Roman" w:hAnsi="Times New Roman"/>
                <w:color w:val="000000"/>
                <w:sz w:val="24"/>
                <w:szCs w:val="24"/>
                <w:lang w:val="sr-Cyrl-CS"/>
              </w:rPr>
              <w:t xml:space="preserve"> васпитна, односно образовна установа која лицу или групи лица, на основу њиховог личног својства неоправдано отежа или онемогући упис, односно искључи их из васпитне, односно образовне установе, отежа или ускрати могућност праћења наставе и учешћа у другим васпитним, односно образовним активностима, разврста ученике по личном својству, злоставља их или на други начин неоправдано прави разлику или неједнако поступа према њима (члан 19. став 2).</w:t>
            </w:r>
          </w:p>
          <w:p w14:paraId="4C6FCEAD" w14:textId="77777777" w:rsidR="007921F4" w:rsidRDefault="007921F4" w:rsidP="007921F4">
            <w:pPr>
              <w:pStyle w:val="Bezrazmaka"/>
              <w:jc w:val="both"/>
              <w:rPr>
                <w:rFonts w:ascii="Times New Roman" w:hAnsi="Times New Roman"/>
                <w:color w:val="000000"/>
                <w:sz w:val="24"/>
                <w:szCs w:val="24"/>
                <w:lang w:val="ru-RU"/>
              </w:rPr>
            </w:pPr>
          </w:p>
          <w:p w14:paraId="341C75B3" w14:textId="6A79599D" w:rsidR="003E7AB2" w:rsidRDefault="003E7AB2" w:rsidP="007921F4">
            <w:pPr>
              <w:pStyle w:val="Bezrazmaka"/>
              <w:jc w:val="both"/>
              <w:rPr>
                <w:rFonts w:ascii="Times New Roman" w:hAnsi="Times New Roman"/>
                <w:color w:val="000000"/>
                <w:sz w:val="24"/>
                <w:szCs w:val="24"/>
                <w:lang w:val="ru-RU"/>
              </w:rPr>
            </w:pPr>
            <w:r w:rsidRPr="00E678CE">
              <w:rPr>
                <w:rFonts w:ascii="Times New Roman" w:hAnsi="Times New Roman"/>
                <w:color w:val="000000"/>
                <w:sz w:val="24"/>
                <w:szCs w:val="24"/>
                <w:lang w:val="ru-RU"/>
              </w:rPr>
              <w:t>Новчаном казном од 20.000 до 100.000 динара казниће се за прекршај</w:t>
            </w:r>
            <w:r>
              <w:rPr>
                <w:rFonts w:ascii="Times New Roman" w:hAnsi="Times New Roman"/>
                <w:color w:val="000000"/>
                <w:sz w:val="24"/>
                <w:szCs w:val="24"/>
                <w:lang w:val="ru-RU"/>
              </w:rPr>
              <w:t xml:space="preserve"> из става 1. </w:t>
            </w:r>
            <w:r w:rsidRPr="00E678CE">
              <w:rPr>
                <w:rFonts w:ascii="Times New Roman" w:hAnsi="Times New Roman"/>
                <w:color w:val="000000"/>
                <w:sz w:val="24"/>
                <w:szCs w:val="24"/>
                <w:lang w:val="ru-RU"/>
              </w:rPr>
              <w:t>овог члана одговорно лице у васпитној, односно образовној установи</w:t>
            </w:r>
            <w:r>
              <w:rPr>
                <w:rFonts w:ascii="Times New Roman" w:hAnsi="Times New Roman"/>
                <w:color w:val="000000"/>
                <w:sz w:val="24"/>
                <w:szCs w:val="24"/>
                <w:lang w:val="ru-RU"/>
              </w:rPr>
              <w:t>.”</w:t>
            </w:r>
          </w:p>
          <w:p w14:paraId="1405152D" w14:textId="77777777" w:rsidR="00BD0C06" w:rsidRDefault="00BD0C06" w:rsidP="008B3BF7"/>
        </w:tc>
      </w:tr>
      <w:tr w:rsidR="00BD0C06" w14:paraId="6CB08C6E" w14:textId="77777777" w:rsidTr="008B3BF7">
        <w:tc>
          <w:tcPr>
            <w:tcW w:w="4531" w:type="dxa"/>
          </w:tcPr>
          <w:p w14:paraId="156D02B1" w14:textId="77777777" w:rsidR="00BD0C06" w:rsidRPr="0090270C" w:rsidRDefault="00BD0C06" w:rsidP="00BD0C06">
            <w:pPr>
              <w:spacing w:after="225"/>
              <w:jc w:val="center"/>
            </w:pPr>
            <w:proofErr w:type="spellStart"/>
            <w:r w:rsidRPr="0090270C">
              <w:rPr>
                <w:b/>
                <w:color w:val="000000"/>
              </w:rPr>
              <w:t>Члан</w:t>
            </w:r>
            <w:proofErr w:type="spellEnd"/>
            <w:r w:rsidRPr="0090270C">
              <w:rPr>
                <w:b/>
                <w:color w:val="000000"/>
              </w:rPr>
              <w:t xml:space="preserve"> 53. </w:t>
            </w:r>
          </w:p>
          <w:p w14:paraId="120D0490" w14:textId="5CF49108"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5.000 </w:t>
            </w:r>
            <w:proofErr w:type="spellStart"/>
            <w:r w:rsidRPr="0090270C">
              <w:rPr>
                <w:color w:val="000000"/>
              </w:rPr>
              <w:t>до</w:t>
            </w:r>
            <w:proofErr w:type="spellEnd"/>
            <w:r w:rsidRPr="0090270C">
              <w:rPr>
                <w:color w:val="000000"/>
              </w:rPr>
              <w:t xml:space="preserve"> 50.000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одговорно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органу</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поступи</w:t>
            </w:r>
            <w:proofErr w:type="spellEnd"/>
            <w:r w:rsidRPr="0090270C">
              <w:rPr>
                <w:color w:val="000000"/>
              </w:rPr>
              <w:t xml:space="preserve"> </w:t>
            </w:r>
            <w:proofErr w:type="spellStart"/>
            <w:r w:rsidRPr="0090270C">
              <w:rPr>
                <w:color w:val="000000"/>
              </w:rPr>
              <w:t>противно</w:t>
            </w:r>
            <w:proofErr w:type="spellEnd"/>
            <w:r w:rsidRPr="0090270C">
              <w:rPr>
                <w:color w:val="000000"/>
              </w:rPr>
              <w:t xml:space="preserve"> </w:t>
            </w:r>
            <w:proofErr w:type="spellStart"/>
            <w:r w:rsidRPr="0090270C">
              <w:rPr>
                <w:color w:val="000000"/>
              </w:rPr>
              <w:t>начелу</w:t>
            </w:r>
            <w:proofErr w:type="spellEnd"/>
            <w:r w:rsidRPr="0090270C">
              <w:rPr>
                <w:color w:val="000000"/>
              </w:rPr>
              <w:t xml:space="preserve"> </w:t>
            </w:r>
            <w:proofErr w:type="spellStart"/>
            <w:r w:rsidRPr="0090270C">
              <w:rPr>
                <w:color w:val="000000"/>
              </w:rPr>
              <w:t>слободног</w:t>
            </w:r>
            <w:proofErr w:type="spellEnd"/>
            <w:r w:rsidRPr="0090270C">
              <w:rPr>
                <w:color w:val="000000"/>
              </w:rPr>
              <w:t xml:space="preserve"> </w:t>
            </w:r>
            <w:proofErr w:type="spellStart"/>
            <w:r w:rsidRPr="0090270C">
              <w:rPr>
                <w:color w:val="000000"/>
              </w:rPr>
              <w:t>испољавања</w:t>
            </w:r>
            <w:proofErr w:type="spellEnd"/>
            <w:r w:rsidRPr="0090270C">
              <w:rPr>
                <w:color w:val="000000"/>
              </w:rPr>
              <w:t xml:space="preserve"> </w:t>
            </w:r>
            <w:proofErr w:type="spellStart"/>
            <w:r w:rsidRPr="0090270C">
              <w:rPr>
                <w:color w:val="000000"/>
              </w:rPr>
              <w:t>вере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уверења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групи</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ускрати</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стицање</w:t>
            </w:r>
            <w:proofErr w:type="spellEnd"/>
            <w:r w:rsidRPr="0090270C">
              <w:rPr>
                <w:color w:val="000000"/>
              </w:rPr>
              <w:t xml:space="preserve">, </w:t>
            </w:r>
            <w:proofErr w:type="spellStart"/>
            <w:r w:rsidRPr="0090270C">
              <w:rPr>
                <w:color w:val="000000"/>
              </w:rPr>
              <w:t>одржавање</w:t>
            </w:r>
            <w:proofErr w:type="spellEnd"/>
            <w:r w:rsidRPr="0090270C">
              <w:rPr>
                <w:color w:val="000000"/>
              </w:rPr>
              <w:t xml:space="preserve">, </w:t>
            </w:r>
            <w:proofErr w:type="spellStart"/>
            <w:r w:rsidRPr="0090270C">
              <w:rPr>
                <w:color w:val="000000"/>
              </w:rPr>
              <w:t>изражавање</w:t>
            </w:r>
            <w:proofErr w:type="spellEnd"/>
            <w:r w:rsidRPr="0090270C">
              <w:rPr>
                <w:color w:val="000000"/>
              </w:rPr>
              <w:t xml:space="preserve"> и </w:t>
            </w:r>
            <w:proofErr w:type="spellStart"/>
            <w:r w:rsidRPr="0090270C">
              <w:rPr>
                <w:color w:val="000000"/>
              </w:rPr>
              <w:t>промену</w:t>
            </w:r>
            <w:proofErr w:type="spellEnd"/>
            <w:r w:rsidRPr="0090270C">
              <w:rPr>
                <w:color w:val="000000"/>
              </w:rPr>
              <w:t xml:space="preserve"> </w:t>
            </w:r>
            <w:proofErr w:type="spellStart"/>
            <w:r w:rsidRPr="0090270C">
              <w:rPr>
                <w:color w:val="000000"/>
              </w:rPr>
              <w:t>вере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уверења</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право</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приватно</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јавно</w:t>
            </w:r>
            <w:proofErr w:type="spellEnd"/>
            <w:r w:rsidRPr="0090270C">
              <w:rPr>
                <w:color w:val="000000"/>
              </w:rPr>
              <w:t xml:space="preserve"> </w:t>
            </w:r>
            <w:proofErr w:type="spellStart"/>
            <w:r w:rsidRPr="0090270C">
              <w:rPr>
                <w:color w:val="000000"/>
              </w:rPr>
              <w:t>изнесу</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поступе</w:t>
            </w:r>
            <w:proofErr w:type="spellEnd"/>
            <w:r w:rsidRPr="0090270C">
              <w:rPr>
                <w:color w:val="000000"/>
              </w:rPr>
              <w:t xml:space="preserve"> </w:t>
            </w:r>
            <w:proofErr w:type="spellStart"/>
            <w:r w:rsidRPr="0090270C">
              <w:rPr>
                <w:color w:val="000000"/>
              </w:rPr>
              <w:t>сходно</w:t>
            </w:r>
            <w:proofErr w:type="spellEnd"/>
            <w:r w:rsidRPr="0090270C">
              <w:rPr>
                <w:color w:val="000000"/>
              </w:rPr>
              <w:t xml:space="preserve"> </w:t>
            </w:r>
            <w:proofErr w:type="spellStart"/>
            <w:r w:rsidRPr="0090270C">
              <w:rPr>
                <w:color w:val="000000"/>
              </w:rPr>
              <w:t>својим</w:t>
            </w:r>
            <w:proofErr w:type="spellEnd"/>
            <w:r w:rsidRPr="0090270C">
              <w:rPr>
                <w:color w:val="000000"/>
              </w:rPr>
              <w:t xml:space="preserve"> </w:t>
            </w:r>
            <w:proofErr w:type="spellStart"/>
            <w:r w:rsidRPr="0090270C">
              <w:rPr>
                <w:color w:val="000000"/>
              </w:rPr>
              <w:t>уверењима</w:t>
            </w:r>
            <w:proofErr w:type="spellEnd"/>
            <w:r w:rsidRPr="0090270C">
              <w:rPr>
                <w:color w:val="000000"/>
              </w:rPr>
              <w:t xml:space="preserve"> </w:t>
            </w:r>
            <w:proofErr w:type="gramStart"/>
            <w:r w:rsidRPr="0090270C">
              <w:rPr>
                <w:color w:val="000000"/>
              </w:rPr>
              <w:t xml:space="preserve">( </w:t>
            </w:r>
            <w:proofErr w:type="spellStart"/>
            <w:r w:rsidRPr="0090270C">
              <w:rPr>
                <w:color w:val="000000"/>
              </w:rPr>
              <w:t>члан</w:t>
            </w:r>
            <w:proofErr w:type="spellEnd"/>
            <w:proofErr w:type="gramEnd"/>
            <w:r w:rsidRPr="0090270C">
              <w:rPr>
                <w:color w:val="000000"/>
              </w:rPr>
              <w:t xml:space="preserve"> 18 ). </w:t>
            </w:r>
          </w:p>
          <w:p w14:paraId="1874CE00" w14:textId="77777777" w:rsidR="00BD0C06" w:rsidRPr="0090270C" w:rsidRDefault="00BD0C06" w:rsidP="00BD0C06">
            <w:pPr>
              <w:spacing w:after="90"/>
            </w:pPr>
            <w:r w:rsidRPr="0090270C">
              <w:rPr>
                <w:color w:val="000000"/>
              </w:rPr>
              <w:t xml:space="preserve">(2) </w:t>
            </w: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10.000 </w:t>
            </w:r>
            <w:proofErr w:type="spellStart"/>
            <w:r w:rsidRPr="0090270C">
              <w:rPr>
                <w:color w:val="000000"/>
              </w:rPr>
              <w:t>до</w:t>
            </w:r>
            <w:proofErr w:type="spellEnd"/>
            <w:r w:rsidRPr="0090270C">
              <w:rPr>
                <w:color w:val="000000"/>
              </w:rPr>
              <w:t xml:space="preserve"> 100.000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правно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предузетник</w:t>
            </w:r>
            <w:proofErr w:type="spellEnd"/>
            <w:r w:rsidRPr="0090270C">
              <w:rPr>
                <w:color w:val="000000"/>
              </w:rPr>
              <w:t>.</w:t>
            </w:r>
          </w:p>
          <w:p w14:paraId="540F86A1" w14:textId="77777777" w:rsidR="00BD0C06" w:rsidRPr="0090270C" w:rsidRDefault="00BD0C06" w:rsidP="00BD0C06">
            <w:pPr>
              <w:spacing w:after="90"/>
            </w:pPr>
            <w:r w:rsidRPr="0090270C">
              <w:rPr>
                <w:color w:val="000000"/>
              </w:rPr>
              <w:t xml:space="preserve">(3) </w:t>
            </w: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5.000 </w:t>
            </w:r>
            <w:proofErr w:type="spellStart"/>
            <w:r w:rsidRPr="0090270C">
              <w:rPr>
                <w:color w:val="000000"/>
              </w:rPr>
              <w:t>до</w:t>
            </w:r>
            <w:proofErr w:type="spellEnd"/>
            <w:r w:rsidRPr="0090270C">
              <w:rPr>
                <w:color w:val="000000"/>
              </w:rPr>
              <w:t xml:space="preserve"> 50.000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одговорно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правном</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и </w:t>
            </w:r>
            <w:proofErr w:type="spellStart"/>
            <w:r w:rsidRPr="0090270C">
              <w:rPr>
                <w:color w:val="000000"/>
              </w:rPr>
              <w:t>физичко</w:t>
            </w:r>
            <w:proofErr w:type="spellEnd"/>
            <w:r w:rsidRPr="0090270C">
              <w:rPr>
                <w:color w:val="000000"/>
              </w:rPr>
              <w:t xml:space="preserve"> </w:t>
            </w:r>
            <w:proofErr w:type="spellStart"/>
            <w:r w:rsidRPr="0090270C">
              <w:rPr>
                <w:color w:val="000000"/>
              </w:rPr>
              <w:t>лице</w:t>
            </w:r>
            <w:proofErr w:type="spellEnd"/>
            <w:r w:rsidRPr="0090270C">
              <w:rPr>
                <w:color w:val="000000"/>
              </w:rPr>
              <w:t>.</w:t>
            </w:r>
          </w:p>
          <w:p w14:paraId="765327E7" w14:textId="77777777" w:rsidR="00BD0C06" w:rsidRPr="0090270C" w:rsidRDefault="00BD0C06" w:rsidP="008B3BF7"/>
        </w:tc>
        <w:tc>
          <w:tcPr>
            <w:tcW w:w="4531" w:type="dxa"/>
          </w:tcPr>
          <w:p w14:paraId="7F6FEBA0" w14:textId="77777777" w:rsidR="003E7AB2" w:rsidRPr="00E678CE" w:rsidRDefault="003E7AB2" w:rsidP="003E7AB2">
            <w:pPr>
              <w:pStyle w:val="Bezrazmaka"/>
              <w:ind w:firstLine="720"/>
              <w:rPr>
                <w:rFonts w:ascii="Times New Roman" w:hAnsi="Times New Roman"/>
                <w:color w:val="000000"/>
                <w:sz w:val="24"/>
                <w:szCs w:val="24"/>
                <w:lang w:val="ru-RU"/>
              </w:rPr>
            </w:pPr>
            <w:r w:rsidRPr="00E678CE">
              <w:rPr>
                <w:rFonts w:ascii="Times New Roman" w:hAnsi="Times New Roman"/>
                <w:color w:val="000000"/>
                <w:sz w:val="24"/>
                <w:szCs w:val="24"/>
                <w:lang w:val="ru-RU"/>
              </w:rPr>
              <w:t>Члан 5</w:t>
            </w:r>
            <w:r>
              <w:rPr>
                <w:rFonts w:ascii="Times New Roman" w:hAnsi="Times New Roman"/>
                <w:color w:val="000000"/>
                <w:sz w:val="24"/>
                <w:szCs w:val="24"/>
                <w:lang w:val="en-GB"/>
              </w:rPr>
              <w:t>3</w:t>
            </w:r>
            <w:r w:rsidRPr="00E678CE">
              <w:rPr>
                <w:rFonts w:ascii="Times New Roman" w:hAnsi="Times New Roman"/>
                <w:color w:val="000000"/>
                <w:sz w:val="24"/>
                <w:szCs w:val="24"/>
                <w:lang w:val="ru-RU"/>
              </w:rPr>
              <w:t>. мења се и гласи:</w:t>
            </w:r>
          </w:p>
          <w:p w14:paraId="0875FF66" w14:textId="77777777" w:rsidR="007921F4" w:rsidRDefault="007921F4" w:rsidP="007921F4">
            <w:pPr>
              <w:pStyle w:val="Bezrazmaka"/>
              <w:jc w:val="both"/>
              <w:rPr>
                <w:rFonts w:ascii="Times New Roman" w:hAnsi="Times New Roman"/>
                <w:color w:val="000000"/>
                <w:sz w:val="24"/>
                <w:szCs w:val="24"/>
                <w:lang w:val="ru-RU"/>
              </w:rPr>
            </w:pPr>
          </w:p>
          <w:p w14:paraId="03AF470C" w14:textId="274E789E" w:rsidR="003E7AB2" w:rsidRPr="00E678CE" w:rsidRDefault="003E7AB2" w:rsidP="007921F4">
            <w:pPr>
              <w:pStyle w:val="Bezrazmaka"/>
              <w:jc w:val="both"/>
              <w:rPr>
                <w:rFonts w:ascii="Times New Roman" w:hAnsi="Times New Roman"/>
                <w:color w:val="000000"/>
                <w:sz w:val="24"/>
                <w:szCs w:val="24"/>
                <w:lang w:val="ru-RU"/>
              </w:rPr>
            </w:pPr>
            <w:r>
              <w:rPr>
                <w:rFonts w:ascii="Times New Roman" w:hAnsi="Times New Roman"/>
                <w:color w:val="000000"/>
                <w:sz w:val="24"/>
                <w:szCs w:val="24"/>
                <w:lang w:val="ru-RU"/>
              </w:rPr>
              <w:t>„</w:t>
            </w:r>
            <w:r w:rsidRPr="00E678CE">
              <w:rPr>
                <w:rFonts w:ascii="Times New Roman" w:hAnsi="Times New Roman"/>
                <w:color w:val="000000"/>
                <w:sz w:val="24"/>
                <w:szCs w:val="24"/>
                <w:lang w:val="ru-RU"/>
              </w:rPr>
              <w:t>Новчаном казном од 100.000 до 1.000.000 динар</w:t>
            </w:r>
            <w:r>
              <w:rPr>
                <w:rFonts w:ascii="Times New Roman" w:hAnsi="Times New Roman"/>
                <w:color w:val="000000"/>
                <w:sz w:val="24"/>
                <w:szCs w:val="24"/>
                <w:lang w:val="ru-RU"/>
              </w:rPr>
              <w:t xml:space="preserve">а казниће се за прекршај </w:t>
            </w:r>
            <w:r w:rsidRPr="00E678CE">
              <w:rPr>
                <w:rFonts w:ascii="Times New Roman" w:hAnsi="Times New Roman"/>
                <w:color w:val="000000"/>
                <w:sz w:val="24"/>
                <w:szCs w:val="24"/>
                <w:lang w:val="sr-Cyrl-CS"/>
              </w:rPr>
              <w:t xml:space="preserve"> </w:t>
            </w:r>
            <w:r w:rsidRPr="00E678CE">
              <w:rPr>
                <w:rFonts w:ascii="Times New Roman" w:hAnsi="Times New Roman"/>
                <w:color w:val="000000"/>
                <w:sz w:val="24"/>
                <w:szCs w:val="24"/>
                <w:lang w:val="ru-RU"/>
              </w:rPr>
              <w:t>правно лице ако лицу или групи лица на основу њиховог личног својства неоправдано одбије пружање здравствених услуга, постави посебне услове за пружање здравствених услуга који нису оправдани медицинским разлозима, одбије постављање дијагнозе и ускрати информације о тренутном здравственом стању, предузетим или намераваним мерама лечења или рехабилитације, као и ако их узнемирава, вређа и омаловажава у току боравка у здравственој установи (члан 27. став 2).</w:t>
            </w:r>
          </w:p>
          <w:p w14:paraId="079438C6" w14:textId="77777777" w:rsidR="007921F4" w:rsidRDefault="007921F4" w:rsidP="007921F4">
            <w:pPr>
              <w:pStyle w:val="Bezrazmaka"/>
              <w:jc w:val="both"/>
              <w:rPr>
                <w:rFonts w:ascii="Times New Roman" w:hAnsi="Times New Roman"/>
                <w:color w:val="000000"/>
                <w:sz w:val="24"/>
                <w:szCs w:val="24"/>
                <w:lang w:val="ru-RU"/>
              </w:rPr>
            </w:pPr>
          </w:p>
          <w:p w14:paraId="76455CD1" w14:textId="12DEC765" w:rsidR="003E7AB2" w:rsidRDefault="003E7AB2" w:rsidP="007921F4">
            <w:pPr>
              <w:pStyle w:val="Bezrazmaka"/>
              <w:jc w:val="both"/>
              <w:rPr>
                <w:rFonts w:ascii="Times New Roman" w:hAnsi="Times New Roman"/>
                <w:color w:val="000000"/>
                <w:sz w:val="24"/>
                <w:szCs w:val="24"/>
                <w:lang w:val="ru-RU"/>
              </w:rPr>
            </w:pPr>
            <w:r w:rsidRPr="00E678CE">
              <w:rPr>
                <w:rFonts w:ascii="Times New Roman" w:hAnsi="Times New Roman"/>
                <w:color w:val="000000"/>
                <w:sz w:val="24"/>
                <w:szCs w:val="24"/>
                <w:lang w:val="ru-RU"/>
              </w:rPr>
              <w:t>Новчаном казном од 20.000 до 100.000 динара казниће се за прекршај</w:t>
            </w:r>
            <w:r>
              <w:rPr>
                <w:rFonts w:ascii="Times New Roman" w:hAnsi="Times New Roman"/>
                <w:color w:val="000000"/>
                <w:sz w:val="24"/>
                <w:szCs w:val="24"/>
                <w:lang w:val="ru-RU"/>
              </w:rPr>
              <w:t xml:space="preserve"> из става 1. </w:t>
            </w:r>
            <w:r w:rsidRPr="00E678CE">
              <w:rPr>
                <w:rFonts w:ascii="Times New Roman" w:hAnsi="Times New Roman"/>
                <w:color w:val="000000"/>
                <w:sz w:val="24"/>
                <w:szCs w:val="24"/>
                <w:lang w:val="ru-RU"/>
              </w:rPr>
              <w:t>овог члана одговорно лице у правном лицу, односно у органу јавне власти, као и здравствени радник.”</w:t>
            </w:r>
          </w:p>
          <w:p w14:paraId="6F2EAD05" w14:textId="77777777" w:rsidR="00BD0C06" w:rsidRDefault="00BD0C06" w:rsidP="008B3BF7"/>
        </w:tc>
      </w:tr>
      <w:tr w:rsidR="00BD0C06" w14:paraId="0C7FC866" w14:textId="77777777" w:rsidTr="008B3BF7">
        <w:tc>
          <w:tcPr>
            <w:tcW w:w="4531" w:type="dxa"/>
          </w:tcPr>
          <w:p w14:paraId="61B68926" w14:textId="77777777" w:rsidR="00BD0C06" w:rsidRPr="0090270C" w:rsidRDefault="00BD0C06" w:rsidP="00BD0C06">
            <w:pPr>
              <w:spacing w:after="225"/>
              <w:jc w:val="center"/>
            </w:pPr>
            <w:proofErr w:type="spellStart"/>
            <w:r w:rsidRPr="0090270C">
              <w:rPr>
                <w:b/>
                <w:color w:val="000000"/>
              </w:rPr>
              <w:t>Члан</w:t>
            </w:r>
            <w:proofErr w:type="spellEnd"/>
            <w:r w:rsidRPr="0090270C">
              <w:rPr>
                <w:b/>
                <w:color w:val="000000"/>
              </w:rPr>
              <w:t xml:space="preserve"> 54. </w:t>
            </w:r>
          </w:p>
          <w:p w14:paraId="32B84E66" w14:textId="5C52B78E"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10.000 </w:t>
            </w:r>
            <w:proofErr w:type="spellStart"/>
            <w:r w:rsidRPr="0090270C">
              <w:rPr>
                <w:color w:val="000000"/>
              </w:rPr>
              <w:t>до</w:t>
            </w:r>
            <w:proofErr w:type="spellEnd"/>
            <w:r w:rsidRPr="0090270C">
              <w:rPr>
                <w:color w:val="000000"/>
              </w:rPr>
              <w:t xml:space="preserve"> 100.000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васпитна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образовна</w:t>
            </w:r>
            <w:proofErr w:type="spellEnd"/>
            <w:r w:rsidRPr="0090270C">
              <w:rPr>
                <w:color w:val="000000"/>
              </w:rPr>
              <w:t xml:space="preserve"> </w:t>
            </w:r>
            <w:proofErr w:type="spellStart"/>
            <w:r w:rsidRPr="0090270C">
              <w:rPr>
                <w:color w:val="000000"/>
              </w:rPr>
              <w:t>установа</w:t>
            </w:r>
            <w:proofErr w:type="spellEnd"/>
            <w:r w:rsidRPr="0090270C">
              <w:rPr>
                <w:color w:val="000000"/>
              </w:rPr>
              <w:t xml:space="preserve"> </w:t>
            </w:r>
            <w:proofErr w:type="spellStart"/>
            <w:r w:rsidRPr="0090270C">
              <w:rPr>
                <w:color w:val="000000"/>
              </w:rPr>
              <w:t>која</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групи</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њиховог</w:t>
            </w:r>
            <w:proofErr w:type="spellEnd"/>
            <w:r w:rsidRPr="0090270C">
              <w:rPr>
                <w:color w:val="000000"/>
              </w:rPr>
              <w:t xml:space="preserve"> </w:t>
            </w:r>
            <w:proofErr w:type="spellStart"/>
            <w:r w:rsidRPr="0090270C">
              <w:rPr>
                <w:color w:val="000000"/>
              </w:rPr>
              <w:t>личног</w:t>
            </w:r>
            <w:proofErr w:type="spellEnd"/>
            <w:r w:rsidRPr="0090270C">
              <w:rPr>
                <w:color w:val="000000"/>
              </w:rPr>
              <w:t xml:space="preserve"> </w:t>
            </w:r>
            <w:proofErr w:type="spellStart"/>
            <w:r w:rsidRPr="0090270C">
              <w:rPr>
                <w:color w:val="000000"/>
              </w:rPr>
              <w:t>својства</w:t>
            </w:r>
            <w:proofErr w:type="spellEnd"/>
            <w:r w:rsidRPr="0090270C">
              <w:rPr>
                <w:color w:val="000000"/>
              </w:rPr>
              <w:t xml:space="preserve"> </w:t>
            </w:r>
            <w:proofErr w:type="spellStart"/>
            <w:r w:rsidRPr="0090270C">
              <w:rPr>
                <w:color w:val="000000"/>
              </w:rPr>
              <w:t>неоправдано</w:t>
            </w:r>
            <w:proofErr w:type="spellEnd"/>
            <w:r w:rsidRPr="0090270C">
              <w:rPr>
                <w:color w:val="000000"/>
              </w:rPr>
              <w:t xml:space="preserve"> </w:t>
            </w:r>
            <w:proofErr w:type="spellStart"/>
            <w:r w:rsidRPr="0090270C">
              <w:rPr>
                <w:color w:val="000000"/>
              </w:rPr>
              <w:t>отежа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онемогући</w:t>
            </w:r>
            <w:proofErr w:type="spellEnd"/>
            <w:r w:rsidRPr="0090270C">
              <w:rPr>
                <w:color w:val="000000"/>
              </w:rPr>
              <w:t xml:space="preserve"> </w:t>
            </w:r>
            <w:proofErr w:type="spellStart"/>
            <w:r w:rsidRPr="0090270C">
              <w:rPr>
                <w:color w:val="000000"/>
              </w:rPr>
              <w:t>упис</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искључи</w:t>
            </w:r>
            <w:proofErr w:type="spellEnd"/>
            <w:r w:rsidRPr="0090270C">
              <w:rPr>
                <w:color w:val="000000"/>
              </w:rPr>
              <w:t xml:space="preserve"> </w:t>
            </w:r>
            <w:proofErr w:type="spellStart"/>
            <w:r w:rsidRPr="0090270C">
              <w:rPr>
                <w:color w:val="000000"/>
              </w:rPr>
              <w:t>их</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васпитне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образовне</w:t>
            </w:r>
            <w:proofErr w:type="spellEnd"/>
            <w:r w:rsidRPr="0090270C">
              <w:rPr>
                <w:color w:val="000000"/>
              </w:rPr>
              <w:t xml:space="preserve"> </w:t>
            </w:r>
            <w:proofErr w:type="spellStart"/>
            <w:r w:rsidRPr="0090270C">
              <w:rPr>
                <w:color w:val="000000"/>
              </w:rPr>
              <w:t>установе</w:t>
            </w:r>
            <w:proofErr w:type="spellEnd"/>
            <w:r w:rsidRPr="0090270C">
              <w:rPr>
                <w:color w:val="000000"/>
              </w:rPr>
              <w:t xml:space="preserve"> </w:t>
            </w:r>
            <w:proofErr w:type="gramStart"/>
            <w:r w:rsidRPr="0090270C">
              <w:rPr>
                <w:color w:val="000000"/>
              </w:rPr>
              <w:t xml:space="preserve">( </w:t>
            </w:r>
            <w:proofErr w:type="spellStart"/>
            <w:r w:rsidRPr="0090270C">
              <w:rPr>
                <w:color w:val="000000"/>
              </w:rPr>
              <w:t>члан</w:t>
            </w:r>
            <w:proofErr w:type="spellEnd"/>
            <w:proofErr w:type="gramEnd"/>
            <w:r w:rsidRPr="0090270C">
              <w:rPr>
                <w:color w:val="000000"/>
              </w:rPr>
              <w:t xml:space="preserve"> 19. </w:t>
            </w:r>
            <w:proofErr w:type="spellStart"/>
            <w:r w:rsidRPr="0090270C">
              <w:rPr>
                <w:color w:val="000000"/>
              </w:rPr>
              <w:t>став</w:t>
            </w:r>
            <w:proofErr w:type="spellEnd"/>
            <w:r w:rsidRPr="0090270C">
              <w:rPr>
                <w:color w:val="000000"/>
              </w:rPr>
              <w:t xml:space="preserve"> 2). </w:t>
            </w:r>
          </w:p>
          <w:p w14:paraId="63A45F7E" w14:textId="6C58A231"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5.000 </w:t>
            </w:r>
            <w:proofErr w:type="spellStart"/>
            <w:r w:rsidRPr="0090270C">
              <w:rPr>
                <w:color w:val="000000"/>
              </w:rPr>
              <w:t>до</w:t>
            </w:r>
            <w:proofErr w:type="spellEnd"/>
            <w:r w:rsidRPr="0090270C">
              <w:rPr>
                <w:color w:val="000000"/>
              </w:rPr>
              <w:t xml:space="preserve"> 50.000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одговорно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васпитној</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образовној</w:t>
            </w:r>
            <w:proofErr w:type="spellEnd"/>
            <w:r w:rsidRPr="0090270C">
              <w:rPr>
                <w:color w:val="000000"/>
              </w:rPr>
              <w:t xml:space="preserve"> </w:t>
            </w:r>
            <w:proofErr w:type="spellStart"/>
            <w:r w:rsidRPr="0090270C">
              <w:rPr>
                <w:color w:val="000000"/>
              </w:rPr>
              <w:t>установи</w:t>
            </w:r>
            <w:proofErr w:type="spellEnd"/>
            <w:r w:rsidRPr="0090270C">
              <w:rPr>
                <w:color w:val="000000"/>
              </w:rPr>
              <w:t>.</w:t>
            </w:r>
          </w:p>
          <w:p w14:paraId="4C083C4A" w14:textId="77777777" w:rsidR="00BD0C06" w:rsidRPr="0090270C" w:rsidRDefault="00BD0C06" w:rsidP="008B3BF7"/>
        </w:tc>
        <w:tc>
          <w:tcPr>
            <w:tcW w:w="4531" w:type="dxa"/>
          </w:tcPr>
          <w:p w14:paraId="402992CE" w14:textId="77777777" w:rsidR="003E7AB2" w:rsidRDefault="003E7AB2" w:rsidP="003E7AB2">
            <w:pPr>
              <w:pStyle w:val="Bezrazmaka"/>
              <w:rPr>
                <w:rFonts w:ascii="Times New Roman" w:hAnsi="Times New Roman"/>
                <w:noProof/>
                <w:color w:val="000000"/>
                <w:sz w:val="24"/>
                <w:szCs w:val="24"/>
                <w:lang w:val="sr-Cyrl-RS"/>
              </w:rPr>
            </w:pPr>
            <w:r>
              <w:rPr>
                <w:rFonts w:ascii="Times New Roman" w:hAnsi="Times New Roman"/>
                <w:noProof/>
                <w:color w:val="000000"/>
                <w:sz w:val="24"/>
                <w:szCs w:val="24"/>
                <w:lang w:val="sr-Cyrl-RS"/>
              </w:rPr>
              <w:t xml:space="preserve">Бришу се чл. 54– 60. </w:t>
            </w:r>
          </w:p>
          <w:p w14:paraId="72FDC51C" w14:textId="77777777" w:rsidR="00BD0C06" w:rsidRDefault="00BD0C06" w:rsidP="008B3BF7"/>
        </w:tc>
      </w:tr>
      <w:tr w:rsidR="00BD0C06" w14:paraId="26F4DDD8" w14:textId="77777777" w:rsidTr="008B3BF7">
        <w:tc>
          <w:tcPr>
            <w:tcW w:w="4531" w:type="dxa"/>
          </w:tcPr>
          <w:p w14:paraId="56A373B9" w14:textId="77777777" w:rsidR="00BD0C06" w:rsidRPr="0090270C" w:rsidRDefault="00BD0C06" w:rsidP="00BD0C06">
            <w:pPr>
              <w:spacing w:after="225"/>
              <w:jc w:val="center"/>
            </w:pPr>
            <w:proofErr w:type="spellStart"/>
            <w:r w:rsidRPr="0090270C">
              <w:rPr>
                <w:b/>
                <w:color w:val="000000"/>
              </w:rPr>
              <w:t>Члан</w:t>
            </w:r>
            <w:proofErr w:type="spellEnd"/>
            <w:r w:rsidRPr="0090270C">
              <w:rPr>
                <w:b/>
                <w:color w:val="000000"/>
              </w:rPr>
              <w:t xml:space="preserve"> 55. </w:t>
            </w:r>
          </w:p>
          <w:p w14:paraId="579B723F" w14:textId="1F532950"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10.000 </w:t>
            </w:r>
            <w:proofErr w:type="spellStart"/>
            <w:r w:rsidRPr="0090270C">
              <w:rPr>
                <w:color w:val="000000"/>
              </w:rPr>
              <w:t>до</w:t>
            </w:r>
            <w:proofErr w:type="spellEnd"/>
            <w:r w:rsidRPr="0090270C">
              <w:rPr>
                <w:color w:val="000000"/>
              </w:rPr>
              <w:t xml:space="preserve"> 100.000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правно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које</w:t>
            </w:r>
            <w:proofErr w:type="spellEnd"/>
            <w:r w:rsidRPr="0090270C">
              <w:rPr>
                <w:color w:val="000000"/>
              </w:rPr>
              <w:t xml:space="preserve"> </w:t>
            </w:r>
            <w:proofErr w:type="spellStart"/>
            <w:r w:rsidRPr="0090270C">
              <w:rPr>
                <w:color w:val="000000"/>
              </w:rPr>
              <w:t>ускрати</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призна</w:t>
            </w:r>
            <w:proofErr w:type="spellEnd"/>
            <w:r w:rsidRPr="0090270C">
              <w:rPr>
                <w:color w:val="000000"/>
              </w:rPr>
              <w:t xml:space="preserve"> </w:t>
            </w:r>
            <w:proofErr w:type="spellStart"/>
            <w:r w:rsidRPr="0090270C">
              <w:rPr>
                <w:color w:val="000000"/>
              </w:rPr>
              <w:t>погодности</w:t>
            </w:r>
            <w:proofErr w:type="spellEnd"/>
            <w:r w:rsidRPr="0090270C">
              <w:rPr>
                <w:color w:val="000000"/>
              </w:rPr>
              <w:t xml:space="preserve"> с </w:t>
            </w:r>
            <w:proofErr w:type="spellStart"/>
            <w:r w:rsidRPr="0090270C">
              <w:rPr>
                <w:color w:val="000000"/>
              </w:rPr>
              <w:t>обзиром</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пол</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lastRenderedPageBreak/>
              <w:t>експлоатише</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групу</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с </w:t>
            </w:r>
            <w:proofErr w:type="spellStart"/>
            <w:r w:rsidRPr="0090270C">
              <w:rPr>
                <w:color w:val="000000"/>
              </w:rPr>
              <w:t>обзиром</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пол</w:t>
            </w:r>
            <w:proofErr w:type="spellEnd"/>
            <w:r w:rsidRPr="0090270C">
              <w:rPr>
                <w:color w:val="000000"/>
              </w:rPr>
              <w:t xml:space="preserve"> </w:t>
            </w:r>
            <w:proofErr w:type="gramStart"/>
            <w:r w:rsidRPr="0090270C">
              <w:rPr>
                <w:color w:val="000000"/>
              </w:rPr>
              <w:t xml:space="preserve">( </w:t>
            </w:r>
            <w:proofErr w:type="spellStart"/>
            <w:r w:rsidRPr="0090270C">
              <w:rPr>
                <w:color w:val="000000"/>
              </w:rPr>
              <w:t>члан</w:t>
            </w:r>
            <w:proofErr w:type="spellEnd"/>
            <w:proofErr w:type="gramEnd"/>
            <w:r w:rsidRPr="0090270C">
              <w:rPr>
                <w:color w:val="000000"/>
              </w:rPr>
              <w:t xml:space="preserve"> 20. </w:t>
            </w:r>
            <w:proofErr w:type="spellStart"/>
            <w:r w:rsidRPr="0090270C">
              <w:rPr>
                <w:color w:val="000000"/>
              </w:rPr>
              <w:t>став</w:t>
            </w:r>
            <w:proofErr w:type="spellEnd"/>
            <w:r w:rsidRPr="0090270C">
              <w:rPr>
                <w:color w:val="000000"/>
              </w:rPr>
              <w:t xml:space="preserve"> 2). </w:t>
            </w:r>
          </w:p>
          <w:p w14:paraId="017AC643" w14:textId="5464B11C"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10.000 </w:t>
            </w:r>
            <w:proofErr w:type="spellStart"/>
            <w:r w:rsidRPr="0090270C">
              <w:rPr>
                <w:color w:val="000000"/>
              </w:rPr>
              <w:t>до</w:t>
            </w:r>
            <w:proofErr w:type="spellEnd"/>
            <w:r w:rsidRPr="0090270C">
              <w:rPr>
                <w:color w:val="000000"/>
              </w:rPr>
              <w:t xml:space="preserve"> 100.000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предузетник</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ускрати</w:t>
            </w:r>
            <w:proofErr w:type="spellEnd"/>
            <w:r w:rsidRPr="0090270C">
              <w:rPr>
                <w:color w:val="000000"/>
              </w:rPr>
              <w:t xml:space="preserve"> </w:t>
            </w:r>
            <w:proofErr w:type="spellStart"/>
            <w:r w:rsidRPr="0090270C">
              <w:rPr>
                <w:color w:val="000000"/>
              </w:rPr>
              <w:t>право</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призна</w:t>
            </w:r>
            <w:proofErr w:type="spellEnd"/>
            <w:r w:rsidRPr="0090270C">
              <w:rPr>
                <w:color w:val="000000"/>
              </w:rPr>
              <w:t xml:space="preserve"> </w:t>
            </w:r>
            <w:proofErr w:type="spellStart"/>
            <w:r w:rsidRPr="0090270C">
              <w:rPr>
                <w:color w:val="000000"/>
              </w:rPr>
              <w:t>погодности</w:t>
            </w:r>
            <w:proofErr w:type="spellEnd"/>
            <w:r w:rsidRPr="0090270C">
              <w:rPr>
                <w:color w:val="000000"/>
              </w:rPr>
              <w:t xml:space="preserve"> с </w:t>
            </w:r>
            <w:proofErr w:type="spellStart"/>
            <w:r w:rsidRPr="0090270C">
              <w:rPr>
                <w:color w:val="000000"/>
              </w:rPr>
              <w:t>обзиром</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пол</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врши</w:t>
            </w:r>
            <w:proofErr w:type="spellEnd"/>
            <w:r w:rsidRPr="0090270C">
              <w:rPr>
                <w:color w:val="000000"/>
              </w:rPr>
              <w:t xml:space="preserve"> </w:t>
            </w:r>
            <w:proofErr w:type="spellStart"/>
            <w:r w:rsidRPr="0090270C">
              <w:rPr>
                <w:color w:val="000000"/>
              </w:rPr>
              <w:t>физичко</w:t>
            </w:r>
            <w:proofErr w:type="spellEnd"/>
            <w:r w:rsidRPr="0090270C">
              <w:rPr>
                <w:color w:val="000000"/>
              </w:rPr>
              <w:t xml:space="preserve"> и </w:t>
            </w:r>
            <w:proofErr w:type="spellStart"/>
            <w:r w:rsidRPr="0090270C">
              <w:rPr>
                <w:color w:val="000000"/>
              </w:rPr>
              <w:t>друго</w:t>
            </w:r>
            <w:proofErr w:type="spellEnd"/>
            <w:r w:rsidRPr="0090270C">
              <w:rPr>
                <w:color w:val="000000"/>
              </w:rPr>
              <w:t xml:space="preserve"> </w:t>
            </w:r>
            <w:proofErr w:type="spellStart"/>
            <w:r w:rsidRPr="0090270C">
              <w:rPr>
                <w:color w:val="000000"/>
              </w:rPr>
              <w:t>насиље</w:t>
            </w:r>
            <w:proofErr w:type="spellEnd"/>
            <w:r w:rsidRPr="0090270C">
              <w:rPr>
                <w:color w:val="000000"/>
              </w:rPr>
              <w:t xml:space="preserve">, </w:t>
            </w:r>
            <w:proofErr w:type="spellStart"/>
            <w:r w:rsidRPr="0090270C">
              <w:rPr>
                <w:color w:val="000000"/>
              </w:rPr>
              <w:t>експлоатацију</w:t>
            </w:r>
            <w:proofErr w:type="spellEnd"/>
            <w:r w:rsidRPr="0090270C">
              <w:rPr>
                <w:color w:val="000000"/>
              </w:rPr>
              <w:t xml:space="preserve">, </w:t>
            </w:r>
            <w:proofErr w:type="spellStart"/>
            <w:r w:rsidRPr="0090270C">
              <w:rPr>
                <w:color w:val="000000"/>
              </w:rPr>
              <w:t>изражава</w:t>
            </w:r>
            <w:proofErr w:type="spellEnd"/>
            <w:r w:rsidRPr="0090270C">
              <w:rPr>
                <w:color w:val="000000"/>
              </w:rPr>
              <w:t xml:space="preserve"> </w:t>
            </w:r>
            <w:proofErr w:type="spellStart"/>
            <w:r w:rsidRPr="0090270C">
              <w:rPr>
                <w:color w:val="000000"/>
              </w:rPr>
              <w:t>мржњу</w:t>
            </w:r>
            <w:proofErr w:type="spellEnd"/>
            <w:r w:rsidRPr="0090270C">
              <w:rPr>
                <w:color w:val="000000"/>
              </w:rPr>
              <w:t xml:space="preserve">, </w:t>
            </w:r>
            <w:proofErr w:type="spellStart"/>
            <w:r w:rsidRPr="0090270C">
              <w:rPr>
                <w:color w:val="000000"/>
              </w:rPr>
              <w:t>омаловажава</w:t>
            </w:r>
            <w:proofErr w:type="spellEnd"/>
            <w:r w:rsidRPr="0090270C">
              <w:rPr>
                <w:color w:val="000000"/>
              </w:rPr>
              <w:t xml:space="preserve">, </w:t>
            </w:r>
            <w:proofErr w:type="spellStart"/>
            <w:r w:rsidRPr="0090270C">
              <w:rPr>
                <w:color w:val="000000"/>
              </w:rPr>
              <w:t>уцењује</w:t>
            </w:r>
            <w:proofErr w:type="spellEnd"/>
            <w:r w:rsidRPr="0090270C">
              <w:rPr>
                <w:color w:val="000000"/>
              </w:rPr>
              <w:t xml:space="preserve"> и </w:t>
            </w:r>
            <w:proofErr w:type="spellStart"/>
            <w:r w:rsidRPr="0090270C">
              <w:rPr>
                <w:color w:val="000000"/>
              </w:rPr>
              <w:t>узнемирава</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групу</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с </w:t>
            </w:r>
            <w:proofErr w:type="spellStart"/>
            <w:r w:rsidRPr="0090270C">
              <w:rPr>
                <w:color w:val="000000"/>
              </w:rPr>
              <w:t>обзиром</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пол</w:t>
            </w:r>
            <w:proofErr w:type="spellEnd"/>
            <w:r w:rsidRPr="0090270C">
              <w:rPr>
                <w:color w:val="000000"/>
              </w:rPr>
              <w:t>.</w:t>
            </w:r>
          </w:p>
          <w:p w14:paraId="5E14B6FA" w14:textId="35EB7137"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5.000 </w:t>
            </w:r>
            <w:proofErr w:type="spellStart"/>
            <w:r w:rsidRPr="0090270C">
              <w:rPr>
                <w:color w:val="000000"/>
              </w:rPr>
              <w:t>до</w:t>
            </w:r>
            <w:proofErr w:type="spellEnd"/>
            <w:r w:rsidRPr="0090270C">
              <w:rPr>
                <w:color w:val="000000"/>
              </w:rPr>
              <w:t xml:space="preserve"> 50.000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2.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одговорно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правном</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у </w:t>
            </w:r>
            <w:proofErr w:type="spellStart"/>
            <w:r w:rsidRPr="0090270C">
              <w:rPr>
                <w:color w:val="000000"/>
              </w:rPr>
              <w:t>органу</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физичко</w:t>
            </w:r>
            <w:proofErr w:type="spellEnd"/>
            <w:r w:rsidRPr="0090270C">
              <w:rPr>
                <w:color w:val="000000"/>
              </w:rPr>
              <w:t xml:space="preserve"> </w:t>
            </w:r>
            <w:proofErr w:type="spellStart"/>
            <w:r w:rsidRPr="0090270C">
              <w:rPr>
                <w:color w:val="000000"/>
              </w:rPr>
              <w:t>лице</w:t>
            </w:r>
            <w:proofErr w:type="spellEnd"/>
            <w:r w:rsidRPr="0090270C">
              <w:rPr>
                <w:color w:val="000000"/>
              </w:rPr>
              <w:t>.</w:t>
            </w:r>
          </w:p>
          <w:p w14:paraId="1D37A309" w14:textId="77777777" w:rsidR="00BD0C06" w:rsidRPr="0090270C" w:rsidRDefault="00BD0C06" w:rsidP="008B3BF7"/>
        </w:tc>
        <w:tc>
          <w:tcPr>
            <w:tcW w:w="4531" w:type="dxa"/>
          </w:tcPr>
          <w:p w14:paraId="15F1D230" w14:textId="77777777" w:rsidR="003E7AB2" w:rsidRDefault="003E7AB2" w:rsidP="003E7AB2">
            <w:pPr>
              <w:pStyle w:val="Bezrazmaka"/>
              <w:rPr>
                <w:rFonts w:ascii="Times New Roman" w:hAnsi="Times New Roman"/>
                <w:noProof/>
                <w:color w:val="000000"/>
                <w:sz w:val="24"/>
                <w:szCs w:val="24"/>
                <w:lang w:val="sr-Cyrl-RS"/>
              </w:rPr>
            </w:pPr>
            <w:r>
              <w:rPr>
                <w:rFonts w:ascii="Times New Roman" w:hAnsi="Times New Roman"/>
                <w:noProof/>
                <w:color w:val="000000"/>
                <w:sz w:val="24"/>
                <w:szCs w:val="24"/>
                <w:lang w:val="sr-Cyrl-RS"/>
              </w:rPr>
              <w:lastRenderedPageBreak/>
              <w:t xml:space="preserve">Бришу се чл. 54– 60. </w:t>
            </w:r>
          </w:p>
          <w:p w14:paraId="7A7649A9" w14:textId="77777777" w:rsidR="00BD0C06" w:rsidRDefault="00BD0C06" w:rsidP="008B3BF7"/>
        </w:tc>
      </w:tr>
      <w:tr w:rsidR="00BD0C06" w14:paraId="696C56AC" w14:textId="77777777" w:rsidTr="008B3BF7">
        <w:tc>
          <w:tcPr>
            <w:tcW w:w="4531" w:type="dxa"/>
          </w:tcPr>
          <w:p w14:paraId="7EA84EBA" w14:textId="77777777" w:rsidR="00BD0C06" w:rsidRPr="0090270C" w:rsidRDefault="00BD0C06" w:rsidP="00BD0C06">
            <w:pPr>
              <w:spacing w:after="225"/>
              <w:jc w:val="center"/>
            </w:pPr>
            <w:proofErr w:type="spellStart"/>
            <w:r w:rsidRPr="0090270C">
              <w:rPr>
                <w:b/>
                <w:color w:val="000000"/>
              </w:rPr>
              <w:t>Члан</w:t>
            </w:r>
            <w:proofErr w:type="spellEnd"/>
            <w:r w:rsidRPr="0090270C">
              <w:rPr>
                <w:b/>
                <w:color w:val="000000"/>
              </w:rPr>
              <w:t xml:space="preserve"> 56. </w:t>
            </w:r>
          </w:p>
          <w:p w14:paraId="19E12152" w14:textId="24630FFE"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10.000 </w:t>
            </w:r>
            <w:proofErr w:type="spellStart"/>
            <w:r w:rsidRPr="0090270C">
              <w:rPr>
                <w:color w:val="000000"/>
              </w:rPr>
              <w:t>до</w:t>
            </w:r>
            <w:proofErr w:type="spellEnd"/>
            <w:r w:rsidRPr="0090270C">
              <w:rPr>
                <w:color w:val="000000"/>
              </w:rPr>
              <w:t xml:space="preserve"> 100.000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правно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предузетник</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групу</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позове</w:t>
            </w:r>
            <w:proofErr w:type="spellEnd"/>
            <w:r w:rsidRPr="0090270C">
              <w:rPr>
                <w:color w:val="000000"/>
              </w:rPr>
              <w:t xml:space="preserve"> </w:t>
            </w:r>
            <w:proofErr w:type="spellStart"/>
            <w:r w:rsidRPr="0090270C">
              <w:rPr>
                <w:color w:val="000000"/>
              </w:rPr>
              <w:t>да</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јавно</w:t>
            </w:r>
            <w:proofErr w:type="spellEnd"/>
            <w:r w:rsidRPr="0090270C">
              <w:rPr>
                <w:color w:val="000000"/>
              </w:rPr>
              <w:t xml:space="preserve"> </w:t>
            </w:r>
            <w:proofErr w:type="spellStart"/>
            <w:r w:rsidRPr="0090270C">
              <w:rPr>
                <w:color w:val="000000"/>
              </w:rPr>
              <w:t>изјасне</w:t>
            </w:r>
            <w:proofErr w:type="spellEnd"/>
            <w:r w:rsidRPr="0090270C">
              <w:rPr>
                <w:color w:val="000000"/>
              </w:rPr>
              <w:t xml:space="preserve"> о </w:t>
            </w:r>
            <w:proofErr w:type="spellStart"/>
            <w:r w:rsidRPr="0090270C">
              <w:rPr>
                <w:color w:val="000000"/>
              </w:rPr>
              <w:t>својој</w:t>
            </w:r>
            <w:proofErr w:type="spellEnd"/>
            <w:r w:rsidRPr="0090270C">
              <w:rPr>
                <w:color w:val="000000"/>
              </w:rPr>
              <w:t xml:space="preserve"> </w:t>
            </w:r>
            <w:proofErr w:type="spellStart"/>
            <w:r w:rsidRPr="0090270C">
              <w:rPr>
                <w:color w:val="000000"/>
              </w:rPr>
              <w:t>сексуалној</w:t>
            </w:r>
            <w:proofErr w:type="spellEnd"/>
            <w:r w:rsidRPr="0090270C">
              <w:rPr>
                <w:color w:val="000000"/>
              </w:rPr>
              <w:t xml:space="preserve"> </w:t>
            </w:r>
            <w:proofErr w:type="spellStart"/>
            <w:r w:rsidRPr="0090270C">
              <w:rPr>
                <w:color w:val="000000"/>
              </w:rPr>
              <w:t>оријентацији</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спречи</w:t>
            </w:r>
            <w:proofErr w:type="spellEnd"/>
            <w:r w:rsidRPr="0090270C">
              <w:rPr>
                <w:color w:val="000000"/>
              </w:rPr>
              <w:t xml:space="preserve"> </w:t>
            </w:r>
            <w:proofErr w:type="spellStart"/>
            <w:r w:rsidRPr="0090270C">
              <w:rPr>
                <w:color w:val="000000"/>
              </w:rPr>
              <w:t>изражавање</w:t>
            </w:r>
            <w:proofErr w:type="spellEnd"/>
            <w:r w:rsidRPr="0090270C">
              <w:rPr>
                <w:color w:val="000000"/>
              </w:rPr>
              <w:t xml:space="preserve"> </w:t>
            </w:r>
            <w:proofErr w:type="spellStart"/>
            <w:r w:rsidRPr="0090270C">
              <w:rPr>
                <w:color w:val="000000"/>
              </w:rPr>
              <w:t>њихове</w:t>
            </w:r>
            <w:proofErr w:type="spellEnd"/>
            <w:r w:rsidRPr="0090270C">
              <w:rPr>
                <w:color w:val="000000"/>
              </w:rPr>
              <w:t xml:space="preserve"> </w:t>
            </w:r>
            <w:proofErr w:type="spellStart"/>
            <w:r w:rsidRPr="0090270C">
              <w:rPr>
                <w:color w:val="000000"/>
              </w:rPr>
              <w:t>сексуалне</w:t>
            </w:r>
            <w:proofErr w:type="spellEnd"/>
            <w:r w:rsidRPr="0090270C">
              <w:rPr>
                <w:color w:val="000000"/>
              </w:rPr>
              <w:t xml:space="preserve"> </w:t>
            </w:r>
            <w:proofErr w:type="spellStart"/>
            <w:r w:rsidRPr="0090270C">
              <w:rPr>
                <w:color w:val="000000"/>
              </w:rPr>
              <w:t>оријентације</w:t>
            </w:r>
            <w:proofErr w:type="spellEnd"/>
            <w:r w:rsidRPr="0090270C">
              <w:rPr>
                <w:color w:val="000000"/>
              </w:rPr>
              <w:t xml:space="preserve">, у </w:t>
            </w:r>
            <w:proofErr w:type="spellStart"/>
            <w:r w:rsidRPr="0090270C">
              <w:rPr>
                <w:color w:val="000000"/>
              </w:rPr>
              <w:t>складу</w:t>
            </w:r>
            <w:proofErr w:type="spellEnd"/>
            <w:r w:rsidRPr="0090270C">
              <w:rPr>
                <w:color w:val="000000"/>
              </w:rPr>
              <w:t xml:space="preserve"> </w:t>
            </w:r>
            <w:proofErr w:type="spellStart"/>
            <w:r w:rsidRPr="0090270C">
              <w:rPr>
                <w:color w:val="000000"/>
              </w:rPr>
              <w:t>са</w:t>
            </w:r>
            <w:proofErr w:type="spellEnd"/>
            <w:r w:rsidRPr="0090270C">
              <w:rPr>
                <w:color w:val="000000"/>
              </w:rPr>
              <w:t xml:space="preserve"> </w:t>
            </w:r>
            <w:proofErr w:type="spellStart"/>
            <w:r w:rsidRPr="0090270C">
              <w:rPr>
                <w:color w:val="000000"/>
              </w:rPr>
              <w:t>овим</w:t>
            </w:r>
            <w:proofErr w:type="spellEnd"/>
            <w:r w:rsidRPr="0090270C">
              <w:rPr>
                <w:color w:val="000000"/>
              </w:rPr>
              <w:t xml:space="preserve"> </w:t>
            </w:r>
            <w:proofErr w:type="spellStart"/>
            <w:r w:rsidRPr="0090270C">
              <w:rPr>
                <w:color w:val="000000"/>
              </w:rPr>
              <w:t>законом</w:t>
            </w:r>
            <w:proofErr w:type="spellEnd"/>
            <w:r w:rsidRPr="0090270C">
              <w:rPr>
                <w:color w:val="000000"/>
              </w:rPr>
              <w:t xml:space="preserve"> </w:t>
            </w:r>
            <w:proofErr w:type="gramStart"/>
            <w:r w:rsidRPr="0090270C">
              <w:rPr>
                <w:color w:val="000000"/>
              </w:rPr>
              <w:t xml:space="preserve">( </w:t>
            </w:r>
            <w:proofErr w:type="spellStart"/>
            <w:r w:rsidRPr="0090270C">
              <w:rPr>
                <w:color w:val="000000"/>
              </w:rPr>
              <w:t>члан</w:t>
            </w:r>
            <w:proofErr w:type="spellEnd"/>
            <w:proofErr w:type="gramEnd"/>
            <w:r w:rsidRPr="0090270C">
              <w:rPr>
                <w:color w:val="000000"/>
              </w:rPr>
              <w:t xml:space="preserve"> 21 ). </w:t>
            </w:r>
          </w:p>
          <w:p w14:paraId="6CC8020E" w14:textId="076941EB"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5.000 </w:t>
            </w:r>
            <w:proofErr w:type="spellStart"/>
            <w:r w:rsidRPr="0090270C">
              <w:rPr>
                <w:color w:val="000000"/>
              </w:rPr>
              <w:t>до</w:t>
            </w:r>
            <w:proofErr w:type="spellEnd"/>
            <w:r w:rsidRPr="0090270C">
              <w:rPr>
                <w:color w:val="000000"/>
              </w:rPr>
              <w:t xml:space="preserve"> 50.000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одговорно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правном</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у </w:t>
            </w:r>
            <w:proofErr w:type="spellStart"/>
            <w:r w:rsidRPr="0090270C">
              <w:rPr>
                <w:color w:val="000000"/>
              </w:rPr>
              <w:t>органу</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физичко</w:t>
            </w:r>
            <w:proofErr w:type="spellEnd"/>
            <w:r w:rsidRPr="0090270C">
              <w:rPr>
                <w:color w:val="000000"/>
              </w:rPr>
              <w:t xml:space="preserve"> </w:t>
            </w:r>
            <w:proofErr w:type="spellStart"/>
            <w:r w:rsidRPr="0090270C">
              <w:rPr>
                <w:color w:val="000000"/>
              </w:rPr>
              <w:t>лице</w:t>
            </w:r>
            <w:proofErr w:type="spellEnd"/>
            <w:r w:rsidRPr="0090270C">
              <w:rPr>
                <w:color w:val="000000"/>
              </w:rPr>
              <w:t>.</w:t>
            </w:r>
          </w:p>
          <w:p w14:paraId="1AEF6E47" w14:textId="77777777" w:rsidR="00BD0C06" w:rsidRPr="0090270C" w:rsidRDefault="00BD0C06" w:rsidP="00BD0C06">
            <w:pPr>
              <w:jc w:val="center"/>
            </w:pPr>
          </w:p>
        </w:tc>
        <w:tc>
          <w:tcPr>
            <w:tcW w:w="4531" w:type="dxa"/>
          </w:tcPr>
          <w:p w14:paraId="79193DBF" w14:textId="77777777" w:rsidR="003E7AB2" w:rsidRDefault="003E7AB2" w:rsidP="003E7AB2">
            <w:pPr>
              <w:pStyle w:val="Bezrazmaka"/>
              <w:rPr>
                <w:rFonts w:ascii="Times New Roman" w:hAnsi="Times New Roman"/>
                <w:noProof/>
                <w:color w:val="000000"/>
                <w:sz w:val="24"/>
                <w:szCs w:val="24"/>
                <w:lang w:val="sr-Cyrl-RS"/>
              </w:rPr>
            </w:pPr>
            <w:r>
              <w:rPr>
                <w:rFonts w:ascii="Times New Roman" w:hAnsi="Times New Roman"/>
                <w:noProof/>
                <w:color w:val="000000"/>
                <w:sz w:val="24"/>
                <w:szCs w:val="24"/>
                <w:lang w:val="sr-Cyrl-RS"/>
              </w:rPr>
              <w:t xml:space="preserve">Бришу се чл. 54– 60. </w:t>
            </w:r>
          </w:p>
          <w:p w14:paraId="6E666638" w14:textId="77777777" w:rsidR="00BD0C06" w:rsidRDefault="00BD0C06" w:rsidP="008B3BF7"/>
        </w:tc>
      </w:tr>
      <w:tr w:rsidR="00BD0C06" w14:paraId="3B8EB6F2" w14:textId="77777777" w:rsidTr="008B3BF7">
        <w:tc>
          <w:tcPr>
            <w:tcW w:w="4531" w:type="dxa"/>
          </w:tcPr>
          <w:p w14:paraId="3DAD4E5F" w14:textId="77777777" w:rsidR="00BD0C06" w:rsidRPr="0090270C" w:rsidRDefault="00BD0C06" w:rsidP="00BD0C06">
            <w:pPr>
              <w:spacing w:after="225"/>
              <w:jc w:val="center"/>
            </w:pPr>
            <w:proofErr w:type="spellStart"/>
            <w:r w:rsidRPr="0090270C">
              <w:rPr>
                <w:b/>
                <w:color w:val="000000"/>
              </w:rPr>
              <w:t>Члан</w:t>
            </w:r>
            <w:proofErr w:type="spellEnd"/>
            <w:r w:rsidRPr="0090270C">
              <w:rPr>
                <w:b/>
                <w:color w:val="000000"/>
              </w:rPr>
              <w:t xml:space="preserve"> 57. </w:t>
            </w:r>
          </w:p>
          <w:p w14:paraId="3CA464B5" w14:textId="6C128226"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10.000 </w:t>
            </w:r>
            <w:proofErr w:type="spellStart"/>
            <w:r w:rsidRPr="0090270C">
              <w:rPr>
                <w:color w:val="000000"/>
              </w:rPr>
              <w:t>до</w:t>
            </w:r>
            <w:proofErr w:type="spellEnd"/>
            <w:r w:rsidRPr="0090270C">
              <w:rPr>
                <w:color w:val="000000"/>
              </w:rPr>
              <w:t xml:space="preserve"> 100.000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правно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предузетник</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дискриминише</w:t>
            </w:r>
            <w:proofErr w:type="spellEnd"/>
            <w:r w:rsidRPr="0090270C">
              <w:rPr>
                <w:color w:val="000000"/>
              </w:rPr>
              <w:t xml:space="preserve"> </w:t>
            </w:r>
            <w:proofErr w:type="spellStart"/>
            <w:r w:rsidRPr="0090270C">
              <w:rPr>
                <w:color w:val="000000"/>
              </w:rPr>
              <w:t>дете</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малолетника</w:t>
            </w:r>
            <w:proofErr w:type="spellEnd"/>
            <w:r w:rsidRPr="0090270C">
              <w:rPr>
                <w:color w:val="000000"/>
              </w:rPr>
              <w:t xml:space="preserve"> </w:t>
            </w:r>
            <w:proofErr w:type="spellStart"/>
            <w:r w:rsidRPr="0090270C">
              <w:rPr>
                <w:color w:val="000000"/>
              </w:rPr>
              <w:t>према</w:t>
            </w:r>
            <w:proofErr w:type="spellEnd"/>
            <w:r w:rsidRPr="0090270C">
              <w:rPr>
                <w:color w:val="000000"/>
              </w:rPr>
              <w:t xml:space="preserve"> </w:t>
            </w:r>
            <w:proofErr w:type="spellStart"/>
            <w:r w:rsidRPr="0090270C">
              <w:rPr>
                <w:color w:val="000000"/>
              </w:rPr>
              <w:t>брачном</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ванбрачном</w:t>
            </w:r>
            <w:proofErr w:type="spellEnd"/>
            <w:r w:rsidRPr="0090270C">
              <w:rPr>
                <w:color w:val="000000"/>
              </w:rPr>
              <w:t xml:space="preserve"> </w:t>
            </w:r>
            <w:proofErr w:type="spellStart"/>
            <w:r w:rsidRPr="0090270C">
              <w:rPr>
                <w:color w:val="000000"/>
              </w:rPr>
              <w:t>рођењу</w:t>
            </w:r>
            <w:proofErr w:type="spellEnd"/>
            <w:r w:rsidRPr="0090270C">
              <w:rPr>
                <w:color w:val="000000"/>
              </w:rPr>
              <w:t xml:space="preserve">, </w:t>
            </w:r>
            <w:proofErr w:type="spellStart"/>
            <w:r w:rsidRPr="0090270C">
              <w:rPr>
                <w:color w:val="000000"/>
              </w:rPr>
              <w:t>јавно</w:t>
            </w:r>
            <w:proofErr w:type="spellEnd"/>
            <w:r w:rsidRPr="0090270C">
              <w:rPr>
                <w:color w:val="000000"/>
              </w:rPr>
              <w:t xml:space="preserve"> </w:t>
            </w:r>
            <w:proofErr w:type="spellStart"/>
            <w:r w:rsidRPr="0090270C">
              <w:rPr>
                <w:color w:val="000000"/>
              </w:rPr>
              <w:t>позива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давање</w:t>
            </w:r>
            <w:proofErr w:type="spellEnd"/>
            <w:r w:rsidRPr="0090270C">
              <w:rPr>
                <w:color w:val="000000"/>
              </w:rPr>
              <w:t xml:space="preserve"> </w:t>
            </w:r>
            <w:proofErr w:type="spellStart"/>
            <w:r w:rsidRPr="0090270C">
              <w:rPr>
                <w:color w:val="000000"/>
              </w:rPr>
              <w:t>предности</w:t>
            </w:r>
            <w:proofErr w:type="spellEnd"/>
            <w:r w:rsidRPr="0090270C">
              <w:rPr>
                <w:color w:val="000000"/>
              </w:rPr>
              <w:t xml:space="preserve"> </w:t>
            </w:r>
            <w:proofErr w:type="spellStart"/>
            <w:r w:rsidRPr="0090270C">
              <w:rPr>
                <w:color w:val="000000"/>
              </w:rPr>
              <w:t>деци</w:t>
            </w:r>
            <w:proofErr w:type="spellEnd"/>
            <w:r w:rsidRPr="0090270C">
              <w:rPr>
                <w:color w:val="000000"/>
              </w:rPr>
              <w:t xml:space="preserve"> </w:t>
            </w:r>
            <w:proofErr w:type="spellStart"/>
            <w:r w:rsidRPr="0090270C">
              <w:rPr>
                <w:color w:val="000000"/>
              </w:rPr>
              <w:t>једног</w:t>
            </w:r>
            <w:proofErr w:type="spellEnd"/>
            <w:r w:rsidRPr="0090270C">
              <w:rPr>
                <w:color w:val="000000"/>
              </w:rPr>
              <w:t xml:space="preserve"> </w:t>
            </w:r>
            <w:proofErr w:type="spellStart"/>
            <w:r w:rsidRPr="0090270C">
              <w:rPr>
                <w:color w:val="000000"/>
              </w:rPr>
              <w:t>пола</w:t>
            </w:r>
            <w:proofErr w:type="spellEnd"/>
            <w:r w:rsidRPr="0090270C">
              <w:rPr>
                <w:color w:val="000000"/>
              </w:rPr>
              <w:t xml:space="preserve"> у </w:t>
            </w:r>
            <w:proofErr w:type="spellStart"/>
            <w:r w:rsidRPr="0090270C">
              <w:rPr>
                <w:color w:val="000000"/>
              </w:rPr>
              <w:t>односу</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децу</w:t>
            </w:r>
            <w:proofErr w:type="spellEnd"/>
            <w:r w:rsidRPr="0090270C">
              <w:rPr>
                <w:color w:val="000000"/>
              </w:rPr>
              <w:t xml:space="preserve"> </w:t>
            </w:r>
            <w:proofErr w:type="spellStart"/>
            <w:r w:rsidRPr="0090270C">
              <w:rPr>
                <w:color w:val="000000"/>
              </w:rPr>
              <w:t>другог</w:t>
            </w:r>
            <w:proofErr w:type="spellEnd"/>
            <w:r w:rsidRPr="0090270C">
              <w:rPr>
                <w:color w:val="000000"/>
              </w:rPr>
              <w:t xml:space="preserve"> </w:t>
            </w:r>
            <w:proofErr w:type="spellStart"/>
            <w:r w:rsidRPr="0090270C">
              <w:rPr>
                <w:color w:val="000000"/>
              </w:rPr>
              <w:t>пола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прави</w:t>
            </w:r>
            <w:proofErr w:type="spellEnd"/>
            <w:r w:rsidRPr="0090270C">
              <w:rPr>
                <w:color w:val="000000"/>
              </w:rPr>
              <w:t xml:space="preserve"> </w:t>
            </w:r>
            <w:proofErr w:type="spellStart"/>
            <w:r w:rsidRPr="0090270C">
              <w:rPr>
                <w:color w:val="000000"/>
              </w:rPr>
              <w:t>разлику</w:t>
            </w:r>
            <w:proofErr w:type="spellEnd"/>
            <w:r w:rsidRPr="0090270C">
              <w:rPr>
                <w:color w:val="000000"/>
              </w:rPr>
              <w:t xml:space="preserve"> </w:t>
            </w:r>
            <w:proofErr w:type="spellStart"/>
            <w:r w:rsidRPr="0090270C">
              <w:rPr>
                <w:color w:val="000000"/>
              </w:rPr>
              <w:t>према</w:t>
            </w:r>
            <w:proofErr w:type="spellEnd"/>
            <w:r w:rsidRPr="0090270C">
              <w:rPr>
                <w:color w:val="000000"/>
              </w:rPr>
              <w:t xml:space="preserve"> </w:t>
            </w:r>
            <w:proofErr w:type="spellStart"/>
            <w:r w:rsidRPr="0090270C">
              <w:rPr>
                <w:color w:val="000000"/>
              </w:rPr>
              <w:t>имовном</w:t>
            </w:r>
            <w:proofErr w:type="spellEnd"/>
            <w:r w:rsidRPr="0090270C">
              <w:rPr>
                <w:color w:val="000000"/>
              </w:rPr>
              <w:t xml:space="preserve"> </w:t>
            </w:r>
            <w:proofErr w:type="spellStart"/>
            <w:r w:rsidRPr="0090270C">
              <w:rPr>
                <w:color w:val="000000"/>
              </w:rPr>
              <w:t>стању</w:t>
            </w:r>
            <w:proofErr w:type="spellEnd"/>
            <w:r w:rsidRPr="0090270C">
              <w:rPr>
                <w:color w:val="000000"/>
              </w:rPr>
              <w:t xml:space="preserve">, </w:t>
            </w:r>
            <w:proofErr w:type="spellStart"/>
            <w:r w:rsidRPr="0090270C">
              <w:rPr>
                <w:color w:val="000000"/>
              </w:rPr>
              <w:t>професији</w:t>
            </w:r>
            <w:proofErr w:type="spellEnd"/>
            <w:r w:rsidRPr="0090270C">
              <w:rPr>
                <w:color w:val="000000"/>
              </w:rPr>
              <w:t xml:space="preserve"> и </w:t>
            </w:r>
            <w:proofErr w:type="spellStart"/>
            <w:r w:rsidRPr="0090270C">
              <w:rPr>
                <w:color w:val="000000"/>
              </w:rPr>
              <w:t>другим</w:t>
            </w:r>
            <w:proofErr w:type="spellEnd"/>
            <w:r w:rsidRPr="0090270C">
              <w:rPr>
                <w:color w:val="000000"/>
              </w:rPr>
              <w:t xml:space="preserve"> </w:t>
            </w:r>
            <w:proofErr w:type="spellStart"/>
            <w:r w:rsidRPr="0090270C">
              <w:rPr>
                <w:color w:val="000000"/>
              </w:rPr>
              <w:t>обележјима</w:t>
            </w:r>
            <w:proofErr w:type="spellEnd"/>
            <w:r w:rsidRPr="0090270C">
              <w:rPr>
                <w:color w:val="000000"/>
              </w:rPr>
              <w:t xml:space="preserve"> </w:t>
            </w:r>
            <w:proofErr w:type="spellStart"/>
            <w:r w:rsidRPr="0090270C">
              <w:rPr>
                <w:color w:val="000000"/>
              </w:rPr>
              <w:t>друштвеног</w:t>
            </w:r>
            <w:proofErr w:type="spellEnd"/>
            <w:r w:rsidRPr="0090270C">
              <w:rPr>
                <w:color w:val="000000"/>
              </w:rPr>
              <w:t xml:space="preserve"> </w:t>
            </w:r>
            <w:proofErr w:type="spellStart"/>
            <w:r w:rsidRPr="0090270C">
              <w:rPr>
                <w:color w:val="000000"/>
              </w:rPr>
              <w:t>положаја</w:t>
            </w:r>
            <w:proofErr w:type="spellEnd"/>
            <w:r w:rsidRPr="0090270C">
              <w:rPr>
                <w:color w:val="000000"/>
              </w:rPr>
              <w:t xml:space="preserve">, </w:t>
            </w:r>
            <w:proofErr w:type="spellStart"/>
            <w:r w:rsidRPr="0090270C">
              <w:rPr>
                <w:color w:val="000000"/>
              </w:rPr>
              <w:t>активностима</w:t>
            </w:r>
            <w:proofErr w:type="spellEnd"/>
            <w:r w:rsidRPr="0090270C">
              <w:rPr>
                <w:color w:val="000000"/>
              </w:rPr>
              <w:t xml:space="preserve">, </w:t>
            </w:r>
            <w:proofErr w:type="spellStart"/>
            <w:r w:rsidRPr="0090270C">
              <w:rPr>
                <w:color w:val="000000"/>
              </w:rPr>
              <w:t>израженом</w:t>
            </w:r>
            <w:proofErr w:type="spellEnd"/>
            <w:r w:rsidRPr="0090270C">
              <w:rPr>
                <w:color w:val="000000"/>
              </w:rPr>
              <w:t xml:space="preserve"> </w:t>
            </w:r>
            <w:proofErr w:type="spellStart"/>
            <w:r w:rsidRPr="0090270C">
              <w:rPr>
                <w:color w:val="000000"/>
              </w:rPr>
              <w:t>мишљењу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уверењу</w:t>
            </w:r>
            <w:proofErr w:type="spellEnd"/>
            <w:r w:rsidRPr="0090270C">
              <w:rPr>
                <w:color w:val="000000"/>
              </w:rPr>
              <w:t xml:space="preserve"> </w:t>
            </w:r>
            <w:proofErr w:type="spellStart"/>
            <w:r w:rsidRPr="0090270C">
              <w:rPr>
                <w:color w:val="000000"/>
              </w:rPr>
              <w:t>његових</w:t>
            </w:r>
            <w:proofErr w:type="spellEnd"/>
            <w:r w:rsidRPr="0090270C">
              <w:rPr>
                <w:color w:val="000000"/>
              </w:rPr>
              <w:t xml:space="preserve"> </w:t>
            </w:r>
            <w:proofErr w:type="spellStart"/>
            <w:r w:rsidRPr="0090270C">
              <w:rPr>
                <w:color w:val="000000"/>
              </w:rPr>
              <w:t>родитеља</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старатеља</w:t>
            </w:r>
            <w:proofErr w:type="spellEnd"/>
            <w:r w:rsidRPr="0090270C">
              <w:rPr>
                <w:color w:val="000000"/>
              </w:rPr>
              <w:t xml:space="preserve"> и </w:t>
            </w:r>
            <w:proofErr w:type="spellStart"/>
            <w:r w:rsidRPr="0090270C">
              <w:rPr>
                <w:color w:val="000000"/>
              </w:rPr>
              <w:t>чланова</w:t>
            </w:r>
            <w:proofErr w:type="spellEnd"/>
            <w:r w:rsidRPr="0090270C">
              <w:rPr>
                <w:color w:val="000000"/>
              </w:rPr>
              <w:t xml:space="preserve"> </w:t>
            </w:r>
            <w:proofErr w:type="spellStart"/>
            <w:r w:rsidRPr="0090270C">
              <w:rPr>
                <w:color w:val="000000"/>
              </w:rPr>
              <w:t>породице</w:t>
            </w:r>
            <w:proofErr w:type="spellEnd"/>
            <w:r w:rsidRPr="0090270C">
              <w:rPr>
                <w:color w:val="000000"/>
              </w:rPr>
              <w:t xml:space="preserve"> </w:t>
            </w:r>
            <w:proofErr w:type="gramStart"/>
            <w:r w:rsidRPr="0090270C">
              <w:rPr>
                <w:color w:val="000000"/>
              </w:rPr>
              <w:t xml:space="preserve">( </w:t>
            </w:r>
            <w:proofErr w:type="spellStart"/>
            <w:r w:rsidRPr="0090270C">
              <w:rPr>
                <w:color w:val="000000"/>
              </w:rPr>
              <w:t>члан</w:t>
            </w:r>
            <w:proofErr w:type="spellEnd"/>
            <w:proofErr w:type="gramEnd"/>
            <w:r w:rsidRPr="0090270C">
              <w:rPr>
                <w:color w:val="000000"/>
              </w:rPr>
              <w:t xml:space="preserve"> 22. </w:t>
            </w:r>
            <w:proofErr w:type="spellStart"/>
            <w:r w:rsidRPr="0090270C">
              <w:rPr>
                <w:color w:val="000000"/>
              </w:rPr>
              <w:t>став</w:t>
            </w:r>
            <w:proofErr w:type="spellEnd"/>
            <w:r w:rsidRPr="0090270C">
              <w:rPr>
                <w:color w:val="000000"/>
              </w:rPr>
              <w:t xml:space="preserve"> 2). </w:t>
            </w:r>
          </w:p>
          <w:p w14:paraId="09B85790" w14:textId="1D17EB56"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5.000 </w:t>
            </w:r>
            <w:proofErr w:type="spellStart"/>
            <w:r w:rsidRPr="0090270C">
              <w:rPr>
                <w:color w:val="000000"/>
              </w:rPr>
              <w:t>до</w:t>
            </w:r>
            <w:proofErr w:type="spellEnd"/>
            <w:r w:rsidRPr="0090270C">
              <w:rPr>
                <w:color w:val="000000"/>
              </w:rPr>
              <w:t xml:space="preserve"> 50.000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lastRenderedPageBreak/>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одговорно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правном</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у </w:t>
            </w:r>
            <w:proofErr w:type="spellStart"/>
            <w:r w:rsidRPr="0090270C">
              <w:rPr>
                <w:color w:val="000000"/>
              </w:rPr>
              <w:t>органу</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физичко</w:t>
            </w:r>
            <w:proofErr w:type="spellEnd"/>
            <w:r w:rsidRPr="0090270C">
              <w:rPr>
                <w:color w:val="000000"/>
              </w:rPr>
              <w:t xml:space="preserve"> </w:t>
            </w:r>
            <w:proofErr w:type="spellStart"/>
            <w:r w:rsidRPr="0090270C">
              <w:rPr>
                <w:color w:val="000000"/>
              </w:rPr>
              <w:t>лице</w:t>
            </w:r>
            <w:proofErr w:type="spellEnd"/>
            <w:r w:rsidRPr="0090270C">
              <w:rPr>
                <w:color w:val="000000"/>
              </w:rPr>
              <w:t>.</w:t>
            </w:r>
          </w:p>
          <w:p w14:paraId="7C45E6B6" w14:textId="77777777" w:rsidR="00BD0C06" w:rsidRPr="0090270C" w:rsidRDefault="00BD0C06" w:rsidP="008B3BF7"/>
        </w:tc>
        <w:tc>
          <w:tcPr>
            <w:tcW w:w="4531" w:type="dxa"/>
          </w:tcPr>
          <w:p w14:paraId="5862BF12" w14:textId="77777777" w:rsidR="003E7AB2" w:rsidRDefault="003E7AB2" w:rsidP="003E7AB2">
            <w:pPr>
              <w:pStyle w:val="Bezrazmaka"/>
              <w:rPr>
                <w:rFonts w:ascii="Times New Roman" w:hAnsi="Times New Roman"/>
                <w:noProof/>
                <w:color w:val="000000"/>
                <w:sz w:val="24"/>
                <w:szCs w:val="24"/>
                <w:lang w:val="sr-Cyrl-RS"/>
              </w:rPr>
            </w:pPr>
            <w:r>
              <w:rPr>
                <w:rFonts w:ascii="Times New Roman" w:hAnsi="Times New Roman"/>
                <w:noProof/>
                <w:color w:val="000000"/>
                <w:sz w:val="24"/>
                <w:szCs w:val="24"/>
                <w:lang w:val="sr-Cyrl-RS"/>
              </w:rPr>
              <w:lastRenderedPageBreak/>
              <w:t xml:space="preserve">Бришу се чл. 54– 60. </w:t>
            </w:r>
          </w:p>
          <w:p w14:paraId="20B0D958" w14:textId="77777777" w:rsidR="00BD0C06" w:rsidRDefault="00BD0C06" w:rsidP="008B3BF7"/>
        </w:tc>
      </w:tr>
      <w:tr w:rsidR="00BD0C06" w14:paraId="1C0FA1D9" w14:textId="77777777" w:rsidTr="008B3BF7">
        <w:tc>
          <w:tcPr>
            <w:tcW w:w="4531" w:type="dxa"/>
          </w:tcPr>
          <w:p w14:paraId="6793C1B1" w14:textId="77777777" w:rsidR="00BD0C06" w:rsidRPr="0090270C" w:rsidRDefault="00BD0C06" w:rsidP="00BD0C06">
            <w:pPr>
              <w:spacing w:after="225"/>
              <w:jc w:val="center"/>
            </w:pPr>
            <w:proofErr w:type="spellStart"/>
            <w:r w:rsidRPr="0090270C">
              <w:rPr>
                <w:b/>
                <w:color w:val="000000"/>
              </w:rPr>
              <w:t>Члан</w:t>
            </w:r>
            <w:proofErr w:type="spellEnd"/>
            <w:r w:rsidRPr="0090270C">
              <w:rPr>
                <w:b/>
                <w:color w:val="000000"/>
              </w:rPr>
              <w:t xml:space="preserve"> 58. </w:t>
            </w:r>
          </w:p>
          <w:p w14:paraId="2A7A8575" w14:textId="39ABFBB7"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10.000 </w:t>
            </w:r>
            <w:proofErr w:type="spellStart"/>
            <w:r w:rsidRPr="0090270C">
              <w:rPr>
                <w:color w:val="000000"/>
              </w:rPr>
              <w:t>до</w:t>
            </w:r>
            <w:proofErr w:type="spellEnd"/>
            <w:r w:rsidRPr="0090270C">
              <w:rPr>
                <w:color w:val="000000"/>
              </w:rPr>
              <w:t xml:space="preserve"> 100.000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правно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предузетник</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занемарује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узнемирава</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старосног</w:t>
            </w:r>
            <w:proofErr w:type="spellEnd"/>
            <w:r w:rsidRPr="0090270C">
              <w:rPr>
                <w:color w:val="000000"/>
              </w:rPr>
              <w:t xml:space="preserve"> </w:t>
            </w:r>
            <w:proofErr w:type="spellStart"/>
            <w:r w:rsidRPr="0090270C">
              <w:rPr>
                <w:color w:val="000000"/>
              </w:rPr>
              <w:t>доба</w:t>
            </w:r>
            <w:proofErr w:type="spellEnd"/>
            <w:r w:rsidRPr="0090270C">
              <w:rPr>
                <w:color w:val="000000"/>
              </w:rPr>
              <w:t xml:space="preserve"> у </w:t>
            </w:r>
            <w:proofErr w:type="spellStart"/>
            <w:r w:rsidRPr="0090270C">
              <w:rPr>
                <w:color w:val="000000"/>
              </w:rPr>
              <w:t>пружању</w:t>
            </w:r>
            <w:proofErr w:type="spellEnd"/>
            <w:r w:rsidRPr="0090270C">
              <w:rPr>
                <w:color w:val="000000"/>
              </w:rPr>
              <w:t xml:space="preserve"> </w:t>
            </w:r>
            <w:proofErr w:type="spellStart"/>
            <w:r w:rsidRPr="0090270C">
              <w:rPr>
                <w:color w:val="000000"/>
              </w:rPr>
              <w:t>здравствених</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других</w:t>
            </w:r>
            <w:proofErr w:type="spellEnd"/>
            <w:r w:rsidRPr="0090270C">
              <w:rPr>
                <w:color w:val="000000"/>
              </w:rPr>
              <w:t xml:space="preserve"> </w:t>
            </w:r>
            <w:proofErr w:type="spellStart"/>
            <w:r w:rsidRPr="0090270C">
              <w:rPr>
                <w:color w:val="000000"/>
              </w:rPr>
              <w:t>јавних</w:t>
            </w:r>
            <w:proofErr w:type="spellEnd"/>
            <w:r w:rsidRPr="0090270C">
              <w:rPr>
                <w:color w:val="000000"/>
              </w:rPr>
              <w:t xml:space="preserve"> </w:t>
            </w:r>
            <w:proofErr w:type="spellStart"/>
            <w:r w:rsidRPr="0090270C">
              <w:rPr>
                <w:color w:val="000000"/>
              </w:rPr>
              <w:t>услуга</w:t>
            </w:r>
            <w:proofErr w:type="spellEnd"/>
            <w:r w:rsidRPr="0090270C">
              <w:rPr>
                <w:color w:val="000000"/>
              </w:rPr>
              <w:t xml:space="preserve"> </w:t>
            </w:r>
            <w:proofErr w:type="gramStart"/>
            <w:r w:rsidRPr="0090270C">
              <w:rPr>
                <w:color w:val="000000"/>
              </w:rPr>
              <w:t xml:space="preserve">( </w:t>
            </w:r>
            <w:proofErr w:type="spellStart"/>
            <w:r w:rsidRPr="0090270C">
              <w:rPr>
                <w:color w:val="000000"/>
              </w:rPr>
              <w:t>члан</w:t>
            </w:r>
            <w:proofErr w:type="spellEnd"/>
            <w:proofErr w:type="gramEnd"/>
            <w:r w:rsidRPr="0090270C">
              <w:rPr>
                <w:color w:val="000000"/>
              </w:rPr>
              <w:t xml:space="preserve"> 23. </w:t>
            </w:r>
            <w:proofErr w:type="spellStart"/>
            <w:r w:rsidRPr="0090270C">
              <w:rPr>
                <w:color w:val="000000"/>
              </w:rPr>
              <w:t>став</w:t>
            </w:r>
            <w:proofErr w:type="spellEnd"/>
            <w:r w:rsidRPr="0090270C">
              <w:rPr>
                <w:color w:val="000000"/>
              </w:rPr>
              <w:t xml:space="preserve"> 1). </w:t>
            </w:r>
          </w:p>
          <w:p w14:paraId="395EB165" w14:textId="15E45B2C"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5.000 </w:t>
            </w:r>
            <w:proofErr w:type="spellStart"/>
            <w:r w:rsidRPr="0090270C">
              <w:rPr>
                <w:color w:val="000000"/>
              </w:rPr>
              <w:t>до</w:t>
            </w:r>
            <w:proofErr w:type="spellEnd"/>
            <w:r w:rsidRPr="0090270C">
              <w:rPr>
                <w:color w:val="000000"/>
              </w:rPr>
              <w:t xml:space="preserve"> 50.000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одговорно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правном</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у </w:t>
            </w:r>
            <w:proofErr w:type="spellStart"/>
            <w:r w:rsidRPr="0090270C">
              <w:rPr>
                <w:color w:val="000000"/>
              </w:rPr>
              <w:t>органу</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физичко</w:t>
            </w:r>
            <w:proofErr w:type="spellEnd"/>
            <w:r w:rsidRPr="0090270C">
              <w:rPr>
                <w:color w:val="000000"/>
              </w:rPr>
              <w:t xml:space="preserve"> </w:t>
            </w:r>
            <w:proofErr w:type="spellStart"/>
            <w:r w:rsidRPr="0090270C">
              <w:rPr>
                <w:color w:val="000000"/>
              </w:rPr>
              <w:t>лице</w:t>
            </w:r>
            <w:proofErr w:type="spellEnd"/>
            <w:r w:rsidRPr="0090270C">
              <w:rPr>
                <w:color w:val="000000"/>
              </w:rPr>
              <w:t>.</w:t>
            </w:r>
          </w:p>
          <w:p w14:paraId="6D0D41AC" w14:textId="77777777" w:rsidR="00BD0C06" w:rsidRPr="0090270C" w:rsidRDefault="00BD0C06" w:rsidP="008B3BF7"/>
        </w:tc>
        <w:tc>
          <w:tcPr>
            <w:tcW w:w="4531" w:type="dxa"/>
          </w:tcPr>
          <w:p w14:paraId="5F490AF3" w14:textId="77777777" w:rsidR="003E7AB2" w:rsidRDefault="003E7AB2" w:rsidP="003E7AB2">
            <w:pPr>
              <w:pStyle w:val="Bezrazmaka"/>
              <w:rPr>
                <w:rFonts w:ascii="Times New Roman" w:hAnsi="Times New Roman"/>
                <w:noProof/>
                <w:color w:val="000000"/>
                <w:sz w:val="24"/>
                <w:szCs w:val="24"/>
                <w:lang w:val="sr-Cyrl-RS"/>
              </w:rPr>
            </w:pPr>
            <w:r>
              <w:rPr>
                <w:rFonts w:ascii="Times New Roman" w:hAnsi="Times New Roman"/>
                <w:noProof/>
                <w:color w:val="000000"/>
                <w:sz w:val="24"/>
                <w:szCs w:val="24"/>
                <w:lang w:val="sr-Cyrl-RS"/>
              </w:rPr>
              <w:t xml:space="preserve">Бришу се чл. 54– 60. </w:t>
            </w:r>
          </w:p>
          <w:p w14:paraId="309D4292" w14:textId="77777777" w:rsidR="00BD0C06" w:rsidRDefault="00BD0C06" w:rsidP="008B3BF7"/>
        </w:tc>
      </w:tr>
      <w:tr w:rsidR="00BD0C06" w14:paraId="0386F87F" w14:textId="77777777" w:rsidTr="008B3BF7">
        <w:tc>
          <w:tcPr>
            <w:tcW w:w="4531" w:type="dxa"/>
          </w:tcPr>
          <w:p w14:paraId="3B774D73" w14:textId="77777777" w:rsidR="00BD0C06" w:rsidRPr="0090270C" w:rsidRDefault="00BD0C06" w:rsidP="00BD0C06">
            <w:pPr>
              <w:spacing w:after="225"/>
              <w:jc w:val="center"/>
            </w:pPr>
            <w:proofErr w:type="spellStart"/>
            <w:r w:rsidRPr="0090270C">
              <w:rPr>
                <w:b/>
                <w:color w:val="000000"/>
              </w:rPr>
              <w:t>Члан</w:t>
            </w:r>
            <w:proofErr w:type="spellEnd"/>
            <w:r w:rsidRPr="0090270C">
              <w:rPr>
                <w:b/>
                <w:color w:val="000000"/>
              </w:rPr>
              <w:t xml:space="preserve"> 59. </w:t>
            </w:r>
          </w:p>
          <w:p w14:paraId="6AE30E0D" w14:textId="748A6998"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10.000 </w:t>
            </w:r>
            <w:proofErr w:type="spellStart"/>
            <w:r w:rsidRPr="0090270C">
              <w:rPr>
                <w:color w:val="000000"/>
              </w:rPr>
              <w:t>до</w:t>
            </w:r>
            <w:proofErr w:type="spellEnd"/>
            <w:r w:rsidRPr="0090270C">
              <w:rPr>
                <w:color w:val="000000"/>
              </w:rPr>
              <w:t xml:space="preserve"> 100.000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правно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предузетник</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дискриминише</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групу</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због</w:t>
            </w:r>
            <w:proofErr w:type="spellEnd"/>
            <w:r w:rsidRPr="0090270C">
              <w:rPr>
                <w:color w:val="000000"/>
              </w:rPr>
              <w:t xml:space="preserve"> </w:t>
            </w:r>
            <w:proofErr w:type="spellStart"/>
            <w:r w:rsidRPr="0090270C">
              <w:rPr>
                <w:color w:val="000000"/>
              </w:rPr>
              <w:t>њихових</w:t>
            </w:r>
            <w:proofErr w:type="spellEnd"/>
            <w:r w:rsidRPr="0090270C">
              <w:rPr>
                <w:color w:val="000000"/>
              </w:rPr>
              <w:t xml:space="preserve"> </w:t>
            </w:r>
            <w:proofErr w:type="spellStart"/>
            <w:r w:rsidRPr="0090270C">
              <w:rPr>
                <w:color w:val="000000"/>
              </w:rPr>
              <w:t>политичких</w:t>
            </w:r>
            <w:proofErr w:type="spellEnd"/>
            <w:r w:rsidRPr="0090270C">
              <w:rPr>
                <w:color w:val="000000"/>
              </w:rPr>
              <w:t xml:space="preserve"> </w:t>
            </w:r>
            <w:proofErr w:type="spellStart"/>
            <w:r w:rsidRPr="0090270C">
              <w:rPr>
                <w:color w:val="000000"/>
              </w:rPr>
              <w:t>убеђења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припадности</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w:t>
            </w:r>
            <w:proofErr w:type="spellStart"/>
            <w:r w:rsidRPr="0090270C">
              <w:rPr>
                <w:color w:val="000000"/>
              </w:rPr>
              <w:t>неприпадности</w:t>
            </w:r>
            <w:proofErr w:type="spellEnd"/>
            <w:r w:rsidRPr="0090270C">
              <w:rPr>
                <w:color w:val="000000"/>
              </w:rPr>
              <w:t xml:space="preserve"> </w:t>
            </w:r>
            <w:proofErr w:type="spellStart"/>
            <w:r w:rsidRPr="0090270C">
              <w:rPr>
                <w:color w:val="000000"/>
              </w:rPr>
              <w:t>политичкој</w:t>
            </w:r>
            <w:proofErr w:type="spellEnd"/>
            <w:r w:rsidRPr="0090270C">
              <w:rPr>
                <w:color w:val="000000"/>
              </w:rPr>
              <w:t xml:space="preserve"> </w:t>
            </w:r>
            <w:proofErr w:type="spellStart"/>
            <w:r w:rsidRPr="0090270C">
              <w:rPr>
                <w:color w:val="000000"/>
              </w:rPr>
              <w:t>странци</w:t>
            </w:r>
            <w:proofErr w:type="spellEnd"/>
            <w:r w:rsidRPr="0090270C">
              <w:rPr>
                <w:color w:val="000000"/>
              </w:rPr>
              <w:t xml:space="preserve"> </w:t>
            </w:r>
            <w:proofErr w:type="gramStart"/>
            <w:r w:rsidRPr="0090270C">
              <w:rPr>
                <w:color w:val="000000"/>
              </w:rPr>
              <w:t xml:space="preserve">( </w:t>
            </w:r>
            <w:proofErr w:type="spellStart"/>
            <w:r w:rsidRPr="0090270C">
              <w:rPr>
                <w:color w:val="000000"/>
              </w:rPr>
              <w:t>члан</w:t>
            </w:r>
            <w:proofErr w:type="spellEnd"/>
            <w:proofErr w:type="gramEnd"/>
            <w:r w:rsidRPr="0090270C">
              <w:rPr>
                <w:color w:val="000000"/>
              </w:rPr>
              <w:t xml:space="preserve"> 25. </w:t>
            </w:r>
            <w:proofErr w:type="spellStart"/>
            <w:r w:rsidRPr="0090270C">
              <w:rPr>
                <w:color w:val="000000"/>
              </w:rPr>
              <w:t>став</w:t>
            </w:r>
            <w:proofErr w:type="spellEnd"/>
            <w:r w:rsidRPr="0090270C">
              <w:rPr>
                <w:color w:val="000000"/>
              </w:rPr>
              <w:t xml:space="preserve"> 1). </w:t>
            </w:r>
          </w:p>
          <w:p w14:paraId="239F0601" w14:textId="7D01D869" w:rsidR="00BD0C06" w:rsidRPr="0090270C" w:rsidRDefault="00BD0C06"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5.000 </w:t>
            </w:r>
            <w:proofErr w:type="spellStart"/>
            <w:r w:rsidRPr="0090270C">
              <w:rPr>
                <w:color w:val="000000"/>
              </w:rPr>
              <w:t>до</w:t>
            </w:r>
            <w:proofErr w:type="spellEnd"/>
            <w:r w:rsidRPr="0090270C">
              <w:rPr>
                <w:color w:val="000000"/>
              </w:rPr>
              <w:t xml:space="preserve"> 50.000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одговорно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правном</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у </w:t>
            </w:r>
            <w:proofErr w:type="spellStart"/>
            <w:r w:rsidRPr="0090270C">
              <w:rPr>
                <w:color w:val="000000"/>
              </w:rPr>
              <w:t>органу</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физичко</w:t>
            </w:r>
            <w:proofErr w:type="spellEnd"/>
            <w:r w:rsidRPr="0090270C">
              <w:rPr>
                <w:color w:val="000000"/>
              </w:rPr>
              <w:t xml:space="preserve"> </w:t>
            </w:r>
            <w:proofErr w:type="spellStart"/>
            <w:r w:rsidRPr="0090270C">
              <w:rPr>
                <w:color w:val="000000"/>
              </w:rPr>
              <w:t>лице</w:t>
            </w:r>
            <w:proofErr w:type="spellEnd"/>
            <w:r w:rsidRPr="0090270C">
              <w:rPr>
                <w:color w:val="000000"/>
              </w:rPr>
              <w:t>.</w:t>
            </w:r>
          </w:p>
          <w:p w14:paraId="1EC0CE43" w14:textId="77777777" w:rsidR="00BD0C06" w:rsidRPr="0090270C" w:rsidRDefault="00BD0C06" w:rsidP="003E7AB2">
            <w:pPr>
              <w:spacing w:after="90"/>
            </w:pPr>
          </w:p>
        </w:tc>
        <w:tc>
          <w:tcPr>
            <w:tcW w:w="4531" w:type="dxa"/>
          </w:tcPr>
          <w:p w14:paraId="1035FE52" w14:textId="77777777" w:rsidR="003E7AB2" w:rsidRDefault="003E7AB2" w:rsidP="003E7AB2">
            <w:pPr>
              <w:pStyle w:val="Bezrazmaka"/>
              <w:rPr>
                <w:rFonts w:ascii="Times New Roman" w:hAnsi="Times New Roman"/>
                <w:noProof/>
                <w:color w:val="000000"/>
                <w:sz w:val="24"/>
                <w:szCs w:val="24"/>
                <w:lang w:val="sr-Cyrl-RS"/>
              </w:rPr>
            </w:pPr>
            <w:r>
              <w:rPr>
                <w:rFonts w:ascii="Times New Roman" w:hAnsi="Times New Roman"/>
                <w:noProof/>
                <w:color w:val="000000"/>
                <w:sz w:val="24"/>
                <w:szCs w:val="24"/>
                <w:lang w:val="sr-Cyrl-RS"/>
              </w:rPr>
              <w:t xml:space="preserve">Бришу се чл. 54– 60. </w:t>
            </w:r>
          </w:p>
          <w:p w14:paraId="65B59E4E" w14:textId="77777777" w:rsidR="00BD0C06" w:rsidRDefault="00BD0C06" w:rsidP="008B3BF7"/>
        </w:tc>
      </w:tr>
      <w:tr w:rsidR="003E7AB2" w14:paraId="571CE9EE" w14:textId="77777777" w:rsidTr="008B3BF7">
        <w:tc>
          <w:tcPr>
            <w:tcW w:w="4531" w:type="dxa"/>
          </w:tcPr>
          <w:p w14:paraId="58719287" w14:textId="77777777" w:rsidR="003E7AB2" w:rsidRPr="0090270C" w:rsidRDefault="003E7AB2" w:rsidP="003E7AB2">
            <w:pPr>
              <w:spacing w:after="225"/>
              <w:jc w:val="center"/>
            </w:pPr>
            <w:proofErr w:type="spellStart"/>
            <w:r w:rsidRPr="0090270C">
              <w:rPr>
                <w:b/>
                <w:color w:val="000000"/>
              </w:rPr>
              <w:t>Члан</w:t>
            </w:r>
            <w:proofErr w:type="spellEnd"/>
            <w:r w:rsidRPr="0090270C">
              <w:rPr>
                <w:b/>
                <w:color w:val="000000"/>
              </w:rPr>
              <w:t xml:space="preserve"> 60. </w:t>
            </w:r>
          </w:p>
          <w:p w14:paraId="180F2687" w14:textId="4AD83F70" w:rsidR="003E7AB2" w:rsidRPr="0090270C" w:rsidRDefault="003E7AB2"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10.000 </w:t>
            </w:r>
            <w:proofErr w:type="spellStart"/>
            <w:r w:rsidRPr="0090270C">
              <w:rPr>
                <w:color w:val="000000"/>
              </w:rPr>
              <w:t>до</w:t>
            </w:r>
            <w:proofErr w:type="spellEnd"/>
            <w:r w:rsidRPr="0090270C">
              <w:rPr>
                <w:color w:val="000000"/>
              </w:rPr>
              <w:t xml:space="preserve"> 100.000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правно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предузетник</w:t>
            </w:r>
            <w:proofErr w:type="spellEnd"/>
            <w:r w:rsidRPr="0090270C">
              <w:rPr>
                <w:color w:val="000000"/>
              </w:rPr>
              <w:t xml:space="preserve"> </w:t>
            </w:r>
            <w:proofErr w:type="spellStart"/>
            <w:r w:rsidRPr="0090270C">
              <w:rPr>
                <w:color w:val="000000"/>
              </w:rPr>
              <w:t>ако</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групи</w:t>
            </w:r>
            <w:proofErr w:type="spellEnd"/>
            <w:r w:rsidRPr="0090270C">
              <w:rPr>
                <w:color w:val="000000"/>
              </w:rPr>
              <w:t xml:space="preserve"> </w:t>
            </w:r>
            <w:proofErr w:type="spellStart"/>
            <w:r w:rsidRPr="0090270C">
              <w:rPr>
                <w:color w:val="000000"/>
              </w:rPr>
              <w:t>лица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основу</w:t>
            </w:r>
            <w:proofErr w:type="spellEnd"/>
            <w:r w:rsidRPr="0090270C">
              <w:rPr>
                <w:color w:val="000000"/>
              </w:rPr>
              <w:t xml:space="preserve"> </w:t>
            </w:r>
            <w:proofErr w:type="spellStart"/>
            <w:r w:rsidRPr="0090270C">
              <w:rPr>
                <w:color w:val="000000"/>
              </w:rPr>
              <w:t>њиховог</w:t>
            </w:r>
            <w:proofErr w:type="spellEnd"/>
            <w:r w:rsidRPr="0090270C">
              <w:rPr>
                <w:color w:val="000000"/>
              </w:rPr>
              <w:t xml:space="preserve"> </w:t>
            </w:r>
            <w:proofErr w:type="spellStart"/>
            <w:r w:rsidRPr="0090270C">
              <w:rPr>
                <w:color w:val="000000"/>
              </w:rPr>
              <w:t>личног</w:t>
            </w:r>
            <w:proofErr w:type="spellEnd"/>
            <w:r w:rsidRPr="0090270C">
              <w:rPr>
                <w:color w:val="000000"/>
              </w:rPr>
              <w:t xml:space="preserve"> </w:t>
            </w:r>
            <w:proofErr w:type="spellStart"/>
            <w:r w:rsidRPr="0090270C">
              <w:rPr>
                <w:color w:val="000000"/>
              </w:rPr>
              <w:t>својства</w:t>
            </w:r>
            <w:proofErr w:type="spellEnd"/>
            <w:r w:rsidRPr="0090270C">
              <w:rPr>
                <w:color w:val="000000"/>
              </w:rPr>
              <w:t xml:space="preserve"> </w:t>
            </w:r>
            <w:proofErr w:type="spellStart"/>
            <w:r w:rsidRPr="0090270C">
              <w:rPr>
                <w:color w:val="000000"/>
              </w:rPr>
              <w:t>неоправдано</w:t>
            </w:r>
            <w:proofErr w:type="spellEnd"/>
            <w:r w:rsidRPr="0090270C">
              <w:rPr>
                <w:color w:val="000000"/>
              </w:rPr>
              <w:t xml:space="preserve"> </w:t>
            </w:r>
            <w:proofErr w:type="spellStart"/>
            <w:r w:rsidRPr="0090270C">
              <w:rPr>
                <w:color w:val="000000"/>
              </w:rPr>
              <w:t>одбије</w:t>
            </w:r>
            <w:proofErr w:type="spellEnd"/>
            <w:r w:rsidRPr="0090270C">
              <w:rPr>
                <w:color w:val="000000"/>
              </w:rPr>
              <w:t xml:space="preserve"> </w:t>
            </w:r>
            <w:proofErr w:type="spellStart"/>
            <w:r w:rsidRPr="0090270C">
              <w:rPr>
                <w:color w:val="000000"/>
              </w:rPr>
              <w:t>пружање</w:t>
            </w:r>
            <w:proofErr w:type="spellEnd"/>
            <w:r w:rsidRPr="0090270C">
              <w:rPr>
                <w:color w:val="000000"/>
              </w:rPr>
              <w:t xml:space="preserve"> </w:t>
            </w:r>
            <w:proofErr w:type="spellStart"/>
            <w:r w:rsidRPr="0090270C">
              <w:rPr>
                <w:color w:val="000000"/>
              </w:rPr>
              <w:t>здравствених</w:t>
            </w:r>
            <w:proofErr w:type="spellEnd"/>
            <w:r w:rsidRPr="0090270C">
              <w:rPr>
                <w:color w:val="000000"/>
              </w:rPr>
              <w:t xml:space="preserve"> </w:t>
            </w:r>
            <w:proofErr w:type="spellStart"/>
            <w:r w:rsidRPr="0090270C">
              <w:rPr>
                <w:color w:val="000000"/>
              </w:rPr>
              <w:t>услуга</w:t>
            </w:r>
            <w:proofErr w:type="spellEnd"/>
            <w:r w:rsidRPr="0090270C">
              <w:rPr>
                <w:color w:val="000000"/>
              </w:rPr>
              <w:t xml:space="preserve">, </w:t>
            </w:r>
            <w:proofErr w:type="spellStart"/>
            <w:r w:rsidRPr="0090270C">
              <w:rPr>
                <w:color w:val="000000"/>
              </w:rPr>
              <w:t>постави</w:t>
            </w:r>
            <w:proofErr w:type="spellEnd"/>
            <w:r w:rsidRPr="0090270C">
              <w:rPr>
                <w:color w:val="000000"/>
              </w:rPr>
              <w:t xml:space="preserve"> </w:t>
            </w:r>
            <w:proofErr w:type="spellStart"/>
            <w:r w:rsidRPr="0090270C">
              <w:rPr>
                <w:color w:val="000000"/>
              </w:rPr>
              <w:t>посебне</w:t>
            </w:r>
            <w:proofErr w:type="spellEnd"/>
            <w:r w:rsidRPr="0090270C">
              <w:rPr>
                <w:color w:val="000000"/>
              </w:rPr>
              <w:t xml:space="preserve"> </w:t>
            </w:r>
            <w:proofErr w:type="spellStart"/>
            <w:r w:rsidRPr="0090270C">
              <w:rPr>
                <w:color w:val="000000"/>
              </w:rPr>
              <w:t>услове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пружање</w:t>
            </w:r>
            <w:proofErr w:type="spellEnd"/>
            <w:r w:rsidRPr="0090270C">
              <w:rPr>
                <w:color w:val="000000"/>
              </w:rPr>
              <w:t xml:space="preserve"> </w:t>
            </w:r>
            <w:proofErr w:type="spellStart"/>
            <w:r w:rsidRPr="0090270C">
              <w:rPr>
                <w:color w:val="000000"/>
              </w:rPr>
              <w:t>здравствених</w:t>
            </w:r>
            <w:proofErr w:type="spellEnd"/>
            <w:r w:rsidRPr="0090270C">
              <w:rPr>
                <w:color w:val="000000"/>
              </w:rPr>
              <w:t xml:space="preserve"> </w:t>
            </w:r>
            <w:proofErr w:type="spellStart"/>
            <w:r w:rsidRPr="0090270C">
              <w:rPr>
                <w:color w:val="000000"/>
              </w:rPr>
              <w:t>услуга</w:t>
            </w:r>
            <w:proofErr w:type="spellEnd"/>
            <w:r w:rsidRPr="0090270C">
              <w:rPr>
                <w:color w:val="000000"/>
              </w:rPr>
              <w:t xml:space="preserve"> </w:t>
            </w:r>
            <w:proofErr w:type="spellStart"/>
            <w:r w:rsidRPr="0090270C">
              <w:rPr>
                <w:color w:val="000000"/>
              </w:rPr>
              <w:t>који</w:t>
            </w:r>
            <w:proofErr w:type="spellEnd"/>
            <w:r w:rsidRPr="0090270C">
              <w:rPr>
                <w:color w:val="000000"/>
              </w:rPr>
              <w:t xml:space="preserve"> </w:t>
            </w:r>
            <w:proofErr w:type="spellStart"/>
            <w:r w:rsidRPr="0090270C">
              <w:rPr>
                <w:color w:val="000000"/>
              </w:rPr>
              <w:t>нису</w:t>
            </w:r>
            <w:proofErr w:type="spellEnd"/>
            <w:r w:rsidRPr="0090270C">
              <w:rPr>
                <w:color w:val="000000"/>
              </w:rPr>
              <w:t xml:space="preserve"> </w:t>
            </w:r>
            <w:proofErr w:type="spellStart"/>
            <w:r w:rsidRPr="0090270C">
              <w:rPr>
                <w:color w:val="000000"/>
              </w:rPr>
              <w:t>оправдани</w:t>
            </w:r>
            <w:proofErr w:type="spellEnd"/>
            <w:r w:rsidRPr="0090270C">
              <w:rPr>
                <w:color w:val="000000"/>
              </w:rPr>
              <w:t xml:space="preserve"> </w:t>
            </w:r>
            <w:proofErr w:type="spellStart"/>
            <w:r w:rsidRPr="0090270C">
              <w:rPr>
                <w:color w:val="000000"/>
              </w:rPr>
              <w:t>медицинским</w:t>
            </w:r>
            <w:proofErr w:type="spellEnd"/>
            <w:r w:rsidRPr="0090270C">
              <w:rPr>
                <w:color w:val="000000"/>
              </w:rPr>
              <w:t xml:space="preserve"> </w:t>
            </w:r>
            <w:proofErr w:type="spellStart"/>
            <w:r w:rsidRPr="0090270C">
              <w:rPr>
                <w:color w:val="000000"/>
              </w:rPr>
              <w:t>разлозима</w:t>
            </w:r>
            <w:proofErr w:type="spellEnd"/>
            <w:r w:rsidRPr="0090270C">
              <w:rPr>
                <w:color w:val="000000"/>
              </w:rPr>
              <w:t xml:space="preserve">, </w:t>
            </w:r>
            <w:proofErr w:type="spellStart"/>
            <w:r w:rsidRPr="0090270C">
              <w:rPr>
                <w:color w:val="000000"/>
              </w:rPr>
              <w:t>одбије</w:t>
            </w:r>
            <w:proofErr w:type="spellEnd"/>
            <w:r w:rsidRPr="0090270C">
              <w:rPr>
                <w:color w:val="000000"/>
              </w:rPr>
              <w:t xml:space="preserve"> </w:t>
            </w:r>
            <w:proofErr w:type="spellStart"/>
            <w:r w:rsidRPr="0090270C">
              <w:rPr>
                <w:color w:val="000000"/>
              </w:rPr>
              <w:t>постављање</w:t>
            </w:r>
            <w:proofErr w:type="spellEnd"/>
            <w:r w:rsidRPr="0090270C">
              <w:rPr>
                <w:color w:val="000000"/>
              </w:rPr>
              <w:t xml:space="preserve"> </w:t>
            </w:r>
            <w:proofErr w:type="spellStart"/>
            <w:r w:rsidRPr="0090270C">
              <w:rPr>
                <w:color w:val="000000"/>
              </w:rPr>
              <w:t>дијагнозе</w:t>
            </w:r>
            <w:proofErr w:type="spellEnd"/>
            <w:r w:rsidRPr="0090270C">
              <w:rPr>
                <w:color w:val="000000"/>
              </w:rPr>
              <w:t xml:space="preserve"> и </w:t>
            </w:r>
            <w:proofErr w:type="spellStart"/>
            <w:r w:rsidRPr="0090270C">
              <w:rPr>
                <w:color w:val="000000"/>
              </w:rPr>
              <w:t>ускрати</w:t>
            </w:r>
            <w:proofErr w:type="spellEnd"/>
            <w:r w:rsidRPr="0090270C">
              <w:rPr>
                <w:color w:val="000000"/>
              </w:rPr>
              <w:t xml:space="preserve"> </w:t>
            </w:r>
            <w:proofErr w:type="spellStart"/>
            <w:r w:rsidRPr="0090270C">
              <w:rPr>
                <w:color w:val="000000"/>
              </w:rPr>
              <w:t>информације</w:t>
            </w:r>
            <w:proofErr w:type="spellEnd"/>
            <w:r w:rsidRPr="0090270C">
              <w:rPr>
                <w:color w:val="000000"/>
              </w:rPr>
              <w:t xml:space="preserve"> о </w:t>
            </w:r>
            <w:proofErr w:type="spellStart"/>
            <w:r w:rsidRPr="0090270C">
              <w:rPr>
                <w:color w:val="000000"/>
              </w:rPr>
              <w:t>тренутном</w:t>
            </w:r>
            <w:proofErr w:type="spellEnd"/>
            <w:r w:rsidRPr="0090270C">
              <w:rPr>
                <w:color w:val="000000"/>
              </w:rPr>
              <w:t xml:space="preserve"> </w:t>
            </w:r>
            <w:proofErr w:type="spellStart"/>
            <w:r w:rsidRPr="0090270C">
              <w:rPr>
                <w:color w:val="000000"/>
              </w:rPr>
              <w:t>здравственом</w:t>
            </w:r>
            <w:proofErr w:type="spellEnd"/>
            <w:r w:rsidRPr="0090270C">
              <w:rPr>
                <w:color w:val="000000"/>
              </w:rPr>
              <w:t xml:space="preserve"> </w:t>
            </w:r>
            <w:proofErr w:type="spellStart"/>
            <w:r w:rsidRPr="0090270C">
              <w:rPr>
                <w:color w:val="000000"/>
              </w:rPr>
              <w:t>стању</w:t>
            </w:r>
            <w:proofErr w:type="spellEnd"/>
            <w:r w:rsidRPr="0090270C">
              <w:rPr>
                <w:color w:val="000000"/>
              </w:rPr>
              <w:t xml:space="preserve">, </w:t>
            </w:r>
            <w:proofErr w:type="spellStart"/>
            <w:r w:rsidRPr="0090270C">
              <w:rPr>
                <w:color w:val="000000"/>
              </w:rPr>
              <w:t>предузетим</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намераваним</w:t>
            </w:r>
            <w:proofErr w:type="spellEnd"/>
            <w:r w:rsidRPr="0090270C">
              <w:rPr>
                <w:color w:val="000000"/>
              </w:rPr>
              <w:t xml:space="preserve"> </w:t>
            </w:r>
            <w:proofErr w:type="spellStart"/>
            <w:r w:rsidRPr="0090270C">
              <w:rPr>
                <w:color w:val="000000"/>
              </w:rPr>
              <w:t>мерама</w:t>
            </w:r>
            <w:proofErr w:type="spellEnd"/>
            <w:r w:rsidRPr="0090270C">
              <w:rPr>
                <w:color w:val="000000"/>
              </w:rPr>
              <w:t xml:space="preserve"> </w:t>
            </w:r>
            <w:proofErr w:type="spellStart"/>
            <w:r w:rsidRPr="0090270C">
              <w:rPr>
                <w:color w:val="000000"/>
              </w:rPr>
              <w:t>лечења</w:t>
            </w:r>
            <w:proofErr w:type="spellEnd"/>
            <w:r w:rsidRPr="0090270C">
              <w:rPr>
                <w:color w:val="000000"/>
              </w:rPr>
              <w:t xml:space="preserve"> </w:t>
            </w:r>
            <w:proofErr w:type="spellStart"/>
            <w:r w:rsidRPr="0090270C">
              <w:rPr>
                <w:color w:val="000000"/>
              </w:rPr>
              <w:t>или</w:t>
            </w:r>
            <w:proofErr w:type="spellEnd"/>
            <w:r w:rsidRPr="0090270C">
              <w:rPr>
                <w:color w:val="000000"/>
              </w:rPr>
              <w:t xml:space="preserve"> </w:t>
            </w:r>
            <w:proofErr w:type="spellStart"/>
            <w:r w:rsidRPr="0090270C">
              <w:rPr>
                <w:color w:val="000000"/>
              </w:rPr>
              <w:t>рехабилитације</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ако</w:t>
            </w:r>
            <w:proofErr w:type="spellEnd"/>
            <w:r w:rsidRPr="0090270C">
              <w:rPr>
                <w:color w:val="000000"/>
              </w:rPr>
              <w:t xml:space="preserve"> </w:t>
            </w:r>
            <w:proofErr w:type="spellStart"/>
            <w:r w:rsidRPr="0090270C">
              <w:rPr>
                <w:color w:val="000000"/>
              </w:rPr>
              <w:t>их</w:t>
            </w:r>
            <w:proofErr w:type="spellEnd"/>
            <w:r w:rsidRPr="0090270C">
              <w:rPr>
                <w:color w:val="000000"/>
              </w:rPr>
              <w:t xml:space="preserve"> </w:t>
            </w:r>
            <w:proofErr w:type="spellStart"/>
            <w:r w:rsidRPr="0090270C">
              <w:rPr>
                <w:color w:val="000000"/>
              </w:rPr>
              <w:t>узнемирава</w:t>
            </w:r>
            <w:proofErr w:type="spellEnd"/>
            <w:r w:rsidRPr="0090270C">
              <w:rPr>
                <w:color w:val="000000"/>
              </w:rPr>
              <w:t xml:space="preserve">, </w:t>
            </w:r>
            <w:proofErr w:type="spellStart"/>
            <w:r w:rsidRPr="0090270C">
              <w:rPr>
                <w:color w:val="000000"/>
              </w:rPr>
              <w:lastRenderedPageBreak/>
              <w:t>вређа</w:t>
            </w:r>
            <w:proofErr w:type="spellEnd"/>
            <w:r w:rsidRPr="0090270C">
              <w:rPr>
                <w:color w:val="000000"/>
              </w:rPr>
              <w:t xml:space="preserve"> и </w:t>
            </w:r>
            <w:proofErr w:type="spellStart"/>
            <w:r w:rsidRPr="0090270C">
              <w:rPr>
                <w:color w:val="000000"/>
              </w:rPr>
              <w:t>омаловажава</w:t>
            </w:r>
            <w:proofErr w:type="spellEnd"/>
            <w:r w:rsidRPr="0090270C">
              <w:rPr>
                <w:color w:val="000000"/>
              </w:rPr>
              <w:t xml:space="preserve"> у </w:t>
            </w:r>
            <w:proofErr w:type="spellStart"/>
            <w:r w:rsidRPr="0090270C">
              <w:rPr>
                <w:color w:val="000000"/>
              </w:rPr>
              <w:t>току</w:t>
            </w:r>
            <w:proofErr w:type="spellEnd"/>
            <w:r w:rsidRPr="0090270C">
              <w:rPr>
                <w:color w:val="000000"/>
              </w:rPr>
              <w:t xml:space="preserve"> </w:t>
            </w:r>
            <w:proofErr w:type="spellStart"/>
            <w:r w:rsidRPr="0090270C">
              <w:rPr>
                <w:color w:val="000000"/>
              </w:rPr>
              <w:t>боравка</w:t>
            </w:r>
            <w:proofErr w:type="spellEnd"/>
            <w:r w:rsidRPr="0090270C">
              <w:rPr>
                <w:color w:val="000000"/>
              </w:rPr>
              <w:t xml:space="preserve"> у </w:t>
            </w:r>
            <w:proofErr w:type="spellStart"/>
            <w:r w:rsidRPr="0090270C">
              <w:rPr>
                <w:color w:val="000000"/>
              </w:rPr>
              <w:t>здравственој</w:t>
            </w:r>
            <w:proofErr w:type="spellEnd"/>
            <w:r w:rsidRPr="0090270C">
              <w:rPr>
                <w:color w:val="000000"/>
              </w:rPr>
              <w:t xml:space="preserve"> </w:t>
            </w:r>
            <w:proofErr w:type="spellStart"/>
            <w:r w:rsidRPr="0090270C">
              <w:rPr>
                <w:color w:val="000000"/>
              </w:rPr>
              <w:t>установи</w:t>
            </w:r>
            <w:proofErr w:type="spellEnd"/>
            <w:r w:rsidRPr="0090270C">
              <w:rPr>
                <w:color w:val="000000"/>
              </w:rPr>
              <w:t xml:space="preserve"> ( </w:t>
            </w:r>
            <w:proofErr w:type="spellStart"/>
            <w:r w:rsidRPr="0090270C">
              <w:rPr>
                <w:color w:val="000000"/>
              </w:rPr>
              <w:t>члан</w:t>
            </w:r>
            <w:proofErr w:type="spellEnd"/>
            <w:r w:rsidRPr="0090270C">
              <w:rPr>
                <w:color w:val="000000"/>
              </w:rPr>
              <w:t xml:space="preserve"> 27. </w:t>
            </w:r>
            <w:proofErr w:type="spellStart"/>
            <w:r w:rsidRPr="0090270C">
              <w:rPr>
                <w:color w:val="000000"/>
              </w:rPr>
              <w:t>став</w:t>
            </w:r>
            <w:proofErr w:type="spellEnd"/>
            <w:r w:rsidRPr="0090270C">
              <w:rPr>
                <w:color w:val="000000"/>
              </w:rPr>
              <w:t xml:space="preserve"> 2). </w:t>
            </w:r>
          </w:p>
          <w:p w14:paraId="1845C896" w14:textId="650678F0" w:rsidR="003E7AB2" w:rsidRPr="0090270C" w:rsidRDefault="003E7AB2" w:rsidP="007921F4">
            <w:pPr>
              <w:spacing w:after="90"/>
              <w:jc w:val="both"/>
            </w:pPr>
            <w:proofErr w:type="spellStart"/>
            <w:r w:rsidRPr="0090270C">
              <w:rPr>
                <w:color w:val="000000"/>
              </w:rPr>
              <w:t>Новчаном</w:t>
            </w:r>
            <w:proofErr w:type="spellEnd"/>
            <w:r w:rsidRPr="0090270C">
              <w:rPr>
                <w:color w:val="000000"/>
              </w:rPr>
              <w:t xml:space="preserve"> </w:t>
            </w:r>
            <w:proofErr w:type="spellStart"/>
            <w:r w:rsidRPr="0090270C">
              <w:rPr>
                <w:color w:val="000000"/>
              </w:rPr>
              <w:t>казном</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5.000 </w:t>
            </w:r>
            <w:proofErr w:type="spellStart"/>
            <w:r w:rsidRPr="0090270C">
              <w:rPr>
                <w:color w:val="000000"/>
              </w:rPr>
              <w:t>до</w:t>
            </w:r>
            <w:proofErr w:type="spellEnd"/>
            <w:r w:rsidRPr="0090270C">
              <w:rPr>
                <w:color w:val="000000"/>
              </w:rPr>
              <w:t xml:space="preserve"> 50.000 </w:t>
            </w:r>
            <w:proofErr w:type="spellStart"/>
            <w:r w:rsidRPr="0090270C">
              <w:rPr>
                <w:color w:val="000000"/>
              </w:rPr>
              <w:t>динара</w:t>
            </w:r>
            <w:proofErr w:type="spellEnd"/>
            <w:r w:rsidRPr="0090270C">
              <w:rPr>
                <w:color w:val="000000"/>
              </w:rPr>
              <w:t xml:space="preserve"> </w:t>
            </w:r>
            <w:proofErr w:type="spellStart"/>
            <w:r w:rsidRPr="0090270C">
              <w:rPr>
                <w:color w:val="000000"/>
              </w:rPr>
              <w:t>казниће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за</w:t>
            </w:r>
            <w:proofErr w:type="spellEnd"/>
            <w:r w:rsidRPr="0090270C">
              <w:rPr>
                <w:color w:val="000000"/>
              </w:rPr>
              <w:t xml:space="preserve"> </w:t>
            </w:r>
            <w:proofErr w:type="spellStart"/>
            <w:r w:rsidRPr="0090270C">
              <w:rPr>
                <w:color w:val="000000"/>
              </w:rPr>
              <w:t>прекршај</w:t>
            </w:r>
            <w:proofErr w:type="spellEnd"/>
            <w:r w:rsidRPr="0090270C">
              <w:rPr>
                <w:color w:val="000000"/>
              </w:rPr>
              <w:t xml:space="preserve"> </w:t>
            </w:r>
            <w:proofErr w:type="spellStart"/>
            <w:r w:rsidRPr="0090270C">
              <w:rPr>
                <w:color w:val="000000"/>
              </w:rPr>
              <w:t>из</w:t>
            </w:r>
            <w:proofErr w:type="spellEnd"/>
            <w:r w:rsidRPr="0090270C">
              <w:rPr>
                <w:color w:val="000000"/>
              </w:rPr>
              <w:t xml:space="preserve"> </w:t>
            </w:r>
            <w:proofErr w:type="spellStart"/>
            <w:r w:rsidRPr="0090270C">
              <w:rPr>
                <w:color w:val="000000"/>
              </w:rPr>
              <w:t>става</w:t>
            </w:r>
            <w:proofErr w:type="spellEnd"/>
            <w:r w:rsidRPr="0090270C">
              <w:rPr>
                <w:color w:val="000000"/>
              </w:rPr>
              <w:t xml:space="preserve"> 1. </w:t>
            </w:r>
            <w:proofErr w:type="spellStart"/>
            <w:r w:rsidRPr="0090270C">
              <w:rPr>
                <w:color w:val="000000"/>
              </w:rPr>
              <w:t>овог</w:t>
            </w:r>
            <w:proofErr w:type="spellEnd"/>
            <w:r w:rsidRPr="0090270C">
              <w:rPr>
                <w:color w:val="000000"/>
              </w:rPr>
              <w:t xml:space="preserve"> </w:t>
            </w:r>
            <w:proofErr w:type="spellStart"/>
            <w:r w:rsidRPr="0090270C">
              <w:rPr>
                <w:color w:val="000000"/>
              </w:rPr>
              <w:t>члана</w:t>
            </w:r>
            <w:proofErr w:type="spellEnd"/>
            <w:r w:rsidRPr="0090270C">
              <w:rPr>
                <w:color w:val="000000"/>
              </w:rPr>
              <w:t xml:space="preserve"> </w:t>
            </w:r>
            <w:proofErr w:type="spellStart"/>
            <w:r w:rsidRPr="0090270C">
              <w:rPr>
                <w:color w:val="000000"/>
              </w:rPr>
              <w:t>одговорно</w:t>
            </w:r>
            <w:proofErr w:type="spellEnd"/>
            <w:r w:rsidRPr="0090270C">
              <w:rPr>
                <w:color w:val="000000"/>
              </w:rPr>
              <w:t xml:space="preserve"> </w:t>
            </w:r>
            <w:proofErr w:type="spellStart"/>
            <w:r w:rsidRPr="0090270C">
              <w:rPr>
                <w:color w:val="000000"/>
              </w:rPr>
              <w:t>лице</w:t>
            </w:r>
            <w:proofErr w:type="spellEnd"/>
            <w:r w:rsidRPr="0090270C">
              <w:rPr>
                <w:color w:val="000000"/>
              </w:rPr>
              <w:t xml:space="preserve"> у </w:t>
            </w:r>
            <w:proofErr w:type="spellStart"/>
            <w:r w:rsidRPr="0090270C">
              <w:rPr>
                <w:color w:val="000000"/>
              </w:rPr>
              <w:t>правном</w:t>
            </w:r>
            <w:proofErr w:type="spellEnd"/>
            <w:r w:rsidRPr="0090270C">
              <w:rPr>
                <w:color w:val="000000"/>
              </w:rPr>
              <w:t xml:space="preserve"> </w:t>
            </w:r>
            <w:proofErr w:type="spellStart"/>
            <w:r w:rsidRPr="0090270C">
              <w:rPr>
                <w:color w:val="000000"/>
              </w:rPr>
              <w:t>лицу</w:t>
            </w:r>
            <w:proofErr w:type="spellEnd"/>
            <w:r w:rsidRPr="0090270C">
              <w:rPr>
                <w:color w:val="000000"/>
              </w:rPr>
              <w:t xml:space="preserve">, </w:t>
            </w:r>
            <w:proofErr w:type="spellStart"/>
            <w:r w:rsidRPr="0090270C">
              <w:rPr>
                <w:color w:val="000000"/>
              </w:rPr>
              <w:t>односно</w:t>
            </w:r>
            <w:proofErr w:type="spellEnd"/>
            <w:r w:rsidRPr="0090270C">
              <w:rPr>
                <w:color w:val="000000"/>
              </w:rPr>
              <w:t xml:space="preserve"> у </w:t>
            </w:r>
            <w:proofErr w:type="spellStart"/>
            <w:r w:rsidRPr="0090270C">
              <w:rPr>
                <w:color w:val="000000"/>
              </w:rPr>
              <w:t>органу</w:t>
            </w:r>
            <w:proofErr w:type="spellEnd"/>
            <w:r w:rsidRPr="0090270C">
              <w:rPr>
                <w:color w:val="000000"/>
              </w:rPr>
              <w:t xml:space="preserve"> </w:t>
            </w:r>
            <w:proofErr w:type="spellStart"/>
            <w:r w:rsidRPr="0090270C">
              <w:rPr>
                <w:color w:val="000000"/>
              </w:rPr>
              <w:t>јавне</w:t>
            </w:r>
            <w:proofErr w:type="spellEnd"/>
            <w:r w:rsidRPr="0090270C">
              <w:rPr>
                <w:color w:val="000000"/>
              </w:rPr>
              <w:t xml:space="preserve"> </w:t>
            </w:r>
            <w:proofErr w:type="spellStart"/>
            <w:r w:rsidRPr="0090270C">
              <w:rPr>
                <w:color w:val="000000"/>
              </w:rPr>
              <w:t>власти</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здравствени</w:t>
            </w:r>
            <w:proofErr w:type="spellEnd"/>
            <w:r w:rsidRPr="0090270C">
              <w:rPr>
                <w:color w:val="000000"/>
              </w:rPr>
              <w:t xml:space="preserve"> </w:t>
            </w:r>
            <w:proofErr w:type="spellStart"/>
            <w:r w:rsidRPr="0090270C">
              <w:rPr>
                <w:color w:val="000000"/>
              </w:rPr>
              <w:t>радник</w:t>
            </w:r>
            <w:proofErr w:type="spellEnd"/>
            <w:r w:rsidRPr="0090270C">
              <w:rPr>
                <w:color w:val="000000"/>
              </w:rPr>
              <w:t>.</w:t>
            </w:r>
          </w:p>
          <w:p w14:paraId="7F055BAE" w14:textId="77777777" w:rsidR="003E7AB2" w:rsidRPr="0090270C" w:rsidRDefault="003E7AB2" w:rsidP="003E7AB2">
            <w:pPr>
              <w:spacing w:after="45"/>
              <w:jc w:val="center"/>
              <w:rPr>
                <w:b/>
                <w:color w:val="333333"/>
              </w:rPr>
            </w:pPr>
          </w:p>
        </w:tc>
        <w:tc>
          <w:tcPr>
            <w:tcW w:w="4531" w:type="dxa"/>
          </w:tcPr>
          <w:p w14:paraId="5869A666" w14:textId="77777777" w:rsidR="003E7AB2" w:rsidRDefault="003E7AB2" w:rsidP="003E7AB2">
            <w:pPr>
              <w:pStyle w:val="Bezrazmaka"/>
              <w:rPr>
                <w:rFonts w:ascii="Times New Roman" w:hAnsi="Times New Roman"/>
                <w:noProof/>
                <w:color w:val="000000"/>
                <w:sz w:val="24"/>
                <w:szCs w:val="24"/>
                <w:lang w:val="sr-Cyrl-RS"/>
              </w:rPr>
            </w:pPr>
            <w:r>
              <w:rPr>
                <w:rFonts w:ascii="Times New Roman" w:hAnsi="Times New Roman"/>
                <w:noProof/>
                <w:color w:val="000000"/>
                <w:sz w:val="24"/>
                <w:szCs w:val="24"/>
                <w:lang w:val="sr-Cyrl-RS"/>
              </w:rPr>
              <w:lastRenderedPageBreak/>
              <w:t xml:space="preserve">Бришу се чл. 54– 60. </w:t>
            </w:r>
          </w:p>
          <w:p w14:paraId="0B9B1262" w14:textId="77777777" w:rsidR="003E7AB2" w:rsidRDefault="003E7AB2" w:rsidP="003E7AB2"/>
        </w:tc>
      </w:tr>
      <w:tr w:rsidR="003E7AB2" w14:paraId="52A0DAFC" w14:textId="77777777" w:rsidTr="008B3BF7">
        <w:tc>
          <w:tcPr>
            <w:tcW w:w="4531" w:type="dxa"/>
          </w:tcPr>
          <w:p w14:paraId="33DD332D" w14:textId="77777777" w:rsidR="003E7AB2" w:rsidRPr="0090270C" w:rsidRDefault="003E7AB2" w:rsidP="003E7AB2">
            <w:pPr>
              <w:spacing w:after="45"/>
              <w:jc w:val="center"/>
            </w:pPr>
            <w:r w:rsidRPr="0090270C">
              <w:rPr>
                <w:b/>
                <w:color w:val="333333"/>
              </w:rPr>
              <w:t xml:space="preserve">IX. ПРЕЛАЗНЕ И ЗАВРШНЕ ОДРЕДБЕ </w:t>
            </w:r>
          </w:p>
          <w:p w14:paraId="6BF7D1A9" w14:textId="77777777" w:rsidR="003E7AB2" w:rsidRPr="0090270C" w:rsidRDefault="003E7AB2" w:rsidP="003E7AB2"/>
        </w:tc>
        <w:tc>
          <w:tcPr>
            <w:tcW w:w="4531" w:type="dxa"/>
          </w:tcPr>
          <w:p w14:paraId="1D334312" w14:textId="77777777" w:rsidR="003E7AB2" w:rsidRDefault="003E7AB2" w:rsidP="003E7AB2"/>
        </w:tc>
      </w:tr>
      <w:tr w:rsidR="003E7AB2" w14:paraId="28855DDD" w14:textId="77777777" w:rsidTr="008B3BF7">
        <w:tc>
          <w:tcPr>
            <w:tcW w:w="4531" w:type="dxa"/>
          </w:tcPr>
          <w:p w14:paraId="6C833E56" w14:textId="77777777" w:rsidR="003E7AB2" w:rsidRPr="0090270C" w:rsidRDefault="003E7AB2" w:rsidP="003E7AB2">
            <w:pPr>
              <w:spacing w:after="45"/>
              <w:jc w:val="center"/>
            </w:pPr>
            <w:proofErr w:type="spellStart"/>
            <w:r w:rsidRPr="0090270C">
              <w:rPr>
                <w:b/>
                <w:color w:val="333333"/>
              </w:rPr>
              <w:t>Избор</w:t>
            </w:r>
            <w:proofErr w:type="spellEnd"/>
            <w:r w:rsidRPr="0090270C">
              <w:rPr>
                <w:b/>
                <w:color w:val="333333"/>
              </w:rPr>
              <w:t xml:space="preserve"> </w:t>
            </w:r>
            <w:proofErr w:type="spellStart"/>
            <w:r w:rsidRPr="0090270C">
              <w:rPr>
                <w:b/>
                <w:color w:val="333333"/>
              </w:rPr>
              <w:t>Повереника</w:t>
            </w:r>
            <w:proofErr w:type="spellEnd"/>
            <w:r w:rsidRPr="0090270C">
              <w:rPr>
                <w:b/>
                <w:color w:val="333333"/>
              </w:rPr>
              <w:t xml:space="preserve"> </w:t>
            </w:r>
          </w:p>
          <w:p w14:paraId="01FB60AF" w14:textId="77777777" w:rsidR="003E7AB2" w:rsidRPr="0090270C" w:rsidRDefault="003E7AB2" w:rsidP="003E7AB2">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61. </w:t>
            </w:r>
          </w:p>
          <w:p w14:paraId="23B8BB5E" w14:textId="77777777" w:rsidR="003E7AB2" w:rsidRPr="0090270C" w:rsidRDefault="003E7AB2" w:rsidP="007921F4">
            <w:pPr>
              <w:spacing w:after="90"/>
              <w:jc w:val="both"/>
            </w:pPr>
            <w:proofErr w:type="spellStart"/>
            <w:r w:rsidRPr="0090270C">
              <w:rPr>
                <w:color w:val="000000"/>
              </w:rPr>
              <w:t>Народна</w:t>
            </w:r>
            <w:proofErr w:type="spellEnd"/>
            <w:r w:rsidRPr="0090270C">
              <w:rPr>
                <w:color w:val="000000"/>
              </w:rPr>
              <w:t xml:space="preserve"> </w:t>
            </w:r>
            <w:proofErr w:type="spellStart"/>
            <w:r w:rsidRPr="0090270C">
              <w:rPr>
                <w:color w:val="000000"/>
              </w:rPr>
              <w:t>скупштина</w:t>
            </w:r>
            <w:proofErr w:type="spellEnd"/>
            <w:r w:rsidRPr="0090270C">
              <w:rPr>
                <w:color w:val="000000"/>
              </w:rPr>
              <w:t xml:space="preserve"> </w:t>
            </w:r>
            <w:proofErr w:type="spellStart"/>
            <w:r w:rsidRPr="0090270C">
              <w:rPr>
                <w:color w:val="000000"/>
              </w:rPr>
              <w:t>изабраће</w:t>
            </w:r>
            <w:proofErr w:type="spellEnd"/>
            <w:r w:rsidRPr="0090270C">
              <w:rPr>
                <w:color w:val="000000"/>
              </w:rPr>
              <w:t xml:space="preserve"> </w:t>
            </w:r>
            <w:proofErr w:type="spellStart"/>
            <w:r w:rsidRPr="0090270C">
              <w:rPr>
                <w:color w:val="000000"/>
              </w:rPr>
              <w:t>Повереника</w:t>
            </w:r>
            <w:proofErr w:type="spellEnd"/>
            <w:r w:rsidRPr="0090270C">
              <w:rPr>
                <w:color w:val="000000"/>
              </w:rPr>
              <w:t xml:space="preserve"> у </w:t>
            </w:r>
            <w:proofErr w:type="spellStart"/>
            <w:r w:rsidRPr="0090270C">
              <w:rPr>
                <w:color w:val="000000"/>
              </w:rPr>
              <w:t>року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60 </w:t>
            </w:r>
            <w:proofErr w:type="spellStart"/>
            <w:r w:rsidRPr="0090270C">
              <w:rPr>
                <w:color w:val="000000"/>
              </w:rPr>
              <w:t>дана</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дана</w:t>
            </w:r>
            <w:proofErr w:type="spellEnd"/>
            <w:r w:rsidRPr="0090270C">
              <w:rPr>
                <w:color w:val="000000"/>
              </w:rPr>
              <w:t xml:space="preserve"> </w:t>
            </w:r>
            <w:proofErr w:type="spellStart"/>
            <w:r w:rsidRPr="0090270C">
              <w:rPr>
                <w:color w:val="000000"/>
              </w:rPr>
              <w:t>почетка</w:t>
            </w:r>
            <w:proofErr w:type="spellEnd"/>
            <w:r w:rsidRPr="0090270C">
              <w:rPr>
                <w:color w:val="000000"/>
              </w:rPr>
              <w:t xml:space="preserve"> </w:t>
            </w:r>
            <w:proofErr w:type="spellStart"/>
            <w:r w:rsidRPr="0090270C">
              <w:rPr>
                <w:color w:val="000000"/>
              </w:rPr>
              <w:t>примене</w:t>
            </w:r>
            <w:proofErr w:type="spellEnd"/>
            <w:r w:rsidRPr="0090270C">
              <w:rPr>
                <w:color w:val="000000"/>
              </w:rPr>
              <w:t xml:space="preserve"> </w:t>
            </w:r>
            <w:proofErr w:type="spellStart"/>
            <w:r w:rsidRPr="0090270C">
              <w:rPr>
                <w:color w:val="000000"/>
              </w:rPr>
              <w:t>одредаба</w:t>
            </w:r>
            <w:proofErr w:type="spellEnd"/>
            <w:r w:rsidRPr="0090270C">
              <w:rPr>
                <w:color w:val="000000"/>
              </w:rPr>
              <w:t xml:space="preserve"> </w:t>
            </w:r>
            <w:proofErr w:type="spellStart"/>
            <w:r w:rsidRPr="0090270C">
              <w:rPr>
                <w:color w:val="000000"/>
              </w:rPr>
              <w:t>чл</w:t>
            </w:r>
            <w:proofErr w:type="spellEnd"/>
            <w:r w:rsidRPr="0090270C">
              <w:rPr>
                <w:color w:val="000000"/>
              </w:rPr>
              <w:t xml:space="preserve">. 28. </w:t>
            </w:r>
            <w:proofErr w:type="spellStart"/>
            <w:r w:rsidRPr="0090270C">
              <w:rPr>
                <w:color w:val="000000"/>
              </w:rPr>
              <w:t>до</w:t>
            </w:r>
            <w:proofErr w:type="spellEnd"/>
            <w:r w:rsidRPr="0090270C">
              <w:rPr>
                <w:color w:val="000000"/>
              </w:rPr>
              <w:t xml:space="preserve"> 40. </w:t>
            </w:r>
            <w:proofErr w:type="spellStart"/>
            <w:r w:rsidRPr="0090270C">
              <w:rPr>
                <w:color w:val="000000"/>
              </w:rPr>
              <w:t>овог</w:t>
            </w:r>
            <w:proofErr w:type="spellEnd"/>
            <w:r w:rsidRPr="0090270C">
              <w:rPr>
                <w:color w:val="000000"/>
              </w:rPr>
              <w:t xml:space="preserve"> </w:t>
            </w:r>
            <w:proofErr w:type="spellStart"/>
            <w:r w:rsidRPr="0090270C">
              <w:rPr>
                <w:color w:val="000000"/>
              </w:rPr>
              <w:t>закона</w:t>
            </w:r>
            <w:proofErr w:type="spellEnd"/>
            <w:r w:rsidRPr="0090270C">
              <w:rPr>
                <w:color w:val="000000"/>
              </w:rPr>
              <w:t xml:space="preserve">. </w:t>
            </w:r>
          </w:p>
          <w:p w14:paraId="7FFDE064" w14:textId="77777777" w:rsidR="003E7AB2" w:rsidRPr="0090270C" w:rsidRDefault="003E7AB2" w:rsidP="003E7AB2"/>
        </w:tc>
        <w:tc>
          <w:tcPr>
            <w:tcW w:w="4531" w:type="dxa"/>
          </w:tcPr>
          <w:p w14:paraId="49965D48" w14:textId="77777777" w:rsidR="003E7AB2" w:rsidRDefault="003E7AB2" w:rsidP="003E7AB2"/>
        </w:tc>
      </w:tr>
      <w:tr w:rsidR="003E7AB2" w14:paraId="0DE54BA0" w14:textId="77777777" w:rsidTr="008B3BF7">
        <w:tc>
          <w:tcPr>
            <w:tcW w:w="4531" w:type="dxa"/>
          </w:tcPr>
          <w:p w14:paraId="26FE6E21" w14:textId="77777777" w:rsidR="003E7AB2" w:rsidRPr="0090270C" w:rsidRDefault="003E7AB2" w:rsidP="003E7AB2">
            <w:pPr>
              <w:spacing w:after="45"/>
              <w:jc w:val="center"/>
            </w:pPr>
            <w:proofErr w:type="spellStart"/>
            <w:r w:rsidRPr="0090270C">
              <w:rPr>
                <w:b/>
                <w:color w:val="333333"/>
              </w:rPr>
              <w:t>Доношење</w:t>
            </w:r>
            <w:proofErr w:type="spellEnd"/>
            <w:r w:rsidRPr="0090270C">
              <w:rPr>
                <w:b/>
                <w:color w:val="333333"/>
              </w:rPr>
              <w:t xml:space="preserve"> </w:t>
            </w:r>
            <w:proofErr w:type="spellStart"/>
            <w:r w:rsidRPr="0090270C">
              <w:rPr>
                <w:b/>
                <w:color w:val="333333"/>
              </w:rPr>
              <w:t>аката</w:t>
            </w:r>
            <w:proofErr w:type="spellEnd"/>
            <w:r w:rsidRPr="0090270C">
              <w:rPr>
                <w:b/>
                <w:color w:val="333333"/>
              </w:rPr>
              <w:t xml:space="preserve"> </w:t>
            </w:r>
            <w:proofErr w:type="spellStart"/>
            <w:r w:rsidRPr="0090270C">
              <w:rPr>
                <w:b/>
                <w:color w:val="333333"/>
              </w:rPr>
              <w:t>Повереника</w:t>
            </w:r>
            <w:proofErr w:type="spellEnd"/>
            <w:r w:rsidRPr="0090270C">
              <w:rPr>
                <w:b/>
                <w:color w:val="333333"/>
              </w:rPr>
              <w:t xml:space="preserve"> </w:t>
            </w:r>
          </w:p>
          <w:p w14:paraId="09D3A2A9" w14:textId="77777777" w:rsidR="003E7AB2" w:rsidRPr="0090270C" w:rsidRDefault="003E7AB2" w:rsidP="003E7AB2">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62. </w:t>
            </w:r>
          </w:p>
          <w:p w14:paraId="1713E97D" w14:textId="77777777" w:rsidR="003E7AB2" w:rsidRPr="0090270C" w:rsidRDefault="003E7AB2" w:rsidP="007921F4">
            <w:pPr>
              <w:spacing w:after="90"/>
              <w:jc w:val="both"/>
            </w:pPr>
            <w:proofErr w:type="spellStart"/>
            <w:r w:rsidRPr="0090270C">
              <w:rPr>
                <w:color w:val="000000"/>
              </w:rPr>
              <w:t>Повереник</w:t>
            </w:r>
            <w:proofErr w:type="spellEnd"/>
            <w:r w:rsidRPr="0090270C">
              <w:rPr>
                <w:color w:val="000000"/>
              </w:rPr>
              <w:t xml:space="preserve"> </w:t>
            </w:r>
            <w:proofErr w:type="spellStart"/>
            <w:r w:rsidRPr="0090270C">
              <w:rPr>
                <w:color w:val="000000"/>
              </w:rPr>
              <w:t>доноси</w:t>
            </w:r>
            <w:proofErr w:type="spellEnd"/>
            <w:r w:rsidRPr="0090270C">
              <w:rPr>
                <w:color w:val="000000"/>
              </w:rPr>
              <w:t xml:space="preserve"> </w:t>
            </w:r>
            <w:proofErr w:type="spellStart"/>
            <w:r w:rsidRPr="0090270C">
              <w:rPr>
                <w:color w:val="000000"/>
              </w:rPr>
              <w:t>акт</w:t>
            </w:r>
            <w:proofErr w:type="spellEnd"/>
            <w:r w:rsidRPr="0090270C">
              <w:rPr>
                <w:color w:val="000000"/>
              </w:rPr>
              <w:t xml:space="preserve"> о </w:t>
            </w:r>
            <w:proofErr w:type="spellStart"/>
            <w:r w:rsidRPr="0090270C">
              <w:rPr>
                <w:color w:val="000000"/>
              </w:rPr>
              <w:t>организацији</w:t>
            </w:r>
            <w:proofErr w:type="spellEnd"/>
            <w:r w:rsidRPr="0090270C">
              <w:rPr>
                <w:color w:val="000000"/>
              </w:rPr>
              <w:t xml:space="preserve"> </w:t>
            </w:r>
            <w:proofErr w:type="spellStart"/>
            <w:r w:rsidRPr="0090270C">
              <w:rPr>
                <w:color w:val="000000"/>
              </w:rPr>
              <w:t>своје</w:t>
            </w:r>
            <w:proofErr w:type="spellEnd"/>
            <w:r w:rsidRPr="0090270C">
              <w:rPr>
                <w:color w:val="000000"/>
              </w:rPr>
              <w:t xml:space="preserve"> </w:t>
            </w:r>
            <w:proofErr w:type="spellStart"/>
            <w:r w:rsidRPr="0090270C">
              <w:rPr>
                <w:color w:val="000000"/>
              </w:rPr>
              <w:t>стручне</w:t>
            </w:r>
            <w:proofErr w:type="spellEnd"/>
            <w:r w:rsidRPr="0090270C">
              <w:rPr>
                <w:color w:val="000000"/>
              </w:rPr>
              <w:t xml:space="preserve"> </w:t>
            </w:r>
            <w:proofErr w:type="spellStart"/>
            <w:r w:rsidRPr="0090270C">
              <w:rPr>
                <w:color w:val="000000"/>
              </w:rPr>
              <w:t>службе</w:t>
            </w:r>
            <w:proofErr w:type="spellEnd"/>
            <w:r w:rsidRPr="0090270C">
              <w:rPr>
                <w:color w:val="000000"/>
              </w:rPr>
              <w:t xml:space="preserve">, </w:t>
            </w:r>
            <w:proofErr w:type="spellStart"/>
            <w:r w:rsidRPr="0090270C">
              <w:rPr>
                <w:color w:val="000000"/>
              </w:rPr>
              <w:t>као</w:t>
            </w:r>
            <w:proofErr w:type="spellEnd"/>
            <w:r w:rsidRPr="0090270C">
              <w:rPr>
                <w:color w:val="000000"/>
              </w:rPr>
              <w:t xml:space="preserve"> и </w:t>
            </w:r>
            <w:proofErr w:type="spellStart"/>
            <w:r w:rsidRPr="0090270C">
              <w:rPr>
                <w:color w:val="000000"/>
              </w:rPr>
              <w:t>пословник</w:t>
            </w:r>
            <w:proofErr w:type="spellEnd"/>
            <w:r w:rsidRPr="0090270C">
              <w:rPr>
                <w:color w:val="000000"/>
              </w:rPr>
              <w:t xml:space="preserve"> о </w:t>
            </w:r>
            <w:proofErr w:type="spellStart"/>
            <w:r w:rsidRPr="0090270C">
              <w:rPr>
                <w:color w:val="000000"/>
              </w:rPr>
              <w:t>раду</w:t>
            </w:r>
            <w:proofErr w:type="spellEnd"/>
            <w:r w:rsidRPr="0090270C">
              <w:rPr>
                <w:color w:val="000000"/>
              </w:rPr>
              <w:t xml:space="preserve"> у </w:t>
            </w:r>
            <w:proofErr w:type="spellStart"/>
            <w:r w:rsidRPr="0090270C">
              <w:rPr>
                <w:color w:val="000000"/>
              </w:rPr>
              <w:t>року</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45 </w:t>
            </w:r>
            <w:proofErr w:type="spellStart"/>
            <w:r w:rsidRPr="0090270C">
              <w:rPr>
                <w:color w:val="000000"/>
              </w:rPr>
              <w:t>дана</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дана</w:t>
            </w:r>
            <w:proofErr w:type="spellEnd"/>
            <w:r w:rsidRPr="0090270C">
              <w:rPr>
                <w:color w:val="000000"/>
              </w:rPr>
              <w:t xml:space="preserve"> </w:t>
            </w:r>
            <w:proofErr w:type="spellStart"/>
            <w:r w:rsidRPr="0090270C">
              <w:rPr>
                <w:color w:val="000000"/>
              </w:rPr>
              <w:t>његовог</w:t>
            </w:r>
            <w:proofErr w:type="spellEnd"/>
            <w:r w:rsidRPr="0090270C">
              <w:rPr>
                <w:color w:val="000000"/>
              </w:rPr>
              <w:t xml:space="preserve"> </w:t>
            </w:r>
            <w:proofErr w:type="spellStart"/>
            <w:r w:rsidRPr="0090270C">
              <w:rPr>
                <w:color w:val="000000"/>
              </w:rPr>
              <w:t>избора</w:t>
            </w:r>
            <w:proofErr w:type="spellEnd"/>
            <w:r w:rsidRPr="0090270C">
              <w:rPr>
                <w:color w:val="000000"/>
              </w:rPr>
              <w:t>.</w:t>
            </w:r>
          </w:p>
          <w:p w14:paraId="1F6E9E6F" w14:textId="77777777" w:rsidR="003E7AB2" w:rsidRPr="0090270C" w:rsidRDefault="003E7AB2" w:rsidP="003E7AB2"/>
        </w:tc>
        <w:tc>
          <w:tcPr>
            <w:tcW w:w="4531" w:type="dxa"/>
          </w:tcPr>
          <w:p w14:paraId="71C0D62C" w14:textId="77777777" w:rsidR="003E7AB2" w:rsidRDefault="003E7AB2" w:rsidP="003E7AB2"/>
        </w:tc>
      </w:tr>
      <w:tr w:rsidR="003E7AB2" w14:paraId="1C1211BB" w14:textId="77777777" w:rsidTr="008B3BF7">
        <w:tc>
          <w:tcPr>
            <w:tcW w:w="4531" w:type="dxa"/>
          </w:tcPr>
          <w:p w14:paraId="5068F5B2" w14:textId="53E9643C" w:rsidR="003E7AB2" w:rsidRPr="0090270C" w:rsidRDefault="003E7AB2" w:rsidP="003E7AB2">
            <w:pPr>
              <w:spacing w:after="45"/>
              <w:jc w:val="center"/>
            </w:pPr>
            <w:r w:rsidRPr="0090270C">
              <w:tab/>
            </w:r>
            <w:r w:rsidRPr="0090270C">
              <w:rPr>
                <w:b/>
                <w:color w:val="333333"/>
              </w:rPr>
              <w:t xml:space="preserve"> </w:t>
            </w:r>
            <w:proofErr w:type="spellStart"/>
            <w:r w:rsidRPr="0090270C">
              <w:rPr>
                <w:b/>
                <w:color w:val="333333"/>
              </w:rPr>
              <w:t>Ступање</w:t>
            </w:r>
            <w:proofErr w:type="spellEnd"/>
            <w:r w:rsidRPr="0090270C">
              <w:rPr>
                <w:b/>
                <w:color w:val="333333"/>
              </w:rPr>
              <w:t xml:space="preserve"> </w:t>
            </w:r>
            <w:proofErr w:type="spellStart"/>
            <w:r w:rsidRPr="0090270C">
              <w:rPr>
                <w:b/>
                <w:color w:val="333333"/>
              </w:rPr>
              <w:t>на</w:t>
            </w:r>
            <w:proofErr w:type="spellEnd"/>
            <w:r w:rsidRPr="0090270C">
              <w:rPr>
                <w:b/>
                <w:color w:val="333333"/>
              </w:rPr>
              <w:t xml:space="preserve"> </w:t>
            </w:r>
            <w:proofErr w:type="spellStart"/>
            <w:r w:rsidRPr="0090270C">
              <w:rPr>
                <w:b/>
                <w:color w:val="333333"/>
              </w:rPr>
              <w:t>снагу</w:t>
            </w:r>
            <w:proofErr w:type="spellEnd"/>
            <w:r w:rsidRPr="0090270C">
              <w:rPr>
                <w:b/>
                <w:color w:val="333333"/>
              </w:rPr>
              <w:t xml:space="preserve"> </w:t>
            </w:r>
            <w:proofErr w:type="spellStart"/>
            <w:r w:rsidRPr="0090270C">
              <w:rPr>
                <w:b/>
                <w:color w:val="333333"/>
              </w:rPr>
              <w:t>Закона</w:t>
            </w:r>
            <w:proofErr w:type="spellEnd"/>
            <w:r w:rsidRPr="0090270C">
              <w:rPr>
                <w:b/>
                <w:color w:val="333333"/>
              </w:rPr>
              <w:t xml:space="preserve"> </w:t>
            </w:r>
          </w:p>
          <w:p w14:paraId="65A67FC9" w14:textId="77777777" w:rsidR="003E7AB2" w:rsidRPr="0090270C" w:rsidRDefault="003E7AB2" w:rsidP="003E7AB2">
            <w:pPr>
              <w:spacing w:after="225"/>
              <w:jc w:val="center"/>
            </w:pPr>
            <w:r w:rsidRPr="0090270C">
              <w:rPr>
                <w:b/>
                <w:color w:val="000000"/>
              </w:rPr>
              <w:t xml:space="preserve"> </w:t>
            </w:r>
            <w:proofErr w:type="spellStart"/>
            <w:r w:rsidRPr="0090270C">
              <w:rPr>
                <w:b/>
                <w:color w:val="000000"/>
              </w:rPr>
              <w:t>Члан</w:t>
            </w:r>
            <w:proofErr w:type="spellEnd"/>
            <w:r w:rsidRPr="0090270C">
              <w:rPr>
                <w:b/>
                <w:color w:val="000000"/>
              </w:rPr>
              <w:t xml:space="preserve"> 63. </w:t>
            </w:r>
          </w:p>
          <w:p w14:paraId="3F811EDB" w14:textId="77777777" w:rsidR="003E7AB2" w:rsidRPr="0090270C" w:rsidRDefault="003E7AB2" w:rsidP="007921F4">
            <w:pPr>
              <w:spacing w:after="90"/>
              <w:jc w:val="both"/>
            </w:pPr>
            <w:proofErr w:type="spellStart"/>
            <w:r w:rsidRPr="0090270C">
              <w:rPr>
                <w:color w:val="000000"/>
              </w:rPr>
              <w:t>Овај</w:t>
            </w:r>
            <w:proofErr w:type="spellEnd"/>
            <w:r w:rsidRPr="0090270C">
              <w:rPr>
                <w:color w:val="000000"/>
              </w:rPr>
              <w:t xml:space="preserve"> </w:t>
            </w:r>
            <w:proofErr w:type="spellStart"/>
            <w:r w:rsidRPr="0090270C">
              <w:rPr>
                <w:color w:val="000000"/>
              </w:rPr>
              <w:t>закон</w:t>
            </w:r>
            <w:proofErr w:type="spellEnd"/>
            <w:r w:rsidRPr="0090270C">
              <w:rPr>
                <w:color w:val="000000"/>
              </w:rPr>
              <w:t xml:space="preserve"> </w:t>
            </w:r>
            <w:proofErr w:type="spellStart"/>
            <w:r w:rsidRPr="0090270C">
              <w:rPr>
                <w:color w:val="000000"/>
              </w:rPr>
              <w:t>ступа</w:t>
            </w:r>
            <w:proofErr w:type="spellEnd"/>
            <w:r w:rsidRPr="0090270C">
              <w:rPr>
                <w:color w:val="000000"/>
              </w:rPr>
              <w:t xml:space="preserve"> </w:t>
            </w:r>
            <w:proofErr w:type="spellStart"/>
            <w:r w:rsidRPr="0090270C">
              <w:rPr>
                <w:color w:val="000000"/>
              </w:rPr>
              <w:t>на</w:t>
            </w:r>
            <w:proofErr w:type="spellEnd"/>
            <w:r w:rsidRPr="0090270C">
              <w:rPr>
                <w:color w:val="000000"/>
              </w:rPr>
              <w:t xml:space="preserve"> </w:t>
            </w:r>
            <w:proofErr w:type="spellStart"/>
            <w:r w:rsidRPr="0090270C">
              <w:rPr>
                <w:color w:val="000000"/>
              </w:rPr>
              <w:t>снагу</w:t>
            </w:r>
            <w:proofErr w:type="spellEnd"/>
            <w:r w:rsidRPr="0090270C">
              <w:rPr>
                <w:color w:val="000000"/>
              </w:rPr>
              <w:t xml:space="preserve"> </w:t>
            </w:r>
            <w:proofErr w:type="spellStart"/>
            <w:r w:rsidRPr="0090270C">
              <w:rPr>
                <w:color w:val="000000"/>
              </w:rPr>
              <w:t>осмог</w:t>
            </w:r>
            <w:proofErr w:type="spellEnd"/>
            <w:r w:rsidRPr="0090270C">
              <w:rPr>
                <w:color w:val="000000"/>
              </w:rPr>
              <w:t xml:space="preserve"> </w:t>
            </w:r>
            <w:proofErr w:type="spellStart"/>
            <w:r w:rsidRPr="0090270C">
              <w:rPr>
                <w:color w:val="000000"/>
              </w:rPr>
              <w:t>дана</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w:t>
            </w:r>
            <w:proofErr w:type="spellStart"/>
            <w:r w:rsidRPr="0090270C">
              <w:rPr>
                <w:color w:val="000000"/>
              </w:rPr>
              <w:t>дана</w:t>
            </w:r>
            <w:proofErr w:type="spellEnd"/>
            <w:r w:rsidRPr="0090270C">
              <w:rPr>
                <w:color w:val="000000"/>
              </w:rPr>
              <w:t xml:space="preserve"> </w:t>
            </w:r>
            <w:proofErr w:type="spellStart"/>
            <w:r w:rsidRPr="0090270C">
              <w:rPr>
                <w:color w:val="000000"/>
              </w:rPr>
              <w:t>објављивања</w:t>
            </w:r>
            <w:proofErr w:type="spellEnd"/>
            <w:r w:rsidRPr="0090270C">
              <w:rPr>
                <w:color w:val="000000"/>
              </w:rPr>
              <w:t xml:space="preserve"> у "</w:t>
            </w:r>
            <w:proofErr w:type="spellStart"/>
            <w:r w:rsidRPr="0090270C">
              <w:rPr>
                <w:color w:val="000000"/>
              </w:rPr>
              <w:t>Службеном</w:t>
            </w:r>
            <w:proofErr w:type="spellEnd"/>
            <w:r w:rsidRPr="0090270C">
              <w:rPr>
                <w:color w:val="000000"/>
              </w:rPr>
              <w:t xml:space="preserve"> </w:t>
            </w:r>
            <w:proofErr w:type="spellStart"/>
            <w:r w:rsidRPr="0090270C">
              <w:rPr>
                <w:color w:val="000000"/>
              </w:rPr>
              <w:t>гласнику</w:t>
            </w:r>
            <w:proofErr w:type="spellEnd"/>
            <w:r w:rsidRPr="0090270C">
              <w:rPr>
                <w:color w:val="000000"/>
              </w:rPr>
              <w:t xml:space="preserve"> </w:t>
            </w:r>
            <w:proofErr w:type="spellStart"/>
            <w:r w:rsidRPr="0090270C">
              <w:rPr>
                <w:color w:val="000000"/>
              </w:rPr>
              <w:t>Републике</w:t>
            </w:r>
            <w:proofErr w:type="spellEnd"/>
            <w:r w:rsidRPr="0090270C">
              <w:rPr>
                <w:color w:val="000000"/>
              </w:rPr>
              <w:t xml:space="preserve"> </w:t>
            </w:r>
            <w:proofErr w:type="spellStart"/>
            <w:r w:rsidRPr="0090270C">
              <w:rPr>
                <w:color w:val="000000"/>
              </w:rPr>
              <w:t>Србије</w:t>
            </w:r>
            <w:proofErr w:type="spellEnd"/>
            <w:r w:rsidRPr="0090270C">
              <w:rPr>
                <w:color w:val="000000"/>
              </w:rPr>
              <w:t xml:space="preserve">", </w:t>
            </w:r>
            <w:proofErr w:type="spellStart"/>
            <w:r w:rsidRPr="0090270C">
              <w:rPr>
                <w:color w:val="000000"/>
              </w:rPr>
              <w:t>осим</w:t>
            </w:r>
            <w:proofErr w:type="spellEnd"/>
            <w:r w:rsidRPr="0090270C">
              <w:rPr>
                <w:color w:val="000000"/>
              </w:rPr>
              <w:t xml:space="preserve"> </w:t>
            </w:r>
            <w:proofErr w:type="spellStart"/>
            <w:r w:rsidRPr="0090270C">
              <w:rPr>
                <w:color w:val="000000"/>
              </w:rPr>
              <w:t>чл</w:t>
            </w:r>
            <w:proofErr w:type="spellEnd"/>
            <w:r w:rsidRPr="0090270C">
              <w:rPr>
                <w:color w:val="000000"/>
              </w:rPr>
              <w:t xml:space="preserve">. 28. </w:t>
            </w:r>
            <w:proofErr w:type="spellStart"/>
            <w:r w:rsidRPr="0090270C">
              <w:rPr>
                <w:color w:val="000000"/>
              </w:rPr>
              <w:t>до</w:t>
            </w:r>
            <w:proofErr w:type="spellEnd"/>
            <w:r w:rsidRPr="0090270C">
              <w:rPr>
                <w:color w:val="000000"/>
              </w:rPr>
              <w:t xml:space="preserve"> 40. </w:t>
            </w:r>
            <w:proofErr w:type="spellStart"/>
            <w:r w:rsidRPr="0090270C">
              <w:rPr>
                <w:color w:val="000000"/>
              </w:rPr>
              <w:t>који</w:t>
            </w:r>
            <w:proofErr w:type="spellEnd"/>
            <w:r w:rsidRPr="0090270C">
              <w:rPr>
                <w:color w:val="000000"/>
              </w:rPr>
              <w:t xml:space="preserve"> </w:t>
            </w:r>
            <w:proofErr w:type="spellStart"/>
            <w:r w:rsidRPr="0090270C">
              <w:rPr>
                <w:color w:val="000000"/>
              </w:rPr>
              <w:t>ће</w:t>
            </w:r>
            <w:proofErr w:type="spellEnd"/>
            <w:r w:rsidRPr="0090270C">
              <w:rPr>
                <w:color w:val="000000"/>
              </w:rPr>
              <w:t xml:space="preserve"> </w:t>
            </w:r>
            <w:proofErr w:type="spellStart"/>
            <w:r w:rsidRPr="0090270C">
              <w:rPr>
                <w:color w:val="000000"/>
              </w:rPr>
              <w:t>се</w:t>
            </w:r>
            <w:proofErr w:type="spellEnd"/>
            <w:r w:rsidRPr="0090270C">
              <w:rPr>
                <w:color w:val="000000"/>
              </w:rPr>
              <w:t xml:space="preserve"> </w:t>
            </w:r>
            <w:proofErr w:type="spellStart"/>
            <w:r w:rsidRPr="0090270C">
              <w:rPr>
                <w:color w:val="000000"/>
              </w:rPr>
              <w:t>примењивати</w:t>
            </w:r>
            <w:proofErr w:type="spellEnd"/>
            <w:r w:rsidRPr="0090270C">
              <w:rPr>
                <w:color w:val="000000"/>
              </w:rPr>
              <w:t xml:space="preserve"> </w:t>
            </w:r>
            <w:proofErr w:type="spellStart"/>
            <w:r w:rsidRPr="0090270C">
              <w:rPr>
                <w:color w:val="000000"/>
              </w:rPr>
              <w:t>од</w:t>
            </w:r>
            <w:proofErr w:type="spellEnd"/>
            <w:r w:rsidRPr="0090270C">
              <w:rPr>
                <w:color w:val="000000"/>
              </w:rPr>
              <w:t xml:space="preserve"> 1. </w:t>
            </w:r>
            <w:proofErr w:type="spellStart"/>
            <w:r w:rsidRPr="0090270C">
              <w:rPr>
                <w:color w:val="000000"/>
              </w:rPr>
              <w:t>јануара</w:t>
            </w:r>
            <w:proofErr w:type="spellEnd"/>
            <w:r w:rsidRPr="0090270C">
              <w:rPr>
                <w:color w:val="000000"/>
              </w:rPr>
              <w:t xml:space="preserve"> 2010. </w:t>
            </w:r>
            <w:proofErr w:type="spellStart"/>
            <w:r w:rsidRPr="0090270C">
              <w:rPr>
                <w:color w:val="000000"/>
              </w:rPr>
              <w:t>године</w:t>
            </w:r>
            <w:proofErr w:type="spellEnd"/>
            <w:r w:rsidRPr="0090270C">
              <w:rPr>
                <w:color w:val="000000"/>
              </w:rPr>
              <w:t xml:space="preserve">. </w:t>
            </w:r>
          </w:p>
          <w:p w14:paraId="3092F37F" w14:textId="5789936B" w:rsidR="003E7AB2" w:rsidRPr="0090270C" w:rsidRDefault="003E7AB2" w:rsidP="003E7AB2">
            <w:pPr>
              <w:tabs>
                <w:tab w:val="left" w:pos="3120"/>
              </w:tabs>
            </w:pPr>
          </w:p>
        </w:tc>
        <w:tc>
          <w:tcPr>
            <w:tcW w:w="4531" w:type="dxa"/>
          </w:tcPr>
          <w:p w14:paraId="109415B9" w14:textId="77777777" w:rsidR="003E7AB2" w:rsidRDefault="003E7AB2" w:rsidP="003E7AB2"/>
        </w:tc>
      </w:tr>
      <w:tr w:rsidR="003E7AB2" w14:paraId="6CD11906" w14:textId="77777777" w:rsidTr="008B3BF7">
        <w:tc>
          <w:tcPr>
            <w:tcW w:w="4531" w:type="dxa"/>
          </w:tcPr>
          <w:p w14:paraId="46CFA652" w14:textId="77777777" w:rsidR="003E7AB2" w:rsidRPr="0090270C" w:rsidRDefault="003E7AB2" w:rsidP="003E7AB2">
            <w:pPr>
              <w:spacing w:after="45"/>
              <w:jc w:val="center"/>
            </w:pPr>
          </w:p>
        </w:tc>
        <w:tc>
          <w:tcPr>
            <w:tcW w:w="4531" w:type="dxa"/>
          </w:tcPr>
          <w:p w14:paraId="272C62A5" w14:textId="10766953" w:rsidR="003E7AB2" w:rsidRPr="003E7AB2" w:rsidRDefault="003E7AB2" w:rsidP="003E7AB2">
            <w:pPr>
              <w:rPr>
                <w:b/>
                <w:bCs/>
                <w:lang w:val="sr-Cyrl-RS"/>
              </w:rPr>
            </w:pPr>
            <w:r>
              <w:rPr>
                <w:b/>
                <w:bCs/>
                <w:lang w:val="sr-Cyrl-RS"/>
              </w:rPr>
              <w:t>САМОСТАЛНИ ЧЛАНОВИ ЗАКОНА</w:t>
            </w:r>
          </w:p>
        </w:tc>
      </w:tr>
      <w:tr w:rsidR="003E7AB2" w14:paraId="209DB991" w14:textId="77777777" w:rsidTr="008B3BF7">
        <w:tc>
          <w:tcPr>
            <w:tcW w:w="4531" w:type="dxa"/>
          </w:tcPr>
          <w:p w14:paraId="438ACD3B" w14:textId="77777777" w:rsidR="003E7AB2" w:rsidRPr="0090270C" w:rsidRDefault="003E7AB2" w:rsidP="003E7AB2">
            <w:pPr>
              <w:spacing w:after="45"/>
              <w:jc w:val="center"/>
            </w:pPr>
          </w:p>
        </w:tc>
        <w:tc>
          <w:tcPr>
            <w:tcW w:w="4531" w:type="dxa"/>
          </w:tcPr>
          <w:p w14:paraId="62845828" w14:textId="77777777" w:rsidR="003E7AB2" w:rsidRPr="004B6E7E" w:rsidRDefault="003E7AB2" w:rsidP="003E7AB2">
            <w:pPr>
              <w:pStyle w:val="Bezrazmaka"/>
              <w:jc w:val="center"/>
              <w:rPr>
                <w:rFonts w:ascii="Times New Roman" w:hAnsi="Times New Roman"/>
                <w:b/>
                <w:noProof/>
                <w:color w:val="000000"/>
                <w:sz w:val="24"/>
                <w:szCs w:val="24"/>
                <w:lang w:val="sr-Cyrl-CS"/>
              </w:rPr>
            </w:pPr>
            <w:r w:rsidRPr="004B6E7E">
              <w:rPr>
                <w:rFonts w:ascii="Times New Roman" w:hAnsi="Times New Roman"/>
                <w:b/>
                <w:noProof/>
                <w:color w:val="000000"/>
                <w:sz w:val="24"/>
                <w:szCs w:val="24"/>
                <w:lang w:val="sr-Cyrl-CS"/>
              </w:rPr>
              <w:t xml:space="preserve">Члан </w:t>
            </w:r>
            <w:r>
              <w:rPr>
                <w:rFonts w:ascii="Times New Roman" w:hAnsi="Times New Roman"/>
                <w:b/>
                <w:noProof/>
                <w:color w:val="000000"/>
                <w:sz w:val="24"/>
                <w:szCs w:val="24"/>
                <w:lang w:val="en-GB"/>
              </w:rPr>
              <w:t>2</w:t>
            </w:r>
            <w:r>
              <w:rPr>
                <w:rFonts w:ascii="Times New Roman" w:hAnsi="Times New Roman"/>
                <w:b/>
                <w:noProof/>
                <w:color w:val="000000"/>
                <w:sz w:val="24"/>
                <w:szCs w:val="24"/>
                <w:lang w:val="sr-Cyrl-RS"/>
              </w:rPr>
              <w:t>5</w:t>
            </w:r>
            <w:r w:rsidRPr="004B6E7E">
              <w:rPr>
                <w:rFonts w:ascii="Times New Roman" w:hAnsi="Times New Roman"/>
                <w:b/>
                <w:noProof/>
                <w:color w:val="000000"/>
                <w:sz w:val="24"/>
                <w:szCs w:val="24"/>
                <w:lang w:val="sr-Cyrl-CS"/>
              </w:rPr>
              <w:t xml:space="preserve">. </w:t>
            </w:r>
          </w:p>
          <w:p w14:paraId="0A36DE76" w14:textId="77777777" w:rsidR="003E7AB2" w:rsidRPr="004B6E7E" w:rsidRDefault="003E7AB2" w:rsidP="003E7AB2">
            <w:pPr>
              <w:pStyle w:val="Bezrazmaka"/>
              <w:ind w:firstLine="720"/>
              <w:jc w:val="both"/>
              <w:rPr>
                <w:rFonts w:ascii="Times New Roman" w:hAnsi="Times New Roman"/>
                <w:color w:val="000000"/>
                <w:sz w:val="24"/>
                <w:szCs w:val="24"/>
                <w:lang w:val="sr-Cyrl-RS"/>
              </w:rPr>
            </w:pPr>
            <w:r w:rsidRPr="004B6E7E">
              <w:rPr>
                <w:rFonts w:ascii="Times New Roman" w:hAnsi="Times New Roman"/>
                <w:color w:val="000000"/>
                <w:sz w:val="24"/>
                <w:szCs w:val="24"/>
                <w:lang w:val="sr-Cyrl-RS"/>
              </w:rPr>
              <w:t xml:space="preserve">Пропис којим се уређује начин вођења евиденција правноснажних одлука у парницама за остваривање грађанскоправне заштите од дискриминације, правноснажних одлука у прекршајним поступцима због повреде одредаба којима се забрањује дискриминација и правноснажних пресуда у кривичним поступцима за кривична дела која су у вези са дискриминацијом и повредом начела </w:t>
            </w:r>
            <w:r w:rsidRPr="004B6E7E">
              <w:rPr>
                <w:rFonts w:ascii="Times New Roman" w:hAnsi="Times New Roman"/>
                <w:color w:val="000000"/>
                <w:sz w:val="24"/>
                <w:szCs w:val="24"/>
                <w:lang w:val="sr-Cyrl-RS"/>
              </w:rPr>
              <w:lastRenderedPageBreak/>
              <w:t>једнакости, као и начин њиховог достављања Поверенику (члан 40б став 2. овог закона), доноси се у року од шест месеци од дана ступања на снагу овог закона.</w:t>
            </w:r>
          </w:p>
          <w:p w14:paraId="3EF037E9" w14:textId="77777777" w:rsidR="003E7AB2" w:rsidRDefault="003E7AB2" w:rsidP="003E7AB2"/>
        </w:tc>
      </w:tr>
      <w:tr w:rsidR="003E7AB2" w14:paraId="32BEA532" w14:textId="77777777" w:rsidTr="008B3BF7">
        <w:tc>
          <w:tcPr>
            <w:tcW w:w="4531" w:type="dxa"/>
          </w:tcPr>
          <w:p w14:paraId="55821901" w14:textId="77777777" w:rsidR="003E7AB2" w:rsidRPr="0090270C" w:rsidRDefault="003E7AB2" w:rsidP="003E7AB2">
            <w:pPr>
              <w:spacing w:after="45"/>
              <w:jc w:val="center"/>
            </w:pPr>
          </w:p>
        </w:tc>
        <w:tc>
          <w:tcPr>
            <w:tcW w:w="4531" w:type="dxa"/>
          </w:tcPr>
          <w:p w14:paraId="066BAE81" w14:textId="77777777" w:rsidR="003E7AB2" w:rsidRPr="004B6E7E" w:rsidRDefault="003E7AB2" w:rsidP="003E7AB2">
            <w:pPr>
              <w:pStyle w:val="Bezrazmaka"/>
              <w:jc w:val="center"/>
              <w:rPr>
                <w:rFonts w:ascii="Times New Roman" w:hAnsi="Times New Roman"/>
                <w:b/>
                <w:noProof/>
                <w:color w:val="000000"/>
                <w:sz w:val="24"/>
                <w:szCs w:val="24"/>
                <w:lang w:val="sr-Cyrl-CS"/>
              </w:rPr>
            </w:pPr>
            <w:r w:rsidRPr="004B6E7E">
              <w:rPr>
                <w:rFonts w:ascii="Times New Roman" w:hAnsi="Times New Roman"/>
                <w:b/>
                <w:noProof/>
                <w:color w:val="000000"/>
                <w:sz w:val="24"/>
                <w:szCs w:val="24"/>
                <w:lang w:val="sr-Cyrl-CS"/>
              </w:rPr>
              <w:t xml:space="preserve">Члан </w:t>
            </w:r>
            <w:r>
              <w:rPr>
                <w:rFonts w:ascii="Times New Roman" w:hAnsi="Times New Roman"/>
                <w:b/>
                <w:noProof/>
                <w:color w:val="000000"/>
                <w:sz w:val="24"/>
                <w:szCs w:val="24"/>
                <w:lang w:val="en-GB"/>
              </w:rPr>
              <w:t>2</w:t>
            </w:r>
            <w:r>
              <w:rPr>
                <w:rFonts w:ascii="Times New Roman" w:hAnsi="Times New Roman"/>
                <w:b/>
                <w:noProof/>
                <w:color w:val="000000"/>
                <w:sz w:val="24"/>
                <w:szCs w:val="24"/>
                <w:lang w:val="sr-Cyrl-RS"/>
              </w:rPr>
              <w:t>6</w:t>
            </w:r>
            <w:r w:rsidRPr="004B6E7E">
              <w:rPr>
                <w:rFonts w:ascii="Times New Roman" w:hAnsi="Times New Roman"/>
                <w:b/>
                <w:noProof/>
                <w:color w:val="000000"/>
                <w:sz w:val="24"/>
                <w:szCs w:val="24"/>
                <w:lang w:val="sr-Cyrl-CS"/>
              </w:rPr>
              <w:t>.</w:t>
            </w:r>
          </w:p>
          <w:p w14:paraId="6C122D41" w14:textId="77777777" w:rsidR="003E7AB2" w:rsidRPr="004B6E7E" w:rsidRDefault="003E7AB2" w:rsidP="003E7AB2">
            <w:pPr>
              <w:pStyle w:val="Bezrazmaka"/>
              <w:jc w:val="both"/>
              <w:rPr>
                <w:rFonts w:ascii="Times New Roman" w:hAnsi="Times New Roman"/>
                <w:noProof/>
                <w:color w:val="000000"/>
                <w:sz w:val="24"/>
                <w:szCs w:val="24"/>
                <w:lang w:val="sr-Cyrl-CS"/>
              </w:rPr>
            </w:pPr>
            <w:r w:rsidRPr="004B6E7E">
              <w:rPr>
                <w:rFonts w:ascii="Times New Roman" w:hAnsi="Times New Roman"/>
                <w:noProof/>
                <w:color w:val="000000"/>
                <w:sz w:val="24"/>
                <w:szCs w:val="24"/>
                <w:lang w:val="sr-Cyrl-CS"/>
              </w:rPr>
              <w:tab/>
              <w:t>Повереник ће ускладити одредбе Пословника о раду Повереника за заштиту равноправности („Службени гласник РС</w:t>
            </w:r>
            <w:r>
              <w:rPr>
                <w:rFonts w:ascii="Times New Roman" w:hAnsi="Times New Roman"/>
                <w:noProof/>
                <w:color w:val="000000"/>
                <w:sz w:val="24"/>
                <w:szCs w:val="24"/>
                <w:lang w:val="sr-Cyrl-CS"/>
              </w:rPr>
              <w:t>”</w:t>
            </w:r>
            <w:r w:rsidRPr="004B6E7E">
              <w:rPr>
                <w:rFonts w:ascii="Times New Roman" w:hAnsi="Times New Roman"/>
                <w:noProof/>
                <w:color w:val="000000"/>
                <w:sz w:val="24"/>
                <w:szCs w:val="24"/>
                <w:lang w:val="sr-Cyrl-CS"/>
              </w:rPr>
              <w:t>, број 34/11), као и друга општа акта која доноси са одредбама овог закона у року од шест месеци од дана ступања на снагу овог закона.</w:t>
            </w:r>
          </w:p>
          <w:p w14:paraId="105EFEC4" w14:textId="77777777" w:rsidR="003E7AB2" w:rsidRPr="004B6E7E" w:rsidRDefault="003E7AB2" w:rsidP="003E7AB2">
            <w:pPr>
              <w:pStyle w:val="Bezrazmaka"/>
              <w:jc w:val="both"/>
              <w:rPr>
                <w:rFonts w:ascii="Times New Roman" w:hAnsi="Times New Roman"/>
                <w:noProof/>
                <w:color w:val="000000"/>
                <w:sz w:val="24"/>
                <w:szCs w:val="24"/>
                <w:lang w:val="sr-Cyrl-CS"/>
              </w:rPr>
            </w:pPr>
            <w:r w:rsidRPr="004B6E7E">
              <w:rPr>
                <w:rFonts w:ascii="Times New Roman" w:hAnsi="Times New Roman"/>
                <w:noProof/>
                <w:color w:val="000000"/>
                <w:sz w:val="24"/>
                <w:szCs w:val="24"/>
                <w:lang w:val="sr-Cyrl-CS"/>
              </w:rPr>
              <w:tab/>
              <w:t>До дана ступања на снагу ак</w:t>
            </w:r>
            <w:r>
              <w:rPr>
                <w:rFonts w:ascii="Times New Roman" w:hAnsi="Times New Roman"/>
                <w:noProof/>
                <w:color w:val="000000"/>
                <w:sz w:val="24"/>
                <w:szCs w:val="24"/>
                <w:lang w:val="sr-Cyrl-CS"/>
              </w:rPr>
              <w:t>а</w:t>
            </w:r>
            <w:r w:rsidRPr="004B6E7E">
              <w:rPr>
                <w:rFonts w:ascii="Times New Roman" w:hAnsi="Times New Roman"/>
                <w:noProof/>
                <w:color w:val="000000"/>
                <w:sz w:val="24"/>
                <w:szCs w:val="24"/>
                <w:lang w:val="sr-Cyrl-CS"/>
              </w:rPr>
              <w:t>та из става 1. овог члана, примењују се одредбе Пословника о раду Повереника за заштиту равноправности</w:t>
            </w:r>
            <w:r>
              <w:rPr>
                <w:rFonts w:ascii="Times New Roman" w:hAnsi="Times New Roman"/>
                <w:noProof/>
                <w:color w:val="000000"/>
                <w:sz w:val="24"/>
                <w:szCs w:val="24"/>
                <w:lang w:val="sr-Cyrl-CS"/>
              </w:rPr>
              <w:t>, као и друга општа акта</w:t>
            </w:r>
            <w:r w:rsidRPr="004B6E7E">
              <w:rPr>
                <w:rFonts w:ascii="Times New Roman" w:hAnsi="Times New Roman"/>
                <w:noProof/>
                <w:color w:val="000000"/>
                <w:sz w:val="24"/>
                <w:szCs w:val="24"/>
                <w:lang w:val="sr-Cyrl-CS"/>
              </w:rPr>
              <w:t xml:space="preserve"> уколико нису у супротности са овим законом.</w:t>
            </w:r>
          </w:p>
          <w:p w14:paraId="7B0610C7" w14:textId="77777777" w:rsidR="003E7AB2" w:rsidRDefault="003E7AB2" w:rsidP="003E7AB2"/>
        </w:tc>
      </w:tr>
      <w:tr w:rsidR="003E7AB2" w14:paraId="0A885146" w14:textId="77777777" w:rsidTr="008B3BF7">
        <w:tc>
          <w:tcPr>
            <w:tcW w:w="4531" w:type="dxa"/>
          </w:tcPr>
          <w:p w14:paraId="56D42F3A" w14:textId="77777777" w:rsidR="003E7AB2" w:rsidRPr="0090270C" w:rsidRDefault="003E7AB2" w:rsidP="003E7AB2">
            <w:pPr>
              <w:spacing w:after="45"/>
              <w:jc w:val="center"/>
            </w:pPr>
          </w:p>
        </w:tc>
        <w:tc>
          <w:tcPr>
            <w:tcW w:w="4531" w:type="dxa"/>
          </w:tcPr>
          <w:p w14:paraId="42C9378B" w14:textId="77777777" w:rsidR="003E7AB2" w:rsidRPr="004B6E7E" w:rsidRDefault="003E7AB2" w:rsidP="003E7AB2">
            <w:pPr>
              <w:pStyle w:val="Bezrazmaka"/>
              <w:jc w:val="center"/>
              <w:rPr>
                <w:rFonts w:ascii="Times New Roman" w:hAnsi="Times New Roman"/>
                <w:b/>
                <w:noProof/>
                <w:color w:val="000000"/>
                <w:sz w:val="24"/>
                <w:szCs w:val="24"/>
                <w:lang w:val="sr-Cyrl-CS"/>
              </w:rPr>
            </w:pPr>
            <w:r w:rsidRPr="004B6E7E">
              <w:rPr>
                <w:rFonts w:ascii="Times New Roman" w:hAnsi="Times New Roman"/>
                <w:b/>
                <w:noProof/>
                <w:color w:val="000000"/>
                <w:sz w:val="24"/>
                <w:szCs w:val="24"/>
                <w:lang w:val="sr-Cyrl-CS"/>
              </w:rPr>
              <w:t xml:space="preserve">Члан </w:t>
            </w:r>
            <w:r>
              <w:rPr>
                <w:rFonts w:ascii="Times New Roman" w:hAnsi="Times New Roman"/>
                <w:b/>
                <w:noProof/>
                <w:color w:val="000000"/>
                <w:sz w:val="24"/>
                <w:szCs w:val="24"/>
                <w:lang w:val="en-GB"/>
              </w:rPr>
              <w:t>2</w:t>
            </w:r>
            <w:r>
              <w:rPr>
                <w:rFonts w:ascii="Times New Roman" w:hAnsi="Times New Roman"/>
                <w:b/>
                <w:noProof/>
                <w:color w:val="000000"/>
                <w:sz w:val="24"/>
                <w:szCs w:val="24"/>
                <w:lang w:val="sr-Cyrl-RS"/>
              </w:rPr>
              <w:t>7</w:t>
            </w:r>
            <w:r w:rsidRPr="004B6E7E">
              <w:rPr>
                <w:rFonts w:ascii="Times New Roman" w:hAnsi="Times New Roman"/>
                <w:b/>
                <w:noProof/>
                <w:color w:val="000000"/>
                <w:sz w:val="24"/>
                <w:szCs w:val="24"/>
                <w:lang w:val="sr-Cyrl-CS"/>
              </w:rPr>
              <w:t>.</w:t>
            </w:r>
          </w:p>
          <w:p w14:paraId="3C64AA9C" w14:textId="77777777" w:rsidR="003E7AB2" w:rsidRPr="004B6E7E" w:rsidRDefault="003E7AB2" w:rsidP="003E7AB2">
            <w:pPr>
              <w:pStyle w:val="Bezrazmaka"/>
              <w:ind w:firstLine="720"/>
              <w:jc w:val="both"/>
              <w:rPr>
                <w:rFonts w:ascii="Times New Roman" w:hAnsi="Times New Roman"/>
                <w:noProof/>
                <w:color w:val="000000"/>
                <w:sz w:val="24"/>
                <w:szCs w:val="24"/>
                <w:lang w:val="sr-Cyrl-CS"/>
              </w:rPr>
            </w:pPr>
            <w:r w:rsidRPr="004B6E7E">
              <w:rPr>
                <w:rFonts w:ascii="Times New Roman" w:hAnsi="Times New Roman"/>
                <w:noProof/>
                <w:color w:val="000000"/>
                <w:sz w:val="24"/>
                <w:szCs w:val="24"/>
                <w:lang w:val="sr-Cyrl-CS"/>
              </w:rPr>
              <w:t>Поступци започети пре ступања на снагу овог закона окончаће се по одредбама закона и општих аката по којима су започети, уколико одредбе тих прописа нису у супротности са овим законом.</w:t>
            </w:r>
          </w:p>
          <w:p w14:paraId="7CF1F7B6" w14:textId="77777777" w:rsidR="003E7AB2" w:rsidRPr="004B6E7E" w:rsidRDefault="003E7AB2" w:rsidP="003E7AB2">
            <w:pPr>
              <w:pStyle w:val="Bezrazmaka"/>
              <w:ind w:firstLine="720"/>
              <w:jc w:val="both"/>
              <w:rPr>
                <w:rFonts w:ascii="Times New Roman" w:hAnsi="Times New Roman"/>
                <w:noProof/>
                <w:color w:val="000000"/>
                <w:sz w:val="24"/>
                <w:szCs w:val="24"/>
                <w:lang w:val="sr-Cyrl-CS"/>
              </w:rPr>
            </w:pPr>
          </w:p>
          <w:p w14:paraId="2524A986" w14:textId="77777777" w:rsidR="003E7AB2" w:rsidRDefault="003E7AB2" w:rsidP="003E7AB2"/>
        </w:tc>
      </w:tr>
      <w:tr w:rsidR="003E7AB2" w14:paraId="48511BF1" w14:textId="77777777" w:rsidTr="008B3BF7">
        <w:tc>
          <w:tcPr>
            <w:tcW w:w="4531" w:type="dxa"/>
          </w:tcPr>
          <w:p w14:paraId="3BC45F1E" w14:textId="77777777" w:rsidR="003E7AB2" w:rsidRPr="0090270C" w:rsidRDefault="003E7AB2" w:rsidP="003E7AB2">
            <w:pPr>
              <w:spacing w:after="45"/>
              <w:jc w:val="center"/>
            </w:pPr>
          </w:p>
        </w:tc>
        <w:tc>
          <w:tcPr>
            <w:tcW w:w="4531" w:type="dxa"/>
          </w:tcPr>
          <w:p w14:paraId="4CB326F6" w14:textId="77777777" w:rsidR="003E7AB2" w:rsidRPr="004B6E7E" w:rsidRDefault="003E7AB2" w:rsidP="003E7AB2">
            <w:pPr>
              <w:pStyle w:val="Bezrazmaka"/>
              <w:jc w:val="center"/>
              <w:rPr>
                <w:rFonts w:ascii="Times New Roman" w:hAnsi="Times New Roman"/>
                <w:b/>
                <w:noProof/>
                <w:color w:val="000000"/>
                <w:sz w:val="24"/>
                <w:szCs w:val="24"/>
                <w:lang w:val="ru-RU"/>
              </w:rPr>
            </w:pPr>
            <w:r w:rsidRPr="004B6E7E">
              <w:rPr>
                <w:rFonts w:ascii="Times New Roman" w:hAnsi="Times New Roman"/>
                <w:b/>
                <w:noProof/>
                <w:color w:val="000000"/>
                <w:sz w:val="24"/>
                <w:szCs w:val="24"/>
                <w:lang w:val="sr-Cyrl-CS"/>
              </w:rPr>
              <w:t xml:space="preserve">Члан </w:t>
            </w:r>
            <w:r>
              <w:rPr>
                <w:rFonts w:ascii="Times New Roman" w:hAnsi="Times New Roman"/>
                <w:b/>
                <w:noProof/>
                <w:color w:val="000000"/>
                <w:sz w:val="24"/>
                <w:szCs w:val="24"/>
                <w:lang w:val="en-GB"/>
              </w:rPr>
              <w:t>2</w:t>
            </w:r>
            <w:r>
              <w:rPr>
                <w:rFonts w:ascii="Times New Roman" w:hAnsi="Times New Roman"/>
                <w:b/>
                <w:noProof/>
                <w:color w:val="000000"/>
                <w:sz w:val="24"/>
                <w:szCs w:val="24"/>
                <w:lang w:val="sr-Cyrl-RS"/>
              </w:rPr>
              <w:t>8</w:t>
            </w:r>
            <w:r w:rsidRPr="004B6E7E">
              <w:rPr>
                <w:rFonts w:ascii="Times New Roman" w:hAnsi="Times New Roman"/>
                <w:b/>
                <w:noProof/>
                <w:color w:val="000000"/>
                <w:sz w:val="24"/>
                <w:szCs w:val="24"/>
                <w:lang w:val="sr-Cyrl-CS"/>
              </w:rPr>
              <w:t>.</w:t>
            </w:r>
          </w:p>
          <w:p w14:paraId="0FEA946B" w14:textId="77777777" w:rsidR="003E7AB2" w:rsidRPr="004B6E7E" w:rsidRDefault="003E7AB2" w:rsidP="003E7AB2">
            <w:pPr>
              <w:pStyle w:val="Bezrazmaka"/>
              <w:ind w:firstLine="720"/>
              <w:jc w:val="both"/>
              <w:rPr>
                <w:rFonts w:ascii="Times New Roman" w:hAnsi="Times New Roman"/>
                <w:color w:val="000000"/>
                <w:sz w:val="24"/>
                <w:szCs w:val="24"/>
              </w:rPr>
            </w:pPr>
            <w:r w:rsidRPr="004B6E7E">
              <w:rPr>
                <w:rFonts w:ascii="Times New Roman" w:hAnsi="Times New Roman"/>
                <w:color w:val="000000"/>
                <w:sz w:val="24"/>
                <w:szCs w:val="24"/>
                <w:lang w:val="sr-Cyrl-CS"/>
              </w:rPr>
              <w:t xml:space="preserve">Овај закон ступа на снагу осмог дана од дана објављивања у </w:t>
            </w:r>
            <w:r w:rsidRPr="004B6E7E">
              <w:rPr>
                <w:rFonts w:ascii="Times New Roman" w:hAnsi="Times New Roman"/>
                <w:noProof/>
                <w:color w:val="000000"/>
                <w:sz w:val="24"/>
                <w:szCs w:val="24"/>
                <w:lang w:val="sr-Cyrl-CS"/>
              </w:rPr>
              <w:t>„</w:t>
            </w:r>
            <w:r w:rsidRPr="004B6E7E">
              <w:rPr>
                <w:rFonts w:ascii="Times New Roman" w:hAnsi="Times New Roman"/>
                <w:color w:val="000000"/>
                <w:sz w:val="24"/>
                <w:szCs w:val="24"/>
                <w:lang w:val="sr-Cyrl-CS"/>
              </w:rPr>
              <w:t>Службеном гласнику Републике Србије</w:t>
            </w:r>
            <w:r w:rsidRPr="004B6E7E">
              <w:rPr>
                <w:rFonts w:ascii="Times New Roman" w:hAnsi="Times New Roman"/>
                <w:color w:val="000000"/>
                <w:sz w:val="24"/>
                <w:szCs w:val="24"/>
                <w:lang w:val="ru-RU"/>
              </w:rPr>
              <w:t>”</w:t>
            </w:r>
            <w:r w:rsidRPr="004B6E7E">
              <w:rPr>
                <w:rFonts w:ascii="Times New Roman" w:hAnsi="Times New Roman"/>
                <w:color w:val="000000"/>
                <w:sz w:val="24"/>
                <w:szCs w:val="24"/>
                <w:lang w:val="sr-Cyrl-CS"/>
              </w:rPr>
              <w:t>.</w:t>
            </w:r>
          </w:p>
          <w:p w14:paraId="354C99AC" w14:textId="77777777" w:rsidR="003E7AB2" w:rsidRPr="004B6E7E" w:rsidRDefault="003E7AB2" w:rsidP="003E7AB2">
            <w:pPr>
              <w:rPr>
                <w:color w:val="000000"/>
                <w:lang w:val="sr-Cyrl-RS"/>
              </w:rPr>
            </w:pPr>
          </w:p>
          <w:p w14:paraId="7781C435" w14:textId="77777777" w:rsidR="003E7AB2" w:rsidRDefault="003E7AB2" w:rsidP="003E7AB2"/>
        </w:tc>
      </w:tr>
    </w:tbl>
    <w:p w14:paraId="391F5A94" w14:textId="4A3A9395" w:rsidR="002F7409" w:rsidRDefault="002F7409"/>
    <w:p w14:paraId="443C877B" w14:textId="6126570B" w:rsidR="008B3BF7" w:rsidRDefault="008B3BF7" w:rsidP="008B3BF7"/>
    <w:p w14:paraId="16E62747" w14:textId="723B3A73" w:rsidR="008B3BF7" w:rsidRPr="0058607D" w:rsidRDefault="008B3BF7" w:rsidP="008B3BF7">
      <w:pPr>
        <w:jc w:val="center"/>
        <w:rPr>
          <w:lang w:val="sr-Latn-RS"/>
        </w:rPr>
      </w:pPr>
      <w:r>
        <w:tab/>
      </w:r>
    </w:p>
    <w:sectPr w:rsidR="008B3BF7" w:rsidRPr="00586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F7"/>
    <w:rsid w:val="00101DF1"/>
    <w:rsid w:val="002F7409"/>
    <w:rsid w:val="003E7AB2"/>
    <w:rsid w:val="0058607D"/>
    <w:rsid w:val="007921F4"/>
    <w:rsid w:val="00816540"/>
    <w:rsid w:val="00860AC6"/>
    <w:rsid w:val="008B3BF7"/>
    <w:rsid w:val="0090270C"/>
    <w:rsid w:val="009B4E37"/>
    <w:rsid w:val="00AE62B5"/>
    <w:rsid w:val="00BD0C06"/>
    <w:rsid w:val="00DA690B"/>
    <w:rsid w:val="00EB384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07F7"/>
  <w15:chartTrackingRefBased/>
  <w15:docId w15:val="{9988900F-691F-4E77-AB0E-0CCF5F3E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F7"/>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39"/>
    <w:rsid w:val="008B3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azmaka">
    <w:name w:val="No Spacing"/>
    <w:uiPriority w:val="1"/>
    <w:qFormat/>
    <w:rsid w:val="003E7AB2"/>
    <w:pPr>
      <w:spacing w:after="0" w:line="240" w:lineRule="auto"/>
    </w:pPr>
    <w:rPr>
      <w:rFonts w:ascii="Calibri" w:eastAsia="Calibri" w:hAnsi="Calibri" w:cs="Times New Roman"/>
      <w:lang w:val="en-US"/>
    </w:rPr>
  </w:style>
  <w:style w:type="paragraph" w:customStyle="1" w:styleId="Normal8">
    <w:name w:val="Normal8"/>
    <w:basedOn w:val="Normal"/>
    <w:uiPriority w:val="99"/>
    <w:rsid w:val="003E7AB2"/>
    <w:pPr>
      <w:spacing w:before="100" w:beforeAutospacing="1" w:after="100" w:afterAutospacing="1"/>
    </w:pPr>
    <w:rPr>
      <w:rFonts w:ascii="Arial" w:hAnsi="Arial" w:cs="Arial"/>
      <w:sz w:val="22"/>
      <w:szCs w:val="22"/>
    </w:rPr>
  </w:style>
  <w:style w:type="paragraph" w:customStyle="1" w:styleId="auto-style6">
    <w:name w:val="auto-style6"/>
    <w:basedOn w:val="Normal"/>
    <w:uiPriority w:val="99"/>
    <w:rsid w:val="003E7AB2"/>
    <w:pPr>
      <w:spacing w:before="115" w:after="115" w:line="161" w:lineRule="atLeast"/>
      <w:ind w:firstLine="369"/>
    </w:pPr>
    <w:rPr>
      <w:rFonts w:ascii="Verdana" w:hAnsi="Verdana"/>
      <w:sz w:val="12"/>
      <w:szCs w:val="1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B4F52-F1F0-45F3-BC22-8232F067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34</Pages>
  <Words>7919</Words>
  <Characters>45139</Characters>
  <Application>Microsoft Office Word</Application>
  <DocSecurity>0</DocSecurity>
  <Lines>376</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Ивана Јоксимовић</dc:creator>
  <cp:keywords/>
  <dc:description/>
  <cp:lastModifiedBy>Ивана Јоксимовић</cp:lastModifiedBy>
  <cp:revision>7</cp:revision>
  <cp:lastPrinted>2021-01-26T11:16:00Z</cp:lastPrinted>
  <dcterms:created xsi:type="dcterms:W3CDTF">2021-01-26T10:45:00Z</dcterms:created>
  <dcterms:modified xsi:type="dcterms:W3CDTF">2021-02-03T11:53:00Z</dcterms:modified>
</cp:coreProperties>
</file>