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7442" w14:textId="6A11CDDC" w:rsidR="009B701D" w:rsidRPr="00D4401F" w:rsidRDefault="009B701D" w:rsidP="00725AED">
      <w:pPr>
        <w:rPr>
          <w:sz w:val="22"/>
          <w:szCs w:val="22"/>
        </w:rPr>
      </w:pPr>
    </w:p>
    <w:p w14:paraId="6B8BDD0E" w14:textId="77777777" w:rsidR="0089408E" w:rsidRPr="00D4401F" w:rsidRDefault="0089408E" w:rsidP="0089408E">
      <w:pPr>
        <w:jc w:val="center"/>
        <w:rPr>
          <w:b/>
          <w:sz w:val="22"/>
          <w:szCs w:val="22"/>
          <w:lang w:val="sr-Cyrl-RS"/>
        </w:rPr>
      </w:pPr>
      <w:r w:rsidRPr="00D4401F">
        <w:rPr>
          <w:b/>
          <w:sz w:val="22"/>
          <w:szCs w:val="22"/>
          <w:lang w:val="sr-Cyrl-RS"/>
        </w:rPr>
        <w:t xml:space="preserve">Акциони план за спровођење </w:t>
      </w:r>
      <w:r w:rsidRPr="00D4401F">
        <w:rPr>
          <w:b/>
          <w:sz w:val="22"/>
          <w:szCs w:val="22"/>
        </w:rPr>
        <w:t>Стратегиј</w:t>
      </w:r>
      <w:r w:rsidRPr="00D4401F">
        <w:rPr>
          <w:b/>
          <w:sz w:val="22"/>
          <w:szCs w:val="22"/>
          <w:lang w:val="sr-Cyrl-RS"/>
        </w:rPr>
        <w:t>е</w:t>
      </w:r>
      <w:r w:rsidRPr="00D4401F">
        <w:rPr>
          <w:b/>
          <w:sz w:val="22"/>
          <w:szCs w:val="22"/>
        </w:rPr>
        <w:t xml:space="preserve"> </w:t>
      </w:r>
      <w:r w:rsidRPr="00D4401F">
        <w:rPr>
          <w:b/>
          <w:sz w:val="22"/>
          <w:szCs w:val="22"/>
          <w:lang w:val="sr-Cyrl-RS"/>
        </w:rPr>
        <w:t>з</w:t>
      </w:r>
      <w:r w:rsidRPr="00D4401F">
        <w:rPr>
          <w:b/>
          <w:sz w:val="22"/>
          <w:szCs w:val="22"/>
        </w:rPr>
        <w:t xml:space="preserve">а социјално укључивање Рома и Ромкиња </w:t>
      </w:r>
      <w:r w:rsidRPr="00D4401F">
        <w:rPr>
          <w:b/>
          <w:sz w:val="22"/>
          <w:szCs w:val="22"/>
          <w:lang w:val="sr-Cyrl-RS"/>
        </w:rPr>
        <w:t xml:space="preserve"> у</w:t>
      </w:r>
      <w:r w:rsidRPr="00D4401F">
        <w:rPr>
          <w:b/>
          <w:sz w:val="22"/>
          <w:szCs w:val="22"/>
        </w:rPr>
        <w:t xml:space="preserve"> Републици Србији</w:t>
      </w:r>
      <w:r w:rsidRPr="00D4401F">
        <w:rPr>
          <w:b/>
          <w:sz w:val="22"/>
          <w:szCs w:val="22"/>
          <w:lang w:val="sr-Cyrl-RS"/>
        </w:rPr>
        <w:t xml:space="preserve"> </w:t>
      </w:r>
    </w:p>
    <w:p w14:paraId="3A8583ED" w14:textId="5885941F" w:rsidR="0089408E" w:rsidRPr="00D4401F" w:rsidRDefault="0089408E" w:rsidP="0089408E">
      <w:pPr>
        <w:jc w:val="center"/>
        <w:rPr>
          <w:b/>
          <w:sz w:val="22"/>
          <w:szCs w:val="22"/>
          <w:lang w:val="sr-Cyrl-RS"/>
        </w:rPr>
      </w:pPr>
      <w:r w:rsidRPr="00D4401F">
        <w:rPr>
          <w:b/>
          <w:sz w:val="22"/>
          <w:szCs w:val="22"/>
          <w:lang w:val="sr-Cyrl-RS"/>
        </w:rPr>
        <w:t>за период 2022-2024. године</w:t>
      </w:r>
    </w:p>
    <w:p w14:paraId="17904AD2" w14:textId="6A4EA313" w:rsidR="000270FE" w:rsidRPr="00D4401F" w:rsidRDefault="00604EDC" w:rsidP="009E3215">
      <w:pPr>
        <w:tabs>
          <w:tab w:val="left" w:pos="1695"/>
        </w:tabs>
        <w:rPr>
          <w:b/>
          <w:sz w:val="22"/>
          <w:szCs w:val="22"/>
          <w:lang w:val="sr-Cyrl-RS"/>
        </w:rPr>
      </w:pPr>
      <w:r w:rsidRPr="00D4401F">
        <w:rPr>
          <w:b/>
          <w:sz w:val="22"/>
          <w:szCs w:val="22"/>
          <w:lang w:val="sr-Cyrl-RS"/>
        </w:rPr>
        <w:tab/>
      </w:r>
    </w:p>
    <w:p w14:paraId="731133EE" w14:textId="2CB7775C" w:rsidR="000270FE" w:rsidRPr="00D4401F" w:rsidRDefault="000270FE" w:rsidP="000270FE">
      <w:pPr>
        <w:spacing w:after="160" w:line="259" w:lineRule="auto"/>
        <w:ind w:firstLine="720"/>
        <w:jc w:val="both"/>
        <w:rPr>
          <w:rFonts w:eastAsiaTheme="minorHAnsi"/>
          <w:b/>
          <w:sz w:val="22"/>
          <w:szCs w:val="22"/>
          <w:lang w:val="sr-Cyrl-RS" w:eastAsia="en-US"/>
        </w:rPr>
      </w:pPr>
      <w:bookmarkStart w:id="0" w:name="_Hlk99780297"/>
      <w:r w:rsidRPr="00D4401F">
        <w:rPr>
          <w:rFonts w:eastAsiaTheme="minorHAnsi"/>
          <w:b/>
          <w:sz w:val="22"/>
          <w:szCs w:val="22"/>
          <w:lang w:val="sr-Latn-RS" w:eastAsia="en-US"/>
        </w:rPr>
        <w:t>I.</w:t>
      </w:r>
      <w:r w:rsidRPr="00D4401F">
        <w:rPr>
          <w:rFonts w:eastAsiaTheme="minorHAnsi"/>
          <w:b/>
          <w:sz w:val="22"/>
          <w:szCs w:val="22"/>
          <w:lang w:val="sr-Latn-RS" w:eastAsia="en-US"/>
        </w:rPr>
        <w:tab/>
      </w:r>
      <w:r w:rsidRPr="00D4401F">
        <w:rPr>
          <w:rFonts w:eastAsiaTheme="minorHAnsi"/>
          <w:b/>
          <w:sz w:val="22"/>
          <w:szCs w:val="22"/>
          <w:lang w:val="sr-Cyrl-RS" w:eastAsia="en-US"/>
        </w:rPr>
        <w:t>Увод</w:t>
      </w:r>
    </w:p>
    <w:bookmarkEnd w:id="0"/>
    <w:p w14:paraId="485E0907" w14:textId="77777777" w:rsidR="000270FE" w:rsidRPr="00D4401F" w:rsidRDefault="000270FE" w:rsidP="0089408E">
      <w:pPr>
        <w:jc w:val="center"/>
        <w:rPr>
          <w:b/>
          <w:sz w:val="22"/>
          <w:szCs w:val="22"/>
          <w:lang w:val="sr-Cyrl-RS"/>
        </w:rPr>
      </w:pPr>
    </w:p>
    <w:p w14:paraId="5CC0E8F4" w14:textId="77777777" w:rsidR="0089408E" w:rsidRPr="00D4401F" w:rsidRDefault="0089408E" w:rsidP="0089408E">
      <w:pPr>
        <w:pStyle w:val="Default"/>
        <w:rPr>
          <w:sz w:val="22"/>
          <w:szCs w:val="22"/>
        </w:rPr>
      </w:pPr>
    </w:p>
    <w:p w14:paraId="2340BEBD" w14:textId="77777777" w:rsidR="00266854" w:rsidRPr="00D4401F" w:rsidRDefault="0089408E" w:rsidP="003D7E82">
      <w:pPr>
        <w:pStyle w:val="Default"/>
        <w:jc w:val="both"/>
        <w:rPr>
          <w:sz w:val="22"/>
          <w:szCs w:val="22"/>
          <w:lang w:val="sr-Cyrl-RS"/>
        </w:rPr>
      </w:pPr>
      <w:r w:rsidRPr="00D4401F">
        <w:rPr>
          <w:sz w:val="22"/>
          <w:szCs w:val="22"/>
        </w:rPr>
        <w:t xml:space="preserve">Стратегија за социјално укључивање Рома и Ромкиња у Републици Србији за период од 2016. до 2025. године била је усвојена 3. марта 2016. године, као наставак претходне Стратегије за унапређивање положаја Рома 2009–2015. године. </w:t>
      </w:r>
      <w:r w:rsidRPr="00D4401F">
        <w:rPr>
          <w:sz w:val="22"/>
          <w:szCs w:val="22"/>
          <w:lang w:val="sr-Cyrl-RS"/>
        </w:rPr>
        <w:t xml:space="preserve"> </w:t>
      </w:r>
      <w:r w:rsidRPr="00D4401F">
        <w:rPr>
          <w:sz w:val="22"/>
          <w:szCs w:val="22"/>
        </w:rPr>
        <w:t>Република Србија је донела Закон о планском систему 2018. године, којим се прoписују форма, садржај и друге карактеристике планских документата Републике Србије. Република Србија се придружила Декларацији партнера Западног Балкана о интеграцији Рома и Ромкиња у оквиру процеса проширења Европске уније3 (у даљем тексту: Познањска декларација) 2019. године. Европска унија (ЕУ) је усвојила ЕУ Стратешки оквир за једнакост, укључивање и учешће Рома до 2030. године (у даљем тексту: ЕУ Стратешки оквир за Роме).</w:t>
      </w:r>
      <w:r w:rsidR="00266854" w:rsidRPr="00D4401F">
        <w:rPr>
          <w:sz w:val="22"/>
          <w:szCs w:val="22"/>
          <w:lang w:val="sr-Cyrl-RS"/>
        </w:rPr>
        <w:t xml:space="preserve"> </w:t>
      </w:r>
    </w:p>
    <w:p w14:paraId="4CC48334" w14:textId="77777777" w:rsidR="00266854" w:rsidRPr="00D4401F" w:rsidRDefault="00266854" w:rsidP="003D7E82">
      <w:pPr>
        <w:pStyle w:val="Default"/>
        <w:jc w:val="both"/>
        <w:rPr>
          <w:sz w:val="22"/>
          <w:szCs w:val="22"/>
          <w:lang w:val="sr-Cyrl-RS"/>
        </w:rPr>
      </w:pPr>
    </w:p>
    <w:p w14:paraId="7108CD9B" w14:textId="77777777" w:rsidR="004D77A2" w:rsidRPr="00D4401F" w:rsidRDefault="0089408E" w:rsidP="003D7E82">
      <w:pPr>
        <w:pStyle w:val="Default"/>
        <w:jc w:val="both"/>
        <w:rPr>
          <w:sz w:val="22"/>
          <w:szCs w:val="22"/>
        </w:rPr>
      </w:pPr>
      <w:r w:rsidRPr="00D4401F">
        <w:rPr>
          <w:sz w:val="22"/>
          <w:szCs w:val="22"/>
        </w:rPr>
        <w:t>С обзиром на измењен контекст, као и наведена нова документа, произашла је потреба да се постојећа Стратегија за социјално укључивање Рома и Ромкиња у Републици Србији за период од 2016. до 2025. године ревидира и усагласи са Законом о планском систему, као и са и Уредбом о методологији управљања јавним политикама, анализи ефеката јавних политика и садржају појединачних докумената јавних политика. Затим, Стратегија је усклађена са Познањском декларацијом и ЕУ Стратешким оквиром за Роме. Министарство за људска и мањинска права и друштвени дијалог покренуло је иницијативу за ревизију Стратегије за социјално укључивање Рома и Ромкиња у Републици Србији за период од 2016. до 2025. године, као надлежни предлагач, а у складу са чланом 29. став 1. Закона о планском систему Републике Србије. У складу са наведеним документима, период спровођења Стратегије је од 2022. до 2030. године.</w:t>
      </w:r>
      <w:r w:rsidR="003D7E82" w:rsidRPr="00D4401F">
        <w:rPr>
          <w:sz w:val="22"/>
          <w:szCs w:val="22"/>
          <w:lang w:val="sr-Cyrl-RS"/>
        </w:rPr>
        <w:t xml:space="preserve"> </w:t>
      </w:r>
      <w:r w:rsidR="003D7E82" w:rsidRPr="00D4401F">
        <w:rPr>
          <w:sz w:val="22"/>
          <w:szCs w:val="22"/>
        </w:rPr>
        <w:t xml:space="preserve"> Стратегијa за социјално укључивање Рома и Ромкиња у Републици Србији за период од 2022–2030. године (у даљем тексту: Стратегија) је усаглашена на нивоу Стручне групе Координационог тела за унапређење положаја и социјално укључивање Рома и</w:t>
      </w:r>
      <w:r w:rsidR="003D7E82" w:rsidRPr="00D4401F">
        <w:rPr>
          <w:sz w:val="22"/>
          <w:szCs w:val="22"/>
          <w:lang w:val="sr-Cyrl-RS"/>
        </w:rPr>
        <w:t xml:space="preserve"> </w:t>
      </w:r>
      <w:r w:rsidR="003D7E82" w:rsidRPr="00D4401F">
        <w:rPr>
          <w:sz w:val="22"/>
          <w:szCs w:val="22"/>
        </w:rPr>
        <w:t xml:space="preserve">Ромкиња и праћење реализације Стратегије за социјално укључивање Рома и Ромкиња у Републици Србији (у даљем тексту: Координационо тело). </w:t>
      </w:r>
    </w:p>
    <w:p w14:paraId="09B19FB8" w14:textId="77777777" w:rsidR="004D77A2" w:rsidRPr="00D4401F" w:rsidRDefault="004D77A2" w:rsidP="003D7E82">
      <w:pPr>
        <w:pStyle w:val="Default"/>
        <w:jc w:val="both"/>
        <w:rPr>
          <w:sz w:val="22"/>
          <w:szCs w:val="22"/>
        </w:rPr>
      </w:pPr>
    </w:p>
    <w:p w14:paraId="5ED7DAC0" w14:textId="40C0297F" w:rsidR="004D77A2" w:rsidRPr="00D4401F" w:rsidRDefault="004D77A2" w:rsidP="004D77A2">
      <w:pPr>
        <w:spacing w:after="160" w:line="259" w:lineRule="auto"/>
        <w:ind w:firstLine="720"/>
        <w:jc w:val="both"/>
        <w:rPr>
          <w:rFonts w:eastAsiaTheme="minorHAnsi"/>
          <w:b/>
          <w:sz w:val="22"/>
          <w:szCs w:val="22"/>
          <w:lang w:val="sr-Cyrl-RS" w:eastAsia="en-US"/>
        </w:rPr>
      </w:pPr>
      <w:r w:rsidRPr="00D4401F">
        <w:rPr>
          <w:rFonts w:eastAsiaTheme="minorHAnsi"/>
          <w:b/>
          <w:sz w:val="22"/>
          <w:szCs w:val="22"/>
          <w:lang w:val="sr-Latn-RS" w:eastAsia="en-US"/>
        </w:rPr>
        <w:t>II.</w:t>
      </w:r>
      <w:r w:rsidRPr="00D4401F">
        <w:rPr>
          <w:rFonts w:eastAsiaTheme="minorHAnsi"/>
          <w:b/>
          <w:sz w:val="22"/>
          <w:szCs w:val="22"/>
          <w:lang w:val="sr-Latn-RS" w:eastAsia="en-US"/>
        </w:rPr>
        <w:tab/>
        <w:t>М</w:t>
      </w:r>
      <w:r w:rsidR="008F47DB" w:rsidRPr="00D4401F">
        <w:rPr>
          <w:rFonts w:eastAsiaTheme="minorHAnsi"/>
          <w:b/>
          <w:sz w:val="22"/>
          <w:szCs w:val="22"/>
          <w:lang w:val="sr-Cyrl-RS" w:eastAsia="en-US"/>
        </w:rPr>
        <w:t>етодологија израде акционог плана и консулстативни процес</w:t>
      </w:r>
    </w:p>
    <w:p w14:paraId="19EFE7FF" w14:textId="4F2DB12A" w:rsidR="004D77A2" w:rsidRPr="00D4401F" w:rsidRDefault="004D77A2" w:rsidP="009E3215">
      <w:pPr>
        <w:spacing w:after="160" w:line="259" w:lineRule="auto"/>
        <w:jc w:val="both"/>
        <w:rPr>
          <w:rFonts w:eastAsiaTheme="minorHAnsi"/>
          <w:sz w:val="22"/>
          <w:szCs w:val="22"/>
          <w:lang w:val="sr-Latn-RS" w:eastAsia="en-US"/>
        </w:rPr>
      </w:pPr>
      <w:r w:rsidRPr="00D4401F">
        <w:rPr>
          <w:rFonts w:eastAsiaTheme="minorHAnsi"/>
          <w:sz w:val="22"/>
          <w:szCs w:val="22"/>
          <w:lang w:val="sr-Latn-RS" w:eastAsia="en-US"/>
        </w:rPr>
        <w:t xml:space="preserve">Решењем Министра </w:t>
      </w:r>
      <w:r w:rsidR="004074BB" w:rsidRPr="00D4401F">
        <w:rPr>
          <w:rFonts w:eastAsiaTheme="minorHAnsi"/>
          <w:sz w:val="22"/>
          <w:szCs w:val="22"/>
          <w:highlight w:val="yellow"/>
          <w:lang w:val="sr-Cyrl-RS" w:eastAsia="en-US"/>
        </w:rPr>
        <w:t>........</w:t>
      </w:r>
      <w:r w:rsidRPr="00D4401F">
        <w:rPr>
          <w:rFonts w:eastAsiaTheme="minorHAnsi"/>
          <w:sz w:val="22"/>
          <w:szCs w:val="22"/>
          <w:highlight w:val="yellow"/>
          <w:lang w:val="sr-Latn-RS" w:eastAsia="en-US"/>
        </w:rPr>
        <w:t xml:space="preserve"> </w:t>
      </w:r>
      <w:r w:rsidR="008F47DB" w:rsidRPr="00D4401F">
        <w:rPr>
          <w:rFonts w:eastAsiaTheme="minorHAnsi"/>
          <w:sz w:val="22"/>
          <w:szCs w:val="22"/>
          <w:highlight w:val="yellow"/>
          <w:lang w:val="sr-Cyrl-RS" w:eastAsia="en-US"/>
        </w:rPr>
        <w:t xml:space="preserve"> од..... 2021. године</w:t>
      </w:r>
      <w:r w:rsidR="008F47DB" w:rsidRPr="00D4401F">
        <w:rPr>
          <w:rFonts w:eastAsiaTheme="minorHAnsi"/>
          <w:sz w:val="22"/>
          <w:szCs w:val="22"/>
          <w:lang w:val="sr-Cyrl-RS" w:eastAsia="en-US"/>
        </w:rPr>
        <w:t xml:space="preserve"> </w:t>
      </w:r>
      <w:r w:rsidRPr="00D4401F">
        <w:rPr>
          <w:rFonts w:eastAsiaTheme="minorHAnsi"/>
          <w:sz w:val="22"/>
          <w:szCs w:val="22"/>
          <w:lang w:val="sr-Latn-RS" w:eastAsia="en-US"/>
        </w:rPr>
        <w:t xml:space="preserve">о формирању </w:t>
      </w:r>
      <w:r w:rsidR="00505A51" w:rsidRPr="00D4401F">
        <w:rPr>
          <w:rFonts w:eastAsiaTheme="minorHAnsi"/>
          <w:sz w:val="22"/>
          <w:szCs w:val="22"/>
          <w:lang w:val="sr-Cyrl-RS" w:eastAsia="en-US"/>
        </w:rPr>
        <w:t xml:space="preserve">стручне </w:t>
      </w:r>
      <w:r w:rsidRPr="00D4401F">
        <w:rPr>
          <w:rFonts w:eastAsiaTheme="minorHAnsi"/>
          <w:sz w:val="22"/>
          <w:szCs w:val="22"/>
          <w:lang w:val="sr-Latn-RS" w:eastAsia="en-US"/>
        </w:rPr>
        <w:t xml:space="preserve">Радне групе за израду докумената неопходних за </w:t>
      </w:r>
      <w:r w:rsidR="00505A51" w:rsidRPr="00D4401F">
        <w:rPr>
          <w:rFonts w:eastAsiaTheme="minorHAnsi"/>
          <w:sz w:val="22"/>
          <w:szCs w:val="22"/>
          <w:lang w:val="sr-Cyrl-RS" w:eastAsia="en-US"/>
        </w:rPr>
        <w:t xml:space="preserve">реализацију </w:t>
      </w:r>
      <w:r w:rsidR="008F47DB" w:rsidRPr="00D4401F">
        <w:rPr>
          <w:rFonts w:eastAsiaTheme="minorHAnsi"/>
          <w:sz w:val="22"/>
          <w:szCs w:val="22"/>
          <w:lang w:val="sr-Cyrl-RS" w:eastAsia="en-US"/>
        </w:rPr>
        <w:t xml:space="preserve">општег и псоебних циљева Стратегије, </w:t>
      </w:r>
      <w:r w:rsidRPr="00D4401F">
        <w:rPr>
          <w:rFonts w:eastAsiaTheme="minorHAnsi"/>
          <w:sz w:val="22"/>
          <w:szCs w:val="22"/>
          <w:lang w:val="sr-Latn-RS" w:eastAsia="en-US"/>
        </w:rPr>
        <w:t xml:space="preserve">створени су предуслови за континуиран и инклузиван процес рада на кључним документима чију израду захтева </w:t>
      </w:r>
      <w:r w:rsidR="00B32523" w:rsidRPr="00D4401F">
        <w:rPr>
          <w:rFonts w:eastAsiaTheme="minorHAnsi"/>
          <w:sz w:val="22"/>
          <w:szCs w:val="22"/>
          <w:lang w:val="sr-Cyrl-RS" w:eastAsia="en-US"/>
        </w:rPr>
        <w:t xml:space="preserve"> нови регулаторн</w:t>
      </w:r>
      <w:r w:rsidR="00505A51" w:rsidRPr="00D4401F">
        <w:rPr>
          <w:rFonts w:eastAsiaTheme="minorHAnsi"/>
          <w:sz w:val="22"/>
          <w:szCs w:val="22"/>
          <w:lang w:val="sr-Cyrl-RS" w:eastAsia="en-US"/>
        </w:rPr>
        <w:t xml:space="preserve">и </w:t>
      </w:r>
      <w:r w:rsidRPr="00D4401F">
        <w:rPr>
          <w:rFonts w:eastAsiaTheme="minorHAnsi"/>
          <w:sz w:val="22"/>
          <w:szCs w:val="22"/>
          <w:lang w:val="sr-Latn-RS" w:eastAsia="en-US"/>
        </w:rPr>
        <w:t>процес планирања</w:t>
      </w:r>
      <w:bookmarkStart w:id="1" w:name="_GoBack"/>
      <w:bookmarkEnd w:id="1"/>
      <w:r w:rsidRPr="00D4401F">
        <w:rPr>
          <w:rFonts w:eastAsiaTheme="minorHAnsi"/>
          <w:sz w:val="22"/>
          <w:szCs w:val="22"/>
          <w:lang w:val="sr-Latn-RS" w:eastAsia="en-US"/>
        </w:rPr>
        <w:t xml:space="preserve">. </w:t>
      </w:r>
    </w:p>
    <w:p w14:paraId="0C616384" w14:textId="0D211DF8" w:rsidR="003D7E82" w:rsidRPr="00D4401F" w:rsidRDefault="003D7E82" w:rsidP="003D7E82">
      <w:pPr>
        <w:pStyle w:val="Default"/>
        <w:jc w:val="both"/>
        <w:rPr>
          <w:sz w:val="22"/>
          <w:szCs w:val="22"/>
        </w:rPr>
      </w:pPr>
      <w:r w:rsidRPr="00D4401F">
        <w:rPr>
          <w:sz w:val="22"/>
          <w:szCs w:val="22"/>
        </w:rPr>
        <w:t xml:space="preserve">Стручну групу чине представници: </w:t>
      </w:r>
      <w:r w:rsidRPr="00D4401F">
        <w:rPr>
          <w:sz w:val="22"/>
          <w:szCs w:val="22"/>
          <w:lang w:val="sr-Cyrl-RS"/>
        </w:rPr>
        <w:t>М</w:t>
      </w:r>
      <w:r w:rsidRPr="00D4401F">
        <w:rPr>
          <w:sz w:val="22"/>
          <w:szCs w:val="22"/>
        </w:rPr>
        <w:t xml:space="preserve">инистарства просвете науке и технолошког развоја; Министарства за рад запошљавање, борачка и социјална питања; Министарства здравља; Министарства грађевинарства, саобраћаја и инфраструктуре; Министарства унутрашњих послова; Министарства финансија; Министарства правде; Министарства државне управе и локалне самоуправе; Министарства за европске </w:t>
      </w:r>
      <w:r w:rsidRPr="00D4401F">
        <w:rPr>
          <w:sz w:val="22"/>
          <w:szCs w:val="22"/>
          <w:lang w:val="sr-Cyrl-RS"/>
        </w:rPr>
        <w:t>и</w:t>
      </w:r>
      <w:r w:rsidRPr="00D4401F">
        <w:rPr>
          <w:sz w:val="22"/>
          <w:szCs w:val="22"/>
        </w:rPr>
        <w:t>нтеграције; Министарства културе и информисања; Националног савета ромске националне мањине; Тима за социјално укључивање и смањење сиромаштва; Сталне конференције градова и општина; Републичког секретаријата за јавне политике и Платформе цивилног друштва.</w:t>
      </w:r>
      <w:r w:rsidRPr="00D4401F">
        <w:rPr>
          <w:sz w:val="22"/>
          <w:szCs w:val="22"/>
          <w:lang w:val="sr-Cyrl-RS"/>
        </w:rPr>
        <w:t xml:space="preserve"> </w:t>
      </w:r>
      <w:r w:rsidRPr="00D4401F">
        <w:rPr>
          <w:sz w:val="22"/>
          <w:szCs w:val="22"/>
        </w:rPr>
        <w:t>Стручном групом руководи Нинослав Јовановић, државни секретар Министарства за људска и мањинска права и друштвени дијалог. Техничку подршку Координационом телу и Стручној групи пружа Одсек за унапређење положаја Рома и Ромкиња из тог министарства</w:t>
      </w:r>
      <w:r w:rsidR="0093333A" w:rsidRPr="00D4401F">
        <w:rPr>
          <w:sz w:val="22"/>
          <w:szCs w:val="22"/>
          <w:lang w:val="sr-Cyrl-RS"/>
        </w:rPr>
        <w:t>,</w:t>
      </w:r>
      <w:r w:rsidRPr="00D4401F">
        <w:rPr>
          <w:sz w:val="22"/>
          <w:szCs w:val="22"/>
          <w:lang w:val="sr-Cyrl-RS"/>
        </w:rPr>
        <w:t xml:space="preserve"> </w:t>
      </w:r>
      <w:r w:rsidRPr="00D4401F">
        <w:rPr>
          <w:sz w:val="22"/>
          <w:szCs w:val="22"/>
        </w:rPr>
        <w:t xml:space="preserve">Стратегија за социјално укључивање Рома и Ромкиња у Републици Србији за период 2022-2030. године је припремљена на основу анализе доступних докумената и анализе актуелног контекста. Координационо тело и Стручна група су </w:t>
      </w:r>
      <w:r w:rsidRPr="00D4401F">
        <w:rPr>
          <w:sz w:val="22"/>
          <w:szCs w:val="22"/>
        </w:rPr>
        <w:lastRenderedPageBreak/>
        <w:t xml:space="preserve">прикупили мишљења свих релевантних институција, широког круга организација цивилног друштва и саме ромске националне заједнице у Републици Србији, те су на основу прикупљених мишљења припремили коначан текст Стратегије, који је предложен за усвајање Влади. </w:t>
      </w:r>
    </w:p>
    <w:p w14:paraId="616A979B" w14:textId="77777777" w:rsidR="00266854" w:rsidRPr="00D4401F" w:rsidRDefault="00266854" w:rsidP="003D7E82">
      <w:pPr>
        <w:pStyle w:val="Default"/>
        <w:jc w:val="both"/>
        <w:rPr>
          <w:sz w:val="22"/>
          <w:szCs w:val="22"/>
        </w:rPr>
      </w:pPr>
    </w:p>
    <w:p w14:paraId="41121893" w14:textId="3448A18E" w:rsidR="0089408E" w:rsidRPr="00D4401F" w:rsidRDefault="003D7E82" w:rsidP="003D7E82">
      <w:pPr>
        <w:pStyle w:val="Default"/>
        <w:jc w:val="both"/>
        <w:rPr>
          <w:sz w:val="22"/>
          <w:szCs w:val="22"/>
          <w:lang w:val="sr-Cyrl-RS"/>
        </w:rPr>
      </w:pPr>
      <w:r w:rsidRPr="00D4401F">
        <w:rPr>
          <w:sz w:val="22"/>
          <w:szCs w:val="22"/>
        </w:rPr>
        <w:t>Стратегија је заснована на постојећим стратешким, правним и институционалним ресурсима. Институционални ресурси за припрему, спровођење, праћење и процену Стратегије су Координационо телo за унапређење положаја и социјално укључивање Рома и Ромкиња и праћење реализације Стратегије, Министарство за људска и мањинска права и друштвени дијалог и Министарка овог ресора као Национална контакт особа за Роме/киње,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независне националне институције за једнакост и људска права и за статистику, јединице локалне самоуправе, као и Национални савет</w:t>
      </w:r>
    </w:p>
    <w:p w14:paraId="22DE60C5" w14:textId="48332960" w:rsidR="003D7E82" w:rsidRPr="00D4401F" w:rsidRDefault="003D7E82" w:rsidP="0089408E">
      <w:pPr>
        <w:pStyle w:val="Default"/>
        <w:rPr>
          <w:sz w:val="22"/>
          <w:szCs w:val="22"/>
        </w:rPr>
      </w:pPr>
    </w:p>
    <w:p w14:paraId="71AC2242" w14:textId="7355D968" w:rsidR="007A18FA" w:rsidRPr="00D4401F" w:rsidRDefault="0089408E" w:rsidP="009E3215">
      <w:pPr>
        <w:jc w:val="both"/>
        <w:rPr>
          <w:bCs/>
          <w:sz w:val="22"/>
          <w:szCs w:val="22"/>
          <w:lang w:val="sr-Cyrl-RS"/>
        </w:rPr>
      </w:pPr>
      <w:r w:rsidRPr="00D4401F">
        <w:rPr>
          <w:sz w:val="22"/>
          <w:szCs w:val="22"/>
        </w:rPr>
        <w:t>Акцион</w:t>
      </w:r>
      <w:r w:rsidR="009E3215" w:rsidRPr="00D4401F">
        <w:rPr>
          <w:sz w:val="22"/>
          <w:szCs w:val="22"/>
          <w:lang w:val="sr-Cyrl-RS"/>
        </w:rPr>
        <w:t>и</w:t>
      </w:r>
      <w:r w:rsidRPr="00D4401F">
        <w:rPr>
          <w:sz w:val="22"/>
          <w:szCs w:val="22"/>
        </w:rPr>
        <w:t xml:space="preserve"> план</w:t>
      </w:r>
      <w:r w:rsidR="00C32DB9" w:rsidRPr="00D4401F">
        <w:rPr>
          <w:b/>
          <w:sz w:val="22"/>
          <w:szCs w:val="22"/>
          <w:lang w:val="sr-Cyrl-RS"/>
        </w:rPr>
        <w:t xml:space="preserve"> </w:t>
      </w:r>
      <w:r w:rsidR="00C32DB9" w:rsidRPr="00D4401F">
        <w:rPr>
          <w:bCs/>
          <w:sz w:val="22"/>
          <w:szCs w:val="22"/>
          <w:lang w:val="sr-Cyrl-RS"/>
        </w:rPr>
        <w:t xml:space="preserve">за спровођење </w:t>
      </w:r>
      <w:r w:rsidR="00C32DB9" w:rsidRPr="00D4401F">
        <w:rPr>
          <w:bCs/>
          <w:sz w:val="22"/>
          <w:szCs w:val="22"/>
        </w:rPr>
        <w:t>Стратегиј</w:t>
      </w:r>
      <w:r w:rsidR="00C32DB9" w:rsidRPr="00D4401F">
        <w:rPr>
          <w:bCs/>
          <w:sz w:val="22"/>
          <w:szCs w:val="22"/>
          <w:lang w:val="sr-Cyrl-RS"/>
        </w:rPr>
        <w:t>е</w:t>
      </w:r>
      <w:r w:rsidR="00C32DB9" w:rsidRPr="00D4401F">
        <w:rPr>
          <w:bCs/>
          <w:sz w:val="22"/>
          <w:szCs w:val="22"/>
        </w:rPr>
        <w:t xml:space="preserve"> </w:t>
      </w:r>
      <w:r w:rsidR="00C32DB9" w:rsidRPr="00D4401F">
        <w:rPr>
          <w:bCs/>
          <w:sz w:val="22"/>
          <w:szCs w:val="22"/>
          <w:lang w:val="sr-Cyrl-RS"/>
        </w:rPr>
        <w:t>з</w:t>
      </w:r>
      <w:r w:rsidR="00C32DB9" w:rsidRPr="00D4401F">
        <w:rPr>
          <w:bCs/>
          <w:sz w:val="22"/>
          <w:szCs w:val="22"/>
        </w:rPr>
        <w:t xml:space="preserve">а социјално укључивање Рома и </w:t>
      </w:r>
      <w:r w:rsidR="009E3215" w:rsidRPr="00D4401F">
        <w:rPr>
          <w:bCs/>
          <w:sz w:val="22"/>
          <w:szCs w:val="22"/>
        </w:rPr>
        <w:t xml:space="preserve">Ромкиња </w:t>
      </w:r>
      <w:r w:rsidR="009E3215" w:rsidRPr="00D4401F">
        <w:rPr>
          <w:bCs/>
          <w:sz w:val="22"/>
          <w:szCs w:val="22"/>
          <w:lang w:val="sr-Cyrl-RS"/>
        </w:rPr>
        <w:t>у</w:t>
      </w:r>
      <w:r w:rsidR="00C32DB9" w:rsidRPr="00D4401F">
        <w:rPr>
          <w:bCs/>
          <w:sz w:val="22"/>
          <w:szCs w:val="22"/>
        </w:rPr>
        <w:t xml:space="preserve"> Републици Србији</w:t>
      </w:r>
      <w:r w:rsidR="00C32DB9" w:rsidRPr="00D4401F">
        <w:rPr>
          <w:bCs/>
          <w:sz w:val="22"/>
          <w:szCs w:val="22"/>
          <w:lang w:val="sr-Cyrl-RS"/>
        </w:rPr>
        <w:t xml:space="preserve"> за период 2022-2024. године</w:t>
      </w:r>
      <w:r w:rsidR="007F75FF" w:rsidRPr="00D4401F">
        <w:rPr>
          <w:bCs/>
          <w:sz w:val="22"/>
          <w:szCs w:val="22"/>
          <w:lang w:val="sr-Cyrl-RS"/>
        </w:rPr>
        <w:t xml:space="preserve"> (у даљем тексту:Акциони план)</w:t>
      </w:r>
      <w:r w:rsidRPr="00D4401F">
        <w:rPr>
          <w:sz w:val="22"/>
          <w:szCs w:val="22"/>
        </w:rPr>
        <w:t xml:space="preserve"> – ови документи јавне политике се, по први пут, заснивају на методологији израде дефинисаној Законом о планском систему и пратећим подзаконским актима, чија примена осигурава квалитет израде докумената јавне политике. Акциони план, као документ јавне политике који је саставни део Стратегије, операционализује опште и посебне циљеве постављене Стратегијом, дефинише приоритете у погледу времена остваривања конкретних мера и активности, прецизира неопходна финансијска средстава за њихово спровођење и поставља показатеље на нивоу ефеката, исхода и рез</w:t>
      </w:r>
      <w:r w:rsidR="003D7E82" w:rsidRPr="00D4401F">
        <w:rPr>
          <w:sz w:val="22"/>
          <w:szCs w:val="22"/>
        </w:rPr>
        <w:t>ултата. Стога, остваривање општег</w:t>
      </w:r>
      <w:r w:rsidRPr="00D4401F">
        <w:rPr>
          <w:sz w:val="22"/>
          <w:szCs w:val="22"/>
        </w:rPr>
        <w:t xml:space="preserve"> и посебних циљева који су дефинисани Стратегијом у великој мери зависи од Акционог плана, односно од успешности примене и координације спровођења мера и активности које су планиране Акционим планом. Акциони план</w:t>
      </w:r>
      <w:r w:rsidR="007F75FF" w:rsidRPr="00D4401F">
        <w:rPr>
          <w:sz w:val="22"/>
          <w:szCs w:val="22"/>
          <w:lang w:val="sr-Cyrl-RS"/>
        </w:rPr>
        <w:t xml:space="preserve">, како је </w:t>
      </w:r>
      <w:r w:rsidR="009E3215" w:rsidRPr="00D4401F">
        <w:rPr>
          <w:sz w:val="22"/>
          <w:szCs w:val="22"/>
          <w:lang w:val="sr-Cyrl-RS"/>
        </w:rPr>
        <w:t xml:space="preserve">наведено </w:t>
      </w:r>
      <w:r w:rsidR="009E3215" w:rsidRPr="00D4401F">
        <w:rPr>
          <w:sz w:val="22"/>
          <w:szCs w:val="22"/>
        </w:rPr>
        <w:t>обухвата</w:t>
      </w:r>
      <w:r w:rsidRPr="00D4401F">
        <w:rPr>
          <w:sz w:val="22"/>
          <w:szCs w:val="22"/>
        </w:rPr>
        <w:t xml:space="preserve"> период од 202</w:t>
      </w:r>
      <w:r w:rsidR="003D7E82" w:rsidRPr="00D4401F">
        <w:rPr>
          <w:sz w:val="22"/>
          <w:szCs w:val="22"/>
          <w:lang w:val="sr-Cyrl-RS"/>
        </w:rPr>
        <w:t>2</w:t>
      </w:r>
      <w:r w:rsidRPr="00D4401F">
        <w:rPr>
          <w:sz w:val="22"/>
          <w:szCs w:val="22"/>
        </w:rPr>
        <w:t>. до 202</w:t>
      </w:r>
      <w:r w:rsidR="003D7E82" w:rsidRPr="00D4401F">
        <w:rPr>
          <w:sz w:val="22"/>
          <w:szCs w:val="22"/>
          <w:lang w:val="sr-Cyrl-RS"/>
        </w:rPr>
        <w:t>4</w:t>
      </w:r>
      <w:r w:rsidRPr="00D4401F">
        <w:rPr>
          <w:sz w:val="22"/>
          <w:szCs w:val="22"/>
        </w:rPr>
        <w:t xml:space="preserve"> године, а конкретизацијом свих мера и активности које ће бити предузете у наведеном периоду унапређује се деловање одговорих институција и омогућава се праћење постигнутих резултата и квалитетно извештавање, као и благовремена ревизија циљева и идентификованих мера, зарад бољег планирања у будућности. Акциони план је структурно подељен у односу на </w:t>
      </w:r>
      <w:r w:rsidR="007A18FA" w:rsidRPr="00D4401F">
        <w:rPr>
          <w:sz w:val="22"/>
          <w:szCs w:val="22"/>
          <w:lang w:val="sr-Cyrl-RS"/>
        </w:rPr>
        <w:t xml:space="preserve">један општи и </w:t>
      </w:r>
      <w:r w:rsidR="003D7E82" w:rsidRPr="00D4401F">
        <w:rPr>
          <w:sz w:val="22"/>
          <w:szCs w:val="22"/>
          <w:lang w:val="sr-Cyrl-RS"/>
        </w:rPr>
        <w:t>7 посебниих циљева</w:t>
      </w:r>
      <w:r w:rsidR="007A18FA" w:rsidRPr="00D4401F">
        <w:rPr>
          <w:sz w:val="22"/>
          <w:szCs w:val="22"/>
          <w:lang w:val="sr-Cyrl-RS"/>
        </w:rPr>
        <w:t>:</w:t>
      </w:r>
    </w:p>
    <w:p w14:paraId="3E579397" w14:textId="77777777" w:rsidR="007A18FA" w:rsidRPr="00A721DE" w:rsidRDefault="007A18FA" w:rsidP="00612156">
      <w:pPr>
        <w:pStyle w:val="ListParagraph"/>
        <w:numPr>
          <w:ilvl w:val="0"/>
          <w:numId w:val="1"/>
        </w:numPr>
        <w:spacing w:after="0"/>
        <w:rPr>
          <w:rFonts w:ascii="Times New Roman" w:hAnsi="Times New Roman" w:cs="Times New Roman"/>
          <w:b/>
          <w:bCs/>
          <w:sz w:val="22"/>
        </w:rPr>
      </w:pPr>
      <w:r w:rsidRPr="00A721DE">
        <w:rPr>
          <w:rFonts w:ascii="Times New Roman" w:hAnsi="Times New Roman" w:cs="Times New Roman"/>
          <w:b/>
          <w:bCs/>
          <w:sz w:val="22"/>
        </w:rPr>
        <w:t>ОПШТИ ЦИЉ : 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w:t>
      </w:r>
    </w:p>
    <w:p w14:paraId="73AB2440" w14:textId="77777777" w:rsidR="007A18FA" w:rsidRPr="00A721DE" w:rsidRDefault="007A18FA" w:rsidP="00612156">
      <w:pPr>
        <w:pStyle w:val="ListParagraph"/>
        <w:numPr>
          <w:ilvl w:val="0"/>
          <w:numId w:val="1"/>
        </w:numPr>
        <w:spacing w:after="0"/>
        <w:jc w:val="left"/>
        <w:rPr>
          <w:rFonts w:ascii="Times New Roman" w:hAnsi="Times New Roman" w:cs="Times New Roman"/>
          <w:b/>
          <w:bCs/>
          <w:sz w:val="22"/>
        </w:rPr>
      </w:pPr>
      <w:r w:rsidRPr="00A721DE">
        <w:rPr>
          <w:rFonts w:ascii="Times New Roman" w:hAnsi="Times New Roman" w:cs="Times New Roman"/>
          <w:b/>
          <w:bCs/>
          <w:color w:val="FF0000"/>
          <w:sz w:val="22"/>
        </w:rPr>
        <w:t xml:space="preserve">Посебни циљ 1: </w:t>
      </w:r>
      <w:r w:rsidRPr="00A721DE">
        <w:rPr>
          <w:rFonts w:ascii="Times New Roman" w:hAnsi="Times New Roman" w:cs="Times New Roman"/>
          <w:b/>
          <w:bCs/>
          <w:sz w:val="22"/>
        </w:rPr>
        <w:t xml:space="preserve">Смањен ниво дискриминације и циганизма као облика расизма према ромској националној мањини. </w:t>
      </w:r>
    </w:p>
    <w:p w14:paraId="079AA935" w14:textId="77777777" w:rsidR="007A18FA" w:rsidRPr="00A721DE" w:rsidRDefault="007A18FA" w:rsidP="00612156">
      <w:pPr>
        <w:pStyle w:val="ListParagraph"/>
        <w:numPr>
          <w:ilvl w:val="0"/>
          <w:numId w:val="1"/>
        </w:numPr>
        <w:spacing w:after="0"/>
        <w:jc w:val="left"/>
        <w:rPr>
          <w:rFonts w:ascii="Times New Roman" w:hAnsi="Times New Roman" w:cs="Times New Roman"/>
          <w:b/>
          <w:bCs/>
          <w:sz w:val="22"/>
        </w:rPr>
      </w:pPr>
      <w:r w:rsidRPr="00A721DE">
        <w:rPr>
          <w:rFonts w:ascii="Times New Roman" w:hAnsi="Times New Roman" w:cs="Times New Roman"/>
          <w:b/>
          <w:bCs/>
          <w:color w:val="FF0000"/>
          <w:sz w:val="22"/>
        </w:rPr>
        <w:t>Посебни циљ 2:</w:t>
      </w:r>
      <w:r w:rsidRPr="00A721DE">
        <w:rPr>
          <w:rFonts w:ascii="Times New Roman" w:hAnsi="Times New Roman" w:cs="Times New Roman"/>
          <w:b/>
          <w:bCs/>
          <w:sz w:val="22"/>
        </w:rPr>
        <w:t xml:space="preserve"> Унапређена партиципација Рома и Ромкиња у свим друштвеним процесима. </w:t>
      </w:r>
    </w:p>
    <w:p w14:paraId="535A16C4" w14:textId="77777777" w:rsidR="007A18FA" w:rsidRPr="00A721DE" w:rsidRDefault="007A18FA" w:rsidP="00612156">
      <w:pPr>
        <w:pStyle w:val="ListParagraph"/>
        <w:numPr>
          <w:ilvl w:val="0"/>
          <w:numId w:val="1"/>
        </w:numPr>
        <w:spacing w:after="0"/>
        <w:jc w:val="left"/>
        <w:rPr>
          <w:rFonts w:ascii="Times New Roman" w:hAnsi="Times New Roman" w:cs="Times New Roman"/>
          <w:b/>
          <w:bCs/>
          <w:sz w:val="22"/>
        </w:rPr>
      </w:pPr>
      <w:r w:rsidRPr="00A721DE">
        <w:rPr>
          <w:rFonts w:ascii="Times New Roman" w:hAnsi="Times New Roman" w:cs="Times New Roman"/>
          <w:b/>
          <w:bCs/>
          <w:color w:val="FF0000"/>
          <w:sz w:val="22"/>
        </w:rPr>
        <w:t xml:space="preserve">Посебни циљ 3: </w:t>
      </w:r>
      <w:r w:rsidRPr="00A721DE">
        <w:rPr>
          <w:rFonts w:ascii="Times New Roman" w:hAnsi="Times New Roman" w:cs="Times New Roman"/>
          <w:b/>
          <w:bCs/>
          <w:sz w:val="22"/>
        </w:rPr>
        <w:t xml:space="preserve">Развијен образовни систем као инклузивна, интеркултурална, недискриминаторна и безбедна средина за децу ромске националности и сву другу децу, обезбеђивањем пуне укључености у предшколско, основно, средње и високо образовање, и пружање подршке функционалном образовању одраслих Рома и Ромкиња, уз повећање делотворности и ефикасности механизама за борбу против дискриминације и циганизма као облика расизма. </w:t>
      </w:r>
    </w:p>
    <w:p w14:paraId="4228461A" w14:textId="77777777" w:rsidR="007A18FA" w:rsidRPr="00A721DE" w:rsidRDefault="007A18FA" w:rsidP="00612156">
      <w:pPr>
        <w:pStyle w:val="ListParagraph"/>
        <w:numPr>
          <w:ilvl w:val="0"/>
          <w:numId w:val="1"/>
        </w:numPr>
        <w:spacing w:after="0"/>
        <w:jc w:val="left"/>
        <w:rPr>
          <w:rFonts w:ascii="Times New Roman" w:hAnsi="Times New Roman" w:cs="Times New Roman"/>
          <w:b/>
          <w:bCs/>
          <w:sz w:val="22"/>
        </w:rPr>
      </w:pPr>
      <w:r w:rsidRPr="00A721DE">
        <w:rPr>
          <w:rFonts w:ascii="Times New Roman" w:hAnsi="Times New Roman" w:cs="Times New Roman"/>
          <w:b/>
          <w:bCs/>
          <w:color w:val="FF0000"/>
          <w:sz w:val="22"/>
        </w:rPr>
        <w:t xml:space="preserve">Посебни циљ 4: </w:t>
      </w:r>
      <w:r w:rsidRPr="00A721DE">
        <w:rPr>
          <w:rFonts w:ascii="Times New Roman" w:hAnsi="Times New Roman" w:cs="Times New Roman"/>
          <w:b/>
          <w:bCs/>
          <w:sz w:val="22"/>
        </w:rPr>
        <w:t xml:space="preserve">Повећан приступ Рома и Ромкиња квалитетном и одрживом запошљавању. </w:t>
      </w:r>
    </w:p>
    <w:p w14:paraId="1E1638AD" w14:textId="77777777" w:rsidR="007A18FA" w:rsidRPr="00A721DE" w:rsidRDefault="007A18FA" w:rsidP="00612156">
      <w:pPr>
        <w:pStyle w:val="ListParagraph"/>
        <w:numPr>
          <w:ilvl w:val="0"/>
          <w:numId w:val="1"/>
        </w:numPr>
        <w:spacing w:after="0"/>
        <w:jc w:val="left"/>
        <w:rPr>
          <w:rFonts w:ascii="Times New Roman" w:hAnsi="Times New Roman" w:cs="Times New Roman"/>
          <w:b/>
          <w:bCs/>
          <w:sz w:val="22"/>
        </w:rPr>
      </w:pPr>
      <w:r w:rsidRPr="00A721DE">
        <w:rPr>
          <w:rFonts w:ascii="Times New Roman" w:hAnsi="Times New Roman" w:cs="Times New Roman"/>
          <w:b/>
          <w:bCs/>
          <w:color w:val="FF0000"/>
          <w:sz w:val="22"/>
        </w:rPr>
        <w:t xml:space="preserve">Посебни циљ 5: </w:t>
      </w:r>
      <w:r w:rsidRPr="00A721DE">
        <w:rPr>
          <w:rFonts w:ascii="Times New Roman" w:hAnsi="Times New Roman" w:cs="Times New Roman"/>
          <w:b/>
          <w:bCs/>
          <w:sz w:val="22"/>
        </w:rPr>
        <w:t xml:space="preserve">Унапређено здравље Рома и Ромкиња уз једнак приступ квалитетним здравственим услугама и омогућено пуно остваривање права на здравље без дискриминације, нарочито у кризним ситуацијама, у здравственом систему Републике Србије. </w:t>
      </w:r>
    </w:p>
    <w:p w14:paraId="55890788" w14:textId="77777777" w:rsidR="007A18FA" w:rsidRPr="00A721DE" w:rsidRDefault="007A18FA" w:rsidP="00612156">
      <w:pPr>
        <w:pStyle w:val="Default"/>
        <w:numPr>
          <w:ilvl w:val="0"/>
          <w:numId w:val="1"/>
        </w:numPr>
        <w:rPr>
          <w:b/>
          <w:bCs/>
          <w:color w:val="auto"/>
          <w:sz w:val="22"/>
          <w:szCs w:val="22"/>
        </w:rPr>
      </w:pPr>
      <w:r w:rsidRPr="00A721DE">
        <w:rPr>
          <w:b/>
          <w:bCs/>
          <w:color w:val="FF0000"/>
          <w:sz w:val="22"/>
          <w:szCs w:val="22"/>
        </w:rPr>
        <w:t xml:space="preserve">Посебни циљ 6: </w:t>
      </w:r>
      <w:r w:rsidRPr="00A721DE">
        <w:rPr>
          <w:b/>
          <w:bCs/>
          <w:color w:val="auto"/>
          <w:sz w:val="22"/>
          <w:szCs w:val="22"/>
        </w:rPr>
        <w:t xml:space="preserve">Побољшани услови становања за становништво ромске националности. </w:t>
      </w:r>
    </w:p>
    <w:p w14:paraId="04F2DF93" w14:textId="77777777" w:rsidR="007A18FA" w:rsidRPr="00A721DE" w:rsidRDefault="007A18FA" w:rsidP="00612156">
      <w:pPr>
        <w:pStyle w:val="Default"/>
        <w:numPr>
          <w:ilvl w:val="0"/>
          <w:numId w:val="1"/>
        </w:numPr>
        <w:rPr>
          <w:b/>
          <w:bCs/>
          <w:color w:val="auto"/>
          <w:sz w:val="22"/>
          <w:szCs w:val="22"/>
        </w:rPr>
      </w:pPr>
      <w:r w:rsidRPr="00A721DE">
        <w:rPr>
          <w:b/>
          <w:bCs/>
          <w:color w:val="FF0000"/>
          <w:sz w:val="22"/>
          <w:szCs w:val="22"/>
        </w:rPr>
        <w:t xml:space="preserve">Посебни циљ 7: </w:t>
      </w:r>
      <w:r w:rsidRPr="00A721DE">
        <w:rPr>
          <w:b/>
          <w:bCs/>
          <w:color w:val="auto"/>
          <w:sz w:val="22"/>
          <w:szCs w:val="22"/>
        </w:rPr>
        <w:t xml:space="preserve">Побољшан приступ Рома и Ромкиња правима и услугама у социјалној заштити. </w:t>
      </w:r>
    </w:p>
    <w:p w14:paraId="49B5A64D" w14:textId="77777777" w:rsidR="007A18FA" w:rsidRPr="00D4401F" w:rsidRDefault="007A18FA" w:rsidP="009E3215">
      <w:pPr>
        <w:jc w:val="both"/>
        <w:rPr>
          <w:sz w:val="22"/>
          <w:szCs w:val="22"/>
        </w:rPr>
      </w:pPr>
      <w:r w:rsidRPr="00D4401F">
        <w:rPr>
          <w:sz w:val="22"/>
          <w:szCs w:val="22"/>
          <w:lang w:val="sr-Cyrl-RS"/>
        </w:rPr>
        <w:lastRenderedPageBreak/>
        <w:t>У о</w:t>
      </w:r>
      <w:r w:rsidR="0089408E" w:rsidRPr="00D4401F">
        <w:rPr>
          <w:sz w:val="22"/>
          <w:szCs w:val="22"/>
        </w:rPr>
        <w:t xml:space="preserve">квиру сваког од </w:t>
      </w:r>
      <w:r w:rsidR="003D7E82" w:rsidRPr="00D4401F">
        <w:rPr>
          <w:sz w:val="22"/>
          <w:szCs w:val="22"/>
          <w:lang w:val="sr-Cyrl-RS"/>
        </w:rPr>
        <w:t>посебних циљева</w:t>
      </w:r>
      <w:r w:rsidR="0089408E" w:rsidRPr="00D4401F">
        <w:rPr>
          <w:sz w:val="22"/>
          <w:szCs w:val="22"/>
        </w:rPr>
        <w:t xml:space="preserve"> се налазе мере и активности које доприносе достизању постигнутих циљева. </w:t>
      </w:r>
    </w:p>
    <w:p w14:paraId="48137339" w14:textId="11E2B429" w:rsidR="00A613B8" w:rsidRPr="00D4401F" w:rsidRDefault="0089408E" w:rsidP="009E3215">
      <w:pPr>
        <w:jc w:val="both"/>
        <w:rPr>
          <w:color w:val="FF0000"/>
          <w:sz w:val="22"/>
          <w:szCs w:val="22"/>
        </w:rPr>
      </w:pPr>
      <w:r w:rsidRPr="00D4401F">
        <w:rPr>
          <w:color w:val="FF0000"/>
          <w:sz w:val="22"/>
          <w:szCs w:val="22"/>
        </w:rPr>
        <w:t>На крају Акционог плана се налази табеларни преглед законских и подзаконских промена које су предвиђене Стратегијом и Акционим планом (доношење нових аката, измене и допуне постојећих, усаглашавања са актима из других сектора итд.).</w:t>
      </w:r>
    </w:p>
    <w:p w14:paraId="41264643" w14:textId="7462491C" w:rsidR="00543BD2" w:rsidRPr="00D4401F" w:rsidRDefault="00543BD2" w:rsidP="009E3215">
      <w:pPr>
        <w:jc w:val="both"/>
        <w:rPr>
          <w:color w:val="FF0000"/>
          <w:sz w:val="22"/>
          <w:szCs w:val="22"/>
        </w:rPr>
      </w:pPr>
    </w:p>
    <w:p w14:paraId="2CAD665E" w14:textId="76934201" w:rsidR="00543BD2" w:rsidRPr="00D4401F" w:rsidRDefault="00543BD2" w:rsidP="009E3215">
      <w:pPr>
        <w:spacing w:after="160" w:line="259" w:lineRule="auto"/>
        <w:jc w:val="both"/>
        <w:rPr>
          <w:rFonts w:eastAsiaTheme="minorHAnsi"/>
          <w:sz w:val="22"/>
          <w:szCs w:val="22"/>
          <w:lang w:val="sr-Latn-RS" w:eastAsia="en-US"/>
        </w:rPr>
      </w:pPr>
      <w:r w:rsidRPr="00D4401F">
        <w:rPr>
          <w:rFonts w:eastAsiaTheme="minorHAnsi"/>
          <w:sz w:val="22"/>
          <w:szCs w:val="22"/>
          <w:lang w:val="sr-Latn-RS" w:eastAsia="en-US"/>
        </w:rPr>
        <w:t xml:space="preserve">Усвајању </w:t>
      </w:r>
      <w:r w:rsidR="00D66515" w:rsidRPr="00D4401F">
        <w:rPr>
          <w:rFonts w:eastAsiaTheme="minorHAnsi"/>
          <w:sz w:val="22"/>
          <w:szCs w:val="22"/>
          <w:lang w:val="sr-Cyrl-RS" w:eastAsia="en-US"/>
        </w:rPr>
        <w:t xml:space="preserve">Акционог плана </w:t>
      </w:r>
      <w:r w:rsidRPr="00D4401F">
        <w:rPr>
          <w:rFonts w:eastAsiaTheme="minorHAnsi"/>
          <w:sz w:val="22"/>
          <w:szCs w:val="22"/>
          <w:lang w:val="sr-Latn-RS" w:eastAsia="en-US"/>
        </w:rPr>
        <w:t xml:space="preserve"> претходила је јавна расправа која је одржана у периоду </w:t>
      </w:r>
      <w:r w:rsidRPr="00D4401F">
        <w:rPr>
          <w:rFonts w:eastAsiaTheme="minorHAnsi"/>
          <w:sz w:val="22"/>
          <w:szCs w:val="22"/>
          <w:highlight w:val="yellow"/>
          <w:lang w:val="sr-Latn-RS" w:eastAsia="en-US"/>
        </w:rPr>
        <w:t xml:space="preserve">од </w:t>
      </w:r>
      <w:r w:rsidR="00D66515" w:rsidRPr="00D4401F">
        <w:rPr>
          <w:rFonts w:eastAsiaTheme="minorHAnsi"/>
          <w:sz w:val="22"/>
          <w:szCs w:val="22"/>
          <w:highlight w:val="yellow"/>
          <w:lang w:val="sr-Cyrl-RS" w:eastAsia="en-US"/>
        </w:rPr>
        <w:t>...</w:t>
      </w:r>
      <w:r w:rsidRPr="00D4401F">
        <w:rPr>
          <w:rFonts w:eastAsiaTheme="minorHAnsi"/>
          <w:sz w:val="22"/>
          <w:szCs w:val="22"/>
          <w:highlight w:val="yellow"/>
          <w:lang w:val="sr-Latn-RS" w:eastAsia="en-US"/>
        </w:rPr>
        <w:t xml:space="preserve">. до </w:t>
      </w:r>
      <w:r w:rsidR="00D66515" w:rsidRPr="00D4401F">
        <w:rPr>
          <w:rFonts w:eastAsiaTheme="minorHAnsi"/>
          <w:sz w:val="22"/>
          <w:szCs w:val="22"/>
          <w:highlight w:val="yellow"/>
          <w:lang w:val="sr-Cyrl-RS" w:eastAsia="en-US"/>
        </w:rPr>
        <w:t>....</w:t>
      </w:r>
      <w:r w:rsidRPr="00D4401F">
        <w:rPr>
          <w:rFonts w:eastAsiaTheme="minorHAnsi"/>
          <w:sz w:val="22"/>
          <w:szCs w:val="22"/>
          <w:highlight w:val="yellow"/>
          <w:lang w:val="sr-Latn-RS" w:eastAsia="en-US"/>
        </w:rPr>
        <w:t xml:space="preserve">. </w:t>
      </w:r>
      <w:r w:rsidR="00D66515" w:rsidRPr="00D4401F">
        <w:rPr>
          <w:rFonts w:eastAsiaTheme="minorHAnsi"/>
          <w:sz w:val="22"/>
          <w:szCs w:val="22"/>
          <w:highlight w:val="yellow"/>
          <w:lang w:val="sr-Cyrl-RS" w:eastAsia="en-US"/>
        </w:rPr>
        <w:t xml:space="preserve">априла/маја </w:t>
      </w:r>
      <w:r w:rsidRPr="00D4401F">
        <w:rPr>
          <w:rFonts w:eastAsiaTheme="minorHAnsi"/>
          <w:sz w:val="22"/>
          <w:szCs w:val="22"/>
          <w:highlight w:val="yellow"/>
          <w:lang w:val="sr-Latn-RS" w:eastAsia="en-US"/>
        </w:rPr>
        <w:t xml:space="preserve"> 2022. године.</w:t>
      </w:r>
      <w:r w:rsidRPr="00D4401F">
        <w:rPr>
          <w:rFonts w:eastAsiaTheme="minorHAnsi"/>
          <w:sz w:val="22"/>
          <w:szCs w:val="22"/>
          <w:lang w:val="sr-Latn-RS" w:eastAsia="en-US"/>
        </w:rPr>
        <w:t xml:space="preserve"> </w:t>
      </w:r>
    </w:p>
    <w:p w14:paraId="799BB007" w14:textId="64BCFC4B" w:rsidR="00543BD2" w:rsidRPr="00D4401F" w:rsidRDefault="00543BD2" w:rsidP="0089408E">
      <w:pPr>
        <w:jc w:val="both"/>
        <w:rPr>
          <w:color w:val="FF0000"/>
          <w:sz w:val="22"/>
          <w:szCs w:val="22"/>
        </w:rPr>
      </w:pPr>
    </w:p>
    <w:p w14:paraId="4127BDE9" w14:textId="77777777" w:rsidR="00543BD2" w:rsidRPr="00D4401F" w:rsidRDefault="00543BD2" w:rsidP="0089408E">
      <w:pPr>
        <w:jc w:val="both"/>
        <w:rPr>
          <w:color w:val="FF0000"/>
          <w:sz w:val="22"/>
          <w:szCs w:val="22"/>
        </w:rPr>
      </w:pPr>
    </w:p>
    <w:p w14:paraId="73D145CA" w14:textId="3E6F431B" w:rsidR="0089408E" w:rsidRPr="00D4401F" w:rsidRDefault="0089408E" w:rsidP="0089408E">
      <w:pPr>
        <w:jc w:val="both"/>
        <w:rPr>
          <w:sz w:val="22"/>
          <w:szCs w:val="22"/>
        </w:rPr>
      </w:pPr>
    </w:p>
    <w:p w14:paraId="1FAFB547" w14:textId="71F9A949" w:rsidR="000270FE" w:rsidRPr="00D4401F" w:rsidRDefault="000270FE" w:rsidP="000270FE">
      <w:pPr>
        <w:spacing w:after="160" w:line="259" w:lineRule="auto"/>
        <w:ind w:firstLine="720"/>
        <w:jc w:val="both"/>
        <w:rPr>
          <w:rFonts w:eastAsiaTheme="minorHAnsi"/>
          <w:b/>
          <w:sz w:val="22"/>
          <w:szCs w:val="22"/>
          <w:lang w:val="sr-Latn-RS" w:eastAsia="en-US"/>
        </w:rPr>
      </w:pPr>
      <w:r w:rsidRPr="00D4401F">
        <w:rPr>
          <w:rFonts w:eastAsiaTheme="minorHAnsi"/>
          <w:b/>
          <w:sz w:val="22"/>
          <w:szCs w:val="22"/>
          <w:lang w:val="sr-Latn-RS" w:eastAsia="en-US"/>
        </w:rPr>
        <w:t>III.</w:t>
      </w:r>
      <w:r w:rsidRPr="00D4401F">
        <w:rPr>
          <w:rFonts w:eastAsiaTheme="minorHAnsi"/>
          <w:b/>
          <w:sz w:val="22"/>
          <w:szCs w:val="22"/>
          <w:lang w:val="sr-Latn-RS" w:eastAsia="en-US"/>
        </w:rPr>
        <w:tab/>
      </w:r>
      <w:sdt>
        <w:sdtPr>
          <w:tag w:val="goog_rdk_94"/>
          <w:id w:val="294880623"/>
        </w:sdtPr>
        <w:sdtEndPr/>
        <w:sdtContent/>
      </w:sdt>
      <w:r w:rsidRPr="00D4401F">
        <w:rPr>
          <w:rFonts w:eastAsiaTheme="minorHAnsi"/>
          <w:b/>
          <w:sz w:val="22"/>
          <w:szCs w:val="22"/>
          <w:lang w:val="sr-Latn-RS" w:eastAsia="en-US"/>
        </w:rPr>
        <w:t>П</w:t>
      </w:r>
      <w:r w:rsidR="00D66515" w:rsidRPr="00D4401F">
        <w:rPr>
          <w:rFonts w:eastAsiaTheme="minorHAnsi"/>
          <w:b/>
          <w:sz w:val="22"/>
          <w:szCs w:val="22"/>
          <w:lang w:val="sr-Cyrl-RS" w:eastAsia="en-US"/>
        </w:rPr>
        <w:t>роцена финанси</w:t>
      </w:r>
      <w:r w:rsidR="005C39DA" w:rsidRPr="00D4401F">
        <w:rPr>
          <w:rFonts w:eastAsiaTheme="minorHAnsi"/>
          <w:b/>
          <w:sz w:val="22"/>
          <w:szCs w:val="22"/>
          <w:lang w:val="sr-Cyrl-RS" w:eastAsia="en-US"/>
        </w:rPr>
        <w:t>јских средстава</w:t>
      </w:r>
    </w:p>
    <w:p w14:paraId="32CA3172" w14:textId="36FC9B81" w:rsidR="000270FE" w:rsidRPr="00D4401F" w:rsidRDefault="000270FE" w:rsidP="009E3215">
      <w:pPr>
        <w:spacing w:after="160" w:line="259" w:lineRule="auto"/>
        <w:jc w:val="both"/>
        <w:rPr>
          <w:rFonts w:eastAsiaTheme="minorHAnsi"/>
          <w:sz w:val="22"/>
          <w:szCs w:val="22"/>
          <w:lang w:val="sr-Latn-RS" w:eastAsia="en-US"/>
        </w:rPr>
      </w:pPr>
      <w:r w:rsidRPr="00D4401F">
        <w:rPr>
          <w:rFonts w:eastAsiaTheme="minorHAnsi"/>
          <w:sz w:val="22"/>
          <w:szCs w:val="22"/>
          <w:lang w:val="sr-Latn-RS" w:eastAsia="en-US"/>
        </w:rPr>
        <w:t xml:space="preserve">Акционим планом предвиђено је да се општи циљ реализује кроз </w:t>
      </w:r>
      <w:r w:rsidR="005C39DA" w:rsidRPr="00D4401F">
        <w:rPr>
          <w:rFonts w:eastAsiaTheme="minorHAnsi"/>
          <w:sz w:val="22"/>
          <w:szCs w:val="22"/>
          <w:lang w:val="sr-Cyrl-RS" w:eastAsia="en-US"/>
        </w:rPr>
        <w:t>седам</w:t>
      </w:r>
      <w:r w:rsidRPr="00D4401F">
        <w:rPr>
          <w:rFonts w:eastAsiaTheme="minorHAnsi"/>
          <w:sz w:val="22"/>
          <w:szCs w:val="22"/>
          <w:lang w:val="sr-Latn-RS" w:eastAsia="en-US"/>
        </w:rPr>
        <w:t xml:space="preserve"> посебних циљева, чија имплементација ће се остваривати кроз већи број мера које садрже појединачне активности  у периоду 2022-202</w:t>
      </w:r>
      <w:r w:rsidR="005C39DA" w:rsidRPr="00D4401F">
        <w:rPr>
          <w:rFonts w:eastAsiaTheme="minorHAnsi"/>
          <w:sz w:val="22"/>
          <w:szCs w:val="22"/>
          <w:lang w:val="sr-Cyrl-RS" w:eastAsia="en-US"/>
        </w:rPr>
        <w:t>4</w:t>
      </w:r>
      <w:r w:rsidRPr="00D4401F">
        <w:rPr>
          <w:rFonts w:eastAsiaTheme="minorHAnsi"/>
          <w:sz w:val="22"/>
          <w:szCs w:val="22"/>
          <w:lang w:val="sr-Latn-RS" w:eastAsia="en-US"/>
        </w:rPr>
        <w:t>. године.</w:t>
      </w:r>
    </w:p>
    <w:p w14:paraId="11D7C0CA" w14:textId="7FC41059" w:rsidR="000270FE" w:rsidRPr="00D4401F" w:rsidRDefault="000270FE" w:rsidP="009E3215">
      <w:pPr>
        <w:jc w:val="both"/>
        <w:rPr>
          <w:b/>
          <w:sz w:val="22"/>
          <w:szCs w:val="22"/>
          <w:lang w:val="sr-Cyrl-RS"/>
        </w:rPr>
      </w:pPr>
      <w:r w:rsidRPr="00D4401F">
        <w:rPr>
          <w:rFonts w:eastAsiaTheme="minorHAnsi"/>
          <w:sz w:val="22"/>
          <w:szCs w:val="22"/>
          <w:lang w:val="sr-Latn-RS" w:eastAsia="en-US"/>
        </w:rPr>
        <w:t xml:space="preserve"> Процена финансијских средстава неопходних за реализацију посебних циљева, мера и активности вршена је од стране, предлагача овог Акционог плана (</w:t>
      </w:r>
      <w:r w:rsidR="009505E1" w:rsidRPr="00D4401F">
        <w:rPr>
          <w:bCs/>
          <w:sz w:val="22"/>
          <w:szCs w:val="22"/>
          <w:lang w:val="sr-Cyrl-RS"/>
        </w:rPr>
        <w:t>Министарство за људска и мањинска права и друштвени дијалог</w:t>
      </w:r>
      <w:r w:rsidRPr="00D4401F">
        <w:rPr>
          <w:rFonts w:eastAsiaTheme="minorHAnsi"/>
          <w:sz w:val="22"/>
          <w:szCs w:val="22"/>
          <w:lang w:val="sr-Latn-RS" w:eastAsia="en-US"/>
        </w:rPr>
        <w:t>) и  носилаца појединачних активности из Акционог плана, а у складу са  планском - буџетским процедурама. У том смислу су сви буџетски корисници - органи и организације извршили оквирну процену трошкова ангажовања људских и других ресурса и потреба за реализацију планираних активности, попуњавањем прописаних ПФЕ образаца о финансијским ефектима исказаних  процењених оквирних трошкова на буџета, а у складу са 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(„Службени гласник РС”, број 32/15).</w:t>
      </w:r>
    </w:p>
    <w:p w14:paraId="1D0BC377" w14:textId="77777777" w:rsidR="000270FE" w:rsidRPr="00D4401F" w:rsidRDefault="000270FE" w:rsidP="009E3215">
      <w:pPr>
        <w:spacing w:after="160" w:line="259" w:lineRule="auto"/>
        <w:jc w:val="both"/>
        <w:rPr>
          <w:rFonts w:eastAsiaTheme="minorHAnsi"/>
          <w:sz w:val="22"/>
          <w:szCs w:val="22"/>
          <w:lang w:val="sr-Latn-RS" w:eastAsia="en-US"/>
        </w:rPr>
      </w:pPr>
      <w:r w:rsidRPr="00D4401F">
        <w:rPr>
          <w:rFonts w:eastAsiaTheme="minorHAnsi"/>
          <w:sz w:val="22"/>
          <w:szCs w:val="22"/>
          <w:lang w:val="sr-Latn-RS" w:eastAsia="en-US"/>
        </w:rPr>
        <w:t>Процена неопходних средстава вршена је по изворима средстава, најпре из буџета Републике Србије, као и извора из донаторских или других средстава за пружање финансијске помоћи из средстава ЕУ. При овоме је у ситуацијама када није било могуће проценити било износ или потенцијалног донатора, извршена само процена потребе обезбеђења донаторских средства, с тим да ће се у наредном периоду ближе дефинисати оквир потребних средстава или апликација према одређеним донаторима, односно другим изворима средстава, посебно у ситуацијама, када је за аплицирање у погледу  донаторских средстава претходно потребно израдити одређена истраживања, односно појединачне анализе или прикупљање других релевантних података из садржаја мера овог Акционог плана.</w:t>
      </w:r>
    </w:p>
    <w:p w14:paraId="67565F4B" w14:textId="33F2CF75" w:rsidR="000270FE" w:rsidRPr="00D4401F" w:rsidRDefault="000270FE" w:rsidP="009E3215">
      <w:pPr>
        <w:spacing w:after="160" w:line="259" w:lineRule="auto"/>
        <w:jc w:val="both"/>
        <w:rPr>
          <w:rFonts w:eastAsiaTheme="minorHAnsi"/>
          <w:sz w:val="22"/>
          <w:szCs w:val="22"/>
          <w:lang w:val="sr-Latn-RS" w:eastAsia="en-US"/>
        </w:rPr>
      </w:pPr>
      <w:r w:rsidRPr="00D4401F">
        <w:rPr>
          <w:rFonts w:eastAsiaTheme="minorHAnsi"/>
          <w:sz w:val="22"/>
          <w:szCs w:val="22"/>
          <w:highlight w:val="yellow"/>
          <w:lang w:val="sr-Latn-RS" w:eastAsia="en-US"/>
        </w:rPr>
        <w:t>За спровођење овог акционог плана финансијска средства су планирана  Законом о буџету Републике Србије за 2022. годину („Службени гласник РС“, број 110/2021). Средства су обезбеђена у  оквиру раздела надлежних министарстава или других државних органа који су носиоци појединачних активности из овог акционог плана. Укупно  обезбеђена средства по наведеним програмима обухватају и средства за реализацију појединачних активности  из овог акционог плана, исказана по одређеним појединачним активностима, које су груписане у оквиру  појединих врста мера, која се крећу у оквиру  дозвољених вишегодишњих буџетских лимита које одређује Министарство финансија за све буџетске кориснике.</w:t>
      </w:r>
    </w:p>
    <w:p w14:paraId="050D7FEB" w14:textId="77777777" w:rsidR="00D4401F" w:rsidRPr="00D4401F" w:rsidRDefault="00D4401F" w:rsidP="009E3215">
      <w:pPr>
        <w:spacing w:after="160" w:line="259" w:lineRule="auto"/>
        <w:jc w:val="both"/>
        <w:rPr>
          <w:rFonts w:eastAsiaTheme="minorHAnsi"/>
          <w:sz w:val="22"/>
          <w:szCs w:val="22"/>
          <w:lang w:val="sr-Latn-RS" w:eastAsia="en-US"/>
        </w:rPr>
      </w:pPr>
    </w:p>
    <w:p w14:paraId="1A28D8E3" w14:textId="77777777" w:rsidR="000270FE" w:rsidRPr="00D4401F" w:rsidRDefault="000270FE" w:rsidP="000270FE">
      <w:pPr>
        <w:spacing w:after="160" w:line="259" w:lineRule="auto"/>
        <w:jc w:val="both"/>
        <w:rPr>
          <w:rFonts w:eastAsiaTheme="minorHAnsi"/>
          <w:sz w:val="22"/>
          <w:szCs w:val="22"/>
          <w:lang w:val="sr-Latn-RS" w:eastAsia="en-US"/>
        </w:rPr>
      </w:pPr>
    </w:p>
    <w:p w14:paraId="2C1533B0" w14:textId="664FAC13" w:rsidR="000270FE" w:rsidRPr="00D4401F" w:rsidRDefault="000270FE" w:rsidP="000270FE">
      <w:pPr>
        <w:spacing w:after="160" w:line="259" w:lineRule="auto"/>
        <w:ind w:firstLine="720"/>
        <w:jc w:val="both"/>
        <w:rPr>
          <w:rFonts w:eastAsiaTheme="minorHAnsi"/>
          <w:b/>
          <w:sz w:val="22"/>
          <w:szCs w:val="22"/>
          <w:lang w:val="sr-Latn-RS" w:eastAsia="en-US"/>
        </w:rPr>
      </w:pPr>
      <w:r w:rsidRPr="00D4401F">
        <w:rPr>
          <w:rFonts w:eastAsiaTheme="minorHAnsi"/>
          <w:b/>
          <w:sz w:val="22"/>
          <w:szCs w:val="22"/>
          <w:lang w:val="sr-Latn-RS" w:eastAsia="en-US"/>
        </w:rPr>
        <w:t>IV.</w:t>
      </w:r>
      <w:r w:rsidRPr="00D4401F">
        <w:rPr>
          <w:rFonts w:eastAsiaTheme="minorHAnsi"/>
          <w:b/>
          <w:sz w:val="22"/>
          <w:szCs w:val="22"/>
          <w:lang w:val="sr-Latn-RS" w:eastAsia="en-US"/>
        </w:rPr>
        <w:tab/>
      </w:r>
      <w:sdt>
        <w:sdtPr>
          <w:tag w:val="goog_rdk_103"/>
          <w:id w:val="-514762675"/>
        </w:sdtPr>
        <w:sdtEndPr/>
        <w:sdtContent/>
      </w:sdt>
      <w:r w:rsidRPr="00D4401F">
        <w:rPr>
          <w:rFonts w:eastAsiaTheme="minorHAnsi"/>
          <w:b/>
          <w:sz w:val="22"/>
          <w:szCs w:val="22"/>
          <w:lang w:val="sr-Latn-RS" w:eastAsia="en-US"/>
        </w:rPr>
        <w:t>П</w:t>
      </w:r>
      <w:r w:rsidR="00E96CCE" w:rsidRPr="00D4401F">
        <w:rPr>
          <w:rFonts w:eastAsiaTheme="minorHAnsi"/>
          <w:b/>
          <w:sz w:val="22"/>
          <w:szCs w:val="22"/>
          <w:lang w:val="sr-Cyrl-RS" w:eastAsia="en-US"/>
        </w:rPr>
        <w:t>раћење спровођења акционог плана</w:t>
      </w:r>
    </w:p>
    <w:p w14:paraId="446CBBC2" w14:textId="6EC487F1" w:rsidR="000270FE" w:rsidRPr="00D4401F" w:rsidRDefault="000270FE" w:rsidP="00D4401F">
      <w:pPr>
        <w:spacing w:after="160" w:line="259" w:lineRule="auto"/>
        <w:jc w:val="both"/>
        <w:rPr>
          <w:rFonts w:eastAsiaTheme="minorHAnsi"/>
          <w:sz w:val="22"/>
          <w:szCs w:val="22"/>
          <w:lang w:val="sr-Cyrl-RS" w:eastAsia="en-US"/>
        </w:rPr>
      </w:pPr>
      <w:r w:rsidRPr="00D4401F">
        <w:rPr>
          <w:rFonts w:eastAsiaTheme="minorHAnsi"/>
          <w:sz w:val="22"/>
          <w:szCs w:val="22"/>
          <w:lang w:val="sr-Latn-RS" w:eastAsia="en-US"/>
        </w:rPr>
        <w:t>Полазећи од разлога доношења овог акционог плана, његове садржине базиране искључиво на активностима садржаним у АП 23, као и уважавајући потребу рационализације процеса рада у</w:t>
      </w:r>
      <w:r w:rsidR="00E96CCE" w:rsidRPr="00D4401F">
        <w:rPr>
          <w:rFonts w:eastAsiaTheme="minorHAnsi"/>
          <w:sz w:val="22"/>
          <w:szCs w:val="22"/>
          <w:lang w:val="sr-Cyrl-RS" w:eastAsia="en-US"/>
        </w:rPr>
        <w:t xml:space="preserve"> </w:t>
      </w:r>
      <w:r w:rsidR="00E96CCE" w:rsidRPr="00D4401F">
        <w:rPr>
          <w:rFonts w:eastAsiaTheme="minorHAnsi"/>
          <w:sz w:val="22"/>
          <w:szCs w:val="22"/>
          <w:lang w:val="sr-Cyrl-RS" w:eastAsia="en-US"/>
        </w:rPr>
        <w:lastRenderedPageBreak/>
        <w:t xml:space="preserve">надлежним </w:t>
      </w:r>
      <w:r w:rsidRPr="00D4401F">
        <w:rPr>
          <w:rFonts w:eastAsiaTheme="minorHAnsi"/>
          <w:sz w:val="22"/>
          <w:szCs w:val="22"/>
          <w:lang w:val="sr-Latn-RS" w:eastAsia="en-US"/>
        </w:rPr>
        <w:t xml:space="preserve"> институцијама у делу који се односи на извештавање о реформским процесима, праћење његовог спровођења биће поверено Координационом телу </w:t>
      </w:r>
      <w:r w:rsidR="00C302CC" w:rsidRPr="00D4401F">
        <w:rPr>
          <w:rFonts w:eastAsiaTheme="minorHAnsi"/>
          <w:sz w:val="22"/>
          <w:szCs w:val="22"/>
          <w:lang w:val="sr-Cyrl-RS" w:eastAsia="en-US"/>
        </w:rPr>
        <w:t>.....</w:t>
      </w:r>
      <w:r w:rsidRPr="00D4401F">
        <w:rPr>
          <w:rFonts w:eastAsiaTheme="minorHAnsi"/>
          <w:sz w:val="22"/>
          <w:szCs w:val="22"/>
          <w:lang w:val="sr-Latn-RS" w:eastAsia="en-US"/>
        </w:rPr>
        <w:t xml:space="preserve">за спровођење Акционог плана  </w:t>
      </w:r>
      <w:r w:rsidRPr="00D4401F">
        <w:rPr>
          <w:rFonts w:eastAsiaTheme="minorHAnsi"/>
          <w:sz w:val="22"/>
          <w:szCs w:val="22"/>
          <w:lang w:val="sr-Cyrl-RS" w:eastAsia="en-US"/>
        </w:rPr>
        <w:t>и кроз Јединствени информациони систем, а сходно члану 47. Закона о планском систему.</w:t>
      </w:r>
    </w:p>
    <w:p w14:paraId="6FACF1E6" w14:textId="77777777" w:rsidR="002B37AD" w:rsidRPr="00D4401F" w:rsidRDefault="002B37AD" w:rsidP="000270FE">
      <w:pPr>
        <w:spacing w:after="160" w:line="259" w:lineRule="auto"/>
        <w:ind w:firstLine="720"/>
        <w:jc w:val="both"/>
        <w:rPr>
          <w:rFonts w:eastAsiaTheme="minorHAnsi"/>
          <w:b/>
          <w:sz w:val="22"/>
          <w:szCs w:val="22"/>
          <w:lang w:val="sr-Latn-RS" w:eastAsia="en-US"/>
        </w:rPr>
      </w:pPr>
    </w:p>
    <w:p w14:paraId="7FD47DD7" w14:textId="58C8ECDB" w:rsidR="00C302CC" w:rsidRPr="00D4401F" w:rsidRDefault="000270FE" w:rsidP="0021492C">
      <w:pPr>
        <w:spacing w:after="160" w:line="259" w:lineRule="auto"/>
        <w:ind w:firstLine="720"/>
        <w:jc w:val="both"/>
        <w:rPr>
          <w:rFonts w:eastAsiaTheme="minorHAnsi"/>
          <w:b/>
          <w:sz w:val="22"/>
          <w:szCs w:val="22"/>
          <w:lang w:val="sr-Cyrl-RS" w:eastAsia="en-US"/>
        </w:rPr>
      </w:pPr>
      <w:r w:rsidRPr="00D4401F">
        <w:rPr>
          <w:rFonts w:eastAsiaTheme="minorHAnsi"/>
          <w:b/>
          <w:sz w:val="22"/>
          <w:szCs w:val="22"/>
          <w:lang w:val="sr-Latn-RS" w:eastAsia="en-US"/>
        </w:rPr>
        <w:t>V. З</w:t>
      </w:r>
      <w:r w:rsidR="00C302CC" w:rsidRPr="00D4401F">
        <w:rPr>
          <w:rFonts w:eastAsiaTheme="minorHAnsi"/>
          <w:b/>
          <w:sz w:val="22"/>
          <w:szCs w:val="22"/>
          <w:lang w:val="sr-Cyrl-RS" w:eastAsia="en-US"/>
        </w:rPr>
        <w:t>начење израза садржаних у акционом плану</w:t>
      </w:r>
    </w:p>
    <w:p w14:paraId="34961D72" w14:textId="0B732172" w:rsidR="000270FE" w:rsidRPr="00D4401F" w:rsidRDefault="000270FE" w:rsidP="000270FE">
      <w:pPr>
        <w:spacing w:after="160" w:line="259" w:lineRule="auto"/>
        <w:ind w:firstLine="720"/>
        <w:jc w:val="both"/>
        <w:rPr>
          <w:rFonts w:eastAsiaTheme="minorHAnsi"/>
          <w:sz w:val="22"/>
          <w:szCs w:val="22"/>
          <w:lang w:val="sr-Latn-RS" w:eastAsia="en-US"/>
        </w:rPr>
      </w:pPr>
      <w:r w:rsidRPr="00D4401F">
        <w:rPr>
          <w:rFonts w:eastAsiaTheme="minorHAnsi"/>
          <w:sz w:val="22"/>
          <w:szCs w:val="22"/>
          <w:lang w:val="sr-Latn-RS" w:eastAsia="en-US"/>
        </w:rPr>
        <w:t xml:space="preserve">У Акционом плану користе се следеће скраћенице: </w:t>
      </w:r>
    </w:p>
    <w:p w14:paraId="32DCCC82" w14:textId="77777777" w:rsidR="00FE0389" w:rsidRPr="00D4401F" w:rsidRDefault="00FE038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АП - Акциони план</w:t>
      </w:r>
    </w:p>
    <w:p w14:paraId="5B9E69DF" w14:textId="77777777" w:rsidR="00FE0389" w:rsidRPr="00D4401F" w:rsidRDefault="00FE038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АП 23 -  Ревидирани акциони план за Поглавље 23</w:t>
      </w:r>
    </w:p>
    <w:p w14:paraId="452F9EE5" w14:textId="77BCC3E8" w:rsidR="00B97E52" w:rsidRPr="00D4401F" w:rsidRDefault="00B97E52"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АПВ</w:t>
      </w:r>
      <w:r w:rsidR="00FE0389" w:rsidRPr="00D4401F">
        <w:rPr>
          <w:rFonts w:ascii="Times New Roman" w:eastAsiaTheme="minorHAnsi" w:hAnsi="Times New Roman" w:cs="Times New Roman"/>
          <w:sz w:val="22"/>
          <w:lang w:val="sr-Cyrl-RS" w:eastAsia="en-US"/>
        </w:rPr>
        <w:t xml:space="preserve"> </w:t>
      </w:r>
      <w:r w:rsidR="009E3215" w:rsidRPr="00D4401F">
        <w:rPr>
          <w:rFonts w:ascii="Times New Roman" w:eastAsiaTheme="minorHAnsi" w:hAnsi="Times New Roman" w:cs="Times New Roman"/>
          <w:sz w:val="22"/>
          <w:lang w:val="sr-Cyrl-RS" w:eastAsia="en-US"/>
        </w:rPr>
        <w:t>–</w:t>
      </w:r>
      <w:r w:rsidR="00FE0389" w:rsidRPr="00D4401F">
        <w:rPr>
          <w:rFonts w:ascii="Times New Roman" w:eastAsiaTheme="minorHAnsi" w:hAnsi="Times New Roman" w:cs="Times New Roman"/>
          <w:sz w:val="22"/>
          <w:lang w:val="sr-Cyrl-RS" w:eastAsia="en-US"/>
        </w:rPr>
        <w:t xml:space="preserve"> </w:t>
      </w:r>
      <w:r w:rsidR="009E3215" w:rsidRPr="00D4401F">
        <w:rPr>
          <w:rFonts w:ascii="Times New Roman" w:eastAsiaTheme="minorHAnsi" w:hAnsi="Times New Roman" w:cs="Times New Roman"/>
          <w:sz w:val="22"/>
          <w:lang w:val="sr-Cyrl-RS" w:eastAsia="en-US"/>
        </w:rPr>
        <w:t>Аутономна покрајина Војводина</w:t>
      </w:r>
    </w:p>
    <w:p w14:paraId="342C5B8B" w14:textId="736B2362" w:rsidR="00954FD2" w:rsidRPr="00D4401F" w:rsidRDefault="009E321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АПР – Агенција за привредне регистре</w:t>
      </w:r>
    </w:p>
    <w:p w14:paraId="36A1356C" w14:textId="77777777" w:rsidR="00977647" w:rsidRPr="00D4401F" w:rsidRDefault="00977647"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ГИЗ -  (Deutsche Gesellschaft für Internationale Zusammenarbeit (GIZ) GmbH) – Немачка организација за међународну сарадњу</w:t>
      </w:r>
    </w:p>
    <w:p w14:paraId="3F7B29E0" w14:textId="765454E6" w:rsidR="00954FD2" w:rsidRPr="00D4401F" w:rsidRDefault="009E321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ДЗ – Дом здравља</w:t>
      </w:r>
    </w:p>
    <w:p w14:paraId="2F7145C9" w14:textId="32AF784F" w:rsidR="009E3215" w:rsidRPr="00D4401F" w:rsidRDefault="00B97E52"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ERIAC</w:t>
      </w:r>
      <w:r w:rsidR="00FE0389" w:rsidRPr="00D4401F">
        <w:rPr>
          <w:rFonts w:ascii="Times New Roman" w:eastAsiaTheme="minorHAnsi" w:hAnsi="Times New Roman" w:cs="Times New Roman"/>
          <w:sz w:val="22"/>
          <w:lang w:val="sr-Cyrl-RS" w:eastAsia="en-US"/>
        </w:rPr>
        <w:t xml:space="preserve"> </w:t>
      </w:r>
      <w:r w:rsidR="009E3215" w:rsidRPr="00D4401F">
        <w:rPr>
          <w:rFonts w:ascii="Times New Roman" w:eastAsiaTheme="minorHAnsi" w:hAnsi="Times New Roman" w:cs="Times New Roman"/>
          <w:sz w:val="22"/>
          <w:lang w:val="sr-Cyrl-RS" w:eastAsia="en-US"/>
        </w:rPr>
        <w:t>–</w:t>
      </w:r>
      <w:r w:rsidR="00FE0389" w:rsidRPr="00D4401F">
        <w:rPr>
          <w:rFonts w:ascii="Times New Roman" w:eastAsiaTheme="minorHAnsi" w:hAnsi="Times New Roman" w:cs="Times New Roman"/>
          <w:sz w:val="22"/>
          <w:lang w:val="sr-Cyrl-RS" w:eastAsia="en-US"/>
        </w:rPr>
        <w:t xml:space="preserve"> </w:t>
      </w:r>
      <w:r w:rsidR="009E3215" w:rsidRPr="00D4401F">
        <w:rPr>
          <w:rFonts w:ascii="Times New Roman" w:eastAsiaTheme="minorHAnsi" w:hAnsi="Times New Roman" w:cs="Times New Roman"/>
          <w:sz w:val="22"/>
          <w:lang w:eastAsia="en-US"/>
        </w:rPr>
        <w:t>(</w:t>
      </w:r>
      <w:r w:rsidR="009E3215" w:rsidRPr="00D4401F">
        <w:rPr>
          <w:rFonts w:ascii="Times New Roman" w:eastAsiaTheme="minorHAnsi" w:hAnsi="Times New Roman" w:cs="Times New Roman"/>
          <w:sz w:val="22"/>
          <w:lang w:val="sr-Cyrl-RS" w:eastAsia="en-US"/>
        </w:rPr>
        <w:t>European Roma Institute for Arts and Culture</w:t>
      </w:r>
      <w:r w:rsidR="009E3215" w:rsidRPr="00D4401F">
        <w:rPr>
          <w:rFonts w:ascii="Times New Roman" w:eastAsiaTheme="minorHAnsi" w:hAnsi="Times New Roman" w:cs="Times New Roman"/>
          <w:sz w:val="22"/>
          <w:lang w:eastAsia="en-US"/>
        </w:rPr>
        <w:t>)</w:t>
      </w:r>
      <w:r w:rsidR="009E3215" w:rsidRPr="00D4401F">
        <w:rPr>
          <w:rFonts w:ascii="Times New Roman" w:eastAsiaTheme="minorHAnsi" w:hAnsi="Times New Roman" w:cs="Times New Roman"/>
          <w:sz w:val="22"/>
          <w:lang w:val="sr-Cyrl-RS" w:eastAsia="en-US"/>
        </w:rPr>
        <w:t xml:space="preserve"> - </w:t>
      </w:r>
      <w:r w:rsidR="009E3215" w:rsidRPr="00D4401F">
        <w:rPr>
          <w:rFonts w:ascii="Times New Roman" w:eastAsiaTheme="minorHAnsi" w:hAnsi="Times New Roman" w:cs="Times New Roman"/>
          <w:noProof/>
          <w:sz w:val="22"/>
          <w:lang w:val="sr-Cyrl-CS" w:eastAsia="en-US"/>
        </w:rPr>
        <w:t>Европски ромски институт за уметност и културу Србиј</w:t>
      </w:r>
      <w:r w:rsidR="009E3215" w:rsidRPr="00D4401F">
        <w:rPr>
          <w:rFonts w:ascii="Times New Roman" w:eastAsiaTheme="minorHAnsi" w:hAnsi="Times New Roman" w:cs="Times New Roman"/>
          <w:sz w:val="22"/>
          <w:lang w:val="sr-Cyrl-CS" w:eastAsia="en-US"/>
        </w:rPr>
        <w:t>а</w:t>
      </w:r>
    </w:p>
    <w:p w14:paraId="59B9BF4A" w14:textId="2937A5A0" w:rsidR="00954FD2" w:rsidRPr="00D4401F" w:rsidRDefault="009E321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ЕЦЕЦ – (Early Childhood Education and Care) – Образовање и брига у раном детињству</w:t>
      </w:r>
    </w:p>
    <w:p w14:paraId="50E1C283" w14:textId="77777777" w:rsidR="00CD1B0A" w:rsidRPr="00D4401F" w:rsidRDefault="00CD1B0A"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ЕУ - Европска унија</w:t>
      </w:r>
    </w:p>
    <w:p w14:paraId="639A4B56" w14:textId="020CF802" w:rsidR="0050706E" w:rsidRPr="00D4401F" w:rsidRDefault="009E321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ЗВКОВ – Завод за вредновање квалитета образовања и васпитања</w:t>
      </w:r>
    </w:p>
    <w:p w14:paraId="60B9EFF6" w14:textId="42DB9B1E" w:rsidR="00AB69DC" w:rsidRPr="00D4401F" w:rsidRDefault="00AB69D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ЗУОВ</w:t>
      </w:r>
      <w:r w:rsidR="009E3215" w:rsidRPr="00D4401F">
        <w:rPr>
          <w:rFonts w:ascii="Times New Roman" w:eastAsiaTheme="minorHAnsi" w:hAnsi="Times New Roman" w:cs="Times New Roman"/>
          <w:sz w:val="22"/>
          <w:lang w:val="sr-Cyrl-RS" w:eastAsia="en-US"/>
        </w:rPr>
        <w:t xml:space="preserve"> –Завод за унапређење образовања и васпитања</w:t>
      </w:r>
    </w:p>
    <w:p w14:paraId="106083BB" w14:textId="70FC00A7" w:rsidR="0061034C" w:rsidRPr="00D4401F" w:rsidRDefault="0061034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ИЗЈЗ</w:t>
      </w:r>
      <w:r w:rsidR="009E3215" w:rsidRPr="00D4401F">
        <w:rPr>
          <w:rFonts w:ascii="Times New Roman" w:eastAsiaTheme="minorHAnsi" w:hAnsi="Times New Roman" w:cs="Times New Roman"/>
          <w:sz w:val="22"/>
          <w:lang w:val="sr-Cyrl-RS" w:eastAsia="en-US"/>
        </w:rPr>
        <w:t xml:space="preserve"> – Институт за јавно здравље</w:t>
      </w:r>
    </w:p>
    <w:p w14:paraId="0EB2078C" w14:textId="781222F1" w:rsidR="0000625B" w:rsidRPr="00D4401F" w:rsidRDefault="0000625B"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ЗЈЗ- Заводи за јавно здравље</w:t>
      </w:r>
    </w:p>
    <w:p w14:paraId="3A35517E" w14:textId="77777777" w:rsidR="00FE0389" w:rsidRPr="00D4401F" w:rsidRDefault="00FE038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ИПА - Инструмент за претприступну помоћ</w:t>
      </w:r>
    </w:p>
    <w:p w14:paraId="5A5CE7E2" w14:textId="17C9EB87" w:rsidR="0050706E" w:rsidRPr="00D4401F" w:rsidRDefault="009E321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ИРК – Интерреесорна комисија</w:t>
      </w:r>
    </w:p>
    <w:p w14:paraId="7507009A" w14:textId="77777777" w:rsidR="00AB69DC" w:rsidRPr="00D4401F" w:rsidRDefault="00AB69D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ЈП - Јавне политике</w:t>
      </w:r>
    </w:p>
    <w:p w14:paraId="2F122648" w14:textId="5CA20CF6" w:rsidR="006574E9" w:rsidRPr="00D4401F" w:rsidRDefault="006574E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ЈЛС</w:t>
      </w:r>
      <w:r w:rsidR="00FE0389"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w:t>
      </w:r>
      <w:r w:rsidR="00FE0389"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Јединица локалне самоуправе</w:t>
      </w:r>
    </w:p>
    <w:p w14:paraId="324C0D2B" w14:textId="1F9CC1F6" w:rsidR="0050706E" w:rsidRDefault="0050706E"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КИРС - Комесаријат за избеглице и миграције</w:t>
      </w:r>
    </w:p>
    <w:p w14:paraId="5BC9BA94" w14:textId="30D83610" w:rsidR="00066C0A" w:rsidRPr="00D4401F" w:rsidRDefault="00066C0A" w:rsidP="00612156">
      <w:pPr>
        <w:pStyle w:val="ListParagraph"/>
        <w:numPr>
          <w:ilvl w:val="0"/>
          <w:numId w:val="4"/>
        </w:numPr>
        <w:spacing w:after="120"/>
        <w:rPr>
          <w:rFonts w:ascii="Times New Roman" w:eastAsiaTheme="minorHAnsi" w:hAnsi="Times New Roman" w:cs="Times New Roman"/>
          <w:sz w:val="22"/>
          <w:lang w:val="sr-Cyrl-RS" w:eastAsia="en-US"/>
        </w:rPr>
      </w:pPr>
      <w:r>
        <w:rPr>
          <w:rFonts w:ascii="Times New Roman" w:eastAsiaTheme="minorHAnsi" w:hAnsi="Times New Roman" w:cs="Times New Roman"/>
          <w:sz w:val="22"/>
          <w:lang w:val="sr-Cyrl-RS" w:eastAsia="en-US"/>
        </w:rPr>
        <w:t>КИР АПВ – Канцеларија за инклузију Рома Владе Аутономне покрајине Војводине</w:t>
      </w:r>
    </w:p>
    <w:p w14:paraId="136D8D02" w14:textId="21512BCA" w:rsidR="0050706E" w:rsidRPr="00D4401F" w:rsidRDefault="0050706E"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КТСУРР</w:t>
      </w:r>
      <w:r w:rsidR="00FE0389" w:rsidRPr="00D4401F">
        <w:rPr>
          <w:rFonts w:ascii="Times New Roman" w:eastAsiaTheme="minorHAnsi" w:hAnsi="Times New Roman" w:cs="Times New Roman"/>
          <w:sz w:val="22"/>
          <w:lang w:val="sr-Cyrl-RS" w:eastAsia="en-US"/>
        </w:rPr>
        <w:t xml:space="preserve"> </w:t>
      </w:r>
      <w:r w:rsidR="004E5957" w:rsidRPr="00D4401F">
        <w:rPr>
          <w:rFonts w:ascii="Times New Roman" w:eastAsiaTheme="minorHAnsi" w:hAnsi="Times New Roman" w:cs="Times New Roman"/>
          <w:sz w:val="22"/>
          <w:lang w:val="sr-Cyrl-RS" w:eastAsia="en-US"/>
        </w:rPr>
        <w:t>- Координационо тело за праћење реализације Стратегије за социјално укључивање Рома и Ромкиња</w:t>
      </w:r>
      <w:r w:rsidRPr="00D4401F">
        <w:rPr>
          <w:rFonts w:ascii="Times New Roman" w:eastAsiaTheme="minorHAnsi" w:hAnsi="Times New Roman" w:cs="Times New Roman"/>
          <w:sz w:val="22"/>
          <w:lang w:val="sr-Cyrl-RS" w:eastAsia="en-US"/>
        </w:rPr>
        <w:t xml:space="preserve"> </w:t>
      </w:r>
    </w:p>
    <w:p w14:paraId="0A3597F3" w14:textId="0C64EAD6" w:rsidR="0021492C" w:rsidRPr="00D4401F" w:rsidRDefault="0061034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MICS</w:t>
      </w:r>
      <w:r w:rsidR="00FE0389" w:rsidRPr="00D4401F">
        <w:rPr>
          <w:rFonts w:ascii="Times New Roman" w:eastAsiaTheme="minorHAnsi" w:hAnsi="Times New Roman" w:cs="Times New Roman"/>
          <w:sz w:val="22"/>
          <w:lang w:val="sr-Cyrl-RS" w:eastAsia="en-US"/>
        </w:rPr>
        <w:t xml:space="preserve"> </w:t>
      </w:r>
      <w:r w:rsidR="004E5957" w:rsidRPr="00D4401F">
        <w:rPr>
          <w:rFonts w:ascii="Times New Roman" w:eastAsiaTheme="minorHAnsi" w:hAnsi="Times New Roman" w:cs="Times New Roman"/>
          <w:sz w:val="22"/>
          <w:lang w:val="sr-Cyrl-RS" w:eastAsia="en-US"/>
        </w:rPr>
        <w:t>6–</w:t>
      </w:r>
      <w:r w:rsidR="00FE0389" w:rsidRPr="00D4401F">
        <w:rPr>
          <w:rFonts w:ascii="Times New Roman" w:eastAsiaTheme="minorHAnsi" w:hAnsi="Times New Roman" w:cs="Times New Roman"/>
          <w:sz w:val="22"/>
          <w:lang w:val="sr-Cyrl-RS" w:eastAsia="en-US"/>
        </w:rPr>
        <w:t xml:space="preserve"> </w:t>
      </w:r>
      <w:r w:rsidR="004E5957" w:rsidRPr="00D4401F">
        <w:rPr>
          <w:rFonts w:ascii="Times New Roman" w:eastAsiaTheme="minorHAnsi" w:hAnsi="Times New Roman" w:cs="Times New Roman"/>
          <w:sz w:val="22"/>
          <w:lang w:val="sr-Cyrl-RS" w:eastAsia="en-US"/>
        </w:rPr>
        <w:t>(The Multiple Indicator Cluster Survey 6-2019) - Истраживање вишеструких показатеља положаја жена и деце у Србији 2019</w:t>
      </w:r>
    </w:p>
    <w:p w14:paraId="28120BEA" w14:textId="4FD81BAC" w:rsidR="00294E7D" w:rsidRPr="00D4401F" w:rsidRDefault="00294E7D" w:rsidP="00612156">
      <w:pPr>
        <w:pStyle w:val="ListParagraph"/>
        <w:numPr>
          <w:ilvl w:val="0"/>
          <w:numId w:val="4"/>
        </w:numPr>
        <w:spacing w:after="120"/>
        <w:rPr>
          <w:rFonts w:ascii="Times New Roman" w:eastAsiaTheme="minorHAnsi" w:hAnsi="Times New Roman" w:cs="Times New Roman"/>
          <w:sz w:val="22"/>
          <w:lang w:val="sr-Cyrl-RS" w:eastAsia="en-US"/>
        </w:rPr>
      </w:pPr>
      <w:bookmarkStart w:id="2" w:name="_Hlk71277537"/>
      <w:r w:rsidRPr="00D4401F">
        <w:rPr>
          <w:rFonts w:ascii="Times New Roman" w:eastAsiaTheme="minorHAnsi" w:hAnsi="Times New Roman" w:cs="Times New Roman"/>
          <w:sz w:val="22"/>
          <w:lang w:val="sr-Cyrl-RS" w:eastAsia="en-US"/>
        </w:rPr>
        <w:t>МЉМПДД</w:t>
      </w:r>
      <w:bookmarkEnd w:id="2"/>
      <w:r w:rsidRPr="00D4401F">
        <w:rPr>
          <w:rFonts w:ascii="Times New Roman" w:eastAsiaTheme="minorHAnsi" w:hAnsi="Times New Roman" w:cs="Times New Roman"/>
          <w:sz w:val="22"/>
          <w:lang w:val="sr-Cyrl-RS" w:eastAsia="en-US"/>
        </w:rPr>
        <w:t xml:space="preserve">  - Министарство за људска и мањинска права и друштвени дијалог</w:t>
      </w:r>
    </w:p>
    <w:p w14:paraId="20FD33C5" w14:textId="0477371E" w:rsidR="00562043" w:rsidRPr="00D4401F" w:rsidRDefault="00054BF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МДУЛС - Министарство државне управе и локалне самоуправе</w:t>
      </w:r>
    </w:p>
    <w:p w14:paraId="49D72BC2" w14:textId="77777777"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МПНТР - Министарство просвете, науке и технолошког развоја</w:t>
      </w:r>
    </w:p>
    <w:p w14:paraId="5EB69308" w14:textId="7657123D"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МРЗБСП - Министарство за рад, запошљавање, борачка и социјална питања</w:t>
      </w:r>
    </w:p>
    <w:p w14:paraId="05639830" w14:textId="0971CEDC" w:rsidR="001F56FE" w:rsidRPr="00D4401F" w:rsidRDefault="001F56FE"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МП - Министарство правде</w:t>
      </w:r>
    </w:p>
    <w:p w14:paraId="1D3386C8" w14:textId="5B85CE3A"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МП</w:t>
      </w:r>
      <w:r w:rsidR="00294E7D" w:rsidRPr="00D4401F">
        <w:rPr>
          <w:rFonts w:ascii="Times New Roman" w:eastAsiaTheme="minorHAnsi" w:hAnsi="Times New Roman" w:cs="Times New Roman"/>
          <w:sz w:val="22"/>
          <w:lang w:val="sr-Cyrl-RS" w:eastAsia="en-US"/>
        </w:rPr>
        <w:t>Р</w:t>
      </w:r>
      <w:r w:rsidRPr="00D4401F">
        <w:rPr>
          <w:rFonts w:ascii="Times New Roman" w:eastAsiaTheme="minorHAnsi" w:hAnsi="Times New Roman" w:cs="Times New Roman"/>
          <w:sz w:val="22"/>
          <w:lang w:val="sr-Cyrl-RS" w:eastAsia="en-US"/>
        </w:rPr>
        <w:t xml:space="preserve"> - Министарство привреде </w:t>
      </w:r>
    </w:p>
    <w:p w14:paraId="5CC65735" w14:textId="77777777"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МСП - Министарство спољних послова</w:t>
      </w:r>
    </w:p>
    <w:p w14:paraId="3AC049D5" w14:textId="4049EB44"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МБОС -  Министарство за бригу о селу</w:t>
      </w:r>
    </w:p>
    <w:p w14:paraId="6ED3627F" w14:textId="7C011F10" w:rsidR="00FE0389" w:rsidRPr="00D4401F" w:rsidRDefault="00FE038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МБПД  - Министарство за бригу о породици и демографију</w:t>
      </w:r>
    </w:p>
    <w:p w14:paraId="71A944EF" w14:textId="3C2921D0" w:rsidR="00AB69DC" w:rsidRPr="00D4401F" w:rsidRDefault="00AB69D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МЗ</w:t>
      </w:r>
      <w:r w:rsidR="00FE0389" w:rsidRPr="00D4401F">
        <w:rPr>
          <w:rFonts w:ascii="Times New Roman" w:eastAsiaTheme="minorHAnsi" w:hAnsi="Times New Roman" w:cs="Times New Roman"/>
          <w:sz w:val="22"/>
          <w:lang w:val="sr-Cyrl-RS" w:eastAsia="en-US"/>
        </w:rPr>
        <w:t xml:space="preserve"> - </w:t>
      </w:r>
      <w:r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Министарство здравља</w:t>
      </w:r>
    </w:p>
    <w:p w14:paraId="7DDD565A" w14:textId="77777777"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МКИ - Министарство културе и информисања</w:t>
      </w:r>
    </w:p>
    <w:p w14:paraId="2F46C311" w14:textId="7607A026"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МФ - Министарство финансија</w:t>
      </w:r>
    </w:p>
    <w:p w14:paraId="0FEE2F8C" w14:textId="77777777"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МУП - Министарство унутрашњих послова</w:t>
      </w:r>
    </w:p>
    <w:p w14:paraId="3E5112E2" w14:textId="0FCE8D22" w:rsidR="001F56FE" w:rsidRPr="00D4401F" w:rsidRDefault="001F56FE"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НАЈУ – Национална академија за јавну управу</w:t>
      </w:r>
    </w:p>
    <w:p w14:paraId="0ABC370A" w14:textId="5ACBFE5C"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НВО - Невладина организација</w:t>
      </w:r>
    </w:p>
    <w:p w14:paraId="719836CC" w14:textId="03C7BC2F"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НСЗ - Национална служба за запошљавање</w:t>
      </w:r>
    </w:p>
    <w:p w14:paraId="208AF74C" w14:textId="29DD4AB1" w:rsidR="00AB69DC" w:rsidRPr="00D4401F" w:rsidRDefault="00AB69D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lastRenderedPageBreak/>
        <w:t>НСРНМ</w:t>
      </w:r>
      <w:r w:rsidR="00FE0389" w:rsidRPr="00D4401F">
        <w:rPr>
          <w:rFonts w:ascii="Times New Roman" w:eastAsiaTheme="minorHAnsi" w:hAnsi="Times New Roman" w:cs="Times New Roman"/>
          <w:sz w:val="22"/>
          <w:lang w:val="sr-Cyrl-RS" w:eastAsia="en-US"/>
        </w:rPr>
        <w:t xml:space="preserve"> </w:t>
      </w:r>
      <w:r w:rsidR="004E5957" w:rsidRPr="00D4401F">
        <w:rPr>
          <w:rFonts w:ascii="Times New Roman" w:eastAsiaTheme="minorHAnsi" w:hAnsi="Times New Roman" w:cs="Times New Roman"/>
          <w:sz w:val="22"/>
          <w:lang w:val="sr-Cyrl-RS" w:eastAsia="en-US"/>
        </w:rPr>
        <w:t>–</w:t>
      </w:r>
      <w:r w:rsidR="00FE0389" w:rsidRPr="00D4401F">
        <w:rPr>
          <w:rFonts w:ascii="Times New Roman" w:eastAsiaTheme="minorHAnsi" w:hAnsi="Times New Roman" w:cs="Times New Roman"/>
          <w:sz w:val="22"/>
          <w:lang w:val="sr-Cyrl-RS" w:eastAsia="en-US"/>
        </w:rPr>
        <w:t xml:space="preserve"> </w:t>
      </w:r>
      <w:r w:rsidR="004E5957" w:rsidRPr="00D4401F">
        <w:rPr>
          <w:rFonts w:ascii="Times New Roman" w:eastAsiaTheme="minorHAnsi" w:hAnsi="Times New Roman" w:cs="Times New Roman"/>
          <w:sz w:val="22"/>
          <w:lang w:val="sr-Cyrl-RS" w:eastAsia="en-US"/>
        </w:rPr>
        <w:t>Национални савет ромске националне мањине</w:t>
      </w:r>
    </w:p>
    <w:p w14:paraId="37FAD829" w14:textId="4D145640" w:rsidR="00B97E52" w:rsidRPr="00D4401F" w:rsidRDefault="00B97E52"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ОЕБС</w:t>
      </w:r>
      <w:r w:rsidR="00FE0389"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w:t>
      </w:r>
      <w:r w:rsidR="00FE0389"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Организација за европску безбедност и сарадњу</w:t>
      </w:r>
    </w:p>
    <w:p w14:paraId="137D0FCE" w14:textId="01A4AD82" w:rsidR="006574E9" w:rsidRPr="00D4401F" w:rsidRDefault="006574E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ОЦД</w:t>
      </w:r>
      <w:r w:rsidR="005C70BD" w:rsidRPr="00D4401F">
        <w:rPr>
          <w:rFonts w:ascii="Times New Roman" w:eastAsiaTheme="minorHAnsi" w:hAnsi="Times New Roman" w:cs="Times New Roman"/>
          <w:sz w:val="22"/>
          <w:lang w:val="sr-Cyrl-RS" w:eastAsia="en-US"/>
        </w:rPr>
        <w:t xml:space="preserve"> – Организације цивилног друштва</w:t>
      </w:r>
    </w:p>
    <w:p w14:paraId="4584B490" w14:textId="5DFAD9F4" w:rsidR="006574E9" w:rsidRPr="00D4401F" w:rsidRDefault="006574E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ОШ</w:t>
      </w:r>
      <w:r w:rsidR="00FE0389"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w:t>
      </w:r>
      <w:r w:rsidR="00FE0389" w:rsidRPr="00D4401F">
        <w:rPr>
          <w:rFonts w:ascii="Times New Roman" w:eastAsiaTheme="minorHAnsi" w:hAnsi="Times New Roman" w:cs="Times New Roman"/>
          <w:sz w:val="22"/>
          <w:lang w:val="sr-Cyrl-RS" w:eastAsia="en-US"/>
        </w:rPr>
        <w:t xml:space="preserve"> </w:t>
      </w:r>
      <w:r w:rsidR="005C70BD" w:rsidRPr="00D4401F">
        <w:rPr>
          <w:rFonts w:ascii="Times New Roman" w:eastAsiaTheme="minorHAnsi" w:hAnsi="Times New Roman" w:cs="Times New Roman"/>
          <w:sz w:val="22"/>
          <w:lang w:val="sr-Cyrl-RS" w:eastAsia="en-US"/>
        </w:rPr>
        <w:t>Основна школа</w:t>
      </w:r>
    </w:p>
    <w:p w14:paraId="08E5CBAD" w14:textId="2A23DFBC" w:rsidR="00D735EC" w:rsidRPr="00D4401F" w:rsidRDefault="005C70BD"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ПЗСЗ – Покрајински завод за социјалну заштиту</w:t>
      </w:r>
    </w:p>
    <w:p w14:paraId="5045D888" w14:textId="77777777" w:rsidR="00977BD3" w:rsidRPr="00D4401F" w:rsidRDefault="0021492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ПКС - Привредна комора Србије</w:t>
      </w:r>
    </w:p>
    <w:p w14:paraId="645FFD65" w14:textId="2290BEDC" w:rsidR="00977BD3" w:rsidRPr="00D4401F" w:rsidRDefault="00977BD3"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ПЗЗР - Повереник за заштиту равноправности</w:t>
      </w:r>
    </w:p>
    <w:p w14:paraId="77EA87A0" w14:textId="390F4875" w:rsidR="0021492C" w:rsidRPr="00D4401F" w:rsidRDefault="005C70BD"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ПУ – Предшколска установа/Полицијска управа</w:t>
      </w:r>
    </w:p>
    <w:p w14:paraId="2B730DF0" w14:textId="02F8259C" w:rsidR="0021492C" w:rsidRPr="00D4401F" w:rsidRDefault="0021492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Р</w:t>
      </w:r>
      <w:r w:rsidR="00BB2051" w:rsidRPr="00D4401F">
        <w:rPr>
          <w:rFonts w:ascii="Times New Roman" w:eastAsiaTheme="minorHAnsi" w:hAnsi="Times New Roman" w:cs="Times New Roman"/>
          <w:sz w:val="22"/>
          <w:lang w:val="sr-Cyrl-RS" w:eastAsia="en-US"/>
        </w:rPr>
        <w:t>ЕФ – (Roma Education Fund) – Фонд за образовање Рома</w:t>
      </w:r>
    </w:p>
    <w:p w14:paraId="7BA1AE06" w14:textId="0C74DCD3" w:rsidR="00AB69DC" w:rsidRPr="00D4401F" w:rsidRDefault="00AB69DC"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РИК</w:t>
      </w:r>
      <w:r w:rsidR="005C70BD" w:rsidRPr="00D4401F">
        <w:rPr>
          <w:rFonts w:ascii="Times New Roman" w:eastAsiaTheme="minorHAnsi" w:hAnsi="Times New Roman" w:cs="Times New Roman"/>
          <w:sz w:val="22"/>
          <w:lang w:val="sr-Cyrl-RS" w:eastAsia="en-US"/>
        </w:rPr>
        <w:t xml:space="preserve"> – Републичка изборна комисија</w:t>
      </w:r>
    </w:p>
    <w:p w14:paraId="0D81264B" w14:textId="77777777" w:rsidR="0000625B" w:rsidRPr="00D4401F" w:rsidRDefault="000A4785" w:rsidP="00612156">
      <w:pPr>
        <w:pStyle w:val="ListParagraph"/>
        <w:numPr>
          <w:ilvl w:val="0"/>
          <w:numId w:val="4"/>
        </w:numPr>
        <w:spacing w:after="120"/>
        <w:ind w:left="284" w:firstLine="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РЗС - Републички завод за статистику</w:t>
      </w:r>
    </w:p>
    <w:p w14:paraId="41DA197C" w14:textId="0B3B30AD" w:rsidR="000A4785" w:rsidRPr="00D4401F" w:rsidRDefault="005C70BD" w:rsidP="00612156">
      <w:pPr>
        <w:pStyle w:val="ListParagraph"/>
        <w:numPr>
          <w:ilvl w:val="0"/>
          <w:numId w:val="4"/>
        </w:numPr>
        <w:spacing w:after="120"/>
        <w:ind w:left="284" w:firstLine="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РЗСЗ  - Републички завод за социјалну заштиту</w:t>
      </w:r>
    </w:p>
    <w:p w14:paraId="6B5C34FD" w14:textId="77777777" w:rsidR="003147DA" w:rsidRPr="00D4401F" w:rsidRDefault="003147DA"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РС - Република Србија</w:t>
      </w:r>
    </w:p>
    <w:p w14:paraId="4B69B28A" w14:textId="77777777" w:rsidR="003147DA" w:rsidRPr="00D4401F" w:rsidRDefault="003147DA"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 xml:space="preserve">РФЗО   - Републички фонд за здравствено осигурање </w:t>
      </w:r>
    </w:p>
    <w:p w14:paraId="30F32FE0" w14:textId="77777777" w:rsidR="003147DA" w:rsidRPr="00D4401F" w:rsidRDefault="003147DA"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 xml:space="preserve">РЦЦ – (Regional </w:t>
      </w:r>
      <w:r w:rsidRPr="00D4401F">
        <w:rPr>
          <w:rFonts w:ascii="Times New Roman" w:eastAsiaTheme="minorHAnsi" w:hAnsi="Times New Roman" w:cs="Times New Roman"/>
          <w:sz w:val="22"/>
          <w:lang w:eastAsia="en-US"/>
        </w:rPr>
        <w:t>Cooperation Council)</w:t>
      </w:r>
      <w:r w:rsidRPr="00D4401F">
        <w:rPr>
          <w:rFonts w:ascii="Times New Roman" w:eastAsiaTheme="minorHAnsi" w:hAnsi="Times New Roman" w:cs="Times New Roman"/>
          <w:sz w:val="22"/>
          <w:lang w:val="sr-Cyrl-RS" w:eastAsia="en-US"/>
        </w:rPr>
        <w:t>- Регионални савет за сарадњу</w:t>
      </w:r>
    </w:p>
    <w:p w14:paraId="3FBACCB3" w14:textId="4DAFEBEE" w:rsidR="00D735EC" w:rsidRPr="00D4401F" w:rsidRDefault="00BB2051"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СИПРУ – (Social  Inclusion annd Poverty Reduction Unit) - Тим за социјално укључивање и смањење сиромаштва Владе Реублике Србије</w:t>
      </w:r>
    </w:p>
    <w:p w14:paraId="67108203" w14:textId="749A6771" w:rsidR="000A4785" w:rsidRPr="00D4401F" w:rsidRDefault="000A4785"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СКГО - Стална конференција градова и општина</w:t>
      </w:r>
    </w:p>
    <w:p w14:paraId="627F4D24" w14:textId="0FDD97C9" w:rsidR="00FE0389" w:rsidRPr="00D4401F" w:rsidRDefault="00FE038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СШ</w:t>
      </w:r>
      <w:r w:rsidR="00BB2051" w:rsidRPr="00D4401F">
        <w:rPr>
          <w:rFonts w:ascii="Times New Roman" w:eastAsiaTheme="minorHAnsi" w:hAnsi="Times New Roman" w:cs="Times New Roman"/>
          <w:sz w:val="22"/>
          <w:lang w:val="sr-Cyrl-RS" w:eastAsia="en-US"/>
        </w:rPr>
        <w:t xml:space="preserve"> –Средња школа</w:t>
      </w:r>
    </w:p>
    <w:p w14:paraId="26758B91" w14:textId="49F17C5D" w:rsidR="00F3382A" w:rsidRPr="00D4401F" w:rsidRDefault="004E5957"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ЦСР – Центар за социјални рад</w:t>
      </w:r>
    </w:p>
    <w:p w14:paraId="276571E2" w14:textId="77777777" w:rsidR="0000625B" w:rsidRPr="00D4401F" w:rsidRDefault="0000625B"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ШООО – Школа за основно образовање одраслих</w:t>
      </w:r>
    </w:p>
    <w:p w14:paraId="207F4BCD" w14:textId="77777777" w:rsidR="00D4401F" w:rsidRPr="00D4401F" w:rsidRDefault="00D4401F"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 xml:space="preserve">ШУ – Школска управа </w:t>
      </w:r>
    </w:p>
    <w:p w14:paraId="2E87B632" w14:textId="77777777" w:rsidR="0000625B" w:rsidRPr="00D4401F" w:rsidRDefault="0000625B" w:rsidP="00D4401F">
      <w:pPr>
        <w:pStyle w:val="ListParagraph"/>
        <w:spacing w:after="120"/>
        <w:ind w:firstLine="0"/>
        <w:rPr>
          <w:rFonts w:ascii="Times New Roman" w:eastAsiaTheme="minorHAnsi" w:hAnsi="Times New Roman" w:cs="Times New Roman"/>
          <w:sz w:val="22"/>
          <w:lang w:val="sr-Cyrl-RS" w:eastAsia="en-US"/>
        </w:rPr>
      </w:pPr>
    </w:p>
    <w:p w14:paraId="4D3D01A7" w14:textId="42216503" w:rsidR="00054BF9" w:rsidRPr="00D4401F" w:rsidRDefault="00054BF9" w:rsidP="00D4401F">
      <w:pPr>
        <w:pBdr>
          <w:top w:val="nil"/>
          <w:left w:val="nil"/>
          <w:bottom w:val="nil"/>
          <w:right w:val="nil"/>
          <w:between w:val="nil"/>
          <w:bar w:val="nil"/>
        </w:pBdr>
        <w:jc w:val="both"/>
        <w:rPr>
          <w:bCs/>
          <w:sz w:val="22"/>
          <w:szCs w:val="22"/>
          <w:u w:color="FF2600"/>
          <w:bdr w:val="nil"/>
          <w:lang w:val="ru-RU" w:eastAsia="sr-Latn-RS"/>
          <w14:textOutline w14:w="12700" w14:cap="flat" w14:cmpd="sng" w14:algn="ctr">
            <w14:noFill/>
            <w14:prstDash w14:val="solid"/>
            <w14:miter w14:lim="400000"/>
          </w14:textOutline>
        </w:rPr>
      </w:pPr>
      <w:r w:rsidRPr="00D4401F">
        <w:rPr>
          <w:bCs/>
          <w:sz w:val="22"/>
          <w:szCs w:val="22"/>
          <w:u w:color="FF2600"/>
          <w:bdr w:val="nil"/>
          <w:lang w:val="ru-RU" w:eastAsia="sr-Latn-RS"/>
          <w14:textOutline w14:w="12700" w14:cap="flat" w14:cmpd="sng" w14:algn="ctr">
            <w14:noFill/>
            <w14:prstDash w14:val="solid"/>
            <w14:miter w14:lim="400000"/>
          </w14:textOutline>
        </w:rPr>
        <w:t xml:space="preserve">Мере у Акционом плану подељене су на: </w:t>
      </w:r>
    </w:p>
    <w:p w14:paraId="3875521D" w14:textId="77777777" w:rsidR="00054BF9" w:rsidRPr="00D4401F" w:rsidRDefault="00054BF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Регулаторне (Р)</w:t>
      </w:r>
    </w:p>
    <w:p w14:paraId="07DBF256" w14:textId="77777777" w:rsidR="00054BF9" w:rsidRPr="00D4401F" w:rsidRDefault="00054BF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Подстицајне (ПО)</w:t>
      </w:r>
    </w:p>
    <w:p w14:paraId="1BEC91E1" w14:textId="77777777" w:rsidR="00054BF9" w:rsidRPr="00D4401F" w:rsidRDefault="00054BF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Информативно-едукативне (ИЕ)</w:t>
      </w:r>
    </w:p>
    <w:p w14:paraId="5DA526E6" w14:textId="77777777" w:rsidR="00054BF9" w:rsidRPr="00D4401F" w:rsidRDefault="00054BF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Мере институционално-управљачко-организационе (ИУО)</w:t>
      </w:r>
    </w:p>
    <w:p w14:paraId="23D22E4E" w14:textId="0F4670DB" w:rsidR="00054BF9" w:rsidRPr="00D4401F" w:rsidRDefault="00054BF9" w:rsidP="00612156">
      <w:pPr>
        <w:pStyle w:val="ListParagraph"/>
        <w:numPr>
          <w:ilvl w:val="0"/>
          <w:numId w:val="4"/>
        </w:numPr>
        <w:spacing w:after="120"/>
        <w:rPr>
          <w:rFonts w:ascii="Times New Roman" w:eastAsiaTheme="minorHAnsi" w:hAnsi="Times New Roman" w:cs="Times New Roman"/>
          <w:sz w:val="22"/>
          <w:lang w:val="sr-Cyrl-RS" w:eastAsia="en-US"/>
        </w:rPr>
      </w:pPr>
      <w:r w:rsidRPr="00D4401F">
        <w:rPr>
          <w:rFonts w:ascii="Times New Roman" w:eastAsiaTheme="minorHAnsi" w:hAnsi="Times New Roman" w:cs="Times New Roman"/>
          <w:sz w:val="22"/>
          <w:lang w:val="sr-Cyrl-RS" w:eastAsia="en-US"/>
        </w:rPr>
        <w:t>Мере обезбеђења добара и пружања услуга (ОДУ)</w:t>
      </w:r>
    </w:p>
    <w:p w14:paraId="61494581" w14:textId="77777777" w:rsidR="00D4401F" w:rsidRDefault="00D4401F" w:rsidP="00D4401F">
      <w:pPr>
        <w:pBdr>
          <w:top w:val="nil"/>
          <w:left w:val="nil"/>
          <w:bottom w:val="nil"/>
          <w:right w:val="nil"/>
          <w:between w:val="nil"/>
          <w:bar w:val="nil"/>
        </w:pBdr>
        <w:jc w:val="both"/>
        <w:rPr>
          <w:sz w:val="22"/>
          <w:szCs w:val="22"/>
          <w:u w:color="FF2600"/>
          <w:bdr w:val="nil"/>
          <w:lang w:val="ru-RU" w:eastAsia="sr-Latn-RS"/>
          <w14:textOutline w14:w="12700" w14:cap="flat" w14:cmpd="sng" w14:algn="ctr">
            <w14:noFill/>
            <w14:prstDash w14:val="solid"/>
            <w14:miter w14:lim="400000"/>
          </w14:textOutline>
        </w:rPr>
      </w:pPr>
    </w:p>
    <w:p w14:paraId="30AECDAF" w14:textId="4E8BB91C" w:rsidR="007F73F0" w:rsidRPr="00D4401F" w:rsidRDefault="007F73F0" w:rsidP="00D4401F">
      <w:pPr>
        <w:pBdr>
          <w:top w:val="nil"/>
          <w:left w:val="nil"/>
          <w:bottom w:val="nil"/>
          <w:right w:val="nil"/>
          <w:between w:val="nil"/>
          <w:bar w:val="nil"/>
        </w:pBdr>
        <w:jc w:val="both"/>
        <w:rPr>
          <w:sz w:val="22"/>
          <w:szCs w:val="22"/>
          <w:u w:color="FF2600"/>
          <w:bdr w:val="nil"/>
          <w:lang w:val="ru-RU" w:eastAsia="sr-Latn-RS"/>
          <w14:textOutline w14:w="12700" w14:cap="flat" w14:cmpd="sng" w14:algn="ctr">
            <w14:noFill/>
            <w14:prstDash w14:val="solid"/>
            <w14:miter w14:lim="400000"/>
          </w14:textOutline>
        </w:rPr>
      </w:pPr>
      <w:r w:rsidRPr="00D4401F">
        <w:rPr>
          <w:sz w:val="22"/>
          <w:szCs w:val="22"/>
          <w:u w:color="FF2600"/>
          <w:bdr w:val="nil"/>
          <w:lang w:val="ru-RU" w:eastAsia="sr-Latn-RS"/>
          <w14:textOutline w14:w="12700" w14:cap="flat" w14:cmpd="sng" w14:algn="ctr">
            <w14:noFill/>
            <w14:prstDash w14:val="solid"/>
            <w14:miter w14:lim="400000"/>
          </w14:textOutline>
        </w:rPr>
        <w:t>У Акционом плану мере су означене с обзиром на активности које претежно упућују на конкретну врсту мере.</w:t>
      </w:r>
    </w:p>
    <w:p w14:paraId="1C6428C0" w14:textId="77777777" w:rsidR="007F73F0" w:rsidRPr="00D4401F" w:rsidRDefault="007F73F0" w:rsidP="009E3215">
      <w:pPr>
        <w:pBdr>
          <w:top w:val="nil"/>
          <w:left w:val="nil"/>
          <w:bottom w:val="nil"/>
          <w:right w:val="nil"/>
          <w:between w:val="nil"/>
          <w:bar w:val="nil"/>
        </w:pBdr>
        <w:jc w:val="both"/>
        <w:rPr>
          <w:sz w:val="22"/>
          <w:szCs w:val="22"/>
          <w:u w:color="FF2600"/>
          <w:bdr w:val="nil"/>
          <w:lang w:val="ru-RU" w:eastAsia="sr-Latn-RS"/>
          <w14:textOutline w14:w="12700" w14:cap="flat" w14:cmpd="sng" w14:algn="ctr">
            <w14:noFill/>
            <w14:prstDash w14:val="solid"/>
            <w14:miter w14:lim="400000"/>
          </w14:textOutline>
        </w:rPr>
      </w:pPr>
    </w:p>
    <w:p w14:paraId="51473DA0" w14:textId="77777777" w:rsidR="00054BF9" w:rsidRPr="00D4401F" w:rsidRDefault="00054BF9" w:rsidP="00054BF9">
      <w:pPr>
        <w:pBdr>
          <w:top w:val="nil"/>
          <w:left w:val="nil"/>
          <w:bottom w:val="nil"/>
          <w:right w:val="nil"/>
          <w:between w:val="nil"/>
          <w:bar w:val="nil"/>
        </w:pBdr>
        <w:spacing w:line="120" w:lineRule="auto"/>
        <w:ind w:left="720"/>
        <w:jc w:val="both"/>
        <w:rPr>
          <w:sz w:val="22"/>
          <w:szCs w:val="22"/>
          <w:u w:color="000000"/>
          <w:bdr w:val="nil"/>
          <w:lang w:val="ru-RU" w:eastAsia="sr-Latn-RS"/>
          <w14:textOutline w14:w="12700" w14:cap="flat" w14:cmpd="sng" w14:algn="ctr">
            <w14:noFill/>
            <w14:prstDash w14:val="solid"/>
            <w14:miter w14:lim="400000"/>
          </w14:textOutline>
        </w:rPr>
      </w:pPr>
    </w:p>
    <w:p w14:paraId="3514146B" w14:textId="77777777" w:rsidR="00054BF9" w:rsidRPr="00D4401F" w:rsidRDefault="00054BF9" w:rsidP="00D4401F">
      <w:pPr>
        <w:pBdr>
          <w:top w:val="nil"/>
          <w:left w:val="nil"/>
          <w:bottom w:val="nil"/>
          <w:right w:val="nil"/>
          <w:between w:val="nil"/>
          <w:bar w:val="nil"/>
        </w:pBdr>
        <w:jc w:val="both"/>
        <w:rPr>
          <w:bCs/>
          <w:sz w:val="22"/>
          <w:szCs w:val="22"/>
          <w:u w:color="FF2600"/>
          <w:bdr w:val="nil"/>
          <w:lang w:val="ru-RU" w:eastAsia="sr-Latn-RS"/>
          <w14:textOutline w14:w="12700" w14:cap="flat" w14:cmpd="sng" w14:algn="ctr">
            <w14:noFill/>
            <w14:prstDash w14:val="solid"/>
            <w14:miter w14:lim="400000"/>
          </w14:textOutline>
        </w:rPr>
      </w:pPr>
      <w:r w:rsidRPr="00D4401F">
        <w:rPr>
          <w:bCs/>
          <w:sz w:val="22"/>
          <w:szCs w:val="22"/>
          <w:u w:color="FF2600"/>
          <w:bdr w:val="nil"/>
          <w:lang w:val="ru-RU" w:eastAsia="sr-Latn-RS"/>
          <w14:textOutline w14:w="12700" w14:cap="flat" w14:cmpd="sng" w14:algn="ctr">
            <w14:noFill/>
            <w14:prstDash w14:val="solid"/>
            <w14:miter w14:lim="400000"/>
          </w14:textOutline>
        </w:rPr>
        <w:t>Скраћенице за ознаке програмског буџета су:</w:t>
      </w:r>
    </w:p>
    <w:p w14:paraId="5E6018EC" w14:textId="046E26A5" w:rsidR="00054BF9" w:rsidRPr="00D4401F" w:rsidRDefault="00054BF9" w:rsidP="00612156">
      <w:pPr>
        <w:pStyle w:val="ListParagraph"/>
        <w:numPr>
          <w:ilvl w:val="0"/>
          <w:numId w:val="5"/>
        </w:numPr>
        <w:pBdr>
          <w:top w:val="nil"/>
          <w:left w:val="nil"/>
          <w:bottom w:val="nil"/>
          <w:right w:val="nil"/>
          <w:between w:val="nil"/>
          <w:bar w:val="nil"/>
        </w:pBdr>
        <w:jc w:val="left"/>
        <w:rPr>
          <w:rFonts w:ascii="Times New Roman" w:hAnsi="Times New Roman" w:cs="Times New Roman"/>
          <w:sz w:val="22"/>
          <w:u w:color="FF2600"/>
          <w:bdr w:val="nil"/>
          <w:lang w:val="ru-RU"/>
          <w14:textOutline w14:w="12700" w14:cap="flat" w14:cmpd="sng" w14:algn="ctr">
            <w14:noFill/>
            <w14:prstDash w14:val="solid"/>
            <w14:miter w14:lim="400000"/>
          </w14:textOutline>
        </w:rPr>
      </w:pP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ПГ  </w:t>
      </w:r>
      <w:r w:rsidR="00A76658"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 </w:t>
      </w: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Буџетски програм</w:t>
      </w:r>
    </w:p>
    <w:p w14:paraId="27A8FD96" w14:textId="6F932E33" w:rsidR="00054BF9" w:rsidRPr="00D4401F" w:rsidRDefault="00054BF9" w:rsidP="00612156">
      <w:pPr>
        <w:pStyle w:val="ListParagraph"/>
        <w:numPr>
          <w:ilvl w:val="0"/>
          <w:numId w:val="5"/>
        </w:numPr>
        <w:pBdr>
          <w:top w:val="nil"/>
          <w:left w:val="nil"/>
          <w:bottom w:val="nil"/>
          <w:right w:val="nil"/>
          <w:between w:val="nil"/>
          <w:bar w:val="nil"/>
        </w:pBdr>
        <w:jc w:val="left"/>
        <w:rPr>
          <w:rFonts w:ascii="Times New Roman" w:hAnsi="Times New Roman" w:cs="Times New Roman"/>
          <w:sz w:val="22"/>
          <w:u w:color="FF2600"/>
          <w:bdr w:val="nil"/>
          <w:lang w:val="ru-RU"/>
          <w14:textOutline w14:w="12700" w14:cap="flat" w14:cmpd="sng" w14:algn="ctr">
            <w14:noFill/>
            <w14:prstDash w14:val="solid"/>
            <w14:miter w14:lim="400000"/>
          </w14:textOutline>
        </w:rPr>
      </w:pP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ПА </w:t>
      </w:r>
      <w:r w:rsidR="00A76658"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w:t>
      </w: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 Програмска активност</w:t>
      </w:r>
    </w:p>
    <w:p w14:paraId="191533E5" w14:textId="7825B77B" w:rsidR="00054BF9" w:rsidRPr="00D4401F" w:rsidRDefault="00054BF9" w:rsidP="00612156">
      <w:pPr>
        <w:pStyle w:val="ListParagraph"/>
        <w:numPr>
          <w:ilvl w:val="0"/>
          <w:numId w:val="5"/>
        </w:numPr>
        <w:pBdr>
          <w:top w:val="nil"/>
          <w:left w:val="nil"/>
          <w:bottom w:val="nil"/>
          <w:right w:val="nil"/>
          <w:between w:val="nil"/>
          <w:bar w:val="nil"/>
        </w:pBdr>
        <w:jc w:val="left"/>
        <w:rPr>
          <w:rFonts w:ascii="Times New Roman" w:hAnsi="Times New Roman" w:cs="Times New Roman"/>
          <w:sz w:val="22"/>
          <w:u w:color="FF2600"/>
          <w:bdr w:val="nil"/>
          <w:lang w:val="ru-RU"/>
          <w14:textOutline w14:w="12700" w14:cap="flat" w14:cmpd="sng" w14:algn="ctr">
            <w14:noFill/>
            <w14:prstDash w14:val="solid"/>
            <w14:miter w14:lim="400000"/>
          </w14:textOutline>
        </w:rPr>
      </w:pP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Ек.класиф.  </w:t>
      </w:r>
      <w:r w:rsidR="00221530"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w:t>
      </w: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 Економска класификација</w:t>
      </w:r>
    </w:p>
    <w:p w14:paraId="5D7487D8" w14:textId="674542B6" w:rsidR="00054BF9" w:rsidRPr="00D4401F" w:rsidRDefault="00054BF9" w:rsidP="00612156">
      <w:pPr>
        <w:pStyle w:val="ListParagraph"/>
        <w:numPr>
          <w:ilvl w:val="0"/>
          <w:numId w:val="5"/>
        </w:numPr>
        <w:pBdr>
          <w:top w:val="nil"/>
          <w:left w:val="nil"/>
          <w:bottom w:val="nil"/>
          <w:right w:val="nil"/>
          <w:between w:val="nil"/>
          <w:bar w:val="nil"/>
        </w:pBdr>
        <w:jc w:val="left"/>
        <w:rPr>
          <w:rFonts w:ascii="Times New Roman" w:hAnsi="Times New Roman" w:cs="Times New Roman"/>
          <w:sz w:val="22"/>
          <w:u w:color="FF2600"/>
          <w:bdr w:val="nil"/>
          <w:lang w:val="ru-RU"/>
          <w14:textOutline w14:w="12700" w14:cap="flat" w14:cmpd="sng" w14:algn="ctr">
            <w14:noFill/>
            <w14:prstDash w14:val="solid"/>
            <w14:miter w14:lim="400000"/>
          </w14:textOutline>
        </w:rPr>
      </w:pP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01 </w:t>
      </w:r>
      <w:r w:rsidR="00221530"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Општи приходи и примања буџета</w:t>
      </w: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 xml:space="preserve"> Извор финансирања</w:t>
      </w:r>
    </w:p>
    <w:p w14:paraId="0BF03F3B" w14:textId="77777777" w:rsidR="002B37AD" w:rsidRPr="00D4401F" w:rsidRDefault="002B37AD" w:rsidP="00612156">
      <w:pPr>
        <w:pStyle w:val="ListParagraph"/>
        <w:numPr>
          <w:ilvl w:val="0"/>
          <w:numId w:val="5"/>
        </w:numPr>
        <w:pBdr>
          <w:top w:val="nil"/>
          <w:left w:val="nil"/>
          <w:bottom w:val="nil"/>
          <w:right w:val="nil"/>
          <w:between w:val="nil"/>
          <w:bar w:val="nil"/>
        </w:pBdr>
        <w:jc w:val="left"/>
        <w:rPr>
          <w:rFonts w:ascii="Times New Roman" w:hAnsi="Times New Roman" w:cs="Times New Roman"/>
          <w:sz w:val="22"/>
          <w:u w:color="FF2600"/>
          <w:bdr w:val="nil"/>
          <w:lang w:val="ru-RU"/>
          <w14:textOutline w14:w="12700" w14:cap="flat" w14:cmpd="sng" w14:algn="ctr">
            <w14:noFill/>
            <w14:prstDash w14:val="solid"/>
            <w14:miter w14:lim="400000"/>
          </w14:textOutline>
        </w:rPr>
      </w:pPr>
      <w:r w:rsidRPr="00D4401F">
        <w:rPr>
          <w:rFonts w:ascii="Times New Roman" w:hAnsi="Times New Roman" w:cs="Times New Roman"/>
          <w:sz w:val="22"/>
          <w:u w:color="FF2600"/>
          <w:bdr w:val="nil"/>
          <w:lang w:val="ru-RU"/>
          <w14:textOutline w14:w="12700" w14:cap="flat" w14:cmpd="sng" w14:algn="ctr">
            <w14:noFill/>
            <w14:prstDash w14:val="solid"/>
            <w14:miter w14:lim="400000"/>
          </w14:textOutline>
        </w:rPr>
        <w:t>ДОП ЕУ- Донаторска помоћ ЕУ</w:t>
      </w:r>
    </w:p>
    <w:p w14:paraId="6CAC8870" w14:textId="77777777" w:rsidR="00D4401F" w:rsidRDefault="00D4401F" w:rsidP="00054BF9">
      <w:pPr>
        <w:pBdr>
          <w:top w:val="nil"/>
          <w:left w:val="nil"/>
          <w:bottom w:val="nil"/>
          <w:right w:val="nil"/>
          <w:between w:val="nil"/>
          <w:bar w:val="nil"/>
        </w:pBdr>
        <w:ind w:left="720"/>
        <w:jc w:val="both"/>
        <w:rPr>
          <w:sz w:val="22"/>
          <w:szCs w:val="22"/>
          <w:u w:color="FF2600"/>
          <w:bdr w:val="nil"/>
          <w:lang w:val="ru-RU" w:eastAsia="sr-Latn-RS"/>
          <w14:textOutline w14:w="12700" w14:cap="flat" w14:cmpd="sng" w14:algn="ctr">
            <w14:noFill/>
            <w14:prstDash w14:val="solid"/>
            <w14:miter w14:lim="400000"/>
          </w14:textOutline>
        </w:rPr>
        <w:sectPr w:rsidR="00D4401F" w:rsidSect="00D4401F">
          <w:footerReference w:type="default" r:id="rId9"/>
          <w:pgSz w:w="11907" w:h="16839" w:code="9"/>
          <w:pgMar w:top="1440" w:right="1440" w:bottom="1440" w:left="1440" w:header="720" w:footer="720" w:gutter="0"/>
          <w:cols w:space="720"/>
          <w:docGrid w:linePitch="360"/>
        </w:sectPr>
      </w:pPr>
    </w:p>
    <w:p w14:paraId="5F01C6A8" w14:textId="622EF35F" w:rsidR="0089408E" w:rsidRPr="009E3215" w:rsidRDefault="0089408E" w:rsidP="00725AED">
      <w:pPr>
        <w:rPr>
          <w:sz w:val="18"/>
          <w:szCs w:val="18"/>
        </w:rPr>
      </w:pPr>
    </w:p>
    <w:tbl>
      <w:tblPr>
        <w:tblStyle w:val="TableGrid"/>
        <w:tblW w:w="15452" w:type="dxa"/>
        <w:tblInd w:w="-856" w:type="dxa"/>
        <w:tblLook w:val="04A0" w:firstRow="1" w:lastRow="0" w:firstColumn="1" w:lastColumn="0" w:noHBand="0" w:noVBand="1"/>
      </w:tblPr>
      <w:tblGrid>
        <w:gridCol w:w="3606"/>
        <w:gridCol w:w="11846"/>
      </w:tblGrid>
      <w:tr w:rsidR="0089408E" w:rsidRPr="009E3215" w14:paraId="1B6F2496" w14:textId="77777777" w:rsidTr="00F4791A">
        <w:trPr>
          <w:trHeight w:val="297"/>
        </w:trPr>
        <w:tc>
          <w:tcPr>
            <w:tcW w:w="3606" w:type="dxa"/>
            <w:shd w:val="clear" w:color="auto" w:fill="FFFFFF" w:themeFill="background1"/>
          </w:tcPr>
          <w:p w14:paraId="1BA2621A" w14:textId="4F88CE16" w:rsidR="0089408E" w:rsidRPr="009E3215" w:rsidRDefault="0089408E" w:rsidP="007A18FA">
            <w:pPr>
              <w:rPr>
                <w:b/>
                <w:sz w:val="18"/>
                <w:szCs w:val="18"/>
                <w:lang w:val="sr-Cyrl-RS"/>
              </w:rPr>
            </w:pPr>
            <w:r w:rsidRPr="009E3215">
              <w:rPr>
                <w:b/>
                <w:sz w:val="18"/>
                <w:szCs w:val="18"/>
                <w:lang w:val="sr-Cyrl-RS"/>
              </w:rPr>
              <w:t xml:space="preserve">Документ јавне политике: </w:t>
            </w:r>
          </w:p>
        </w:tc>
        <w:tc>
          <w:tcPr>
            <w:tcW w:w="11846" w:type="dxa"/>
          </w:tcPr>
          <w:p w14:paraId="3F9A3EFC" w14:textId="28BA2ABD" w:rsidR="0089408E" w:rsidRPr="009E3215" w:rsidRDefault="0089408E" w:rsidP="0089408E">
            <w:pPr>
              <w:rPr>
                <w:b/>
                <w:sz w:val="18"/>
                <w:szCs w:val="18"/>
                <w:lang w:val="sr-Cyrl-RS"/>
              </w:rPr>
            </w:pPr>
            <w:r w:rsidRPr="009E3215">
              <w:rPr>
                <w:b/>
                <w:sz w:val="18"/>
                <w:szCs w:val="18"/>
              </w:rPr>
              <w:t>Стратегиј</w:t>
            </w:r>
            <w:r w:rsidRPr="009E3215">
              <w:rPr>
                <w:b/>
                <w:sz w:val="18"/>
                <w:szCs w:val="18"/>
                <w:lang w:val="sr-Cyrl-RS"/>
              </w:rPr>
              <w:t>а</w:t>
            </w:r>
            <w:r w:rsidRPr="009E3215">
              <w:rPr>
                <w:b/>
                <w:sz w:val="18"/>
                <w:szCs w:val="18"/>
              </w:rPr>
              <w:t xml:space="preserve"> </w:t>
            </w:r>
            <w:r w:rsidRPr="009E3215">
              <w:rPr>
                <w:b/>
                <w:sz w:val="18"/>
                <w:szCs w:val="18"/>
                <w:lang w:val="sr-Cyrl-RS"/>
              </w:rPr>
              <w:t>з</w:t>
            </w:r>
            <w:r w:rsidRPr="009E3215">
              <w:rPr>
                <w:b/>
                <w:sz w:val="18"/>
                <w:szCs w:val="18"/>
              </w:rPr>
              <w:t xml:space="preserve">а социјално укључивање Рома и Ромкиња </w:t>
            </w:r>
            <w:r w:rsidRPr="009E3215">
              <w:rPr>
                <w:b/>
                <w:sz w:val="18"/>
                <w:szCs w:val="18"/>
                <w:lang w:val="sr-Cyrl-RS"/>
              </w:rPr>
              <w:t xml:space="preserve"> у</w:t>
            </w:r>
            <w:r w:rsidRPr="009E3215">
              <w:rPr>
                <w:b/>
                <w:sz w:val="18"/>
                <w:szCs w:val="18"/>
              </w:rPr>
              <w:t xml:space="preserve"> Републици Србији</w:t>
            </w:r>
            <w:r w:rsidRPr="009E3215">
              <w:rPr>
                <w:b/>
                <w:sz w:val="18"/>
                <w:szCs w:val="18"/>
                <w:lang w:val="sr-Cyrl-RS"/>
              </w:rPr>
              <w:t xml:space="preserve"> за период 2022-2030. године</w:t>
            </w:r>
          </w:p>
        </w:tc>
      </w:tr>
      <w:tr w:rsidR="0089408E" w:rsidRPr="009E3215" w14:paraId="253D3167" w14:textId="77777777" w:rsidTr="00F4791A">
        <w:trPr>
          <w:trHeight w:val="297"/>
        </w:trPr>
        <w:tc>
          <w:tcPr>
            <w:tcW w:w="3606" w:type="dxa"/>
            <w:shd w:val="clear" w:color="auto" w:fill="FFFFFF" w:themeFill="background1"/>
          </w:tcPr>
          <w:p w14:paraId="075C2D27" w14:textId="77777777" w:rsidR="0089408E" w:rsidRPr="009E3215" w:rsidRDefault="0089408E" w:rsidP="007A18FA">
            <w:pPr>
              <w:rPr>
                <w:b/>
                <w:sz w:val="18"/>
                <w:szCs w:val="18"/>
              </w:rPr>
            </w:pPr>
            <w:r w:rsidRPr="009E3215">
              <w:rPr>
                <w:b/>
                <w:sz w:val="18"/>
                <w:szCs w:val="18"/>
                <w:lang w:val="sr-Cyrl-RS"/>
              </w:rPr>
              <w:t>Назив а</w:t>
            </w:r>
            <w:r w:rsidRPr="009E3215">
              <w:rPr>
                <w:b/>
                <w:sz w:val="18"/>
                <w:szCs w:val="18"/>
              </w:rPr>
              <w:t>кционог план</w:t>
            </w:r>
            <w:r w:rsidRPr="009E3215">
              <w:rPr>
                <w:b/>
                <w:sz w:val="18"/>
                <w:szCs w:val="18"/>
                <w:lang w:val="sr-Cyrl-RS"/>
              </w:rPr>
              <w:t>а</w:t>
            </w:r>
            <w:r w:rsidRPr="009E3215">
              <w:rPr>
                <w:b/>
                <w:sz w:val="18"/>
                <w:szCs w:val="18"/>
              </w:rPr>
              <w:t>:</w:t>
            </w:r>
          </w:p>
        </w:tc>
        <w:tc>
          <w:tcPr>
            <w:tcW w:w="11846" w:type="dxa"/>
          </w:tcPr>
          <w:p w14:paraId="763CF7E6" w14:textId="35BBB032" w:rsidR="0089408E" w:rsidRPr="009E3215" w:rsidRDefault="0089408E" w:rsidP="007A18FA">
            <w:pPr>
              <w:rPr>
                <w:b/>
                <w:sz w:val="18"/>
                <w:szCs w:val="18"/>
                <w:lang w:val="sr-Cyrl-RS"/>
              </w:rPr>
            </w:pPr>
            <w:r w:rsidRPr="009E3215">
              <w:rPr>
                <w:b/>
                <w:sz w:val="18"/>
                <w:szCs w:val="18"/>
                <w:lang w:val="sr-Cyrl-RS"/>
              </w:rPr>
              <w:t xml:space="preserve">Акциони план за спровођење </w:t>
            </w:r>
            <w:r w:rsidRPr="009E3215">
              <w:rPr>
                <w:b/>
                <w:sz w:val="18"/>
                <w:szCs w:val="18"/>
              </w:rPr>
              <w:t>Стратегиј</w:t>
            </w:r>
            <w:r w:rsidRPr="009E3215">
              <w:rPr>
                <w:b/>
                <w:sz w:val="18"/>
                <w:szCs w:val="18"/>
                <w:lang w:val="sr-Cyrl-RS"/>
              </w:rPr>
              <w:t>е</w:t>
            </w:r>
            <w:r w:rsidRPr="009E3215">
              <w:rPr>
                <w:b/>
                <w:sz w:val="18"/>
                <w:szCs w:val="18"/>
              </w:rPr>
              <w:t xml:space="preserve"> </w:t>
            </w:r>
            <w:r w:rsidRPr="009E3215">
              <w:rPr>
                <w:b/>
                <w:sz w:val="18"/>
                <w:szCs w:val="18"/>
                <w:lang w:val="sr-Cyrl-RS"/>
              </w:rPr>
              <w:t>з</w:t>
            </w:r>
            <w:r w:rsidRPr="009E3215">
              <w:rPr>
                <w:b/>
                <w:sz w:val="18"/>
                <w:szCs w:val="18"/>
              </w:rPr>
              <w:t xml:space="preserve">а социјално укључивање Рома и Ромкиња </w:t>
            </w:r>
            <w:r w:rsidRPr="009E3215">
              <w:rPr>
                <w:b/>
                <w:sz w:val="18"/>
                <w:szCs w:val="18"/>
                <w:lang w:val="sr-Cyrl-RS"/>
              </w:rPr>
              <w:t xml:space="preserve"> у</w:t>
            </w:r>
            <w:r w:rsidRPr="009E3215">
              <w:rPr>
                <w:b/>
                <w:sz w:val="18"/>
                <w:szCs w:val="18"/>
              </w:rPr>
              <w:t xml:space="preserve"> Републици Србији</w:t>
            </w:r>
            <w:r w:rsidRPr="009E3215">
              <w:rPr>
                <w:b/>
                <w:sz w:val="18"/>
                <w:szCs w:val="18"/>
                <w:lang w:val="sr-Cyrl-RS"/>
              </w:rPr>
              <w:t xml:space="preserve"> за период 2022-2024. године</w:t>
            </w:r>
          </w:p>
          <w:p w14:paraId="1BFF1E61" w14:textId="77777777" w:rsidR="0089408E" w:rsidRPr="009E3215" w:rsidRDefault="0089408E" w:rsidP="007A18FA">
            <w:pPr>
              <w:rPr>
                <w:b/>
                <w:sz w:val="18"/>
                <w:szCs w:val="18"/>
              </w:rPr>
            </w:pPr>
          </w:p>
        </w:tc>
      </w:tr>
      <w:tr w:rsidR="00B70117" w:rsidRPr="009E3215" w14:paraId="0DBA2B6D" w14:textId="77777777" w:rsidTr="00F4791A">
        <w:trPr>
          <w:trHeight w:val="246"/>
        </w:trPr>
        <w:tc>
          <w:tcPr>
            <w:tcW w:w="3606" w:type="dxa"/>
            <w:shd w:val="clear" w:color="auto" w:fill="FFFFFF" w:themeFill="background1"/>
          </w:tcPr>
          <w:p w14:paraId="379CFECE" w14:textId="77777777" w:rsidR="00B70117" w:rsidRPr="009E3215" w:rsidRDefault="00B70117" w:rsidP="00B70117">
            <w:pPr>
              <w:rPr>
                <w:b/>
                <w:sz w:val="18"/>
                <w:szCs w:val="18"/>
                <w:lang w:val="sr-Cyrl-RS"/>
              </w:rPr>
            </w:pPr>
            <w:r w:rsidRPr="009E3215">
              <w:rPr>
                <w:b/>
                <w:sz w:val="18"/>
                <w:szCs w:val="18"/>
                <w:lang w:val="sr-Cyrl-RS"/>
              </w:rPr>
              <w:t>Предлагач:</w:t>
            </w:r>
          </w:p>
        </w:tc>
        <w:tc>
          <w:tcPr>
            <w:tcW w:w="11846" w:type="dxa"/>
          </w:tcPr>
          <w:p w14:paraId="0AC048EC" w14:textId="1B1171D6" w:rsidR="00B70117" w:rsidRPr="00B70117" w:rsidRDefault="00B70117" w:rsidP="00B70117">
            <w:pPr>
              <w:rPr>
                <w:b/>
                <w:sz w:val="18"/>
                <w:szCs w:val="18"/>
                <w:lang w:val="sr-Cyrl-RS"/>
              </w:rPr>
            </w:pPr>
            <w:r w:rsidRPr="00B70117">
              <w:rPr>
                <w:b/>
                <w:sz w:val="18"/>
                <w:szCs w:val="18"/>
                <w:lang w:val="sr-Cyrl-RS"/>
              </w:rPr>
              <w:t>Министарство за људска и мањинска права и друштвени дијалог</w:t>
            </w:r>
          </w:p>
        </w:tc>
      </w:tr>
      <w:tr w:rsidR="0089408E" w:rsidRPr="009E3215" w14:paraId="682AE458" w14:textId="77777777" w:rsidTr="00F4791A">
        <w:trPr>
          <w:trHeight w:val="246"/>
        </w:trPr>
        <w:tc>
          <w:tcPr>
            <w:tcW w:w="3606" w:type="dxa"/>
            <w:shd w:val="clear" w:color="auto" w:fill="FFFFFF" w:themeFill="background1"/>
          </w:tcPr>
          <w:p w14:paraId="3A20B616" w14:textId="77777777" w:rsidR="0089408E" w:rsidRPr="009E3215" w:rsidRDefault="000A0CD7" w:rsidP="007A18FA">
            <w:pPr>
              <w:rPr>
                <w:b/>
                <w:sz w:val="18"/>
                <w:szCs w:val="18"/>
                <w:lang w:val="sr-Cyrl-RS"/>
              </w:rPr>
            </w:pPr>
            <w:sdt>
              <w:sdtPr>
                <w:tag w:val="goog_rdk_101"/>
                <w:id w:val="-1599006922"/>
              </w:sdtPr>
              <w:sdtEndPr/>
              <w:sdtContent/>
            </w:sdt>
            <w:r w:rsidR="0089408E" w:rsidRPr="009E3215">
              <w:rPr>
                <w:b/>
                <w:sz w:val="18"/>
                <w:szCs w:val="18"/>
                <w:lang w:val="sr-Cyrl-RS"/>
              </w:rPr>
              <w:t>Координација и извештавање:</w:t>
            </w:r>
          </w:p>
        </w:tc>
        <w:tc>
          <w:tcPr>
            <w:tcW w:w="11846" w:type="dxa"/>
          </w:tcPr>
          <w:p w14:paraId="13F63A65" w14:textId="7948A1D7" w:rsidR="0089408E" w:rsidRPr="009E3215" w:rsidRDefault="0089408E" w:rsidP="0043556B">
            <w:pPr>
              <w:rPr>
                <w:b/>
                <w:sz w:val="18"/>
                <w:szCs w:val="18"/>
                <w:lang w:val="sr-Cyrl-RS"/>
              </w:rPr>
            </w:pPr>
            <w:r w:rsidRPr="009E3215">
              <w:rPr>
                <w:b/>
                <w:sz w:val="18"/>
                <w:szCs w:val="18"/>
                <w:lang w:val="sr-Cyrl-RS"/>
              </w:rPr>
              <w:t>Координационо тело за унапређење положаја и социјално укључивање Рома и Ромкиња и праћење реализације Стратегије за социјално укључивање Рома и Ромкиња у Републици Србији</w:t>
            </w:r>
            <w:r w:rsidR="0043556B" w:rsidRPr="009E3215">
              <w:rPr>
                <w:b/>
                <w:sz w:val="18"/>
                <w:szCs w:val="18"/>
                <w:lang w:val="sr-Cyrl-RS"/>
              </w:rPr>
              <w:t xml:space="preserve"> и Министарство за људска и мањинска права и друштвени дијалог као техничка подршка</w:t>
            </w:r>
          </w:p>
        </w:tc>
      </w:tr>
    </w:tbl>
    <w:p w14:paraId="6C75DA05" w14:textId="77777777" w:rsidR="00655CBD" w:rsidRDefault="00655CBD" w:rsidP="00725AED">
      <w:pPr>
        <w:rPr>
          <w:sz w:val="18"/>
          <w:szCs w:val="18"/>
          <w:lang w:val="sr-Cyrl-RS"/>
        </w:rPr>
      </w:pPr>
    </w:p>
    <w:p w14:paraId="5E3093F0" w14:textId="08A836E8" w:rsidR="00A613B8" w:rsidRPr="009E3215" w:rsidRDefault="00A613B8" w:rsidP="00725AED">
      <w:pPr>
        <w:rPr>
          <w:sz w:val="18"/>
          <w:szCs w:val="18"/>
        </w:rPr>
      </w:pPr>
    </w:p>
    <w:tbl>
      <w:tblPr>
        <w:tblStyle w:val="TableGrid"/>
        <w:tblW w:w="15459" w:type="dxa"/>
        <w:tblInd w:w="-856" w:type="dxa"/>
        <w:tblLayout w:type="fixed"/>
        <w:tblLook w:val="04A0" w:firstRow="1" w:lastRow="0" w:firstColumn="1" w:lastColumn="0" w:noHBand="0" w:noVBand="1"/>
      </w:tblPr>
      <w:tblGrid>
        <w:gridCol w:w="5387"/>
        <w:gridCol w:w="1320"/>
        <w:gridCol w:w="1943"/>
        <w:gridCol w:w="1733"/>
        <w:gridCol w:w="1603"/>
        <w:gridCol w:w="1697"/>
        <w:gridCol w:w="1768"/>
        <w:gridCol w:w="8"/>
      </w:tblGrid>
      <w:tr w:rsidR="00A613B8" w:rsidRPr="009E3215" w14:paraId="351971DC" w14:textId="77777777" w:rsidTr="00F4791A">
        <w:trPr>
          <w:trHeight w:val="403"/>
        </w:trPr>
        <w:tc>
          <w:tcPr>
            <w:tcW w:w="15459" w:type="dxa"/>
            <w:gridSpan w:val="8"/>
            <w:tcBorders>
              <w:top w:val="single" w:sz="4" w:space="0" w:color="auto"/>
              <w:left w:val="single" w:sz="4" w:space="0" w:color="auto"/>
              <w:right w:val="single" w:sz="4" w:space="0" w:color="auto"/>
            </w:tcBorders>
            <w:shd w:val="clear" w:color="auto" w:fill="BDD6EE" w:themeFill="accent1" w:themeFillTint="66"/>
          </w:tcPr>
          <w:p w14:paraId="2483FCCB" w14:textId="77777777" w:rsidR="002C4FFF" w:rsidRDefault="00A613B8" w:rsidP="005D19A2">
            <w:pPr>
              <w:rPr>
                <w:b/>
                <w:color w:val="222222"/>
                <w:sz w:val="18"/>
                <w:szCs w:val="18"/>
              </w:rPr>
            </w:pPr>
            <w:r w:rsidRPr="009E3215">
              <w:rPr>
                <w:b/>
                <w:color w:val="222222"/>
                <w:sz w:val="18"/>
                <w:szCs w:val="18"/>
              </w:rPr>
              <w:t xml:space="preserve">ОПШТИ ЦИЉ : </w:t>
            </w:r>
          </w:p>
          <w:p w14:paraId="2B31EE9D" w14:textId="2BD4F9E8" w:rsidR="00A613B8" w:rsidRPr="009E3215" w:rsidRDefault="002C4FFF" w:rsidP="005D19A2">
            <w:pPr>
              <w:rPr>
                <w:b/>
                <w:color w:val="222222"/>
                <w:sz w:val="18"/>
                <w:szCs w:val="18"/>
              </w:rPr>
            </w:pPr>
            <w:r w:rsidRPr="009E3215">
              <w:rPr>
                <w:b/>
                <w:color w:val="222222"/>
                <w:sz w:val="18"/>
                <w:szCs w:val="18"/>
              </w:rPr>
              <w:t>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w:t>
            </w:r>
          </w:p>
          <w:p w14:paraId="359BCD22" w14:textId="77777777" w:rsidR="00A613B8" w:rsidRPr="009E3215" w:rsidRDefault="00A613B8" w:rsidP="005D19A2">
            <w:pPr>
              <w:rPr>
                <w:b/>
                <w:color w:val="222222"/>
                <w:sz w:val="18"/>
                <w:szCs w:val="18"/>
              </w:rPr>
            </w:pPr>
          </w:p>
        </w:tc>
      </w:tr>
      <w:tr w:rsidR="00A613B8" w:rsidRPr="009E3215" w14:paraId="0FF6B39E" w14:textId="77777777" w:rsidTr="00F4791A">
        <w:trPr>
          <w:trHeight w:val="403"/>
        </w:trPr>
        <w:tc>
          <w:tcPr>
            <w:tcW w:w="15459" w:type="dxa"/>
            <w:gridSpan w:val="8"/>
            <w:tcBorders>
              <w:top w:val="single" w:sz="4" w:space="0" w:color="auto"/>
              <w:left w:val="single" w:sz="4" w:space="0" w:color="auto"/>
              <w:right w:val="single" w:sz="4" w:space="0" w:color="auto"/>
            </w:tcBorders>
            <w:shd w:val="clear" w:color="auto" w:fill="DEEAF6" w:themeFill="accent1" w:themeFillTint="33"/>
          </w:tcPr>
          <w:p w14:paraId="2C31DCF7" w14:textId="56841B7D" w:rsidR="00A613B8" w:rsidRPr="009E3215" w:rsidRDefault="00A613B8" w:rsidP="005D19A2">
            <w:pPr>
              <w:rPr>
                <w:b/>
                <w:sz w:val="18"/>
                <w:szCs w:val="18"/>
                <w:lang w:val="sr-Cyrl-RS"/>
              </w:rPr>
            </w:pPr>
            <w:r w:rsidRPr="009E3215">
              <w:rPr>
                <w:b/>
                <w:color w:val="222222"/>
                <w:sz w:val="18"/>
                <w:szCs w:val="18"/>
              </w:rPr>
              <w:t xml:space="preserve">Институција одговорна за праћење и контролу реализације: </w:t>
            </w:r>
            <w:r w:rsidRPr="009E3215">
              <w:rPr>
                <w:b/>
                <w:color w:val="222222"/>
                <w:sz w:val="18"/>
                <w:szCs w:val="18"/>
                <w:lang w:val="sr-Cyrl-RS"/>
              </w:rPr>
              <w:t xml:space="preserve">Министарство за људска </w:t>
            </w:r>
            <w:r w:rsidR="0043556B" w:rsidRPr="009E3215">
              <w:rPr>
                <w:b/>
                <w:color w:val="222222"/>
                <w:sz w:val="18"/>
                <w:szCs w:val="18"/>
                <w:lang w:val="sr-Cyrl-RS"/>
              </w:rPr>
              <w:t>и мањинска права и друш</w:t>
            </w:r>
            <w:r w:rsidRPr="009E3215">
              <w:rPr>
                <w:b/>
                <w:color w:val="222222"/>
                <w:sz w:val="18"/>
                <w:szCs w:val="18"/>
                <w:lang w:val="sr-Cyrl-RS"/>
              </w:rPr>
              <w:t>твени дијалог</w:t>
            </w:r>
          </w:p>
        </w:tc>
      </w:tr>
      <w:tr w:rsidR="0045464E" w:rsidRPr="009E3215" w14:paraId="4F85498A" w14:textId="77777777" w:rsidTr="00F4791A">
        <w:trPr>
          <w:gridAfter w:val="1"/>
          <w:wAfter w:w="8" w:type="dxa"/>
          <w:trHeight w:val="377"/>
        </w:trPr>
        <w:tc>
          <w:tcPr>
            <w:tcW w:w="5387" w:type="dxa"/>
            <w:tcBorders>
              <w:top w:val="single" w:sz="4" w:space="0" w:color="auto"/>
              <w:left w:val="single" w:sz="4" w:space="0" w:color="auto"/>
            </w:tcBorders>
            <w:shd w:val="clear" w:color="auto" w:fill="DEEAF6" w:themeFill="accent1" w:themeFillTint="33"/>
          </w:tcPr>
          <w:p w14:paraId="06557D9B" w14:textId="77777777" w:rsidR="00A613B8" w:rsidRPr="009E3215" w:rsidRDefault="00A613B8" w:rsidP="005D19A2">
            <w:pPr>
              <w:rPr>
                <w:b/>
                <w:sz w:val="18"/>
                <w:szCs w:val="18"/>
                <w:lang w:val="sr-Cyrl-RS"/>
              </w:rPr>
            </w:pPr>
            <w:r w:rsidRPr="009E3215">
              <w:rPr>
                <w:b/>
                <w:sz w:val="18"/>
                <w:szCs w:val="18"/>
                <w:lang w:val="sr-Cyrl-RS"/>
              </w:rPr>
              <w:t xml:space="preserve">Показатељ(и) на нивоу </w:t>
            </w:r>
            <w:r w:rsidRPr="009E3215">
              <w:rPr>
                <w:b/>
                <w:sz w:val="18"/>
                <w:szCs w:val="18"/>
                <w:lang w:val="sr-Latn-RS"/>
              </w:rPr>
              <w:t>o</w:t>
            </w:r>
            <w:r w:rsidRPr="009E3215">
              <w:rPr>
                <w:b/>
                <w:sz w:val="18"/>
                <w:szCs w:val="18"/>
                <w:lang w:val="sr-Cyrl-RS"/>
              </w:rPr>
              <w:t xml:space="preserve">пштег циља </w:t>
            </w:r>
          </w:p>
        </w:tc>
        <w:tc>
          <w:tcPr>
            <w:tcW w:w="1320" w:type="dxa"/>
            <w:tcBorders>
              <w:top w:val="single" w:sz="4" w:space="0" w:color="auto"/>
            </w:tcBorders>
            <w:shd w:val="clear" w:color="auto" w:fill="DEEAF6" w:themeFill="accent1" w:themeFillTint="33"/>
          </w:tcPr>
          <w:p w14:paraId="18C0688C" w14:textId="77777777" w:rsidR="00A613B8" w:rsidRPr="009E3215" w:rsidRDefault="00A613B8" w:rsidP="00F8394A">
            <w:pPr>
              <w:jc w:val="center"/>
              <w:rPr>
                <w:b/>
                <w:sz w:val="18"/>
                <w:szCs w:val="18"/>
                <w:lang w:val="sr-Cyrl-RS"/>
              </w:rPr>
            </w:pPr>
            <w:r w:rsidRPr="009E3215">
              <w:rPr>
                <w:b/>
                <w:sz w:val="18"/>
                <w:szCs w:val="18"/>
              </w:rPr>
              <w:t>J</w:t>
            </w:r>
            <w:r w:rsidRPr="009E3215">
              <w:rPr>
                <w:b/>
                <w:sz w:val="18"/>
                <w:szCs w:val="18"/>
                <w:lang w:val="sr-Cyrl-RS"/>
              </w:rPr>
              <w:t>единица мере</w:t>
            </w:r>
          </w:p>
          <w:p w14:paraId="2877700B" w14:textId="77777777" w:rsidR="00A613B8" w:rsidRPr="009E3215" w:rsidRDefault="00A613B8" w:rsidP="00F8394A">
            <w:pPr>
              <w:jc w:val="center"/>
              <w:rPr>
                <w:b/>
                <w:sz w:val="18"/>
                <w:szCs w:val="18"/>
              </w:rPr>
            </w:pPr>
          </w:p>
        </w:tc>
        <w:tc>
          <w:tcPr>
            <w:tcW w:w="1943" w:type="dxa"/>
            <w:tcBorders>
              <w:top w:val="single" w:sz="4" w:space="0" w:color="auto"/>
            </w:tcBorders>
            <w:shd w:val="clear" w:color="auto" w:fill="DEEAF6" w:themeFill="accent1" w:themeFillTint="33"/>
          </w:tcPr>
          <w:p w14:paraId="09121DC8" w14:textId="77777777" w:rsidR="00A613B8" w:rsidRPr="009E3215" w:rsidRDefault="00A613B8" w:rsidP="00F8394A">
            <w:pPr>
              <w:jc w:val="center"/>
              <w:rPr>
                <w:b/>
                <w:sz w:val="18"/>
                <w:szCs w:val="18"/>
                <w:lang w:val="sr-Cyrl-RS"/>
              </w:rPr>
            </w:pPr>
            <w:r w:rsidRPr="009E3215">
              <w:rPr>
                <w:b/>
                <w:sz w:val="18"/>
                <w:szCs w:val="18"/>
                <w:lang w:val="sr-Cyrl-RS"/>
              </w:rPr>
              <w:t>Извор провере</w:t>
            </w:r>
          </w:p>
        </w:tc>
        <w:tc>
          <w:tcPr>
            <w:tcW w:w="1733" w:type="dxa"/>
            <w:tcBorders>
              <w:top w:val="single" w:sz="4" w:space="0" w:color="auto"/>
            </w:tcBorders>
            <w:shd w:val="clear" w:color="auto" w:fill="DEEAF6" w:themeFill="accent1" w:themeFillTint="33"/>
          </w:tcPr>
          <w:p w14:paraId="170D3596" w14:textId="77777777" w:rsidR="00A613B8" w:rsidRPr="009E3215" w:rsidRDefault="00A613B8" w:rsidP="00F8394A">
            <w:pPr>
              <w:jc w:val="center"/>
              <w:rPr>
                <w:b/>
                <w:sz w:val="18"/>
                <w:szCs w:val="18"/>
                <w:lang w:val="sr-Cyrl-RS"/>
              </w:rPr>
            </w:pPr>
            <w:r w:rsidRPr="009E3215">
              <w:rPr>
                <w:b/>
                <w:sz w:val="18"/>
                <w:szCs w:val="18"/>
                <w:lang w:val="sr-Cyrl-RS"/>
              </w:rPr>
              <w:t xml:space="preserve">Почетна вредност </w:t>
            </w:r>
            <w:r w:rsidRPr="009E3215">
              <w:rPr>
                <w:b/>
                <w:i/>
                <w:sz w:val="18"/>
                <w:szCs w:val="18"/>
                <w:lang w:val="sr-Cyrl-RS"/>
              </w:rPr>
              <w:t>(базна година)</w:t>
            </w:r>
          </w:p>
        </w:tc>
        <w:tc>
          <w:tcPr>
            <w:tcW w:w="1603" w:type="dxa"/>
            <w:tcBorders>
              <w:top w:val="single" w:sz="4" w:space="0" w:color="auto"/>
            </w:tcBorders>
            <w:shd w:val="clear" w:color="auto" w:fill="DEEAF6" w:themeFill="accent1" w:themeFillTint="33"/>
          </w:tcPr>
          <w:p w14:paraId="70CD6A3F" w14:textId="77777777" w:rsidR="00A613B8" w:rsidRPr="009E3215" w:rsidRDefault="00A613B8" w:rsidP="00F8394A">
            <w:pPr>
              <w:jc w:val="center"/>
              <w:rPr>
                <w:b/>
                <w:sz w:val="18"/>
                <w:szCs w:val="18"/>
                <w:lang w:val="sr-Cyrl-RS"/>
              </w:rPr>
            </w:pPr>
            <w:r w:rsidRPr="009E3215">
              <w:rPr>
                <w:b/>
                <w:sz w:val="18"/>
                <w:szCs w:val="18"/>
                <w:lang w:val="sr-Cyrl-RS"/>
              </w:rPr>
              <w:t>Циљ</w:t>
            </w:r>
            <w:r w:rsidRPr="009E3215">
              <w:rPr>
                <w:b/>
                <w:sz w:val="18"/>
                <w:szCs w:val="18"/>
              </w:rPr>
              <w:t>a</w:t>
            </w:r>
            <w:r w:rsidRPr="009E3215">
              <w:rPr>
                <w:b/>
                <w:sz w:val="18"/>
                <w:szCs w:val="18"/>
                <w:lang w:val="sr-Cyrl-RS"/>
              </w:rPr>
              <w:t>на вредност (</w:t>
            </w:r>
            <w:r w:rsidRPr="009E3215">
              <w:rPr>
                <w:b/>
                <w:i/>
                <w:sz w:val="18"/>
                <w:szCs w:val="18"/>
                <w:lang w:val="sr-Cyrl-RS"/>
              </w:rPr>
              <w:t>2022)</w:t>
            </w:r>
          </w:p>
        </w:tc>
        <w:tc>
          <w:tcPr>
            <w:tcW w:w="1697" w:type="dxa"/>
            <w:tcBorders>
              <w:top w:val="single" w:sz="4" w:space="0" w:color="auto"/>
            </w:tcBorders>
            <w:shd w:val="clear" w:color="auto" w:fill="DEEAF6" w:themeFill="accent1" w:themeFillTint="33"/>
          </w:tcPr>
          <w:p w14:paraId="1371D9EB" w14:textId="77777777" w:rsidR="00A613B8" w:rsidRPr="009E3215" w:rsidRDefault="00A613B8" w:rsidP="00F8394A">
            <w:pPr>
              <w:jc w:val="center"/>
              <w:rPr>
                <w:b/>
                <w:sz w:val="18"/>
                <w:szCs w:val="18"/>
                <w:lang w:val="sr-Cyrl-RS"/>
              </w:rPr>
            </w:pPr>
            <w:r w:rsidRPr="009E3215">
              <w:rPr>
                <w:b/>
                <w:sz w:val="18"/>
                <w:szCs w:val="18"/>
                <w:lang w:val="sr-Cyrl-RS"/>
              </w:rPr>
              <w:t>Циљ</w:t>
            </w:r>
            <w:r w:rsidRPr="009E3215">
              <w:rPr>
                <w:b/>
                <w:sz w:val="18"/>
                <w:szCs w:val="18"/>
              </w:rPr>
              <w:t>a</w:t>
            </w:r>
            <w:r w:rsidRPr="009E3215">
              <w:rPr>
                <w:b/>
                <w:sz w:val="18"/>
                <w:szCs w:val="18"/>
                <w:lang w:val="sr-Cyrl-RS"/>
              </w:rPr>
              <w:t>на вредност  (2023)</w:t>
            </w:r>
          </w:p>
        </w:tc>
        <w:tc>
          <w:tcPr>
            <w:tcW w:w="1768" w:type="dxa"/>
            <w:tcBorders>
              <w:top w:val="single" w:sz="4" w:space="0" w:color="auto"/>
              <w:right w:val="single" w:sz="4" w:space="0" w:color="auto"/>
            </w:tcBorders>
            <w:shd w:val="clear" w:color="auto" w:fill="DEEAF6" w:themeFill="accent1" w:themeFillTint="33"/>
          </w:tcPr>
          <w:p w14:paraId="11C1B68F" w14:textId="77777777" w:rsidR="00A613B8" w:rsidRPr="009E3215" w:rsidRDefault="00A613B8" w:rsidP="00F8394A">
            <w:pPr>
              <w:jc w:val="center"/>
              <w:rPr>
                <w:b/>
                <w:sz w:val="18"/>
                <w:szCs w:val="18"/>
                <w:lang w:val="sr-Cyrl-RS"/>
              </w:rPr>
            </w:pPr>
            <w:r w:rsidRPr="009E3215">
              <w:rPr>
                <w:b/>
                <w:sz w:val="18"/>
                <w:szCs w:val="18"/>
                <w:lang w:val="sr-Cyrl-RS"/>
              </w:rPr>
              <w:t>Циљ</w:t>
            </w:r>
            <w:r w:rsidRPr="009E3215">
              <w:rPr>
                <w:b/>
                <w:sz w:val="18"/>
                <w:szCs w:val="18"/>
              </w:rPr>
              <w:t>a</w:t>
            </w:r>
            <w:r w:rsidRPr="009E3215">
              <w:rPr>
                <w:b/>
                <w:sz w:val="18"/>
                <w:szCs w:val="18"/>
                <w:lang w:val="sr-Cyrl-RS"/>
              </w:rPr>
              <w:t>на вредност (2024)</w:t>
            </w:r>
          </w:p>
        </w:tc>
      </w:tr>
      <w:tr w:rsidR="00A613B8" w:rsidRPr="009E3215" w14:paraId="116EF6E2" w14:textId="77777777" w:rsidTr="00A721DE">
        <w:trPr>
          <w:gridAfter w:val="1"/>
          <w:wAfter w:w="8" w:type="dxa"/>
          <w:trHeight w:val="176"/>
        </w:trPr>
        <w:tc>
          <w:tcPr>
            <w:tcW w:w="5387" w:type="dxa"/>
            <w:tcBorders>
              <w:top w:val="single" w:sz="4" w:space="0" w:color="auto"/>
              <w:left w:val="single" w:sz="4" w:space="0" w:color="auto"/>
            </w:tcBorders>
            <w:shd w:val="clear" w:color="auto" w:fill="FFFFFF" w:themeFill="background1"/>
          </w:tcPr>
          <w:p w14:paraId="476318CF" w14:textId="77777777" w:rsidR="00A613B8" w:rsidRPr="009E3215" w:rsidRDefault="00A613B8" w:rsidP="005D19A2">
            <w:pPr>
              <w:shd w:val="clear" w:color="auto" w:fill="FFFFFF" w:themeFill="background1"/>
              <w:rPr>
                <w:sz w:val="18"/>
                <w:szCs w:val="18"/>
                <w:lang w:val="sr-Cyrl-RS"/>
              </w:rPr>
            </w:pPr>
            <w:r w:rsidRPr="009E3215">
              <w:rPr>
                <w:sz w:val="18"/>
                <w:szCs w:val="18"/>
                <w:lang w:val="sr-Cyrl-RS"/>
              </w:rPr>
              <w:t xml:space="preserve">Очекиван животни век Рома и Ромкиња </w:t>
            </w:r>
          </w:p>
          <w:p w14:paraId="3FBBA9B2" w14:textId="77777777" w:rsidR="00A613B8" w:rsidRPr="009E3215" w:rsidRDefault="00A613B8" w:rsidP="005D19A2">
            <w:pPr>
              <w:pStyle w:val="ListParagraph"/>
              <w:shd w:val="clear" w:color="auto" w:fill="FFFFFF" w:themeFill="background1"/>
              <w:ind w:firstLine="0"/>
              <w:rPr>
                <w:rFonts w:ascii="Times New Roman" w:hAnsi="Times New Roman" w:cs="Times New Roman"/>
                <w:szCs w:val="18"/>
                <w:lang w:val="sr-Cyrl-RS"/>
              </w:rPr>
            </w:pPr>
          </w:p>
          <w:p w14:paraId="1D69EC1B" w14:textId="77777777" w:rsidR="00A613B8" w:rsidRPr="009E3215" w:rsidRDefault="00A613B8" w:rsidP="005D19A2">
            <w:pPr>
              <w:shd w:val="clear" w:color="auto" w:fill="FFFFFF" w:themeFill="background1"/>
              <w:rPr>
                <w:sz w:val="18"/>
                <w:szCs w:val="18"/>
                <w:lang w:val="sr-Cyrl-RS"/>
              </w:rPr>
            </w:pPr>
          </w:p>
        </w:tc>
        <w:tc>
          <w:tcPr>
            <w:tcW w:w="1320" w:type="dxa"/>
            <w:tcBorders>
              <w:top w:val="single" w:sz="4" w:space="0" w:color="auto"/>
            </w:tcBorders>
            <w:shd w:val="clear" w:color="auto" w:fill="FFFFFF" w:themeFill="background1"/>
          </w:tcPr>
          <w:p w14:paraId="03938481" w14:textId="77777777" w:rsidR="00A613B8" w:rsidRPr="009E3215" w:rsidRDefault="00A613B8" w:rsidP="005D19A2">
            <w:pPr>
              <w:shd w:val="clear" w:color="auto" w:fill="FFFFFF" w:themeFill="background1"/>
              <w:rPr>
                <w:sz w:val="18"/>
                <w:szCs w:val="18"/>
                <w:lang w:val="sr-Cyrl-RS"/>
              </w:rPr>
            </w:pPr>
            <w:r w:rsidRPr="009E3215">
              <w:rPr>
                <w:sz w:val="18"/>
                <w:szCs w:val="18"/>
                <w:lang w:val="sr-Cyrl-RS"/>
              </w:rPr>
              <w:t>Године старости</w:t>
            </w:r>
          </w:p>
        </w:tc>
        <w:tc>
          <w:tcPr>
            <w:tcW w:w="1943" w:type="dxa"/>
            <w:tcBorders>
              <w:top w:val="single" w:sz="4" w:space="0" w:color="auto"/>
            </w:tcBorders>
            <w:shd w:val="clear" w:color="auto" w:fill="FFFFFF" w:themeFill="background1"/>
          </w:tcPr>
          <w:p w14:paraId="4D4F0149" w14:textId="77777777" w:rsidR="00A613B8" w:rsidRPr="009E3215" w:rsidRDefault="00A613B8" w:rsidP="005D19A2">
            <w:pPr>
              <w:shd w:val="clear" w:color="auto" w:fill="FFFFFF" w:themeFill="background1"/>
              <w:jc w:val="center"/>
              <w:rPr>
                <w:sz w:val="18"/>
                <w:szCs w:val="18"/>
                <w:lang w:val="sr-Cyrl-RS"/>
              </w:rPr>
            </w:pPr>
            <w:r w:rsidRPr="009E3215">
              <w:rPr>
                <w:i/>
                <w:iCs/>
                <w:sz w:val="18"/>
                <w:szCs w:val="18"/>
                <w:lang w:val="sr-Cyrl-RS"/>
              </w:rPr>
              <w:t>(РЗС, ИЗЈЗ)</w:t>
            </w:r>
          </w:p>
        </w:tc>
        <w:tc>
          <w:tcPr>
            <w:tcW w:w="1733" w:type="dxa"/>
            <w:tcBorders>
              <w:top w:val="single" w:sz="4" w:space="0" w:color="auto"/>
            </w:tcBorders>
            <w:shd w:val="clear" w:color="auto" w:fill="FFFFFF" w:themeFill="background1"/>
          </w:tcPr>
          <w:p w14:paraId="6AF11EBD" w14:textId="77777777" w:rsidR="00A613B8" w:rsidRPr="009E3215" w:rsidRDefault="00A613B8" w:rsidP="005D19A2">
            <w:pPr>
              <w:shd w:val="clear" w:color="auto" w:fill="FFFFFF" w:themeFill="background1"/>
              <w:jc w:val="center"/>
              <w:rPr>
                <w:sz w:val="18"/>
                <w:szCs w:val="18"/>
                <w:lang w:val="sr-Cyrl-RS"/>
              </w:rPr>
            </w:pPr>
            <w:r w:rsidRPr="009E3215">
              <w:rPr>
                <w:sz w:val="18"/>
                <w:szCs w:val="18"/>
                <w:lang w:val="sr-Cyrl-RS"/>
              </w:rPr>
              <w:t>62,2</w:t>
            </w:r>
          </w:p>
          <w:p w14:paraId="3F3534F7" w14:textId="77777777" w:rsidR="00A613B8" w:rsidRPr="009E3215" w:rsidRDefault="00A613B8" w:rsidP="005D19A2">
            <w:pPr>
              <w:shd w:val="clear" w:color="auto" w:fill="FFFFFF" w:themeFill="background1"/>
              <w:jc w:val="center"/>
              <w:rPr>
                <w:sz w:val="18"/>
                <w:szCs w:val="18"/>
                <w:lang w:val="sr-Cyrl-RS"/>
              </w:rPr>
            </w:pPr>
            <w:r w:rsidRPr="009E3215">
              <w:rPr>
                <w:sz w:val="18"/>
                <w:szCs w:val="18"/>
                <w:lang w:val="sr-Cyrl-RS"/>
              </w:rPr>
              <w:t>(2021)</w:t>
            </w:r>
          </w:p>
        </w:tc>
        <w:tc>
          <w:tcPr>
            <w:tcW w:w="1603" w:type="dxa"/>
            <w:tcBorders>
              <w:top w:val="single" w:sz="4" w:space="0" w:color="auto"/>
            </w:tcBorders>
            <w:shd w:val="clear" w:color="auto" w:fill="auto"/>
          </w:tcPr>
          <w:p w14:paraId="773DCEC1" w14:textId="77777777" w:rsidR="00A613B8" w:rsidRPr="00A721DE" w:rsidRDefault="00A613B8" w:rsidP="005D19A2">
            <w:pPr>
              <w:shd w:val="clear" w:color="auto" w:fill="FFFFFF" w:themeFill="background1"/>
              <w:jc w:val="center"/>
              <w:rPr>
                <w:sz w:val="18"/>
                <w:szCs w:val="18"/>
                <w:lang w:val="sr-Cyrl-RS"/>
              </w:rPr>
            </w:pPr>
            <w:r w:rsidRPr="00A721DE">
              <w:rPr>
                <w:sz w:val="18"/>
                <w:szCs w:val="18"/>
                <w:lang w:val="sr-Cyrl-RS"/>
              </w:rPr>
              <w:t>62,5</w:t>
            </w:r>
          </w:p>
        </w:tc>
        <w:tc>
          <w:tcPr>
            <w:tcW w:w="1697" w:type="dxa"/>
            <w:tcBorders>
              <w:top w:val="single" w:sz="4" w:space="0" w:color="auto"/>
            </w:tcBorders>
            <w:shd w:val="clear" w:color="auto" w:fill="auto"/>
          </w:tcPr>
          <w:p w14:paraId="1931B8F4" w14:textId="77777777" w:rsidR="00A613B8" w:rsidRPr="00A721DE" w:rsidRDefault="00A613B8" w:rsidP="005D19A2">
            <w:pPr>
              <w:shd w:val="clear" w:color="auto" w:fill="FFFFFF" w:themeFill="background1"/>
              <w:jc w:val="center"/>
              <w:rPr>
                <w:sz w:val="18"/>
                <w:szCs w:val="18"/>
                <w:lang w:val="sr-Cyrl-RS"/>
              </w:rPr>
            </w:pPr>
            <w:r w:rsidRPr="00A721DE">
              <w:rPr>
                <w:sz w:val="18"/>
                <w:szCs w:val="18"/>
                <w:lang w:val="sr-Cyrl-RS"/>
              </w:rPr>
              <w:t>62,8</w:t>
            </w:r>
          </w:p>
        </w:tc>
        <w:tc>
          <w:tcPr>
            <w:tcW w:w="1768" w:type="dxa"/>
            <w:tcBorders>
              <w:top w:val="single" w:sz="4" w:space="0" w:color="auto"/>
              <w:right w:val="single" w:sz="4" w:space="0" w:color="auto"/>
            </w:tcBorders>
            <w:shd w:val="clear" w:color="auto" w:fill="auto"/>
          </w:tcPr>
          <w:p w14:paraId="23911F6A" w14:textId="77777777" w:rsidR="00A613B8" w:rsidRPr="00A721DE" w:rsidRDefault="00A613B8" w:rsidP="005D19A2">
            <w:pPr>
              <w:shd w:val="clear" w:color="auto" w:fill="FFFFFF" w:themeFill="background1"/>
              <w:jc w:val="center"/>
              <w:rPr>
                <w:sz w:val="18"/>
                <w:szCs w:val="18"/>
                <w:lang w:val="sr-Cyrl-RS"/>
              </w:rPr>
            </w:pPr>
            <w:r w:rsidRPr="00A721DE">
              <w:rPr>
                <w:sz w:val="18"/>
                <w:szCs w:val="18"/>
                <w:lang w:val="sr-Cyrl-RS"/>
              </w:rPr>
              <w:t>63,2</w:t>
            </w:r>
          </w:p>
        </w:tc>
      </w:tr>
      <w:tr w:rsidR="00A613B8" w:rsidRPr="009E3215" w14:paraId="4DB937A5" w14:textId="77777777" w:rsidTr="00A721DE">
        <w:trPr>
          <w:gridAfter w:val="1"/>
          <w:wAfter w:w="8" w:type="dxa"/>
          <w:trHeight w:val="176"/>
        </w:trPr>
        <w:tc>
          <w:tcPr>
            <w:tcW w:w="5387" w:type="dxa"/>
            <w:tcBorders>
              <w:top w:val="single" w:sz="4" w:space="0" w:color="auto"/>
              <w:left w:val="single" w:sz="4" w:space="0" w:color="auto"/>
            </w:tcBorders>
            <w:shd w:val="clear" w:color="auto" w:fill="FFFFFF" w:themeFill="background1"/>
          </w:tcPr>
          <w:p w14:paraId="0BD2011C" w14:textId="4FF2089E" w:rsidR="00A613B8" w:rsidRPr="009E3215" w:rsidRDefault="00A613B8" w:rsidP="00AE4F6D">
            <w:pPr>
              <w:spacing w:after="60"/>
              <w:rPr>
                <w:sz w:val="18"/>
                <w:szCs w:val="18"/>
                <w:lang w:val="sr-Cyrl-RS"/>
              </w:rPr>
            </w:pPr>
            <w:r w:rsidRPr="009E3215">
              <w:rPr>
                <w:rFonts w:eastAsia="Calibri"/>
                <w:sz w:val="18"/>
                <w:szCs w:val="18"/>
                <w:lang w:val="sr-Cyrl-RS"/>
              </w:rPr>
              <w:t>Проценат ромских домаћинстава који живи у условима изражене материјалне депривације (3 или више фактора материјалне депривације)</w:t>
            </w:r>
          </w:p>
        </w:tc>
        <w:tc>
          <w:tcPr>
            <w:tcW w:w="1320" w:type="dxa"/>
            <w:tcBorders>
              <w:top w:val="single" w:sz="4" w:space="0" w:color="auto"/>
            </w:tcBorders>
            <w:shd w:val="clear" w:color="auto" w:fill="FFFFFF" w:themeFill="background1"/>
          </w:tcPr>
          <w:p w14:paraId="1281596E" w14:textId="77777777" w:rsidR="00A613B8" w:rsidRPr="009E3215" w:rsidRDefault="00A613B8" w:rsidP="005D19A2">
            <w:pPr>
              <w:shd w:val="clear" w:color="auto" w:fill="FFFFFF" w:themeFill="background1"/>
              <w:rPr>
                <w:sz w:val="18"/>
                <w:szCs w:val="18"/>
                <w:lang w:val="sr-Cyrl-RS"/>
              </w:rPr>
            </w:pPr>
            <w:r w:rsidRPr="009E3215">
              <w:rPr>
                <w:sz w:val="18"/>
                <w:szCs w:val="18"/>
                <w:lang w:val="sr-Cyrl-RS"/>
              </w:rPr>
              <w:t>Проценат</w:t>
            </w:r>
          </w:p>
        </w:tc>
        <w:tc>
          <w:tcPr>
            <w:tcW w:w="1943" w:type="dxa"/>
            <w:tcBorders>
              <w:top w:val="single" w:sz="4" w:space="0" w:color="auto"/>
            </w:tcBorders>
            <w:shd w:val="clear" w:color="auto" w:fill="FFFFFF" w:themeFill="background1"/>
          </w:tcPr>
          <w:p w14:paraId="075084AA" w14:textId="77777777" w:rsidR="00A613B8" w:rsidRPr="009E3215" w:rsidRDefault="00A613B8" w:rsidP="005D19A2">
            <w:pPr>
              <w:spacing w:after="60"/>
              <w:jc w:val="center"/>
              <w:rPr>
                <w:sz w:val="18"/>
                <w:szCs w:val="18"/>
                <w:lang w:val="sr-Cyrl-RS"/>
              </w:rPr>
            </w:pPr>
            <w:r w:rsidRPr="009E3215">
              <w:rPr>
                <w:i/>
                <w:iCs/>
                <w:sz w:val="18"/>
                <w:szCs w:val="18"/>
                <w:lang w:val="sr-Cyrl-RS"/>
              </w:rPr>
              <w:t>(РЗС, MICS</w:t>
            </w:r>
            <w:r w:rsidRPr="009E3215">
              <w:rPr>
                <w:i/>
                <w:iCs/>
                <w:sz w:val="18"/>
                <w:szCs w:val="18"/>
              </w:rPr>
              <w:t>)</w:t>
            </w:r>
            <w:r w:rsidRPr="009E3215">
              <w:rPr>
                <w:i/>
                <w:iCs/>
                <w:sz w:val="18"/>
                <w:szCs w:val="18"/>
                <w:lang w:val="sr-Cyrl-RS"/>
              </w:rPr>
              <w:t xml:space="preserve">,  </w:t>
            </w:r>
          </w:p>
        </w:tc>
        <w:tc>
          <w:tcPr>
            <w:tcW w:w="1733" w:type="dxa"/>
            <w:tcBorders>
              <w:top w:val="single" w:sz="4" w:space="0" w:color="auto"/>
            </w:tcBorders>
            <w:shd w:val="clear" w:color="auto" w:fill="FFFFFF" w:themeFill="background1"/>
          </w:tcPr>
          <w:p w14:paraId="36FE2DF9" w14:textId="77777777" w:rsidR="00A613B8" w:rsidRPr="009E3215" w:rsidRDefault="00A613B8" w:rsidP="005D19A2">
            <w:pPr>
              <w:pStyle w:val="ListParagraph"/>
              <w:shd w:val="clear" w:color="auto" w:fill="FFFFFF" w:themeFill="background1"/>
              <w:ind w:left="73" w:hanging="11"/>
              <w:jc w:val="center"/>
              <w:rPr>
                <w:rFonts w:ascii="Times New Roman" w:hAnsi="Times New Roman" w:cs="Times New Roman"/>
                <w:i/>
                <w:iCs/>
                <w:szCs w:val="18"/>
                <w:lang w:val="sr-Cyrl-RS"/>
              </w:rPr>
            </w:pPr>
            <w:r w:rsidRPr="009E3215">
              <w:rPr>
                <w:rFonts w:ascii="Times New Roman" w:hAnsi="Times New Roman" w:cs="Times New Roman"/>
                <w:i/>
                <w:iCs/>
                <w:szCs w:val="18"/>
                <w:lang w:val="sr-Cyrl-RS"/>
              </w:rPr>
              <w:t>83%</w:t>
            </w:r>
          </w:p>
          <w:p w14:paraId="5036767C" w14:textId="77777777" w:rsidR="00A613B8" w:rsidRPr="009E3215" w:rsidRDefault="00A613B8" w:rsidP="005D19A2">
            <w:pPr>
              <w:pStyle w:val="ListParagraph"/>
              <w:shd w:val="clear" w:color="auto" w:fill="FFFFFF" w:themeFill="background1"/>
              <w:ind w:left="73" w:hanging="11"/>
              <w:jc w:val="center"/>
              <w:rPr>
                <w:rFonts w:ascii="Times New Roman" w:hAnsi="Times New Roman" w:cs="Times New Roman"/>
                <w:i/>
                <w:iCs/>
                <w:szCs w:val="18"/>
                <w:lang w:val="sr-Cyrl-RS"/>
              </w:rPr>
            </w:pPr>
            <w:r w:rsidRPr="009E3215">
              <w:rPr>
                <w:rFonts w:ascii="Times New Roman" w:hAnsi="Times New Roman" w:cs="Times New Roman"/>
                <w:i/>
                <w:iCs/>
                <w:szCs w:val="18"/>
                <w:lang w:val="sr-Cyrl-RS"/>
              </w:rPr>
              <w:t>2019</w:t>
            </w:r>
          </w:p>
        </w:tc>
        <w:tc>
          <w:tcPr>
            <w:tcW w:w="1603" w:type="dxa"/>
            <w:tcBorders>
              <w:top w:val="single" w:sz="4" w:space="0" w:color="auto"/>
            </w:tcBorders>
            <w:shd w:val="clear" w:color="auto" w:fill="auto"/>
          </w:tcPr>
          <w:p w14:paraId="546C4265" w14:textId="77777777" w:rsidR="00A613B8" w:rsidRPr="00A721DE" w:rsidRDefault="00A613B8" w:rsidP="005D19A2">
            <w:pPr>
              <w:shd w:val="clear" w:color="auto" w:fill="FFFFFF" w:themeFill="background1"/>
              <w:jc w:val="center"/>
              <w:rPr>
                <w:sz w:val="18"/>
                <w:szCs w:val="18"/>
                <w:lang w:val="sr-Cyrl-RS"/>
              </w:rPr>
            </w:pPr>
            <w:r w:rsidRPr="00A721DE">
              <w:rPr>
                <w:sz w:val="18"/>
                <w:szCs w:val="18"/>
                <w:lang w:val="sr-Cyrl-RS"/>
              </w:rPr>
              <w:t>82%</w:t>
            </w:r>
          </w:p>
        </w:tc>
        <w:tc>
          <w:tcPr>
            <w:tcW w:w="1697" w:type="dxa"/>
            <w:tcBorders>
              <w:top w:val="single" w:sz="4" w:space="0" w:color="auto"/>
            </w:tcBorders>
            <w:shd w:val="clear" w:color="auto" w:fill="auto"/>
          </w:tcPr>
          <w:p w14:paraId="583C043E" w14:textId="77777777" w:rsidR="00A613B8" w:rsidRPr="00A721DE" w:rsidRDefault="00A613B8" w:rsidP="005D19A2">
            <w:pPr>
              <w:shd w:val="clear" w:color="auto" w:fill="FFFFFF" w:themeFill="background1"/>
              <w:jc w:val="center"/>
              <w:rPr>
                <w:sz w:val="18"/>
                <w:szCs w:val="18"/>
                <w:lang w:val="sr-Cyrl-RS"/>
              </w:rPr>
            </w:pPr>
            <w:r w:rsidRPr="00A721DE">
              <w:rPr>
                <w:sz w:val="18"/>
                <w:szCs w:val="18"/>
                <w:lang w:val="sr-Cyrl-RS"/>
              </w:rPr>
              <w:t>80%</w:t>
            </w:r>
          </w:p>
        </w:tc>
        <w:tc>
          <w:tcPr>
            <w:tcW w:w="1768" w:type="dxa"/>
            <w:tcBorders>
              <w:top w:val="single" w:sz="4" w:space="0" w:color="auto"/>
              <w:right w:val="single" w:sz="4" w:space="0" w:color="auto"/>
            </w:tcBorders>
            <w:shd w:val="clear" w:color="auto" w:fill="auto"/>
          </w:tcPr>
          <w:p w14:paraId="117B996A" w14:textId="77777777" w:rsidR="00A613B8" w:rsidRPr="00A721DE" w:rsidRDefault="00A613B8" w:rsidP="005D19A2">
            <w:pPr>
              <w:shd w:val="clear" w:color="auto" w:fill="FFFFFF" w:themeFill="background1"/>
              <w:jc w:val="center"/>
              <w:rPr>
                <w:sz w:val="18"/>
                <w:szCs w:val="18"/>
                <w:lang w:val="sr-Cyrl-RS"/>
              </w:rPr>
            </w:pPr>
            <w:r w:rsidRPr="00A721DE">
              <w:rPr>
                <w:sz w:val="18"/>
                <w:szCs w:val="18"/>
                <w:lang w:val="sr-Cyrl-RS"/>
              </w:rPr>
              <w:t>78%</w:t>
            </w:r>
          </w:p>
        </w:tc>
      </w:tr>
    </w:tbl>
    <w:p w14:paraId="3B6608B1" w14:textId="2ED9F844" w:rsidR="00221335" w:rsidRDefault="00221335" w:rsidP="00725AED">
      <w:pPr>
        <w:rPr>
          <w:sz w:val="18"/>
          <w:szCs w:val="18"/>
        </w:rPr>
      </w:pPr>
    </w:p>
    <w:p w14:paraId="7B1621DD" w14:textId="7126E42D" w:rsidR="00655CBD" w:rsidRDefault="00655CBD" w:rsidP="00725AED">
      <w:pPr>
        <w:rPr>
          <w:sz w:val="18"/>
          <w:szCs w:val="18"/>
        </w:rPr>
      </w:pPr>
    </w:p>
    <w:p w14:paraId="7C0C855C" w14:textId="77777777" w:rsidR="00655CBD" w:rsidRPr="009E3215" w:rsidRDefault="00655CBD" w:rsidP="00725AED">
      <w:pPr>
        <w:rPr>
          <w:sz w:val="18"/>
          <w:szCs w:val="18"/>
        </w:rPr>
      </w:pPr>
    </w:p>
    <w:tbl>
      <w:tblPr>
        <w:tblStyle w:val="TableGrid"/>
        <w:tblW w:w="15527" w:type="dxa"/>
        <w:tblInd w:w="-856" w:type="dxa"/>
        <w:tblLayout w:type="fixed"/>
        <w:tblLook w:val="04A0" w:firstRow="1" w:lastRow="0" w:firstColumn="1" w:lastColumn="0" w:noHBand="0" w:noVBand="1"/>
      </w:tblPr>
      <w:tblGrid>
        <w:gridCol w:w="4506"/>
        <w:gridCol w:w="1346"/>
        <w:gridCol w:w="2796"/>
        <w:gridCol w:w="1731"/>
        <w:gridCol w:w="1637"/>
        <w:gridCol w:w="1731"/>
        <w:gridCol w:w="1766"/>
        <w:gridCol w:w="14"/>
      </w:tblGrid>
      <w:tr w:rsidR="00A613B8" w:rsidRPr="009E3215" w14:paraId="2EE692A4" w14:textId="77777777" w:rsidTr="00F4791A">
        <w:trPr>
          <w:trHeight w:val="327"/>
        </w:trPr>
        <w:tc>
          <w:tcPr>
            <w:tcW w:w="15527" w:type="dxa"/>
            <w:gridSpan w:val="8"/>
            <w:tcBorders>
              <w:top w:val="single" w:sz="4" w:space="0" w:color="auto"/>
              <w:left w:val="single" w:sz="4" w:space="0" w:color="auto"/>
              <w:right w:val="single" w:sz="4" w:space="0" w:color="auto"/>
            </w:tcBorders>
            <w:shd w:val="clear" w:color="auto" w:fill="A8D08D" w:themeFill="accent6" w:themeFillTint="99"/>
          </w:tcPr>
          <w:p w14:paraId="49F32A0D" w14:textId="77777777" w:rsidR="002C4FFF" w:rsidRDefault="00AE4F6D" w:rsidP="00174F72">
            <w:pPr>
              <w:jc w:val="both"/>
              <w:rPr>
                <w:b/>
                <w:sz w:val="18"/>
                <w:szCs w:val="18"/>
                <w:lang w:val="sr-Cyrl-RS"/>
              </w:rPr>
            </w:pPr>
            <w:r w:rsidRPr="009E3215">
              <w:rPr>
                <w:b/>
                <w:sz w:val="18"/>
                <w:szCs w:val="18"/>
                <w:lang w:val="sr-Cyrl-RS"/>
              </w:rPr>
              <w:t xml:space="preserve">ПОСЕБНИ ЦИЉ 1: </w:t>
            </w:r>
          </w:p>
          <w:p w14:paraId="7FEFD5B6" w14:textId="2FCC4155" w:rsidR="00A613B8" w:rsidRPr="009E3215" w:rsidRDefault="00AE4F6D" w:rsidP="00174F72">
            <w:pPr>
              <w:jc w:val="both"/>
              <w:rPr>
                <w:b/>
                <w:sz w:val="18"/>
                <w:szCs w:val="18"/>
                <w:lang w:val="sr-Cyrl-RS"/>
              </w:rPr>
            </w:pPr>
            <w:r w:rsidRPr="009E3215">
              <w:rPr>
                <w:b/>
                <w:iCs/>
                <w:sz w:val="18"/>
                <w:szCs w:val="18"/>
                <w:lang w:val="sr-Cyrl-RS"/>
              </w:rPr>
              <w:t>СМАЊЕН НИВО ДИСКРИМИНАЦИЈЕ И ЦИГАНИЗМА КАО ОБЛИКА РАСИЗМА ПРЕМА РОМСКОЈ НАЦИОНАЛНОЈ МАЊИНИ</w:t>
            </w:r>
          </w:p>
        </w:tc>
      </w:tr>
      <w:tr w:rsidR="00A613B8" w:rsidRPr="009E3215" w14:paraId="7EBC2C4D" w14:textId="77777777" w:rsidTr="00F4791A">
        <w:trPr>
          <w:trHeight w:val="327"/>
        </w:trPr>
        <w:tc>
          <w:tcPr>
            <w:tcW w:w="15527" w:type="dxa"/>
            <w:gridSpan w:val="8"/>
            <w:tcBorders>
              <w:top w:val="single" w:sz="4" w:space="0" w:color="auto"/>
              <w:left w:val="single" w:sz="4" w:space="0" w:color="auto"/>
              <w:right w:val="single" w:sz="4" w:space="0" w:color="auto"/>
            </w:tcBorders>
            <w:shd w:val="clear" w:color="auto" w:fill="A8D08D" w:themeFill="accent6" w:themeFillTint="99"/>
            <w:vAlign w:val="center"/>
          </w:tcPr>
          <w:p w14:paraId="5E946A3A" w14:textId="7A3EA66E" w:rsidR="00A613B8" w:rsidRPr="009E3215" w:rsidRDefault="00A613B8" w:rsidP="0043556B">
            <w:pPr>
              <w:rPr>
                <w:sz w:val="18"/>
                <w:szCs w:val="18"/>
                <w:lang w:val="sr-Cyrl-RS"/>
              </w:rPr>
            </w:pPr>
            <w:r w:rsidRPr="009E3215">
              <w:rPr>
                <w:color w:val="222222"/>
                <w:sz w:val="18"/>
                <w:szCs w:val="18"/>
              </w:rPr>
              <w:t xml:space="preserve">Институција одговорна за </w:t>
            </w:r>
            <w:r w:rsidRPr="009E3215">
              <w:rPr>
                <w:color w:val="222222"/>
                <w:sz w:val="18"/>
                <w:szCs w:val="18"/>
                <w:lang w:val="sr-Cyrl-RS"/>
              </w:rPr>
              <w:t>координацију и извештавање</w:t>
            </w:r>
            <w:r w:rsidRPr="009E3215">
              <w:rPr>
                <w:color w:val="222222"/>
                <w:sz w:val="18"/>
                <w:szCs w:val="18"/>
              </w:rPr>
              <w:t>:</w:t>
            </w:r>
            <w:r w:rsidRPr="009E3215">
              <w:rPr>
                <w:sz w:val="18"/>
                <w:szCs w:val="18"/>
              </w:rPr>
              <w:t xml:space="preserve"> </w:t>
            </w:r>
            <w:r w:rsidRPr="009E3215">
              <w:rPr>
                <w:color w:val="222222"/>
                <w:sz w:val="18"/>
                <w:szCs w:val="18"/>
              </w:rPr>
              <w:t>Минис</w:t>
            </w:r>
            <w:r w:rsidRPr="009E3215">
              <w:rPr>
                <w:color w:val="222222"/>
                <w:sz w:val="18"/>
                <w:szCs w:val="18"/>
                <w:lang w:val="sr-Cyrl-RS"/>
              </w:rPr>
              <w:t>тарство</w:t>
            </w:r>
            <w:r w:rsidRPr="009E3215">
              <w:rPr>
                <w:color w:val="222222"/>
                <w:sz w:val="18"/>
                <w:szCs w:val="18"/>
              </w:rPr>
              <w:t xml:space="preserve"> за људска и мањи</w:t>
            </w:r>
            <w:r w:rsidR="0043556B" w:rsidRPr="009E3215">
              <w:rPr>
                <w:color w:val="222222"/>
                <w:sz w:val="18"/>
                <w:szCs w:val="18"/>
              </w:rPr>
              <w:t>нска права и друштвени дијалог</w:t>
            </w:r>
          </w:p>
        </w:tc>
      </w:tr>
      <w:tr w:rsidR="00A613B8" w:rsidRPr="009E3215" w14:paraId="57C5F2F8" w14:textId="77777777" w:rsidTr="00F4791A">
        <w:trPr>
          <w:gridAfter w:val="1"/>
          <w:wAfter w:w="14" w:type="dxa"/>
          <w:trHeight w:val="588"/>
        </w:trPr>
        <w:tc>
          <w:tcPr>
            <w:tcW w:w="4506" w:type="dxa"/>
            <w:tcBorders>
              <w:top w:val="single" w:sz="4" w:space="0" w:color="auto"/>
              <w:left w:val="single" w:sz="4" w:space="0" w:color="auto"/>
            </w:tcBorders>
            <w:shd w:val="clear" w:color="auto" w:fill="C5E0B3" w:themeFill="accent6" w:themeFillTint="66"/>
          </w:tcPr>
          <w:p w14:paraId="13FC8222" w14:textId="77777777" w:rsidR="00A613B8" w:rsidRPr="009E3215" w:rsidRDefault="00A613B8" w:rsidP="005D19A2">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посебног циља</w:t>
            </w:r>
          </w:p>
        </w:tc>
        <w:tc>
          <w:tcPr>
            <w:tcW w:w="1346" w:type="dxa"/>
            <w:tcBorders>
              <w:top w:val="single" w:sz="4" w:space="0" w:color="auto"/>
            </w:tcBorders>
            <w:shd w:val="clear" w:color="auto" w:fill="C5E0B3" w:themeFill="accent6" w:themeFillTint="66"/>
          </w:tcPr>
          <w:p w14:paraId="59190514" w14:textId="77777777" w:rsidR="00A613B8" w:rsidRPr="009E3215" w:rsidRDefault="00A613B8" w:rsidP="005D19A2">
            <w:pPr>
              <w:rPr>
                <w:sz w:val="18"/>
                <w:szCs w:val="18"/>
                <w:lang w:val="sr-Cyrl-RS"/>
              </w:rPr>
            </w:pPr>
            <w:r w:rsidRPr="009E3215">
              <w:rPr>
                <w:sz w:val="18"/>
                <w:szCs w:val="18"/>
              </w:rPr>
              <w:t>J</w:t>
            </w:r>
            <w:r w:rsidRPr="009E3215">
              <w:rPr>
                <w:sz w:val="18"/>
                <w:szCs w:val="18"/>
                <w:lang w:val="sr-Cyrl-RS"/>
              </w:rPr>
              <w:t>единица мере</w:t>
            </w:r>
          </w:p>
          <w:p w14:paraId="2FE4A8FB" w14:textId="77777777" w:rsidR="00A613B8" w:rsidRPr="009E3215" w:rsidRDefault="00A613B8" w:rsidP="005D19A2">
            <w:pPr>
              <w:rPr>
                <w:sz w:val="18"/>
                <w:szCs w:val="18"/>
                <w:lang w:val="sr-Cyrl-RS"/>
              </w:rPr>
            </w:pPr>
          </w:p>
        </w:tc>
        <w:tc>
          <w:tcPr>
            <w:tcW w:w="2796" w:type="dxa"/>
            <w:tcBorders>
              <w:top w:val="single" w:sz="4" w:space="0" w:color="auto"/>
            </w:tcBorders>
            <w:shd w:val="clear" w:color="auto" w:fill="C5E0B3" w:themeFill="accent6" w:themeFillTint="66"/>
          </w:tcPr>
          <w:p w14:paraId="7233816B" w14:textId="77777777" w:rsidR="00A613B8" w:rsidRPr="009E3215" w:rsidRDefault="00A613B8" w:rsidP="00434B57">
            <w:pPr>
              <w:jc w:val="center"/>
              <w:rPr>
                <w:sz w:val="18"/>
                <w:szCs w:val="18"/>
                <w:lang w:val="sr-Cyrl-RS"/>
              </w:rPr>
            </w:pPr>
            <w:r w:rsidRPr="009E3215">
              <w:rPr>
                <w:sz w:val="18"/>
                <w:szCs w:val="18"/>
                <w:lang w:val="sr-Cyrl-RS"/>
              </w:rPr>
              <w:t>Извор провере</w:t>
            </w:r>
          </w:p>
        </w:tc>
        <w:tc>
          <w:tcPr>
            <w:tcW w:w="1731" w:type="dxa"/>
            <w:tcBorders>
              <w:top w:val="single" w:sz="4" w:space="0" w:color="auto"/>
            </w:tcBorders>
            <w:shd w:val="clear" w:color="auto" w:fill="C5E0B3" w:themeFill="accent6" w:themeFillTint="66"/>
          </w:tcPr>
          <w:p w14:paraId="3CF8D6B7" w14:textId="77777777" w:rsidR="00A613B8" w:rsidRPr="009E3215" w:rsidRDefault="00A613B8" w:rsidP="00434B57">
            <w:pPr>
              <w:jc w:val="cente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637" w:type="dxa"/>
            <w:tcBorders>
              <w:top w:val="single" w:sz="4" w:space="0" w:color="auto"/>
            </w:tcBorders>
            <w:shd w:val="clear" w:color="auto" w:fill="C5E0B3" w:themeFill="accent6" w:themeFillTint="66"/>
          </w:tcPr>
          <w:p w14:paraId="3151F33D" w14:textId="76CEE369" w:rsidR="00A613B8" w:rsidRPr="009E3215" w:rsidRDefault="00A613B8" w:rsidP="00434B57">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(2022</w:t>
            </w:r>
            <w:r w:rsidRPr="009E3215">
              <w:rPr>
                <w:i/>
                <w:sz w:val="18"/>
                <w:szCs w:val="18"/>
                <w:lang w:val="sr-Cyrl-RS"/>
              </w:rPr>
              <w:t>)</w:t>
            </w:r>
          </w:p>
        </w:tc>
        <w:tc>
          <w:tcPr>
            <w:tcW w:w="1731" w:type="dxa"/>
            <w:tcBorders>
              <w:top w:val="single" w:sz="4" w:space="0" w:color="auto"/>
            </w:tcBorders>
            <w:shd w:val="clear" w:color="auto" w:fill="C5E0B3" w:themeFill="accent6" w:themeFillTint="66"/>
          </w:tcPr>
          <w:p w14:paraId="2FED2CF3" w14:textId="7895A83D" w:rsidR="00A613B8" w:rsidRPr="009E3215" w:rsidRDefault="00A613B8" w:rsidP="00434B57">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766" w:type="dxa"/>
            <w:tcBorders>
              <w:top w:val="single" w:sz="4" w:space="0" w:color="auto"/>
              <w:right w:val="single" w:sz="4" w:space="0" w:color="auto"/>
            </w:tcBorders>
            <w:shd w:val="clear" w:color="auto" w:fill="C5E0B3" w:themeFill="accent6" w:themeFillTint="66"/>
          </w:tcPr>
          <w:p w14:paraId="38E22C30" w14:textId="753F913B" w:rsidR="00A613B8" w:rsidRPr="009E3215" w:rsidRDefault="00A613B8" w:rsidP="00434B57">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(2024)</w:t>
            </w:r>
          </w:p>
        </w:tc>
      </w:tr>
      <w:tr w:rsidR="00661F41" w:rsidRPr="009E3215" w14:paraId="06689130" w14:textId="77777777" w:rsidTr="00F4791A">
        <w:trPr>
          <w:gridAfter w:val="1"/>
          <w:wAfter w:w="14" w:type="dxa"/>
          <w:trHeight w:val="259"/>
        </w:trPr>
        <w:tc>
          <w:tcPr>
            <w:tcW w:w="4506" w:type="dxa"/>
            <w:tcBorders>
              <w:top w:val="single" w:sz="4" w:space="0" w:color="auto"/>
              <w:left w:val="single" w:sz="4" w:space="0" w:color="auto"/>
            </w:tcBorders>
            <w:shd w:val="clear" w:color="auto" w:fill="FFFFFF" w:themeFill="background1"/>
          </w:tcPr>
          <w:p w14:paraId="7B807EFC" w14:textId="22A72B27" w:rsidR="00661F41" w:rsidRPr="009E3215" w:rsidRDefault="00661F41" w:rsidP="00612156">
            <w:pPr>
              <w:pStyle w:val="Default"/>
              <w:numPr>
                <w:ilvl w:val="1"/>
                <w:numId w:val="6"/>
              </w:numPr>
              <w:rPr>
                <w:sz w:val="18"/>
                <w:szCs w:val="18"/>
                <w:lang w:val="sr-Cyrl-RS"/>
              </w:rPr>
            </w:pPr>
            <w:r w:rsidRPr="009E3215">
              <w:rPr>
                <w:sz w:val="18"/>
                <w:szCs w:val="18"/>
              </w:rPr>
              <w:t xml:space="preserve">Проценат Рома и Ромкиња који сматра да има лично искуство дискриминације </w:t>
            </w:r>
          </w:p>
        </w:tc>
        <w:tc>
          <w:tcPr>
            <w:tcW w:w="1346" w:type="dxa"/>
            <w:tcBorders>
              <w:top w:val="single" w:sz="4" w:space="0" w:color="auto"/>
            </w:tcBorders>
            <w:shd w:val="clear" w:color="auto" w:fill="FFFFFF" w:themeFill="background1"/>
          </w:tcPr>
          <w:p w14:paraId="0B947393" w14:textId="3CEF2013" w:rsidR="00661F41" w:rsidRPr="009E3215" w:rsidRDefault="00661F41" w:rsidP="00661F41">
            <w:pPr>
              <w:shd w:val="clear" w:color="auto" w:fill="FFFFFF" w:themeFill="background1"/>
              <w:rPr>
                <w:sz w:val="18"/>
                <w:szCs w:val="18"/>
                <w:lang w:val="sr-Cyrl-RS"/>
              </w:rPr>
            </w:pPr>
            <w:r w:rsidRPr="009E3215">
              <w:rPr>
                <w:sz w:val="18"/>
                <w:szCs w:val="18"/>
                <w:lang w:val="sr-Cyrl-RS"/>
              </w:rPr>
              <w:t>Проценат</w:t>
            </w:r>
          </w:p>
        </w:tc>
        <w:tc>
          <w:tcPr>
            <w:tcW w:w="2796" w:type="dxa"/>
            <w:tcBorders>
              <w:top w:val="single" w:sz="4" w:space="0" w:color="auto"/>
            </w:tcBorders>
            <w:shd w:val="clear" w:color="auto" w:fill="FFFFFF" w:themeFill="background1"/>
          </w:tcPr>
          <w:p w14:paraId="0477690E" w14:textId="0F6232D2" w:rsidR="00661F41" w:rsidRPr="009E3215" w:rsidRDefault="00661F41" w:rsidP="00661F41">
            <w:pPr>
              <w:shd w:val="clear" w:color="auto" w:fill="FFFFFF" w:themeFill="background1"/>
              <w:jc w:val="center"/>
              <w:rPr>
                <w:sz w:val="18"/>
                <w:szCs w:val="18"/>
                <w:lang w:val="sr-Cyrl-RS"/>
              </w:rPr>
            </w:pPr>
            <w:r w:rsidRPr="009E3215">
              <w:rPr>
                <w:sz w:val="18"/>
                <w:szCs w:val="18"/>
                <w:lang w:val="sr-Cyrl-RS"/>
              </w:rPr>
              <w:t>Повереник за заштиту равноправности</w:t>
            </w:r>
          </w:p>
          <w:p w14:paraId="592282C7" w14:textId="77777777" w:rsidR="00661F41" w:rsidRPr="009E3215" w:rsidRDefault="00661F41" w:rsidP="00661F41">
            <w:pPr>
              <w:shd w:val="clear" w:color="auto" w:fill="FFFFFF" w:themeFill="background1"/>
              <w:jc w:val="center"/>
              <w:rPr>
                <w:sz w:val="18"/>
                <w:szCs w:val="18"/>
                <w:lang w:val="sr-Cyrl-RS"/>
              </w:rPr>
            </w:pPr>
          </w:p>
        </w:tc>
        <w:tc>
          <w:tcPr>
            <w:tcW w:w="1731" w:type="dxa"/>
            <w:tcBorders>
              <w:top w:val="single" w:sz="4" w:space="0" w:color="auto"/>
            </w:tcBorders>
            <w:shd w:val="clear" w:color="auto" w:fill="FFFFFF" w:themeFill="background1"/>
          </w:tcPr>
          <w:p w14:paraId="4CF0C4C3" w14:textId="77777777" w:rsidR="00661F41" w:rsidRPr="009E3215" w:rsidRDefault="00661F41" w:rsidP="00661F41">
            <w:pPr>
              <w:shd w:val="clear" w:color="auto" w:fill="FFFFFF" w:themeFill="background1"/>
              <w:jc w:val="center"/>
              <w:rPr>
                <w:sz w:val="18"/>
                <w:szCs w:val="18"/>
                <w:lang w:val="sr-Cyrl-RS"/>
              </w:rPr>
            </w:pPr>
            <w:r w:rsidRPr="009E3215">
              <w:rPr>
                <w:sz w:val="18"/>
                <w:szCs w:val="18"/>
                <w:lang w:val="sr-Cyrl-RS"/>
              </w:rPr>
              <w:t>26%</w:t>
            </w:r>
          </w:p>
          <w:p w14:paraId="1BFFE4DC" w14:textId="09EC342C" w:rsidR="00661F41" w:rsidRPr="009E3215" w:rsidRDefault="00661F41" w:rsidP="00661F41">
            <w:pPr>
              <w:shd w:val="clear" w:color="auto" w:fill="FFFFFF" w:themeFill="background1"/>
              <w:jc w:val="center"/>
              <w:rPr>
                <w:sz w:val="18"/>
                <w:szCs w:val="18"/>
                <w:lang w:val="sr-Cyrl-RS"/>
              </w:rPr>
            </w:pPr>
            <w:r w:rsidRPr="009E3215">
              <w:rPr>
                <w:sz w:val="18"/>
                <w:szCs w:val="18"/>
                <w:lang w:val="sr-Cyrl-RS"/>
              </w:rPr>
              <w:t>(2020)</w:t>
            </w:r>
          </w:p>
        </w:tc>
        <w:tc>
          <w:tcPr>
            <w:tcW w:w="1637" w:type="dxa"/>
            <w:tcBorders>
              <w:top w:val="single" w:sz="4" w:space="0" w:color="auto"/>
            </w:tcBorders>
            <w:shd w:val="clear" w:color="auto" w:fill="FFFFFF" w:themeFill="background1"/>
          </w:tcPr>
          <w:p w14:paraId="42FB9A39" w14:textId="77777777" w:rsidR="00661F41" w:rsidRPr="009E3215" w:rsidRDefault="00661F41" w:rsidP="00661F41">
            <w:pPr>
              <w:shd w:val="clear" w:color="auto" w:fill="FFFFFF" w:themeFill="background1"/>
              <w:jc w:val="center"/>
              <w:rPr>
                <w:sz w:val="18"/>
                <w:szCs w:val="18"/>
                <w:lang w:val="sr-Cyrl-RS"/>
              </w:rPr>
            </w:pPr>
          </w:p>
        </w:tc>
        <w:tc>
          <w:tcPr>
            <w:tcW w:w="1731" w:type="dxa"/>
            <w:tcBorders>
              <w:top w:val="single" w:sz="4" w:space="0" w:color="auto"/>
            </w:tcBorders>
            <w:shd w:val="clear" w:color="auto" w:fill="FFFFFF" w:themeFill="background1"/>
          </w:tcPr>
          <w:p w14:paraId="49584F6D" w14:textId="62A5BAA9" w:rsidR="00661F41" w:rsidRPr="009E3215" w:rsidRDefault="00661F41" w:rsidP="00661F41">
            <w:pPr>
              <w:shd w:val="clear" w:color="auto" w:fill="FFFFFF" w:themeFill="background1"/>
              <w:jc w:val="center"/>
              <w:rPr>
                <w:sz w:val="18"/>
                <w:szCs w:val="18"/>
                <w:lang w:val="sr-Cyrl-RS"/>
              </w:rPr>
            </w:pPr>
          </w:p>
        </w:tc>
        <w:tc>
          <w:tcPr>
            <w:tcW w:w="1766" w:type="dxa"/>
            <w:tcBorders>
              <w:top w:val="single" w:sz="4" w:space="0" w:color="auto"/>
              <w:right w:val="single" w:sz="4" w:space="0" w:color="auto"/>
            </w:tcBorders>
            <w:shd w:val="clear" w:color="auto" w:fill="FFFFFF" w:themeFill="background1"/>
          </w:tcPr>
          <w:p w14:paraId="6241732D" w14:textId="77777777" w:rsidR="00661F41" w:rsidRPr="00A721DE" w:rsidRDefault="00661F41" w:rsidP="00661F41">
            <w:pPr>
              <w:shd w:val="clear" w:color="auto" w:fill="FFFFFF" w:themeFill="background1"/>
              <w:jc w:val="center"/>
              <w:rPr>
                <w:sz w:val="18"/>
                <w:szCs w:val="18"/>
                <w:lang w:val="sr-Cyrl-RS"/>
              </w:rPr>
            </w:pPr>
            <w:r w:rsidRPr="00A721DE">
              <w:rPr>
                <w:sz w:val="18"/>
                <w:szCs w:val="18"/>
                <w:lang w:val="sr-Cyrl-RS"/>
              </w:rPr>
              <w:t>19%</w:t>
            </w:r>
          </w:p>
          <w:p w14:paraId="5BEBF6D1" w14:textId="726392EC" w:rsidR="00661F41" w:rsidRPr="00A721DE" w:rsidRDefault="00661F41" w:rsidP="00661F41">
            <w:pPr>
              <w:shd w:val="clear" w:color="auto" w:fill="FFFFFF" w:themeFill="background1"/>
              <w:jc w:val="center"/>
              <w:rPr>
                <w:sz w:val="18"/>
                <w:szCs w:val="18"/>
                <w:lang w:val="sr-Cyrl-RS"/>
              </w:rPr>
            </w:pPr>
          </w:p>
        </w:tc>
      </w:tr>
      <w:tr w:rsidR="00661F41" w:rsidRPr="009E3215" w14:paraId="6460655C" w14:textId="77777777" w:rsidTr="00F4791A">
        <w:trPr>
          <w:gridAfter w:val="1"/>
          <w:wAfter w:w="14" w:type="dxa"/>
          <w:trHeight w:val="259"/>
        </w:trPr>
        <w:tc>
          <w:tcPr>
            <w:tcW w:w="4506" w:type="dxa"/>
            <w:tcBorders>
              <w:top w:val="single" w:sz="4" w:space="0" w:color="auto"/>
              <w:left w:val="single" w:sz="4" w:space="0" w:color="auto"/>
            </w:tcBorders>
            <w:shd w:val="clear" w:color="auto" w:fill="FFFFFF" w:themeFill="background1"/>
          </w:tcPr>
          <w:p w14:paraId="059A173D" w14:textId="7470424A" w:rsidR="00661F41" w:rsidRPr="009E3215" w:rsidRDefault="00661F41" w:rsidP="00612156">
            <w:pPr>
              <w:pStyle w:val="Default"/>
              <w:numPr>
                <w:ilvl w:val="1"/>
                <w:numId w:val="6"/>
              </w:numPr>
              <w:rPr>
                <w:lang w:val="sr-Cyrl-RS"/>
              </w:rPr>
            </w:pPr>
            <w:r w:rsidRPr="009E3215">
              <w:rPr>
                <w:sz w:val="18"/>
                <w:szCs w:val="18"/>
              </w:rPr>
              <w:t xml:space="preserve">Удео општег становништва којем није пријатно имати Роме за комшије </w:t>
            </w:r>
          </w:p>
        </w:tc>
        <w:tc>
          <w:tcPr>
            <w:tcW w:w="1346" w:type="dxa"/>
            <w:tcBorders>
              <w:top w:val="single" w:sz="4" w:space="0" w:color="auto"/>
            </w:tcBorders>
            <w:shd w:val="clear" w:color="auto" w:fill="FFFFFF" w:themeFill="background1"/>
          </w:tcPr>
          <w:p w14:paraId="037A320A" w14:textId="1CDA348E" w:rsidR="00661F41" w:rsidRPr="009E3215" w:rsidRDefault="00661F41" w:rsidP="00661F41">
            <w:pPr>
              <w:shd w:val="clear" w:color="auto" w:fill="FFFFFF" w:themeFill="background1"/>
              <w:rPr>
                <w:sz w:val="18"/>
                <w:szCs w:val="18"/>
                <w:lang w:val="sr-Cyrl-RS"/>
              </w:rPr>
            </w:pPr>
            <w:r w:rsidRPr="009E3215">
              <w:rPr>
                <w:sz w:val="18"/>
                <w:szCs w:val="18"/>
                <w:lang w:val="sr-Cyrl-RS"/>
              </w:rPr>
              <w:t>Проценат</w:t>
            </w:r>
          </w:p>
        </w:tc>
        <w:tc>
          <w:tcPr>
            <w:tcW w:w="2796" w:type="dxa"/>
            <w:tcBorders>
              <w:top w:val="single" w:sz="4" w:space="0" w:color="auto"/>
            </w:tcBorders>
            <w:shd w:val="clear" w:color="auto" w:fill="FFFFFF" w:themeFill="background1"/>
          </w:tcPr>
          <w:p w14:paraId="3C317294" w14:textId="45445F95" w:rsidR="00661F41" w:rsidRPr="009E3215" w:rsidRDefault="00661F41" w:rsidP="00661F41">
            <w:pPr>
              <w:shd w:val="clear" w:color="auto" w:fill="FFFFFF" w:themeFill="background1"/>
              <w:jc w:val="center"/>
              <w:rPr>
                <w:sz w:val="18"/>
                <w:szCs w:val="18"/>
                <w:lang w:val="sr-Cyrl-RS"/>
              </w:rPr>
            </w:pPr>
            <w:r w:rsidRPr="009E3215">
              <w:rPr>
                <w:sz w:val="18"/>
                <w:szCs w:val="18"/>
                <w:lang w:val="sr-Cyrl-RS"/>
              </w:rPr>
              <w:t>Повереник за заштиту равноправности</w:t>
            </w:r>
          </w:p>
          <w:p w14:paraId="01DE69ED" w14:textId="77777777" w:rsidR="00661F41" w:rsidRPr="009E3215" w:rsidRDefault="00661F41" w:rsidP="00661F41">
            <w:pPr>
              <w:shd w:val="clear" w:color="auto" w:fill="FFFFFF" w:themeFill="background1"/>
              <w:jc w:val="center"/>
              <w:rPr>
                <w:sz w:val="18"/>
                <w:szCs w:val="18"/>
                <w:lang w:val="sr-Cyrl-RS"/>
              </w:rPr>
            </w:pPr>
          </w:p>
        </w:tc>
        <w:tc>
          <w:tcPr>
            <w:tcW w:w="1731" w:type="dxa"/>
            <w:tcBorders>
              <w:top w:val="single" w:sz="4" w:space="0" w:color="auto"/>
            </w:tcBorders>
            <w:shd w:val="clear" w:color="auto" w:fill="FFFFFF" w:themeFill="background1"/>
          </w:tcPr>
          <w:p w14:paraId="55DA9B62" w14:textId="77777777" w:rsidR="00661F41" w:rsidRPr="009E3215" w:rsidRDefault="00661F41" w:rsidP="00661F41">
            <w:pPr>
              <w:shd w:val="clear" w:color="auto" w:fill="FFFFFF" w:themeFill="background1"/>
              <w:jc w:val="center"/>
              <w:rPr>
                <w:sz w:val="18"/>
                <w:szCs w:val="18"/>
                <w:lang w:val="sr-Cyrl-RS"/>
              </w:rPr>
            </w:pPr>
            <w:r w:rsidRPr="009E3215">
              <w:rPr>
                <w:sz w:val="18"/>
                <w:szCs w:val="18"/>
                <w:lang w:val="sr-Cyrl-RS"/>
              </w:rPr>
              <w:t>19%</w:t>
            </w:r>
          </w:p>
          <w:p w14:paraId="4C9256BB" w14:textId="4210B10B" w:rsidR="00661F41" w:rsidRPr="009E3215" w:rsidRDefault="00661F41" w:rsidP="00661F41">
            <w:pPr>
              <w:shd w:val="clear" w:color="auto" w:fill="FFFFFF" w:themeFill="background1"/>
              <w:jc w:val="center"/>
              <w:rPr>
                <w:sz w:val="18"/>
                <w:szCs w:val="18"/>
                <w:lang w:val="sr-Cyrl-RS"/>
              </w:rPr>
            </w:pPr>
            <w:r w:rsidRPr="009E3215">
              <w:rPr>
                <w:sz w:val="18"/>
                <w:szCs w:val="18"/>
                <w:lang w:val="sr-Cyrl-RS"/>
              </w:rPr>
              <w:t>(2019)</w:t>
            </w:r>
          </w:p>
        </w:tc>
        <w:tc>
          <w:tcPr>
            <w:tcW w:w="1637" w:type="dxa"/>
            <w:tcBorders>
              <w:top w:val="single" w:sz="4" w:space="0" w:color="auto"/>
            </w:tcBorders>
            <w:shd w:val="clear" w:color="auto" w:fill="FFFFFF" w:themeFill="background1"/>
          </w:tcPr>
          <w:p w14:paraId="25160F2A" w14:textId="77777777" w:rsidR="00661F41" w:rsidRPr="009E3215" w:rsidRDefault="00661F41" w:rsidP="00661F41">
            <w:pPr>
              <w:shd w:val="clear" w:color="auto" w:fill="FFFFFF" w:themeFill="background1"/>
              <w:jc w:val="center"/>
              <w:rPr>
                <w:sz w:val="18"/>
                <w:szCs w:val="18"/>
                <w:lang w:val="sr-Cyrl-RS"/>
              </w:rPr>
            </w:pPr>
          </w:p>
        </w:tc>
        <w:tc>
          <w:tcPr>
            <w:tcW w:w="1731" w:type="dxa"/>
            <w:tcBorders>
              <w:top w:val="single" w:sz="4" w:space="0" w:color="auto"/>
            </w:tcBorders>
            <w:shd w:val="clear" w:color="auto" w:fill="FFFFFF" w:themeFill="background1"/>
          </w:tcPr>
          <w:p w14:paraId="5A5096D2" w14:textId="77777777" w:rsidR="00661F41" w:rsidRPr="009E3215" w:rsidRDefault="00661F41" w:rsidP="00661F41">
            <w:pPr>
              <w:shd w:val="clear" w:color="auto" w:fill="FFFFFF" w:themeFill="background1"/>
              <w:jc w:val="center"/>
              <w:rPr>
                <w:sz w:val="18"/>
                <w:szCs w:val="18"/>
                <w:lang w:val="sr-Cyrl-RS"/>
              </w:rPr>
            </w:pPr>
          </w:p>
        </w:tc>
        <w:tc>
          <w:tcPr>
            <w:tcW w:w="1766" w:type="dxa"/>
            <w:tcBorders>
              <w:top w:val="single" w:sz="4" w:space="0" w:color="auto"/>
              <w:right w:val="single" w:sz="4" w:space="0" w:color="auto"/>
            </w:tcBorders>
            <w:shd w:val="clear" w:color="auto" w:fill="FFFFFF" w:themeFill="background1"/>
          </w:tcPr>
          <w:p w14:paraId="5B1BFE19" w14:textId="77777777" w:rsidR="00661F41" w:rsidRPr="00A721DE" w:rsidRDefault="00661F41" w:rsidP="00661F41">
            <w:pPr>
              <w:shd w:val="clear" w:color="auto" w:fill="FFFFFF" w:themeFill="background1"/>
              <w:jc w:val="center"/>
              <w:rPr>
                <w:sz w:val="18"/>
                <w:szCs w:val="18"/>
                <w:lang w:val="sr-Cyrl-RS"/>
              </w:rPr>
            </w:pPr>
            <w:r w:rsidRPr="00A721DE">
              <w:rPr>
                <w:sz w:val="18"/>
                <w:szCs w:val="18"/>
                <w:lang w:val="sr-Cyrl-RS"/>
              </w:rPr>
              <w:t>15%</w:t>
            </w:r>
          </w:p>
          <w:p w14:paraId="60B6EAF3" w14:textId="6697D42A" w:rsidR="00661F41" w:rsidRPr="00A721DE" w:rsidRDefault="00661F41" w:rsidP="00661F41">
            <w:pPr>
              <w:shd w:val="clear" w:color="auto" w:fill="FFFFFF" w:themeFill="background1"/>
              <w:jc w:val="center"/>
              <w:rPr>
                <w:sz w:val="18"/>
                <w:szCs w:val="18"/>
                <w:lang w:val="sr-Cyrl-RS"/>
              </w:rPr>
            </w:pPr>
          </w:p>
        </w:tc>
      </w:tr>
    </w:tbl>
    <w:p w14:paraId="4301AFCB" w14:textId="77777777" w:rsidR="00A613B8" w:rsidRPr="009E3215" w:rsidRDefault="00A613B8" w:rsidP="00A613B8">
      <w:pPr>
        <w:pStyle w:val="Default"/>
        <w:rPr>
          <w:sz w:val="18"/>
          <w:szCs w:val="18"/>
        </w:rPr>
      </w:pPr>
    </w:p>
    <w:tbl>
      <w:tblPr>
        <w:tblStyle w:val="TableGrid"/>
        <w:tblW w:w="15496" w:type="dxa"/>
        <w:tblInd w:w="-856" w:type="dxa"/>
        <w:tblLayout w:type="fixed"/>
        <w:tblLook w:val="04A0" w:firstRow="1" w:lastRow="0" w:firstColumn="1" w:lastColumn="0" w:noHBand="0" w:noVBand="1"/>
      </w:tblPr>
      <w:tblGrid>
        <w:gridCol w:w="4820"/>
        <w:gridCol w:w="910"/>
        <w:gridCol w:w="350"/>
        <w:gridCol w:w="1252"/>
        <w:gridCol w:w="108"/>
        <w:gridCol w:w="530"/>
        <w:gridCol w:w="1620"/>
        <w:gridCol w:w="550"/>
        <w:gridCol w:w="981"/>
        <w:gridCol w:w="1359"/>
        <w:gridCol w:w="261"/>
        <w:gridCol w:w="2744"/>
        <w:gridCol w:w="11"/>
      </w:tblGrid>
      <w:tr w:rsidR="0045464E" w:rsidRPr="009E3215" w14:paraId="3F0626FC" w14:textId="77777777" w:rsidTr="00F4791A">
        <w:trPr>
          <w:trHeight w:val="169"/>
        </w:trPr>
        <w:tc>
          <w:tcPr>
            <w:tcW w:w="15496" w:type="dxa"/>
            <w:gridSpan w:val="13"/>
            <w:tcBorders>
              <w:top w:val="single" w:sz="4" w:space="0" w:color="auto"/>
              <w:left w:val="single" w:sz="4" w:space="0" w:color="auto"/>
              <w:right w:val="single" w:sz="4" w:space="0" w:color="auto"/>
            </w:tcBorders>
            <w:shd w:val="clear" w:color="auto" w:fill="F7CAAC" w:themeFill="accent2" w:themeFillTint="66"/>
          </w:tcPr>
          <w:p w14:paraId="326DF2BE" w14:textId="4EC8FA1A" w:rsidR="0045464E" w:rsidRPr="009E3215" w:rsidRDefault="0045464E" w:rsidP="0045464E">
            <w:pPr>
              <w:pStyle w:val="Default"/>
              <w:rPr>
                <w:b/>
                <w:sz w:val="18"/>
                <w:szCs w:val="18"/>
              </w:rPr>
            </w:pPr>
            <w:r w:rsidRPr="009E3215">
              <w:rPr>
                <w:b/>
                <w:sz w:val="18"/>
                <w:szCs w:val="18"/>
              </w:rPr>
              <w:lastRenderedPageBreak/>
              <w:t xml:space="preserve">Мера 1.1. Унапређење правног и институционалног оквира и његова пуна примена у превенцији и заштити од циганизма као посебног облика расизма, и дискриминације. </w:t>
            </w:r>
          </w:p>
        </w:tc>
      </w:tr>
      <w:tr w:rsidR="0045464E" w:rsidRPr="009E3215" w14:paraId="5E3BB751" w14:textId="77777777" w:rsidTr="00F4791A">
        <w:trPr>
          <w:trHeight w:val="300"/>
        </w:trPr>
        <w:tc>
          <w:tcPr>
            <w:tcW w:w="15496"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1261B8" w14:textId="1C13EDFB" w:rsidR="0045464E" w:rsidRPr="009E3215" w:rsidRDefault="0045464E" w:rsidP="005D19A2">
            <w:pPr>
              <w:rPr>
                <w:sz w:val="18"/>
                <w:szCs w:val="18"/>
                <w:lang w:val="sr-Cyrl-RS"/>
              </w:rPr>
            </w:pPr>
            <w:r w:rsidRPr="009E3215">
              <w:rPr>
                <w:sz w:val="18"/>
                <w:szCs w:val="18"/>
              </w:rPr>
              <w:t xml:space="preserve">Институција одговорна за </w:t>
            </w:r>
            <w:r w:rsidRPr="009E3215">
              <w:rPr>
                <w:sz w:val="18"/>
                <w:szCs w:val="18"/>
                <w:lang w:val="sr-Cyrl-RS"/>
              </w:rPr>
              <w:t>реализацију</w:t>
            </w:r>
            <w:r w:rsidRPr="009E3215">
              <w:rPr>
                <w:sz w:val="18"/>
                <w:szCs w:val="18"/>
              </w:rPr>
              <w:t>: Министарство за људска и мањинска права и друштвени дијалог</w:t>
            </w:r>
          </w:p>
        </w:tc>
      </w:tr>
      <w:tr w:rsidR="0045464E" w:rsidRPr="009E3215" w14:paraId="316648EC" w14:textId="77777777" w:rsidTr="00F4791A">
        <w:trPr>
          <w:trHeight w:val="300"/>
        </w:trPr>
        <w:tc>
          <w:tcPr>
            <w:tcW w:w="7332"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5829A2" w14:textId="2D34492C" w:rsidR="00FD2394" w:rsidRPr="00223F4A" w:rsidRDefault="0045464E" w:rsidP="00FD2394">
            <w:pPr>
              <w:pStyle w:val="CommentText"/>
              <w:rPr>
                <w:rFonts w:ascii="Times New Roman" w:hAnsi="Times New Roman" w:cs="Times New Roman"/>
                <w:sz w:val="18"/>
                <w:szCs w:val="18"/>
                <w:lang w:val="sr-Cyrl-RS"/>
              </w:rPr>
            </w:pPr>
            <w:r w:rsidRPr="00223F4A">
              <w:rPr>
                <w:rFonts w:ascii="Times New Roman" w:hAnsi="Times New Roman" w:cs="Times New Roman"/>
                <w:sz w:val="18"/>
                <w:szCs w:val="18"/>
                <w:lang w:val="sr-Cyrl-RS"/>
              </w:rPr>
              <w:t xml:space="preserve">Период спровођења: </w:t>
            </w:r>
            <w:r w:rsidR="00223F4A">
              <w:rPr>
                <w:rFonts w:ascii="Times New Roman" w:hAnsi="Times New Roman" w:cs="Times New Roman"/>
                <w:sz w:val="18"/>
                <w:szCs w:val="18"/>
                <w:lang w:val="sr-Cyrl-RS"/>
              </w:rPr>
              <w:t>4.</w:t>
            </w:r>
            <w:r w:rsidR="00FD2394" w:rsidRPr="00223F4A">
              <w:rPr>
                <w:rFonts w:ascii="Times New Roman" w:hAnsi="Times New Roman" w:cs="Times New Roman"/>
                <w:sz w:val="18"/>
                <w:szCs w:val="18"/>
                <w:lang w:val="sr-Cyrl-RS"/>
              </w:rPr>
              <w:t xml:space="preserve"> квартал 202</w:t>
            </w:r>
            <w:r w:rsidR="00223F4A">
              <w:rPr>
                <w:rFonts w:ascii="Times New Roman" w:hAnsi="Times New Roman" w:cs="Times New Roman"/>
                <w:sz w:val="18"/>
                <w:szCs w:val="18"/>
                <w:lang w:val="sr-Latn-RS"/>
              </w:rPr>
              <w:t>4</w:t>
            </w:r>
            <w:r w:rsidR="00223F4A">
              <w:rPr>
                <w:rFonts w:ascii="Times New Roman" w:hAnsi="Times New Roman" w:cs="Times New Roman"/>
                <w:sz w:val="18"/>
                <w:szCs w:val="18"/>
                <w:lang w:val="sr-Cyrl-RS"/>
              </w:rPr>
              <w:t>. и континуирано</w:t>
            </w:r>
          </w:p>
          <w:p w14:paraId="33F498B6" w14:textId="4093788D" w:rsidR="0045464E" w:rsidRPr="00223F4A" w:rsidRDefault="0045464E" w:rsidP="005D19A2">
            <w:pPr>
              <w:rPr>
                <w:sz w:val="18"/>
                <w:szCs w:val="18"/>
                <w:lang w:val="sr-Cyrl-RS"/>
              </w:rPr>
            </w:pPr>
          </w:p>
        </w:tc>
        <w:tc>
          <w:tcPr>
            <w:tcW w:w="816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934260" w14:textId="2C1A2232" w:rsidR="0045464E" w:rsidRPr="009E3215" w:rsidRDefault="0045464E" w:rsidP="005D19A2">
            <w:pPr>
              <w:rPr>
                <w:sz w:val="18"/>
                <w:szCs w:val="18"/>
                <w:lang w:val="sr-Cyrl-RS"/>
              </w:rPr>
            </w:pPr>
            <w:r w:rsidRPr="009E3215">
              <w:rPr>
                <w:sz w:val="18"/>
                <w:szCs w:val="18"/>
                <w:lang w:val="sr-Cyrl-RS"/>
              </w:rPr>
              <w:t xml:space="preserve">Тип мере: </w:t>
            </w:r>
            <w:r w:rsidR="00FD2394" w:rsidRPr="009E3215">
              <w:rPr>
                <w:sz w:val="18"/>
                <w:szCs w:val="18"/>
                <w:lang w:val="sr-Cyrl-RS"/>
              </w:rPr>
              <w:t>Регулаторна</w:t>
            </w:r>
          </w:p>
        </w:tc>
      </w:tr>
      <w:tr w:rsidR="0045464E" w:rsidRPr="009E3215" w14:paraId="76306672" w14:textId="77777777" w:rsidTr="00F4791A">
        <w:trPr>
          <w:trHeight w:val="300"/>
        </w:trPr>
        <w:tc>
          <w:tcPr>
            <w:tcW w:w="7332"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085CBA" w14:textId="77777777" w:rsidR="0045464E" w:rsidRPr="00223F4A" w:rsidRDefault="0045464E" w:rsidP="005D19A2">
            <w:pPr>
              <w:rPr>
                <w:sz w:val="18"/>
                <w:szCs w:val="18"/>
                <w:lang w:val="sr-Cyrl-RS"/>
              </w:rPr>
            </w:pPr>
            <w:r w:rsidRPr="00223F4A">
              <w:rPr>
                <w:sz w:val="18"/>
                <w:szCs w:val="18"/>
                <w:lang w:val="en-GB"/>
              </w:rPr>
              <w:t>Прописи које је потребно изменити/ус</w:t>
            </w:r>
            <w:r w:rsidRPr="00223F4A">
              <w:rPr>
                <w:sz w:val="18"/>
                <w:szCs w:val="18"/>
                <w:lang w:val="sr-Cyrl-RS"/>
              </w:rPr>
              <w:t>војити за спровођење мере:</w:t>
            </w:r>
          </w:p>
        </w:tc>
        <w:tc>
          <w:tcPr>
            <w:tcW w:w="816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DA20FE" w14:textId="6F9432CC" w:rsidR="0045464E" w:rsidRPr="009E3215" w:rsidRDefault="00223F4A" w:rsidP="00223F4A">
            <w:pPr>
              <w:pStyle w:val="CommentText"/>
              <w:rPr>
                <w:sz w:val="18"/>
                <w:szCs w:val="18"/>
                <w:lang w:val="sr-Cyrl-RS"/>
              </w:rPr>
            </w:pPr>
            <w:r>
              <w:rPr>
                <w:rFonts w:ascii="Times New Roman" w:hAnsi="Times New Roman" w:cs="Times New Roman"/>
                <w:sz w:val="18"/>
                <w:szCs w:val="18"/>
                <w:highlight w:val="yellow"/>
                <w:lang w:val="sr-Cyrl-RS"/>
              </w:rPr>
              <w:t>Кривични законик, Закон о кривичном поступку</w:t>
            </w:r>
          </w:p>
        </w:tc>
      </w:tr>
      <w:tr w:rsidR="0045464E" w:rsidRPr="009E3215" w14:paraId="19412464" w14:textId="77777777" w:rsidTr="00F4791A">
        <w:trPr>
          <w:gridAfter w:val="1"/>
          <w:wAfter w:w="11" w:type="dxa"/>
          <w:trHeight w:val="955"/>
        </w:trPr>
        <w:tc>
          <w:tcPr>
            <w:tcW w:w="4820" w:type="dxa"/>
            <w:tcBorders>
              <w:top w:val="single" w:sz="4" w:space="0" w:color="auto"/>
              <w:left w:val="single" w:sz="4" w:space="0" w:color="auto"/>
            </w:tcBorders>
            <w:shd w:val="clear" w:color="auto" w:fill="D9D9D9" w:themeFill="background1" w:themeFillShade="D9"/>
          </w:tcPr>
          <w:p w14:paraId="39D709C4" w14:textId="77777777" w:rsidR="0045464E" w:rsidRPr="009E3215" w:rsidRDefault="0045464E" w:rsidP="005D19A2">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260" w:type="dxa"/>
            <w:gridSpan w:val="2"/>
            <w:tcBorders>
              <w:top w:val="single" w:sz="4" w:space="0" w:color="auto"/>
            </w:tcBorders>
            <w:shd w:val="clear" w:color="auto" w:fill="D9D9D9" w:themeFill="background1" w:themeFillShade="D9"/>
          </w:tcPr>
          <w:p w14:paraId="099E82D7" w14:textId="77777777" w:rsidR="0045464E" w:rsidRPr="009E3215" w:rsidRDefault="0045464E" w:rsidP="00434B57">
            <w:pPr>
              <w:jc w:val="center"/>
              <w:rPr>
                <w:sz w:val="18"/>
                <w:szCs w:val="18"/>
                <w:lang w:val="sr-Cyrl-RS"/>
              </w:rPr>
            </w:pPr>
            <w:r w:rsidRPr="009E3215">
              <w:rPr>
                <w:sz w:val="18"/>
                <w:szCs w:val="18"/>
              </w:rPr>
              <w:t>J</w:t>
            </w:r>
            <w:r w:rsidRPr="009E3215">
              <w:rPr>
                <w:sz w:val="18"/>
                <w:szCs w:val="18"/>
                <w:lang w:val="sr-Cyrl-RS"/>
              </w:rPr>
              <w:t>единица мере</w:t>
            </w:r>
          </w:p>
          <w:p w14:paraId="210E3565" w14:textId="77777777" w:rsidR="0045464E" w:rsidRPr="009E3215" w:rsidRDefault="0045464E" w:rsidP="00434B57">
            <w:pPr>
              <w:jc w:val="center"/>
              <w:rPr>
                <w:sz w:val="18"/>
                <w:szCs w:val="18"/>
                <w:lang w:val="sr-Cyrl-RS"/>
              </w:rPr>
            </w:pPr>
          </w:p>
        </w:tc>
        <w:tc>
          <w:tcPr>
            <w:tcW w:w="1890" w:type="dxa"/>
            <w:gridSpan w:val="3"/>
            <w:tcBorders>
              <w:top w:val="single" w:sz="4" w:space="0" w:color="auto"/>
            </w:tcBorders>
            <w:shd w:val="clear" w:color="auto" w:fill="D9D9D9" w:themeFill="background1" w:themeFillShade="D9"/>
          </w:tcPr>
          <w:p w14:paraId="39231B84" w14:textId="77777777" w:rsidR="0045464E" w:rsidRPr="009E3215" w:rsidRDefault="0045464E" w:rsidP="00434B57">
            <w:pPr>
              <w:jc w:val="center"/>
              <w:rPr>
                <w:sz w:val="18"/>
                <w:szCs w:val="18"/>
                <w:lang w:val="sr-Cyrl-RS"/>
              </w:rPr>
            </w:pPr>
            <w:r w:rsidRPr="009E3215">
              <w:rPr>
                <w:sz w:val="18"/>
                <w:szCs w:val="18"/>
                <w:lang w:val="sr-Cyrl-RS"/>
              </w:rPr>
              <w:t>Извор провере</w:t>
            </w:r>
          </w:p>
        </w:tc>
        <w:tc>
          <w:tcPr>
            <w:tcW w:w="1620" w:type="dxa"/>
            <w:tcBorders>
              <w:top w:val="single" w:sz="4" w:space="0" w:color="auto"/>
            </w:tcBorders>
            <w:shd w:val="clear" w:color="auto" w:fill="D9D9D9" w:themeFill="background1" w:themeFillShade="D9"/>
          </w:tcPr>
          <w:p w14:paraId="12E356CC" w14:textId="77777777" w:rsidR="0045464E" w:rsidRPr="009E3215" w:rsidRDefault="0045464E" w:rsidP="00434B57">
            <w:pPr>
              <w:jc w:val="cente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gridSpan w:val="2"/>
            <w:tcBorders>
              <w:top w:val="single" w:sz="4" w:space="0" w:color="auto"/>
            </w:tcBorders>
            <w:shd w:val="clear" w:color="auto" w:fill="D9D9D9" w:themeFill="background1" w:themeFillShade="D9"/>
          </w:tcPr>
          <w:p w14:paraId="7C33D7BB" w14:textId="77777777" w:rsidR="00B53A43" w:rsidRDefault="0045464E" w:rsidP="00434B57">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36857A4B" w14:textId="24B2D8CC" w:rsidR="0045464E" w:rsidRPr="009E3215" w:rsidRDefault="0045464E" w:rsidP="00434B57">
            <w:pPr>
              <w:jc w:val="center"/>
              <w:rPr>
                <w:sz w:val="18"/>
                <w:szCs w:val="18"/>
                <w:lang w:val="sr-Cyrl-RS"/>
              </w:rPr>
            </w:pPr>
            <w:r w:rsidRPr="009E3215">
              <w:rPr>
                <w:sz w:val="18"/>
                <w:szCs w:val="18"/>
                <w:lang w:val="sr-Cyrl-RS"/>
              </w:rPr>
              <w:t xml:space="preserve"> (2022</w:t>
            </w:r>
            <w:r w:rsidRPr="009E3215">
              <w:rPr>
                <w:i/>
                <w:sz w:val="18"/>
                <w:szCs w:val="18"/>
                <w:lang w:val="sr-Cyrl-RS"/>
              </w:rPr>
              <w:t>)</w:t>
            </w:r>
          </w:p>
        </w:tc>
        <w:tc>
          <w:tcPr>
            <w:tcW w:w="1620" w:type="dxa"/>
            <w:gridSpan w:val="2"/>
            <w:tcBorders>
              <w:top w:val="single" w:sz="4" w:space="0" w:color="auto"/>
            </w:tcBorders>
            <w:shd w:val="clear" w:color="auto" w:fill="D9D9D9" w:themeFill="background1" w:themeFillShade="D9"/>
          </w:tcPr>
          <w:p w14:paraId="39B17333" w14:textId="17BE9F5D" w:rsidR="0045464E" w:rsidRPr="009E3215" w:rsidRDefault="0045464E" w:rsidP="00434B57">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2744" w:type="dxa"/>
            <w:tcBorders>
              <w:top w:val="single" w:sz="4" w:space="0" w:color="auto"/>
              <w:right w:val="single" w:sz="4" w:space="0" w:color="auto"/>
            </w:tcBorders>
            <w:shd w:val="clear" w:color="auto" w:fill="D9D9D9" w:themeFill="background1" w:themeFillShade="D9"/>
          </w:tcPr>
          <w:p w14:paraId="44548190" w14:textId="77777777" w:rsidR="00B53A43" w:rsidRDefault="0045464E" w:rsidP="00434B57">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679D5134" w14:textId="6BE82807" w:rsidR="0045464E" w:rsidRPr="009E3215" w:rsidRDefault="0045464E" w:rsidP="00434B57">
            <w:pPr>
              <w:jc w:val="center"/>
              <w:rPr>
                <w:sz w:val="18"/>
                <w:szCs w:val="18"/>
                <w:lang w:val="sr-Cyrl-RS"/>
              </w:rPr>
            </w:pPr>
            <w:r w:rsidRPr="009E3215">
              <w:rPr>
                <w:sz w:val="18"/>
                <w:szCs w:val="18"/>
                <w:lang w:val="sr-Cyrl-RS"/>
              </w:rPr>
              <w:t>(2024)</w:t>
            </w:r>
          </w:p>
        </w:tc>
      </w:tr>
      <w:tr w:rsidR="00A721DE" w:rsidRPr="009E3215" w14:paraId="375E2665" w14:textId="77777777" w:rsidTr="00F4791A">
        <w:trPr>
          <w:gridAfter w:val="1"/>
          <w:wAfter w:w="11" w:type="dxa"/>
          <w:trHeight w:val="304"/>
        </w:trPr>
        <w:tc>
          <w:tcPr>
            <w:tcW w:w="4820" w:type="dxa"/>
            <w:tcBorders>
              <w:top w:val="single" w:sz="4" w:space="0" w:color="auto"/>
              <w:left w:val="single" w:sz="4" w:space="0" w:color="auto"/>
            </w:tcBorders>
            <w:shd w:val="clear" w:color="auto" w:fill="FFFFFF" w:themeFill="background1"/>
          </w:tcPr>
          <w:p w14:paraId="731DC467" w14:textId="1DB84B01" w:rsidR="00A721DE" w:rsidRPr="009E3215" w:rsidRDefault="00A721DE" w:rsidP="00612156">
            <w:pPr>
              <w:pStyle w:val="Default"/>
              <w:numPr>
                <w:ilvl w:val="2"/>
                <w:numId w:val="7"/>
              </w:numPr>
              <w:tabs>
                <w:tab w:val="left" w:pos="3135"/>
                <w:tab w:val="left" w:pos="6162"/>
              </w:tabs>
              <w:rPr>
                <w:sz w:val="18"/>
                <w:szCs w:val="18"/>
                <w:lang w:val="sr-Cyrl-RS"/>
              </w:rPr>
            </w:pPr>
            <w:r w:rsidRPr="009E3215">
              <w:rPr>
                <w:sz w:val="18"/>
                <w:szCs w:val="18"/>
              </w:rPr>
              <w:t xml:space="preserve">Закон препознаје и санкционише циганизам као облик расизма </w:t>
            </w:r>
            <w:r w:rsidRPr="009E3215">
              <w:rPr>
                <w:sz w:val="18"/>
                <w:szCs w:val="18"/>
              </w:rPr>
              <w:tab/>
              <w:t xml:space="preserve"> </w:t>
            </w:r>
          </w:p>
        </w:tc>
        <w:tc>
          <w:tcPr>
            <w:tcW w:w="1260" w:type="dxa"/>
            <w:gridSpan w:val="2"/>
            <w:tcBorders>
              <w:top w:val="single" w:sz="4" w:space="0" w:color="auto"/>
            </w:tcBorders>
            <w:shd w:val="clear" w:color="auto" w:fill="FFFFFF" w:themeFill="background1"/>
          </w:tcPr>
          <w:p w14:paraId="58048679" w14:textId="0FED945B" w:rsidR="00A721DE" w:rsidRPr="00A721DE" w:rsidRDefault="00223F4A" w:rsidP="00C4163B">
            <w:pPr>
              <w:shd w:val="clear" w:color="auto" w:fill="FFFFFF" w:themeFill="background1"/>
              <w:jc w:val="center"/>
              <w:rPr>
                <w:sz w:val="18"/>
                <w:szCs w:val="18"/>
                <w:lang w:val="sr-Cyrl-RS"/>
              </w:rPr>
            </w:pPr>
            <w:r>
              <w:rPr>
                <w:sz w:val="18"/>
                <w:szCs w:val="18"/>
                <w:lang w:val="sr-Cyrl-RS"/>
              </w:rPr>
              <w:t>Не/Д</w:t>
            </w:r>
            <w:r w:rsidRPr="00A721DE">
              <w:rPr>
                <w:sz w:val="18"/>
                <w:szCs w:val="18"/>
                <w:lang w:val="sr-Cyrl-RS"/>
              </w:rPr>
              <w:t>а</w:t>
            </w:r>
          </w:p>
        </w:tc>
        <w:tc>
          <w:tcPr>
            <w:tcW w:w="1890" w:type="dxa"/>
            <w:gridSpan w:val="3"/>
            <w:tcBorders>
              <w:top w:val="single" w:sz="4" w:space="0" w:color="auto"/>
            </w:tcBorders>
            <w:shd w:val="clear" w:color="auto" w:fill="FFFFFF" w:themeFill="background1"/>
          </w:tcPr>
          <w:p w14:paraId="6ED62EB0" w14:textId="77777777" w:rsidR="00A721DE" w:rsidRPr="00A721DE" w:rsidRDefault="00A721DE" w:rsidP="00C4163B">
            <w:pPr>
              <w:pStyle w:val="Default"/>
              <w:jc w:val="center"/>
              <w:rPr>
                <w:sz w:val="18"/>
                <w:szCs w:val="18"/>
                <w:lang w:val="sr-Cyrl-RS"/>
              </w:rPr>
            </w:pPr>
            <w:r>
              <w:rPr>
                <w:sz w:val="18"/>
                <w:szCs w:val="18"/>
                <w:lang w:val="sr-Cyrl-RS"/>
              </w:rPr>
              <w:t>Извештаји Повереника за заштиту равноправности</w:t>
            </w:r>
          </w:p>
          <w:p w14:paraId="40A7AEE4" w14:textId="6C226BAA" w:rsidR="00A721DE" w:rsidRPr="009E3215" w:rsidRDefault="00A721DE" w:rsidP="00C4163B">
            <w:pPr>
              <w:shd w:val="clear" w:color="auto" w:fill="FFFFFF" w:themeFill="background1"/>
              <w:rPr>
                <w:sz w:val="18"/>
                <w:szCs w:val="18"/>
                <w:lang w:val="sr-Cyrl-RS"/>
              </w:rPr>
            </w:pPr>
          </w:p>
        </w:tc>
        <w:tc>
          <w:tcPr>
            <w:tcW w:w="1620" w:type="dxa"/>
            <w:tcBorders>
              <w:top w:val="single" w:sz="4" w:space="0" w:color="auto"/>
            </w:tcBorders>
            <w:shd w:val="clear" w:color="auto" w:fill="FFFFFF" w:themeFill="background1"/>
          </w:tcPr>
          <w:p w14:paraId="1E4276EC" w14:textId="77777777" w:rsidR="00A721DE" w:rsidRPr="009E3215" w:rsidRDefault="00A721DE" w:rsidP="00C4163B">
            <w:pPr>
              <w:shd w:val="clear" w:color="auto" w:fill="FFFFFF" w:themeFill="background1"/>
              <w:jc w:val="center"/>
              <w:rPr>
                <w:sz w:val="18"/>
                <w:szCs w:val="18"/>
                <w:lang w:val="sr-Cyrl-RS"/>
              </w:rPr>
            </w:pPr>
            <w:r w:rsidRPr="009E3215">
              <w:rPr>
                <w:sz w:val="18"/>
                <w:szCs w:val="18"/>
                <w:lang w:val="sr-Cyrl-RS"/>
              </w:rPr>
              <w:t>Не</w:t>
            </w:r>
          </w:p>
          <w:p w14:paraId="7BED3FFC" w14:textId="35E28128" w:rsidR="00A721DE" w:rsidRPr="009E3215" w:rsidRDefault="00A721DE" w:rsidP="00C4163B">
            <w:pPr>
              <w:shd w:val="clear" w:color="auto" w:fill="FFFFFF" w:themeFill="background1"/>
              <w:jc w:val="center"/>
              <w:rPr>
                <w:sz w:val="18"/>
                <w:szCs w:val="18"/>
                <w:lang w:val="sr-Cyrl-RS"/>
              </w:rPr>
            </w:pPr>
            <w:r w:rsidRPr="009E3215">
              <w:rPr>
                <w:sz w:val="18"/>
                <w:szCs w:val="18"/>
                <w:lang w:val="sr-Cyrl-RS"/>
              </w:rPr>
              <w:t>(2021)</w:t>
            </w:r>
          </w:p>
        </w:tc>
        <w:tc>
          <w:tcPr>
            <w:tcW w:w="1531" w:type="dxa"/>
            <w:gridSpan w:val="2"/>
            <w:tcBorders>
              <w:top w:val="single" w:sz="4" w:space="0" w:color="auto"/>
            </w:tcBorders>
            <w:shd w:val="clear" w:color="auto" w:fill="FFFFFF" w:themeFill="background1"/>
          </w:tcPr>
          <w:p w14:paraId="57BC9A9C" w14:textId="49237CC0" w:rsidR="00A721DE" w:rsidRPr="009E3215" w:rsidRDefault="00223F4A" w:rsidP="00C4163B">
            <w:pPr>
              <w:shd w:val="clear" w:color="auto" w:fill="FFFFFF" w:themeFill="background1"/>
              <w:jc w:val="center"/>
              <w:rPr>
                <w:sz w:val="18"/>
                <w:szCs w:val="18"/>
                <w:lang w:val="sr-Cyrl-RS"/>
              </w:rPr>
            </w:pPr>
            <w:r>
              <w:rPr>
                <w:sz w:val="18"/>
                <w:szCs w:val="18"/>
                <w:lang w:val="sr-Cyrl-RS"/>
              </w:rPr>
              <w:t>/</w:t>
            </w:r>
          </w:p>
        </w:tc>
        <w:tc>
          <w:tcPr>
            <w:tcW w:w="1620" w:type="dxa"/>
            <w:gridSpan w:val="2"/>
            <w:tcBorders>
              <w:top w:val="single" w:sz="4" w:space="0" w:color="auto"/>
            </w:tcBorders>
            <w:shd w:val="clear" w:color="auto" w:fill="FFFFFF" w:themeFill="background1"/>
          </w:tcPr>
          <w:p w14:paraId="79843A72" w14:textId="3126A66E" w:rsidR="00A721DE" w:rsidRPr="009E3215" w:rsidRDefault="00223F4A" w:rsidP="00C4163B">
            <w:pPr>
              <w:shd w:val="clear" w:color="auto" w:fill="FFFFFF" w:themeFill="background1"/>
              <w:jc w:val="center"/>
              <w:rPr>
                <w:sz w:val="18"/>
                <w:szCs w:val="18"/>
                <w:lang w:val="sr-Cyrl-RS"/>
              </w:rPr>
            </w:pPr>
            <w:r>
              <w:rPr>
                <w:sz w:val="18"/>
                <w:szCs w:val="18"/>
                <w:lang w:val="sr-Cyrl-RS"/>
              </w:rPr>
              <w:t>/</w:t>
            </w:r>
          </w:p>
        </w:tc>
        <w:tc>
          <w:tcPr>
            <w:tcW w:w="2744" w:type="dxa"/>
            <w:tcBorders>
              <w:top w:val="single" w:sz="4" w:space="0" w:color="auto"/>
              <w:right w:val="single" w:sz="4" w:space="0" w:color="auto"/>
            </w:tcBorders>
            <w:shd w:val="clear" w:color="auto" w:fill="FFFFFF" w:themeFill="background1"/>
          </w:tcPr>
          <w:p w14:paraId="60C31735" w14:textId="76574A31" w:rsidR="00A721DE" w:rsidRPr="009E3215" w:rsidRDefault="00A721DE" w:rsidP="00C4163B">
            <w:pPr>
              <w:shd w:val="clear" w:color="auto" w:fill="FFFFFF" w:themeFill="background1"/>
              <w:jc w:val="center"/>
              <w:rPr>
                <w:sz w:val="18"/>
                <w:szCs w:val="18"/>
                <w:lang w:val="sr-Cyrl-RS"/>
              </w:rPr>
            </w:pPr>
            <w:r>
              <w:rPr>
                <w:sz w:val="18"/>
                <w:szCs w:val="18"/>
                <w:lang w:val="sr-Cyrl-RS"/>
              </w:rPr>
              <w:t>Д</w:t>
            </w:r>
            <w:r w:rsidR="00223F4A">
              <w:rPr>
                <w:sz w:val="18"/>
                <w:szCs w:val="18"/>
                <w:lang w:val="sr-Cyrl-RS"/>
              </w:rPr>
              <w:t>а</w:t>
            </w:r>
          </w:p>
        </w:tc>
      </w:tr>
      <w:tr w:rsidR="00223F4A" w:rsidRPr="009E3215" w14:paraId="7AF90947" w14:textId="77777777" w:rsidTr="00F4791A">
        <w:trPr>
          <w:gridAfter w:val="1"/>
          <w:wAfter w:w="11" w:type="dxa"/>
          <w:trHeight w:val="304"/>
        </w:trPr>
        <w:tc>
          <w:tcPr>
            <w:tcW w:w="4820" w:type="dxa"/>
            <w:tcBorders>
              <w:top w:val="single" w:sz="4" w:space="0" w:color="auto"/>
              <w:left w:val="single" w:sz="4" w:space="0" w:color="auto"/>
            </w:tcBorders>
            <w:shd w:val="clear" w:color="auto" w:fill="FFFFFF" w:themeFill="background1"/>
          </w:tcPr>
          <w:p w14:paraId="282DAF88" w14:textId="52629316" w:rsidR="00223F4A" w:rsidRPr="00A721DE" w:rsidRDefault="00223F4A" w:rsidP="00612156">
            <w:pPr>
              <w:pStyle w:val="Default"/>
              <w:numPr>
                <w:ilvl w:val="2"/>
                <w:numId w:val="7"/>
              </w:numPr>
              <w:tabs>
                <w:tab w:val="left" w:pos="3135"/>
                <w:tab w:val="left" w:pos="6162"/>
              </w:tabs>
              <w:rPr>
                <w:sz w:val="18"/>
                <w:szCs w:val="18"/>
              </w:rPr>
            </w:pPr>
            <w:r w:rsidRPr="00A721DE">
              <w:rPr>
                <w:sz w:val="18"/>
                <w:szCs w:val="18"/>
              </w:rPr>
              <w:t xml:space="preserve">Број новоуспостављених одељења за борбу против циганизма и дискриминације према Ромима и Ромкињама у оквиру јавних институција и </w:t>
            </w:r>
            <w:r w:rsidRPr="00A721DE">
              <w:rPr>
                <w:sz w:val="18"/>
                <w:szCs w:val="18"/>
                <w:lang w:val="sr-Cyrl-RS"/>
              </w:rPr>
              <w:t xml:space="preserve">независних </w:t>
            </w:r>
            <w:r w:rsidRPr="00A721DE">
              <w:rPr>
                <w:sz w:val="18"/>
                <w:szCs w:val="18"/>
              </w:rPr>
              <w:t xml:space="preserve">тела </w:t>
            </w:r>
            <w:r w:rsidRPr="00A721DE">
              <w:rPr>
                <w:sz w:val="18"/>
                <w:szCs w:val="18"/>
              </w:rPr>
              <w:tab/>
            </w:r>
          </w:p>
        </w:tc>
        <w:tc>
          <w:tcPr>
            <w:tcW w:w="1260" w:type="dxa"/>
            <w:gridSpan w:val="2"/>
            <w:tcBorders>
              <w:top w:val="single" w:sz="4" w:space="0" w:color="auto"/>
            </w:tcBorders>
            <w:shd w:val="clear" w:color="auto" w:fill="FFFFFF" w:themeFill="background1"/>
          </w:tcPr>
          <w:p w14:paraId="7BB3CD58" w14:textId="0878B989" w:rsidR="00223F4A" w:rsidRPr="00A721DE" w:rsidRDefault="00223F4A" w:rsidP="00C4163B">
            <w:pPr>
              <w:shd w:val="clear" w:color="auto" w:fill="FFFFFF" w:themeFill="background1"/>
              <w:rPr>
                <w:sz w:val="18"/>
                <w:szCs w:val="18"/>
                <w:lang w:val="sr-Cyrl-RS"/>
              </w:rPr>
            </w:pPr>
            <w:r w:rsidRPr="00A721DE">
              <w:rPr>
                <w:sz w:val="18"/>
                <w:szCs w:val="18"/>
                <w:lang w:val="sr-Cyrl-RS"/>
              </w:rPr>
              <w:t>Број</w:t>
            </w:r>
          </w:p>
        </w:tc>
        <w:tc>
          <w:tcPr>
            <w:tcW w:w="1890" w:type="dxa"/>
            <w:gridSpan w:val="3"/>
            <w:tcBorders>
              <w:top w:val="single" w:sz="4" w:space="0" w:color="auto"/>
            </w:tcBorders>
            <w:shd w:val="clear" w:color="auto" w:fill="FFFFFF" w:themeFill="background1"/>
          </w:tcPr>
          <w:p w14:paraId="7468585A" w14:textId="0313B134" w:rsidR="00223F4A" w:rsidRPr="00A721DE" w:rsidRDefault="00223F4A" w:rsidP="00C4163B">
            <w:pPr>
              <w:pStyle w:val="Default"/>
              <w:jc w:val="center"/>
              <w:rPr>
                <w:sz w:val="18"/>
                <w:szCs w:val="18"/>
                <w:lang w:val="sr-Cyrl-RS"/>
              </w:rPr>
            </w:pPr>
            <w:r w:rsidRPr="00A721DE">
              <w:rPr>
                <w:sz w:val="18"/>
                <w:szCs w:val="18"/>
                <w:lang w:val="sr-Cyrl-RS"/>
              </w:rPr>
              <w:t>Извештаји Повереника за заштиту равноправности</w:t>
            </w:r>
          </w:p>
          <w:p w14:paraId="3BD99A1C" w14:textId="77777777" w:rsidR="00223F4A" w:rsidRPr="00A721DE" w:rsidRDefault="00223F4A" w:rsidP="00C4163B">
            <w:pPr>
              <w:shd w:val="clear" w:color="auto" w:fill="FFFFFF" w:themeFill="background1"/>
              <w:rPr>
                <w:sz w:val="18"/>
                <w:szCs w:val="18"/>
                <w:lang w:val="sr-Cyrl-RS"/>
              </w:rPr>
            </w:pPr>
          </w:p>
        </w:tc>
        <w:tc>
          <w:tcPr>
            <w:tcW w:w="1620" w:type="dxa"/>
            <w:tcBorders>
              <w:top w:val="single" w:sz="4" w:space="0" w:color="auto"/>
            </w:tcBorders>
            <w:shd w:val="clear" w:color="auto" w:fill="FFFFFF" w:themeFill="background1"/>
          </w:tcPr>
          <w:p w14:paraId="70EE40C7" w14:textId="77777777" w:rsidR="00223F4A" w:rsidRPr="00A721DE" w:rsidRDefault="00223F4A" w:rsidP="00C4163B">
            <w:pPr>
              <w:shd w:val="clear" w:color="auto" w:fill="FFFFFF" w:themeFill="background1"/>
              <w:jc w:val="center"/>
              <w:rPr>
                <w:sz w:val="18"/>
                <w:szCs w:val="18"/>
                <w:lang w:val="sr-Cyrl-RS"/>
              </w:rPr>
            </w:pPr>
            <w:r w:rsidRPr="00A721DE">
              <w:rPr>
                <w:sz w:val="18"/>
                <w:szCs w:val="18"/>
                <w:lang w:val="sr-Cyrl-RS"/>
              </w:rPr>
              <w:t>0</w:t>
            </w:r>
          </w:p>
          <w:p w14:paraId="25FA08CD" w14:textId="45275B89" w:rsidR="00223F4A" w:rsidRPr="00A721DE" w:rsidRDefault="00223F4A" w:rsidP="00C4163B">
            <w:pPr>
              <w:shd w:val="clear" w:color="auto" w:fill="FFFFFF" w:themeFill="background1"/>
              <w:jc w:val="center"/>
              <w:rPr>
                <w:sz w:val="18"/>
                <w:szCs w:val="18"/>
                <w:lang w:val="sr-Cyrl-RS"/>
              </w:rPr>
            </w:pPr>
            <w:r w:rsidRPr="00A721DE">
              <w:rPr>
                <w:sz w:val="18"/>
                <w:szCs w:val="18"/>
                <w:lang w:val="sr-Cyrl-RS"/>
              </w:rPr>
              <w:t>(2021)</w:t>
            </w:r>
          </w:p>
        </w:tc>
        <w:tc>
          <w:tcPr>
            <w:tcW w:w="1531" w:type="dxa"/>
            <w:gridSpan w:val="2"/>
            <w:tcBorders>
              <w:top w:val="single" w:sz="4" w:space="0" w:color="auto"/>
            </w:tcBorders>
            <w:shd w:val="clear" w:color="auto" w:fill="FFFFFF" w:themeFill="background1"/>
          </w:tcPr>
          <w:p w14:paraId="04307825" w14:textId="12410196" w:rsidR="00223F4A" w:rsidRPr="00A721DE" w:rsidRDefault="00223F4A" w:rsidP="00C4163B">
            <w:pPr>
              <w:shd w:val="clear" w:color="auto" w:fill="FFFFFF" w:themeFill="background1"/>
              <w:jc w:val="center"/>
              <w:rPr>
                <w:sz w:val="18"/>
                <w:szCs w:val="18"/>
                <w:lang w:val="sr-Cyrl-RS"/>
              </w:rPr>
            </w:pPr>
            <w:r>
              <w:rPr>
                <w:sz w:val="18"/>
                <w:szCs w:val="18"/>
                <w:lang w:val="sr-Cyrl-RS"/>
              </w:rPr>
              <w:t>/</w:t>
            </w:r>
          </w:p>
        </w:tc>
        <w:tc>
          <w:tcPr>
            <w:tcW w:w="1620" w:type="dxa"/>
            <w:gridSpan w:val="2"/>
            <w:tcBorders>
              <w:top w:val="single" w:sz="4" w:space="0" w:color="auto"/>
            </w:tcBorders>
            <w:shd w:val="clear" w:color="auto" w:fill="FFFFFF" w:themeFill="background1"/>
          </w:tcPr>
          <w:p w14:paraId="527DC47C" w14:textId="62E69335" w:rsidR="00223F4A" w:rsidRPr="00A721DE" w:rsidRDefault="00223F4A" w:rsidP="00C4163B">
            <w:pPr>
              <w:shd w:val="clear" w:color="auto" w:fill="FFFFFF" w:themeFill="background1"/>
              <w:jc w:val="center"/>
              <w:rPr>
                <w:sz w:val="18"/>
                <w:szCs w:val="18"/>
                <w:lang w:val="sr-Cyrl-RS"/>
              </w:rPr>
            </w:pPr>
            <w:r>
              <w:rPr>
                <w:sz w:val="18"/>
                <w:szCs w:val="18"/>
                <w:lang w:val="sr-Cyrl-RS"/>
              </w:rPr>
              <w:t>/</w:t>
            </w:r>
          </w:p>
        </w:tc>
        <w:tc>
          <w:tcPr>
            <w:tcW w:w="2744" w:type="dxa"/>
            <w:tcBorders>
              <w:top w:val="single" w:sz="4" w:space="0" w:color="auto"/>
              <w:right w:val="single" w:sz="4" w:space="0" w:color="auto"/>
            </w:tcBorders>
            <w:shd w:val="clear" w:color="auto" w:fill="FFFFFF" w:themeFill="background1"/>
          </w:tcPr>
          <w:p w14:paraId="3DE7A6DC" w14:textId="7E97BFCE" w:rsidR="00223F4A" w:rsidRPr="00A721DE" w:rsidRDefault="00223F4A" w:rsidP="00C4163B">
            <w:pPr>
              <w:shd w:val="clear" w:color="auto" w:fill="FFFFFF" w:themeFill="background1"/>
              <w:jc w:val="center"/>
              <w:rPr>
                <w:sz w:val="18"/>
                <w:szCs w:val="18"/>
                <w:lang w:val="sr-Cyrl-RS"/>
              </w:rPr>
            </w:pPr>
            <w:r>
              <w:rPr>
                <w:sz w:val="18"/>
                <w:szCs w:val="18"/>
                <w:lang w:val="sr-Cyrl-RS"/>
              </w:rPr>
              <w:t>Најмање 1</w:t>
            </w:r>
          </w:p>
        </w:tc>
      </w:tr>
      <w:tr w:rsidR="00223F4A" w:rsidRPr="009E3215" w14:paraId="11EBEE79" w14:textId="77777777" w:rsidTr="00F4791A">
        <w:trPr>
          <w:gridAfter w:val="1"/>
          <w:wAfter w:w="11" w:type="dxa"/>
          <w:trHeight w:val="304"/>
        </w:trPr>
        <w:tc>
          <w:tcPr>
            <w:tcW w:w="4820" w:type="dxa"/>
            <w:tcBorders>
              <w:top w:val="single" w:sz="4" w:space="0" w:color="auto"/>
              <w:left w:val="single" w:sz="4" w:space="0" w:color="auto"/>
            </w:tcBorders>
            <w:shd w:val="clear" w:color="auto" w:fill="FFFFFF" w:themeFill="background1"/>
          </w:tcPr>
          <w:p w14:paraId="46F28692" w14:textId="1A8A7448" w:rsidR="00223F4A" w:rsidRPr="00223F4A" w:rsidRDefault="00223F4A" w:rsidP="00612156">
            <w:pPr>
              <w:pStyle w:val="Default"/>
              <w:numPr>
                <w:ilvl w:val="2"/>
                <w:numId w:val="7"/>
              </w:numPr>
              <w:tabs>
                <w:tab w:val="left" w:pos="3135"/>
                <w:tab w:val="left" w:pos="6162"/>
              </w:tabs>
              <w:rPr>
                <w:sz w:val="18"/>
                <w:szCs w:val="18"/>
              </w:rPr>
            </w:pPr>
            <w:r w:rsidRPr="00223F4A">
              <w:rPr>
                <w:sz w:val="18"/>
                <w:szCs w:val="18"/>
              </w:rPr>
              <w:t>Број притужби због дискриминације припадника/ца ромске националне мањине</w:t>
            </w:r>
          </w:p>
        </w:tc>
        <w:tc>
          <w:tcPr>
            <w:tcW w:w="1260" w:type="dxa"/>
            <w:gridSpan w:val="2"/>
            <w:tcBorders>
              <w:top w:val="single" w:sz="4" w:space="0" w:color="auto"/>
            </w:tcBorders>
            <w:shd w:val="clear" w:color="auto" w:fill="FFFFFF" w:themeFill="background1"/>
          </w:tcPr>
          <w:p w14:paraId="612174A4" w14:textId="7A8122BE" w:rsidR="00223F4A" w:rsidRPr="00223F4A" w:rsidRDefault="00223F4A" w:rsidP="00C4163B">
            <w:pPr>
              <w:shd w:val="clear" w:color="auto" w:fill="FFFFFF" w:themeFill="background1"/>
              <w:rPr>
                <w:sz w:val="18"/>
                <w:szCs w:val="18"/>
                <w:lang w:val="sr-Cyrl-RS"/>
              </w:rPr>
            </w:pPr>
            <w:r w:rsidRPr="00223F4A">
              <w:rPr>
                <w:sz w:val="18"/>
                <w:szCs w:val="18"/>
                <w:lang w:val="sr-Cyrl-RS"/>
              </w:rPr>
              <w:t>Број</w:t>
            </w:r>
          </w:p>
        </w:tc>
        <w:tc>
          <w:tcPr>
            <w:tcW w:w="1890" w:type="dxa"/>
            <w:gridSpan w:val="3"/>
            <w:tcBorders>
              <w:top w:val="single" w:sz="4" w:space="0" w:color="auto"/>
            </w:tcBorders>
            <w:shd w:val="clear" w:color="auto" w:fill="FFFFFF" w:themeFill="background1"/>
          </w:tcPr>
          <w:p w14:paraId="0EF1F2A6" w14:textId="1CA99325" w:rsidR="00223F4A" w:rsidRPr="00223F4A" w:rsidRDefault="00223F4A" w:rsidP="00C4163B">
            <w:pPr>
              <w:pStyle w:val="Default"/>
              <w:jc w:val="center"/>
              <w:rPr>
                <w:sz w:val="18"/>
                <w:szCs w:val="18"/>
              </w:rPr>
            </w:pPr>
            <w:r w:rsidRPr="00223F4A">
              <w:rPr>
                <w:sz w:val="18"/>
                <w:szCs w:val="18"/>
              </w:rPr>
              <w:t>Редован годишњи извештај Повереника за заштиту равноправност за 2020. годину</w:t>
            </w:r>
          </w:p>
          <w:p w14:paraId="5B849D1B" w14:textId="77777777" w:rsidR="00223F4A" w:rsidRPr="00223F4A" w:rsidRDefault="00223F4A" w:rsidP="00C4163B">
            <w:pPr>
              <w:shd w:val="clear" w:color="auto" w:fill="FFFFFF" w:themeFill="background1"/>
              <w:jc w:val="center"/>
              <w:rPr>
                <w:sz w:val="18"/>
                <w:szCs w:val="18"/>
                <w:lang w:val="sr-Cyrl-RS"/>
              </w:rPr>
            </w:pPr>
          </w:p>
        </w:tc>
        <w:tc>
          <w:tcPr>
            <w:tcW w:w="1620" w:type="dxa"/>
            <w:tcBorders>
              <w:top w:val="single" w:sz="4" w:space="0" w:color="auto"/>
            </w:tcBorders>
            <w:shd w:val="clear" w:color="auto" w:fill="FFFFFF" w:themeFill="background1"/>
          </w:tcPr>
          <w:p w14:paraId="6D0BEBC0" w14:textId="77777777" w:rsidR="00223F4A" w:rsidRPr="00223F4A" w:rsidRDefault="00223F4A" w:rsidP="00C4163B">
            <w:pPr>
              <w:shd w:val="clear" w:color="auto" w:fill="FFFFFF" w:themeFill="background1"/>
              <w:jc w:val="center"/>
              <w:rPr>
                <w:sz w:val="18"/>
                <w:szCs w:val="18"/>
                <w:lang w:val="sr-Cyrl-RS"/>
              </w:rPr>
            </w:pPr>
            <w:r w:rsidRPr="00223F4A">
              <w:rPr>
                <w:sz w:val="18"/>
                <w:szCs w:val="18"/>
                <w:lang w:val="sr-Cyrl-RS"/>
              </w:rPr>
              <w:t>94</w:t>
            </w:r>
          </w:p>
          <w:p w14:paraId="098BF35F" w14:textId="41704635" w:rsidR="00223F4A" w:rsidRPr="00223F4A" w:rsidRDefault="00223F4A" w:rsidP="00C4163B">
            <w:pPr>
              <w:shd w:val="clear" w:color="auto" w:fill="FFFFFF" w:themeFill="background1"/>
              <w:jc w:val="center"/>
              <w:rPr>
                <w:sz w:val="18"/>
                <w:szCs w:val="18"/>
                <w:lang w:val="sr-Cyrl-RS"/>
              </w:rPr>
            </w:pPr>
            <w:r w:rsidRPr="00223F4A">
              <w:rPr>
                <w:sz w:val="18"/>
                <w:szCs w:val="18"/>
                <w:lang w:val="sr-Cyrl-RS"/>
              </w:rPr>
              <w:t>(2020)</w:t>
            </w:r>
          </w:p>
        </w:tc>
        <w:tc>
          <w:tcPr>
            <w:tcW w:w="1531" w:type="dxa"/>
            <w:gridSpan w:val="2"/>
            <w:tcBorders>
              <w:top w:val="single" w:sz="4" w:space="0" w:color="auto"/>
            </w:tcBorders>
            <w:shd w:val="clear" w:color="auto" w:fill="FFFFFF" w:themeFill="background1"/>
          </w:tcPr>
          <w:p w14:paraId="59043FD4" w14:textId="2DA8C86C" w:rsidR="00223F4A" w:rsidRPr="00223F4A" w:rsidRDefault="00223F4A" w:rsidP="00C4163B">
            <w:pPr>
              <w:shd w:val="clear" w:color="auto" w:fill="FFFFFF" w:themeFill="background1"/>
              <w:jc w:val="center"/>
              <w:rPr>
                <w:sz w:val="18"/>
                <w:szCs w:val="18"/>
                <w:lang w:val="sr-Cyrl-RS"/>
              </w:rPr>
            </w:pPr>
            <w:r w:rsidRPr="00223F4A">
              <w:rPr>
                <w:sz w:val="18"/>
                <w:szCs w:val="18"/>
                <w:lang w:val="sr-Cyrl-RS"/>
              </w:rPr>
              <w:t>100</w:t>
            </w:r>
          </w:p>
        </w:tc>
        <w:tc>
          <w:tcPr>
            <w:tcW w:w="1620" w:type="dxa"/>
            <w:gridSpan w:val="2"/>
            <w:tcBorders>
              <w:top w:val="single" w:sz="4" w:space="0" w:color="auto"/>
            </w:tcBorders>
            <w:shd w:val="clear" w:color="auto" w:fill="FFFFFF" w:themeFill="background1"/>
          </w:tcPr>
          <w:p w14:paraId="13118A53" w14:textId="70E771BB" w:rsidR="00223F4A" w:rsidRPr="00223F4A" w:rsidRDefault="00223F4A" w:rsidP="00C4163B">
            <w:pPr>
              <w:shd w:val="clear" w:color="auto" w:fill="FFFFFF" w:themeFill="background1"/>
              <w:jc w:val="center"/>
              <w:rPr>
                <w:sz w:val="18"/>
                <w:szCs w:val="18"/>
                <w:lang w:val="sr-Cyrl-RS"/>
              </w:rPr>
            </w:pPr>
            <w:r>
              <w:rPr>
                <w:sz w:val="18"/>
                <w:szCs w:val="18"/>
                <w:lang w:val="sr-Cyrl-RS"/>
              </w:rPr>
              <w:t>11</w:t>
            </w:r>
            <w:r w:rsidRPr="00223F4A">
              <w:rPr>
                <w:sz w:val="18"/>
                <w:szCs w:val="18"/>
                <w:lang w:val="sr-Cyrl-RS"/>
              </w:rPr>
              <w:t>0</w:t>
            </w:r>
          </w:p>
        </w:tc>
        <w:tc>
          <w:tcPr>
            <w:tcW w:w="2744" w:type="dxa"/>
            <w:tcBorders>
              <w:top w:val="single" w:sz="4" w:space="0" w:color="auto"/>
              <w:right w:val="single" w:sz="4" w:space="0" w:color="auto"/>
            </w:tcBorders>
            <w:shd w:val="clear" w:color="auto" w:fill="FFFFFF" w:themeFill="background1"/>
          </w:tcPr>
          <w:p w14:paraId="22F4519E" w14:textId="786B0507" w:rsidR="00223F4A" w:rsidRPr="00223F4A" w:rsidRDefault="00223F4A" w:rsidP="00C4163B">
            <w:pPr>
              <w:shd w:val="clear" w:color="auto" w:fill="FFFFFF" w:themeFill="background1"/>
              <w:jc w:val="center"/>
              <w:rPr>
                <w:sz w:val="18"/>
                <w:szCs w:val="18"/>
                <w:lang w:val="sr-Cyrl-RS"/>
              </w:rPr>
            </w:pPr>
            <w:r w:rsidRPr="00223F4A">
              <w:rPr>
                <w:sz w:val="18"/>
                <w:szCs w:val="18"/>
                <w:lang w:val="sr-Cyrl-RS"/>
              </w:rPr>
              <w:t>1</w:t>
            </w:r>
            <w:r>
              <w:rPr>
                <w:sz w:val="18"/>
                <w:szCs w:val="18"/>
                <w:lang w:val="sr-Cyrl-RS"/>
              </w:rPr>
              <w:t>2</w:t>
            </w:r>
            <w:r w:rsidRPr="00223F4A">
              <w:rPr>
                <w:sz w:val="18"/>
                <w:szCs w:val="18"/>
                <w:lang w:val="sr-Cyrl-RS"/>
              </w:rPr>
              <w:t>0</w:t>
            </w:r>
          </w:p>
        </w:tc>
      </w:tr>
      <w:tr w:rsidR="00223F4A" w:rsidRPr="009E3215" w14:paraId="26CF2592" w14:textId="77777777" w:rsidTr="00F4791A">
        <w:trPr>
          <w:gridAfter w:val="1"/>
          <w:wAfter w:w="11" w:type="dxa"/>
          <w:trHeight w:val="304"/>
        </w:trPr>
        <w:tc>
          <w:tcPr>
            <w:tcW w:w="4820" w:type="dxa"/>
            <w:tcBorders>
              <w:top w:val="single" w:sz="4" w:space="0" w:color="auto"/>
              <w:left w:val="single" w:sz="4" w:space="0" w:color="auto"/>
            </w:tcBorders>
            <w:shd w:val="clear" w:color="auto" w:fill="FFFFFF" w:themeFill="background1"/>
          </w:tcPr>
          <w:p w14:paraId="68C3F5AB" w14:textId="6072417E" w:rsidR="00223F4A" w:rsidRPr="009E3215" w:rsidRDefault="00223F4A" w:rsidP="00612156">
            <w:pPr>
              <w:pStyle w:val="Default"/>
              <w:numPr>
                <w:ilvl w:val="2"/>
                <w:numId w:val="7"/>
              </w:numPr>
              <w:tabs>
                <w:tab w:val="left" w:pos="3135"/>
                <w:tab w:val="left" w:pos="6162"/>
              </w:tabs>
              <w:rPr>
                <w:sz w:val="18"/>
                <w:szCs w:val="18"/>
              </w:rPr>
            </w:pPr>
            <w:r w:rsidRPr="009E3215">
              <w:rPr>
                <w:sz w:val="18"/>
                <w:szCs w:val="18"/>
              </w:rPr>
              <w:t xml:space="preserve">Број (наводних) жртава које су добиле бесплатну правну помоћ </w:t>
            </w:r>
          </w:p>
          <w:p w14:paraId="39CBDC43" w14:textId="77777777" w:rsidR="00223F4A" w:rsidRPr="009E3215" w:rsidRDefault="00223F4A" w:rsidP="00C4163B">
            <w:pPr>
              <w:shd w:val="clear" w:color="auto" w:fill="FFFFFF" w:themeFill="background1"/>
              <w:tabs>
                <w:tab w:val="left" w:pos="3135"/>
                <w:tab w:val="left" w:pos="6162"/>
              </w:tabs>
              <w:ind w:left="720"/>
              <w:rPr>
                <w:color w:val="000000"/>
                <w:sz w:val="18"/>
                <w:szCs w:val="18"/>
                <w:lang w:val="sr-Latn-RS"/>
              </w:rPr>
            </w:pPr>
          </w:p>
        </w:tc>
        <w:tc>
          <w:tcPr>
            <w:tcW w:w="1260" w:type="dxa"/>
            <w:gridSpan w:val="2"/>
            <w:tcBorders>
              <w:top w:val="single" w:sz="4" w:space="0" w:color="auto"/>
            </w:tcBorders>
            <w:shd w:val="clear" w:color="auto" w:fill="FFFFFF" w:themeFill="background1"/>
          </w:tcPr>
          <w:p w14:paraId="5CCDC4F0" w14:textId="1846E4AA" w:rsidR="00223F4A" w:rsidRPr="009E3215" w:rsidRDefault="00223F4A" w:rsidP="00C4163B">
            <w:pPr>
              <w:shd w:val="clear" w:color="auto" w:fill="FFFFFF" w:themeFill="background1"/>
              <w:rPr>
                <w:sz w:val="18"/>
                <w:szCs w:val="18"/>
                <w:lang w:val="sr-Cyrl-RS"/>
              </w:rPr>
            </w:pPr>
            <w:r w:rsidRPr="009E3215">
              <w:rPr>
                <w:sz w:val="18"/>
                <w:szCs w:val="18"/>
                <w:lang w:val="sr-Cyrl-RS"/>
              </w:rPr>
              <w:t xml:space="preserve">Број </w:t>
            </w:r>
          </w:p>
        </w:tc>
        <w:tc>
          <w:tcPr>
            <w:tcW w:w="1890" w:type="dxa"/>
            <w:gridSpan w:val="3"/>
            <w:tcBorders>
              <w:top w:val="single" w:sz="4" w:space="0" w:color="auto"/>
            </w:tcBorders>
            <w:shd w:val="clear" w:color="auto" w:fill="FFFFFF" w:themeFill="background1"/>
          </w:tcPr>
          <w:p w14:paraId="08878DEC" w14:textId="65B2707F" w:rsidR="00223F4A" w:rsidRPr="00223F4A" w:rsidRDefault="00223F4A" w:rsidP="00C4163B">
            <w:pPr>
              <w:jc w:val="center"/>
              <w:rPr>
                <w:sz w:val="18"/>
                <w:szCs w:val="18"/>
              </w:rPr>
            </w:pPr>
            <w:r w:rsidRPr="00223F4A">
              <w:rPr>
                <w:sz w:val="18"/>
                <w:szCs w:val="18"/>
                <w:lang w:val="sr-Cyrl-RS"/>
              </w:rPr>
              <w:t>Извештај о реализацији оперативних закључака</w:t>
            </w:r>
            <w:r w:rsidRPr="00223F4A">
              <w:rPr>
                <w:sz w:val="18"/>
                <w:szCs w:val="18"/>
              </w:rPr>
              <w:t xml:space="preserve"> закључака за период 2019-2021. Године</w:t>
            </w:r>
          </w:p>
          <w:p w14:paraId="2EFDDB88" w14:textId="6226E50B" w:rsidR="00223F4A" w:rsidRPr="00223F4A" w:rsidRDefault="00223F4A" w:rsidP="00C4163B">
            <w:pPr>
              <w:jc w:val="center"/>
              <w:rPr>
                <w:sz w:val="18"/>
                <w:szCs w:val="18"/>
                <w:lang w:val="sr-Cyrl-RS"/>
              </w:rPr>
            </w:pPr>
            <w:r w:rsidRPr="00223F4A">
              <w:rPr>
                <w:sz w:val="18"/>
                <w:szCs w:val="18"/>
                <w:lang w:val="sr-Cyrl-RS"/>
              </w:rPr>
              <w:t xml:space="preserve"> Регистар о пружаоцима</w:t>
            </w:r>
            <w:r w:rsidR="00DF49B3">
              <w:rPr>
                <w:sz w:val="18"/>
                <w:szCs w:val="18"/>
                <w:lang w:val="sr-Cyrl-RS"/>
              </w:rPr>
              <w:t xml:space="preserve"> бесп</w:t>
            </w:r>
            <w:r w:rsidRPr="00223F4A">
              <w:rPr>
                <w:sz w:val="18"/>
                <w:szCs w:val="18"/>
                <w:lang w:val="sr-Cyrl-RS"/>
              </w:rPr>
              <w:t>латне правне помоћи</w:t>
            </w:r>
          </w:p>
          <w:p w14:paraId="287C7596" w14:textId="5BDBAC59" w:rsidR="00223F4A" w:rsidRPr="00223F4A" w:rsidRDefault="00223F4A" w:rsidP="00C4163B">
            <w:pPr>
              <w:pStyle w:val="Default"/>
              <w:jc w:val="center"/>
              <w:rPr>
                <w:sz w:val="18"/>
                <w:szCs w:val="18"/>
              </w:rPr>
            </w:pPr>
            <w:r w:rsidRPr="00223F4A">
              <w:rPr>
                <w:sz w:val="18"/>
                <w:szCs w:val="18"/>
                <w:lang w:val="sr-Cyrl-RS"/>
              </w:rPr>
              <w:t>Годишњи извештаји министарства правде</w:t>
            </w:r>
          </w:p>
          <w:p w14:paraId="5D0919C8" w14:textId="77777777" w:rsidR="00223F4A" w:rsidRPr="00223F4A" w:rsidRDefault="00223F4A" w:rsidP="00C4163B">
            <w:pPr>
              <w:shd w:val="clear" w:color="auto" w:fill="FFFFFF" w:themeFill="background1"/>
              <w:rPr>
                <w:sz w:val="18"/>
                <w:szCs w:val="18"/>
                <w:lang w:val="sr-Cyrl-RS"/>
              </w:rPr>
            </w:pPr>
          </w:p>
        </w:tc>
        <w:tc>
          <w:tcPr>
            <w:tcW w:w="1620" w:type="dxa"/>
            <w:tcBorders>
              <w:top w:val="single" w:sz="4" w:space="0" w:color="auto"/>
            </w:tcBorders>
            <w:shd w:val="clear" w:color="auto" w:fill="FFFFFF" w:themeFill="background1"/>
          </w:tcPr>
          <w:p w14:paraId="2BFEBD74" w14:textId="005E41E8" w:rsidR="00223F4A" w:rsidRPr="009E3215" w:rsidRDefault="00223F4A" w:rsidP="00C4163B">
            <w:pPr>
              <w:pStyle w:val="Default"/>
              <w:jc w:val="center"/>
              <w:rPr>
                <w:sz w:val="18"/>
                <w:szCs w:val="18"/>
              </w:rPr>
            </w:pPr>
            <w:r w:rsidRPr="009E3215">
              <w:rPr>
                <w:sz w:val="18"/>
                <w:szCs w:val="18"/>
              </w:rPr>
              <w:t>3340</w:t>
            </w:r>
          </w:p>
          <w:p w14:paraId="3B131AFA" w14:textId="19AF214F" w:rsidR="00223F4A" w:rsidRPr="009E3215" w:rsidRDefault="00223F4A" w:rsidP="00C4163B">
            <w:pPr>
              <w:pStyle w:val="Default"/>
              <w:jc w:val="center"/>
              <w:rPr>
                <w:sz w:val="18"/>
                <w:szCs w:val="18"/>
                <w:lang w:val="sr-Cyrl-RS"/>
              </w:rPr>
            </w:pPr>
            <w:r w:rsidRPr="009E3215">
              <w:rPr>
                <w:sz w:val="18"/>
                <w:szCs w:val="18"/>
                <w:lang w:val="sr-Cyrl-RS"/>
              </w:rPr>
              <w:t>(</w:t>
            </w:r>
            <w:r w:rsidRPr="009E3215">
              <w:rPr>
                <w:sz w:val="18"/>
                <w:szCs w:val="18"/>
              </w:rPr>
              <w:t>1.10.2019-октобар 2020</w:t>
            </w:r>
            <w:r w:rsidRPr="009E3215">
              <w:rPr>
                <w:sz w:val="18"/>
                <w:szCs w:val="18"/>
                <w:lang w:val="sr-Cyrl-RS"/>
              </w:rPr>
              <w:t>)</w:t>
            </w:r>
          </w:p>
          <w:p w14:paraId="412EEB64" w14:textId="77777777" w:rsidR="00223F4A" w:rsidRPr="009E3215" w:rsidRDefault="00223F4A" w:rsidP="00C4163B">
            <w:pPr>
              <w:shd w:val="clear" w:color="auto" w:fill="FFFFFF" w:themeFill="background1"/>
              <w:rPr>
                <w:sz w:val="18"/>
                <w:szCs w:val="18"/>
                <w:lang w:val="sr-Cyrl-RS"/>
              </w:rPr>
            </w:pPr>
          </w:p>
        </w:tc>
        <w:tc>
          <w:tcPr>
            <w:tcW w:w="1531" w:type="dxa"/>
            <w:gridSpan w:val="2"/>
            <w:tcBorders>
              <w:top w:val="single" w:sz="4" w:space="0" w:color="auto"/>
            </w:tcBorders>
            <w:shd w:val="clear" w:color="auto" w:fill="FFFFFF" w:themeFill="background1"/>
          </w:tcPr>
          <w:p w14:paraId="40093E15" w14:textId="17ECADCE" w:rsidR="00223F4A" w:rsidRPr="009E3215" w:rsidRDefault="00223F4A" w:rsidP="00C4163B">
            <w:pPr>
              <w:shd w:val="clear" w:color="auto" w:fill="FFFFFF" w:themeFill="background1"/>
              <w:jc w:val="center"/>
              <w:rPr>
                <w:sz w:val="18"/>
                <w:szCs w:val="18"/>
                <w:lang w:val="sr-Cyrl-RS"/>
              </w:rPr>
            </w:pPr>
            <w:r w:rsidRPr="009E3215">
              <w:rPr>
                <w:sz w:val="18"/>
                <w:szCs w:val="18"/>
                <w:lang w:val="sr-Cyrl-RS"/>
              </w:rPr>
              <w:t>4000</w:t>
            </w:r>
          </w:p>
        </w:tc>
        <w:tc>
          <w:tcPr>
            <w:tcW w:w="1620" w:type="dxa"/>
            <w:gridSpan w:val="2"/>
            <w:tcBorders>
              <w:top w:val="single" w:sz="4" w:space="0" w:color="auto"/>
            </w:tcBorders>
            <w:shd w:val="clear" w:color="auto" w:fill="FFFFFF" w:themeFill="background1"/>
          </w:tcPr>
          <w:p w14:paraId="3D9F94E7" w14:textId="4595D5D2" w:rsidR="00223F4A" w:rsidRPr="009E3215" w:rsidRDefault="00223F4A" w:rsidP="00C4163B">
            <w:pPr>
              <w:shd w:val="clear" w:color="auto" w:fill="FFFFFF" w:themeFill="background1"/>
              <w:jc w:val="center"/>
              <w:rPr>
                <w:sz w:val="18"/>
                <w:szCs w:val="18"/>
                <w:lang w:val="sr-Cyrl-RS"/>
              </w:rPr>
            </w:pPr>
            <w:r w:rsidRPr="009E3215">
              <w:rPr>
                <w:sz w:val="18"/>
                <w:szCs w:val="18"/>
                <w:lang w:val="sr-Cyrl-RS"/>
              </w:rPr>
              <w:t>4000</w:t>
            </w:r>
          </w:p>
        </w:tc>
        <w:tc>
          <w:tcPr>
            <w:tcW w:w="2744" w:type="dxa"/>
            <w:tcBorders>
              <w:top w:val="single" w:sz="4" w:space="0" w:color="auto"/>
              <w:right w:val="single" w:sz="4" w:space="0" w:color="auto"/>
            </w:tcBorders>
            <w:shd w:val="clear" w:color="auto" w:fill="FFFFFF" w:themeFill="background1"/>
          </w:tcPr>
          <w:p w14:paraId="2E2043A0" w14:textId="0DA4CC35" w:rsidR="00223F4A" w:rsidRPr="00223F4A" w:rsidRDefault="00223F4A" w:rsidP="00C4163B">
            <w:pPr>
              <w:shd w:val="clear" w:color="auto" w:fill="FFFFFF" w:themeFill="background1"/>
              <w:jc w:val="center"/>
              <w:rPr>
                <w:sz w:val="18"/>
                <w:szCs w:val="18"/>
                <w:lang w:val="sr-Cyrl-RS"/>
              </w:rPr>
            </w:pPr>
            <w:r w:rsidRPr="00223F4A">
              <w:rPr>
                <w:sz w:val="18"/>
                <w:szCs w:val="18"/>
                <w:lang w:val="sr-Cyrl-RS"/>
              </w:rPr>
              <w:t>4200</w:t>
            </w:r>
          </w:p>
        </w:tc>
      </w:tr>
      <w:tr w:rsidR="00223F4A" w:rsidRPr="009E3215" w14:paraId="69C34134" w14:textId="77777777" w:rsidTr="00F4791A">
        <w:trPr>
          <w:trHeight w:val="270"/>
        </w:trPr>
        <w:tc>
          <w:tcPr>
            <w:tcW w:w="5730"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F3B7E0" w14:textId="77777777" w:rsidR="00223F4A" w:rsidRPr="009E3215" w:rsidRDefault="00223F4A" w:rsidP="00223F4A">
            <w:pPr>
              <w:rPr>
                <w:sz w:val="18"/>
                <w:szCs w:val="18"/>
                <w:lang w:val="sr-Cyrl-RS"/>
              </w:rPr>
            </w:pPr>
            <w:r w:rsidRPr="009E3215">
              <w:rPr>
                <w:sz w:val="18"/>
                <w:szCs w:val="18"/>
                <w:lang w:val="sr-Cyrl-RS"/>
              </w:rPr>
              <w:t>Извор финансирања мере</w:t>
            </w:r>
          </w:p>
          <w:p w14:paraId="6DE1D547" w14:textId="77777777" w:rsidR="00223F4A" w:rsidRPr="009E3215" w:rsidRDefault="00223F4A" w:rsidP="00223F4A">
            <w:pPr>
              <w:rPr>
                <w:sz w:val="18"/>
                <w:szCs w:val="18"/>
                <w:lang w:val="sr-Cyrl-RS"/>
              </w:rPr>
            </w:pPr>
          </w:p>
        </w:tc>
        <w:tc>
          <w:tcPr>
            <w:tcW w:w="1710" w:type="dxa"/>
            <w:gridSpan w:val="3"/>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BFFAE2" w14:textId="77777777" w:rsidR="00223F4A" w:rsidRPr="009E3215" w:rsidRDefault="00223F4A" w:rsidP="00223F4A">
            <w:pPr>
              <w:rPr>
                <w:sz w:val="18"/>
                <w:szCs w:val="18"/>
              </w:rPr>
            </w:pPr>
            <w:r w:rsidRPr="009E3215">
              <w:rPr>
                <w:sz w:val="18"/>
                <w:szCs w:val="18"/>
                <w:lang w:val="sr-Cyrl-RS"/>
              </w:rPr>
              <w:lastRenderedPageBreak/>
              <w:t>Веза са програмским буџетом</w:t>
            </w:r>
          </w:p>
          <w:p w14:paraId="5F086DC4" w14:textId="77777777" w:rsidR="00223F4A" w:rsidRPr="009E3215" w:rsidRDefault="00223F4A" w:rsidP="00223F4A">
            <w:pPr>
              <w:rPr>
                <w:sz w:val="18"/>
                <w:szCs w:val="18"/>
                <w:lang w:val="sr-Cyrl-RS"/>
              </w:rPr>
            </w:pPr>
          </w:p>
        </w:tc>
        <w:tc>
          <w:tcPr>
            <w:tcW w:w="8056"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67E4D9" w14:textId="77777777" w:rsidR="00223F4A" w:rsidRPr="009E3215" w:rsidRDefault="00223F4A" w:rsidP="00223F4A">
            <w:pPr>
              <w:jc w:val="center"/>
              <w:rPr>
                <w:sz w:val="18"/>
                <w:szCs w:val="18"/>
                <w:lang w:val="sr-Cyrl-RS"/>
              </w:rPr>
            </w:pPr>
            <w:r w:rsidRPr="009E3215">
              <w:rPr>
                <w:sz w:val="18"/>
                <w:szCs w:val="18"/>
                <w:lang w:val="sr-Cyrl-RS"/>
              </w:rPr>
              <w:t>Укупна процењена финансијска средства у 000 дин</w:t>
            </w:r>
          </w:p>
        </w:tc>
      </w:tr>
      <w:tr w:rsidR="00223F4A" w:rsidRPr="009E3215" w14:paraId="00955572" w14:textId="77777777" w:rsidTr="00F4791A">
        <w:trPr>
          <w:trHeight w:val="270"/>
        </w:trPr>
        <w:tc>
          <w:tcPr>
            <w:tcW w:w="5730"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A96912" w14:textId="77777777" w:rsidR="00223F4A" w:rsidRPr="009E3215" w:rsidRDefault="00223F4A" w:rsidP="00223F4A">
            <w:pPr>
              <w:rPr>
                <w:sz w:val="18"/>
                <w:szCs w:val="18"/>
                <w:lang w:val="sr-Cyrl-RS"/>
              </w:rPr>
            </w:pPr>
          </w:p>
        </w:tc>
        <w:tc>
          <w:tcPr>
            <w:tcW w:w="1710"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3090B6" w14:textId="77777777" w:rsidR="00223F4A" w:rsidRPr="009E3215" w:rsidRDefault="00223F4A" w:rsidP="00223F4A">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C604D" w14:textId="293243D8" w:rsidR="00223F4A" w:rsidRPr="009E3215" w:rsidRDefault="00223F4A" w:rsidP="00223F4A">
            <w:pPr>
              <w:jc w:val="center"/>
              <w:rPr>
                <w:i/>
                <w:sz w:val="18"/>
                <w:szCs w:val="18"/>
                <w:lang w:val="sr-Cyrl-RS"/>
              </w:rPr>
            </w:pPr>
            <w:r w:rsidRPr="009E3215">
              <w:rPr>
                <w:i/>
                <w:sz w:val="18"/>
                <w:szCs w:val="18"/>
                <w:lang w:val="sr-Cyrl-RS"/>
              </w:rPr>
              <w:t>2022</w:t>
            </w:r>
          </w:p>
        </w:tc>
        <w:tc>
          <w:tcPr>
            <w:tcW w:w="23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72DB5" w14:textId="08618D4A" w:rsidR="00223F4A" w:rsidRPr="009E3215" w:rsidRDefault="00223F4A" w:rsidP="00223F4A">
            <w:pPr>
              <w:jc w:val="center"/>
              <w:rPr>
                <w:sz w:val="18"/>
                <w:szCs w:val="18"/>
                <w:lang w:val="sr-Cyrl-RS"/>
              </w:rPr>
            </w:pPr>
            <w:r w:rsidRPr="009E3215">
              <w:rPr>
                <w:i/>
                <w:sz w:val="18"/>
                <w:szCs w:val="18"/>
                <w:lang w:val="sr-Cyrl-RS"/>
              </w:rPr>
              <w:t>2023</w:t>
            </w:r>
          </w:p>
        </w:tc>
        <w:tc>
          <w:tcPr>
            <w:tcW w:w="3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215A63" w14:textId="2175FEDD" w:rsidR="00223F4A" w:rsidRPr="009E3215" w:rsidRDefault="00223F4A" w:rsidP="00223F4A">
            <w:pPr>
              <w:jc w:val="center"/>
              <w:rPr>
                <w:sz w:val="18"/>
                <w:szCs w:val="18"/>
                <w:lang w:val="sr-Cyrl-RS"/>
              </w:rPr>
            </w:pPr>
            <w:r w:rsidRPr="009E3215">
              <w:rPr>
                <w:i/>
                <w:sz w:val="18"/>
                <w:szCs w:val="18"/>
                <w:lang w:val="sr-Cyrl-RS"/>
              </w:rPr>
              <w:t>2024</w:t>
            </w:r>
          </w:p>
        </w:tc>
      </w:tr>
      <w:tr w:rsidR="00223F4A" w:rsidRPr="009E3215" w14:paraId="27B5C4FF" w14:textId="77777777" w:rsidTr="00F4791A">
        <w:trPr>
          <w:trHeight w:val="62"/>
        </w:trPr>
        <w:tc>
          <w:tcPr>
            <w:tcW w:w="57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FBA2D8" w14:textId="75B671C6" w:rsidR="00223F4A" w:rsidRPr="009E3215" w:rsidRDefault="00223F4A" w:rsidP="00223F4A">
            <w:pPr>
              <w:rPr>
                <w:sz w:val="18"/>
                <w:szCs w:val="18"/>
                <w:lang w:val="sr-Cyrl-RS"/>
              </w:rPr>
            </w:pPr>
          </w:p>
        </w:tc>
        <w:tc>
          <w:tcPr>
            <w:tcW w:w="171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A32DA7" w14:textId="6E7410D3" w:rsidR="00223F4A" w:rsidRPr="009E3215" w:rsidRDefault="00223F4A" w:rsidP="00223F4A">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1B6EB5" w14:textId="1BDC534A" w:rsidR="00223F4A" w:rsidRPr="009E3215" w:rsidRDefault="00223F4A" w:rsidP="00223F4A">
            <w:pPr>
              <w:rPr>
                <w:sz w:val="18"/>
                <w:szCs w:val="18"/>
                <w:lang w:val="sr-Cyrl-RS"/>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72E626" w14:textId="78EFA00F" w:rsidR="00223F4A" w:rsidRPr="009E3215" w:rsidRDefault="00223F4A" w:rsidP="00223F4A">
            <w:pPr>
              <w:rPr>
                <w:sz w:val="18"/>
                <w:szCs w:val="18"/>
                <w:lang w:val="sr-Cyrl-RS"/>
              </w:rPr>
            </w:pPr>
          </w:p>
        </w:tc>
        <w:tc>
          <w:tcPr>
            <w:tcW w:w="3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F43C30" w14:textId="21133547" w:rsidR="00223F4A" w:rsidRPr="009E3215" w:rsidRDefault="00223F4A" w:rsidP="00223F4A">
            <w:pPr>
              <w:rPr>
                <w:sz w:val="18"/>
                <w:szCs w:val="18"/>
                <w:lang w:val="sr-Cyrl-RS"/>
              </w:rPr>
            </w:pPr>
          </w:p>
        </w:tc>
      </w:tr>
      <w:tr w:rsidR="00223F4A" w:rsidRPr="009E3215" w14:paraId="260B94ED" w14:textId="77777777" w:rsidTr="00F4791A">
        <w:trPr>
          <w:trHeight w:val="96"/>
        </w:trPr>
        <w:tc>
          <w:tcPr>
            <w:tcW w:w="57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33006" w14:textId="77777777" w:rsidR="00223F4A" w:rsidRPr="009E3215" w:rsidRDefault="00223F4A" w:rsidP="00223F4A">
            <w:pPr>
              <w:rPr>
                <w:sz w:val="18"/>
                <w:szCs w:val="18"/>
                <w:lang w:val="sr-Cyrl-RS"/>
              </w:rPr>
            </w:pPr>
          </w:p>
        </w:tc>
        <w:tc>
          <w:tcPr>
            <w:tcW w:w="171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966114D" w14:textId="77777777" w:rsidR="00223F4A" w:rsidRPr="009E3215" w:rsidRDefault="00223F4A" w:rsidP="00223F4A">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B27684" w14:textId="77777777" w:rsidR="00223F4A" w:rsidRPr="009E3215" w:rsidRDefault="00223F4A" w:rsidP="00223F4A">
            <w:pPr>
              <w:rPr>
                <w:sz w:val="18"/>
                <w:szCs w:val="18"/>
                <w:lang w:val="sr-Cyrl-RS"/>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7971A2" w14:textId="77777777" w:rsidR="00223F4A" w:rsidRPr="009E3215" w:rsidRDefault="00223F4A" w:rsidP="00223F4A">
            <w:pPr>
              <w:rPr>
                <w:sz w:val="18"/>
                <w:szCs w:val="18"/>
                <w:lang w:val="sr-Cyrl-RS"/>
              </w:rPr>
            </w:pPr>
          </w:p>
        </w:tc>
        <w:tc>
          <w:tcPr>
            <w:tcW w:w="3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0918DD" w14:textId="77777777" w:rsidR="00223F4A" w:rsidRPr="009E3215" w:rsidRDefault="00223F4A" w:rsidP="00223F4A">
            <w:pPr>
              <w:rPr>
                <w:sz w:val="18"/>
                <w:szCs w:val="18"/>
                <w:lang w:val="sr-Cyrl-RS"/>
              </w:rPr>
            </w:pPr>
          </w:p>
        </w:tc>
      </w:tr>
    </w:tbl>
    <w:p w14:paraId="08010BE4" w14:textId="640921D4" w:rsidR="00A613B8" w:rsidRDefault="00A613B8" w:rsidP="00725AED">
      <w:pPr>
        <w:rPr>
          <w:sz w:val="18"/>
          <w:szCs w:val="18"/>
        </w:rPr>
      </w:pPr>
    </w:p>
    <w:p w14:paraId="4D63B76E" w14:textId="52412E41" w:rsidR="00F4791A" w:rsidRDefault="00F4791A" w:rsidP="00725AED">
      <w:pPr>
        <w:rPr>
          <w:sz w:val="18"/>
          <w:szCs w:val="18"/>
        </w:rPr>
      </w:pPr>
    </w:p>
    <w:tbl>
      <w:tblPr>
        <w:tblStyle w:val="TableGrid"/>
        <w:tblW w:w="15459" w:type="dxa"/>
        <w:tblInd w:w="-856" w:type="dxa"/>
        <w:tblLayout w:type="fixed"/>
        <w:tblLook w:val="04A0" w:firstRow="1" w:lastRow="0" w:firstColumn="1" w:lastColumn="0" w:noHBand="0" w:noVBand="1"/>
      </w:tblPr>
      <w:tblGrid>
        <w:gridCol w:w="3545"/>
        <w:gridCol w:w="1080"/>
        <w:gridCol w:w="1170"/>
        <w:gridCol w:w="1170"/>
        <w:gridCol w:w="1530"/>
        <w:gridCol w:w="1620"/>
        <w:gridCol w:w="1417"/>
        <w:gridCol w:w="1057"/>
        <w:gridCol w:w="1054"/>
        <w:gridCol w:w="1816"/>
      </w:tblGrid>
      <w:tr w:rsidR="00F4791A" w:rsidRPr="009E3215" w14:paraId="23499AC6" w14:textId="77777777" w:rsidTr="00BB1FA0">
        <w:trPr>
          <w:trHeight w:val="451"/>
        </w:trPr>
        <w:tc>
          <w:tcPr>
            <w:tcW w:w="3545" w:type="dxa"/>
            <w:vMerge w:val="restart"/>
            <w:tcBorders>
              <w:top w:val="single" w:sz="4" w:space="0" w:color="auto"/>
              <w:left w:val="single" w:sz="4" w:space="0" w:color="auto"/>
              <w:bottom w:val="single" w:sz="4" w:space="0" w:color="auto"/>
            </w:tcBorders>
            <w:shd w:val="clear" w:color="auto" w:fill="FFF2CC" w:themeFill="accent4" w:themeFillTint="33"/>
          </w:tcPr>
          <w:p w14:paraId="0934EB7B" w14:textId="77777777" w:rsidR="00F4791A" w:rsidRPr="009E3215" w:rsidRDefault="00F4791A" w:rsidP="005C4B8D">
            <w:pPr>
              <w:rPr>
                <w:sz w:val="18"/>
                <w:szCs w:val="18"/>
                <w:lang w:val="sr-Cyrl-RS"/>
              </w:rPr>
            </w:pPr>
            <w:r w:rsidRPr="009E3215">
              <w:rPr>
                <w:sz w:val="18"/>
                <w:szCs w:val="18"/>
                <w:lang w:val="sr-Cyrl-RS"/>
              </w:rPr>
              <w:t>Назив активности:</w:t>
            </w:r>
          </w:p>
        </w:tc>
        <w:tc>
          <w:tcPr>
            <w:tcW w:w="1080" w:type="dxa"/>
            <w:vMerge w:val="restart"/>
            <w:tcBorders>
              <w:top w:val="single" w:sz="4" w:space="0" w:color="auto"/>
              <w:bottom w:val="single" w:sz="4" w:space="0" w:color="auto"/>
            </w:tcBorders>
            <w:shd w:val="clear" w:color="auto" w:fill="FFF2CC" w:themeFill="accent4" w:themeFillTint="33"/>
          </w:tcPr>
          <w:p w14:paraId="4E3A81D5" w14:textId="77777777" w:rsidR="00F4791A" w:rsidRPr="009E3215" w:rsidRDefault="00F4791A" w:rsidP="005C4B8D">
            <w:pPr>
              <w:jc w:val="center"/>
              <w:rPr>
                <w:sz w:val="18"/>
                <w:szCs w:val="18"/>
              </w:rPr>
            </w:pPr>
            <w:r w:rsidRPr="009E3215">
              <w:rPr>
                <w:sz w:val="18"/>
                <w:szCs w:val="18"/>
                <w:lang w:val="sr-Cyrl-RS" w:eastAsia="zh-CN"/>
              </w:rPr>
              <w:t>Орган који спроводи активност</w:t>
            </w:r>
          </w:p>
        </w:tc>
        <w:tc>
          <w:tcPr>
            <w:tcW w:w="1170" w:type="dxa"/>
            <w:vMerge w:val="restart"/>
            <w:tcBorders>
              <w:top w:val="single" w:sz="4" w:space="0" w:color="auto"/>
              <w:bottom w:val="single" w:sz="4" w:space="0" w:color="auto"/>
            </w:tcBorders>
            <w:shd w:val="clear" w:color="auto" w:fill="FFF2CC" w:themeFill="accent4" w:themeFillTint="33"/>
          </w:tcPr>
          <w:p w14:paraId="3593B267" w14:textId="77777777" w:rsidR="00F4791A" w:rsidRPr="009E3215" w:rsidRDefault="00F4791A" w:rsidP="005C4B8D">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7E2FF414" w14:textId="77777777" w:rsidR="00F4791A" w:rsidRPr="009E3215" w:rsidRDefault="00F4791A" w:rsidP="005C4B8D">
            <w:pPr>
              <w:jc w:val="center"/>
              <w:rPr>
                <w:sz w:val="18"/>
                <w:szCs w:val="18"/>
                <w:lang w:val="sr-Cyrl-RS"/>
              </w:rPr>
            </w:pPr>
          </w:p>
        </w:tc>
        <w:tc>
          <w:tcPr>
            <w:tcW w:w="1170" w:type="dxa"/>
            <w:vMerge w:val="restart"/>
            <w:tcBorders>
              <w:top w:val="single" w:sz="4" w:space="0" w:color="auto"/>
              <w:bottom w:val="single" w:sz="4" w:space="0" w:color="auto"/>
            </w:tcBorders>
            <w:shd w:val="clear" w:color="auto" w:fill="FFF2CC" w:themeFill="accent4" w:themeFillTint="33"/>
          </w:tcPr>
          <w:p w14:paraId="10B39B3B" w14:textId="77777777" w:rsidR="00F4791A" w:rsidRPr="009E3215" w:rsidRDefault="00F4791A" w:rsidP="005C4B8D">
            <w:pPr>
              <w:jc w:val="center"/>
              <w:rPr>
                <w:sz w:val="18"/>
                <w:szCs w:val="18"/>
                <w:lang w:val="sr-Cyrl-RS" w:eastAsia="zh-CN"/>
              </w:rPr>
            </w:pPr>
            <w:r w:rsidRPr="009E3215">
              <w:rPr>
                <w:sz w:val="18"/>
                <w:szCs w:val="18"/>
                <w:lang w:val="sr-Cyrl-RS" w:eastAsia="zh-CN"/>
              </w:rPr>
              <w:t>Рок за завршетак активности</w:t>
            </w:r>
          </w:p>
        </w:tc>
        <w:tc>
          <w:tcPr>
            <w:tcW w:w="1530" w:type="dxa"/>
            <w:vMerge w:val="restart"/>
            <w:tcBorders>
              <w:top w:val="single" w:sz="4" w:space="0" w:color="auto"/>
            </w:tcBorders>
            <w:shd w:val="clear" w:color="auto" w:fill="FFF2CC" w:themeFill="accent4" w:themeFillTint="33"/>
          </w:tcPr>
          <w:p w14:paraId="5556D291" w14:textId="77777777" w:rsidR="00F4791A" w:rsidRPr="009E3215" w:rsidRDefault="00F4791A" w:rsidP="005C4B8D">
            <w:pPr>
              <w:jc w:val="center"/>
              <w:rPr>
                <w:sz w:val="18"/>
                <w:szCs w:val="18"/>
                <w:lang w:val="sr-Latn-RS"/>
              </w:rPr>
            </w:pPr>
            <w:r w:rsidRPr="009E3215">
              <w:rPr>
                <w:sz w:val="18"/>
                <w:szCs w:val="18"/>
                <w:lang w:val="sr-Cyrl-RS"/>
              </w:rPr>
              <w:t>Показатељи и циљане вредности</w:t>
            </w:r>
          </w:p>
        </w:tc>
        <w:tc>
          <w:tcPr>
            <w:tcW w:w="1620" w:type="dxa"/>
            <w:vMerge w:val="restart"/>
            <w:tcBorders>
              <w:top w:val="single" w:sz="4" w:space="0" w:color="auto"/>
              <w:bottom w:val="single" w:sz="4" w:space="0" w:color="auto"/>
            </w:tcBorders>
            <w:shd w:val="clear" w:color="auto" w:fill="FFF2CC" w:themeFill="accent4" w:themeFillTint="33"/>
          </w:tcPr>
          <w:p w14:paraId="7ED8DDFD" w14:textId="77777777" w:rsidR="00F4791A" w:rsidRPr="009E3215" w:rsidRDefault="000A0CD7" w:rsidP="005C4B8D">
            <w:pPr>
              <w:jc w:val="center"/>
              <w:rPr>
                <w:sz w:val="18"/>
                <w:szCs w:val="18"/>
                <w:lang w:val="sr-Cyrl-RS"/>
              </w:rPr>
            </w:pPr>
            <w:sdt>
              <w:sdtPr>
                <w:tag w:val="goog_rdk_47"/>
                <w:id w:val="-1143574371"/>
              </w:sdtPr>
              <w:sdtEndPr/>
              <w:sdtContent/>
            </w:sdt>
            <w:r w:rsidR="00F4791A" w:rsidRPr="009E3215">
              <w:rPr>
                <w:sz w:val="18"/>
                <w:szCs w:val="18"/>
                <w:lang w:val="sr-Cyrl-RS"/>
              </w:rPr>
              <w:t>Извор финансирања</w:t>
            </w:r>
          </w:p>
        </w:tc>
        <w:tc>
          <w:tcPr>
            <w:tcW w:w="1417" w:type="dxa"/>
            <w:vMerge w:val="restart"/>
            <w:tcBorders>
              <w:top w:val="single" w:sz="4" w:space="0" w:color="auto"/>
              <w:bottom w:val="single" w:sz="4" w:space="0" w:color="auto"/>
            </w:tcBorders>
            <w:shd w:val="clear" w:color="auto" w:fill="FFF2CC" w:themeFill="accent4" w:themeFillTint="33"/>
          </w:tcPr>
          <w:p w14:paraId="60C92087" w14:textId="77777777" w:rsidR="00F4791A" w:rsidRPr="009E3215" w:rsidRDefault="000A0CD7" w:rsidP="005C4B8D">
            <w:pPr>
              <w:jc w:val="center"/>
              <w:rPr>
                <w:sz w:val="18"/>
                <w:szCs w:val="18"/>
              </w:rPr>
            </w:pPr>
            <w:sdt>
              <w:sdtPr>
                <w:tag w:val="goog_rdk_18"/>
                <w:id w:val="320396514"/>
              </w:sdtPr>
              <w:sdtEndPr/>
              <w:sdtContent/>
            </w:sdt>
            <w:r w:rsidR="00F4791A" w:rsidRPr="009E3215">
              <w:rPr>
                <w:sz w:val="18"/>
                <w:szCs w:val="18"/>
                <w:lang w:val="sr-Cyrl-RS"/>
              </w:rPr>
              <w:t>Веза са програмским буџетом</w:t>
            </w:r>
          </w:p>
          <w:p w14:paraId="1EF1D15B" w14:textId="77777777" w:rsidR="00F4791A" w:rsidRPr="009E3215" w:rsidRDefault="00F4791A" w:rsidP="005C4B8D">
            <w:pPr>
              <w:jc w:val="center"/>
              <w:rPr>
                <w:sz w:val="18"/>
                <w:szCs w:val="18"/>
                <w:lang w:val="sr-Cyrl-RS"/>
              </w:rPr>
            </w:pPr>
          </w:p>
        </w:tc>
        <w:tc>
          <w:tcPr>
            <w:tcW w:w="3927" w:type="dxa"/>
            <w:gridSpan w:val="3"/>
            <w:tcBorders>
              <w:top w:val="single" w:sz="4" w:space="0" w:color="auto"/>
              <w:bottom w:val="single" w:sz="4" w:space="0" w:color="auto"/>
              <w:right w:val="single" w:sz="4" w:space="0" w:color="auto"/>
            </w:tcBorders>
            <w:shd w:val="clear" w:color="auto" w:fill="FFF2CC" w:themeFill="accent4" w:themeFillTint="33"/>
          </w:tcPr>
          <w:p w14:paraId="3DF962A1" w14:textId="77777777" w:rsidR="00F4791A" w:rsidRPr="009E3215" w:rsidRDefault="00F4791A" w:rsidP="005C4B8D">
            <w:pPr>
              <w:jc w:val="center"/>
              <w:rPr>
                <w:sz w:val="18"/>
                <w:szCs w:val="18"/>
                <w:lang w:val="sr-Cyrl-RS"/>
              </w:rPr>
            </w:pPr>
            <w:r w:rsidRPr="009E3215">
              <w:rPr>
                <w:sz w:val="18"/>
                <w:szCs w:val="18"/>
                <w:lang w:val="sr-Cyrl-RS"/>
              </w:rPr>
              <w:t>Укупна процењена финансијска средства по изворима у 000 дин</w:t>
            </w:r>
          </w:p>
        </w:tc>
      </w:tr>
      <w:tr w:rsidR="00F4791A" w:rsidRPr="009E3215" w14:paraId="42B110DA" w14:textId="77777777" w:rsidTr="00A721DE">
        <w:trPr>
          <w:trHeight w:val="659"/>
        </w:trPr>
        <w:tc>
          <w:tcPr>
            <w:tcW w:w="3545" w:type="dxa"/>
            <w:vMerge/>
            <w:tcBorders>
              <w:top w:val="single" w:sz="4" w:space="0" w:color="auto"/>
              <w:left w:val="single" w:sz="4" w:space="0" w:color="auto"/>
            </w:tcBorders>
            <w:shd w:val="clear" w:color="auto" w:fill="FFF2CC" w:themeFill="accent4" w:themeFillTint="33"/>
          </w:tcPr>
          <w:p w14:paraId="59C36110" w14:textId="77777777" w:rsidR="00F4791A" w:rsidRPr="009E3215" w:rsidRDefault="00F4791A" w:rsidP="005C4B8D">
            <w:pPr>
              <w:rPr>
                <w:sz w:val="18"/>
                <w:szCs w:val="18"/>
                <w:lang w:val="sr-Cyrl-RS"/>
              </w:rPr>
            </w:pPr>
          </w:p>
        </w:tc>
        <w:tc>
          <w:tcPr>
            <w:tcW w:w="1080" w:type="dxa"/>
            <w:vMerge/>
            <w:tcBorders>
              <w:top w:val="single" w:sz="4" w:space="0" w:color="auto"/>
            </w:tcBorders>
            <w:shd w:val="clear" w:color="auto" w:fill="FFF2CC" w:themeFill="accent4" w:themeFillTint="33"/>
          </w:tcPr>
          <w:p w14:paraId="376F996D" w14:textId="77777777" w:rsidR="00F4791A" w:rsidRPr="009E3215" w:rsidRDefault="00F4791A" w:rsidP="005C4B8D">
            <w:pPr>
              <w:rPr>
                <w:sz w:val="18"/>
                <w:szCs w:val="18"/>
                <w:lang w:val="sr-Cyrl-RS"/>
              </w:rPr>
            </w:pPr>
          </w:p>
        </w:tc>
        <w:tc>
          <w:tcPr>
            <w:tcW w:w="1170" w:type="dxa"/>
            <w:vMerge/>
            <w:tcBorders>
              <w:top w:val="single" w:sz="4" w:space="0" w:color="auto"/>
            </w:tcBorders>
            <w:shd w:val="clear" w:color="auto" w:fill="FFF2CC" w:themeFill="accent4" w:themeFillTint="33"/>
          </w:tcPr>
          <w:p w14:paraId="4F5DB2AE" w14:textId="77777777" w:rsidR="00F4791A" w:rsidRPr="009E3215" w:rsidRDefault="00F4791A" w:rsidP="005C4B8D">
            <w:pPr>
              <w:rPr>
                <w:sz w:val="18"/>
                <w:szCs w:val="18"/>
                <w:lang w:val="sr-Cyrl-RS"/>
              </w:rPr>
            </w:pPr>
          </w:p>
        </w:tc>
        <w:tc>
          <w:tcPr>
            <w:tcW w:w="1170" w:type="dxa"/>
            <w:vMerge/>
            <w:tcBorders>
              <w:top w:val="single" w:sz="4" w:space="0" w:color="auto"/>
            </w:tcBorders>
            <w:shd w:val="clear" w:color="auto" w:fill="FFF2CC" w:themeFill="accent4" w:themeFillTint="33"/>
          </w:tcPr>
          <w:p w14:paraId="589C8D02" w14:textId="77777777" w:rsidR="00F4791A" w:rsidRPr="009E3215" w:rsidRDefault="00F4791A" w:rsidP="005C4B8D">
            <w:pPr>
              <w:jc w:val="center"/>
              <w:rPr>
                <w:sz w:val="18"/>
                <w:szCs w:val="18"/>
                <w:lang w:val="sr-Cyrl-RS"/>
              </w:rPr>
            </w:pPr>
          </w:p>
        </w:tc>
        <w:tc>
          <w:tcPr>
            <w:tcW w:w="1530" w:type="dxa"/>
            <w:vMerge/>
            <w:shd w:val="clear" w:color="auto" w:fill="FFF2CC" w:themeFill="accent4" w:themeFillTint="33"/>
          </w:tcPr>
          <w:p w14:paraId="08DA70BA" w14:textId="77777777" w:rsidR="00F4791A" w:rsidRPr="009E3215" w:rsidRDefault="00F4791A" w:rsidP="005C4B8D">
            <w:pPr>
              <w:jc w:val="center"/>
              <w:rPr>
                <w:sz w:val="18"/>
                <w:szCs w:val="18"/>
                <w:lang w:val="sr-Cyrl-RS"/>
              </w:rPr>
            </w:pPr>
          </w:p>
        </w:tc>
        <w:tc>
          <w:tcPr>
            <w:tcW w:w="1620" w:type="dxa"/>
            <w:vMerge/>
            <w:tcBorders>
              <w:top w:val="single" w:sz="4" w:space="0" w:color="auto"/>
            </w:tcBorders>
            <w:shd w:val="clear" w:color="auto" w:fill="FFF2CC" w:themeFill="accent4" w:themeFillTint="33"/>
          </w:tcPr>
          <w:p w14:paraId="3F2351BB" w14:textId="77777777" w:rsidR="00F4791A" w:rsidRPr="009E3215" w:rsidRDefault="00F4791A" w:rsidP="005C4B8D">
            <w:pPr>
              <w:jc w:val="center"/>
              <w:rPr>
                <w:sz w:val="18"/>
                <w:szCs w:val="18"/>
                <w:lang w:val="sr-Cyrl-RS"/>
              </w:rPr>
            </w:pPr>
          </w:p>
        </w:tc>
        <w:tc>
          <w:tcPr>
            <w:tcW w:w="1417" w:type="dxa"/>
            <w:vMerge/>
            <w:tcBorders>
              <w:top w:val="single" w:sz="4" w:space="0" w:color="auto"/>
            </w:tcBorders>
            <w:shd w:val="clear" w:color="auto" w:fill="FFF2CC" w:themeFill="accent4" w:themeFillTint="33"/>
          </w:tcPr>
          <w:p w14:paraId="49035BAF" w14:textId="77777777" w:rsidR="00F4791A" w:rsidRPr="009E3215" w:rsidRDefault="00F4791A" w:rsidP="005C4B8D">
            <w:pPr>
              <w:jc w:val="center"/>
              <w:rPr>
                <w:sz w:val="18"/>
                <w:szCs w:val="18"/>
                <w:lang w:val="sr-Cyrl-RS"/>
              </w:rPr>
            </w:pPr>
          </w:p>
        </w:tc>
        <w:tc>
          <w:tcPr>
            <w:tcW w:w="1057" w:type="dxa"/>
            <w:tcBorders>
              <w:top w:val="single" w:sz="4" w:space="0" w:color="auto"/>
            </w:tcBorders>
            <w:shd w:val="clear" w:color="auto" w:fill="FFF2CC" w:themeFill="accent4" w:themeFillTint="33"/>
          </w:tcPr>
          <w:p w14:paraId="20E11FDE" w14:textId="77777777" w:rsidR="00F4791A" w:rsidRPr="009E3215" w:rsidRDefault="00F4791A" w:rsidP="005C4B8D">
            <w:pPr>
              <w:jc w:val="center"/>
              <w:rPr>
                <w:sz w:val="18"/>
                <w:szCs w:val="18"/>
              </w:rPr>
            </w:pPr>
            <w:r w:rsidRPr="009E3215">
              <w:rPr>
                <w:sz w:val="18"/>
                <w:szCs w:val="18"/>
                <w:lang w:val="sr-Cyrl-RS"/>
              </w:rPr>
              <w:t>202</w:t>
            </w:r>
            <w:r w:rsidRPr="009E3215">
              <w:rPr>
                <w:sz w:val="18"/>
                <w:szCs w:val="18"/>
              </w:rPr>
              <w:t>2</w:t>
            </w:r>
          </w:p>
        </w:tc>
        <w:tc>
          <w:tcPr>
            <w:tcW w:w="1054" w:type="dxa"/>
            <w:tcBorders>
              <w:top w:val="single" w:sz="4" w:space="0" w:color="auto"/>
            </w:tcBorders>
            <w:shd w:val="clear" w:color="auto" w:fill="FFF2CC" w:themeFill="accent4" w:themeFillTint="33"/>
          </w:tcPr>
          <w:p w14:paraId="77905293" w14:textId="77777777" w:rsidR="00F4791A" w:rsidRPr="009E3215" w:rsidRDefault="00F4791A" w:rsidP="005C4B8D">
            <w:pPr>
              <w:jc w:val="center"/>
              <w:rPr>
                <w:sz w:val="18"/>
                <w:szCs w:val="18"/>
                <w:lang w:val="sr-Cyrl-RS"/>
              </w:rPr>
            </w:pPr>
            <w:r w:rsidRPr="009E3215">
              <w:rPr>
                <w:sz w:val="18"/>
                <w:szCs w:val="18"/>
                <w:lang w:val="sr-Cyrl-RS"/>
              </w:rPr>
              <w:t>2023</w:t>
            </w:r>
          </w:p>
        </w:tc>
        <w:tc>
          <w:tcPr>
            <w:tcW w:w="1816" w:type="dxa"/>
            <w:tcBorders>
              <w:top w:val="single" w:sz="4" w:space="0" w:color="auto"/>
            </w:tcBorders>
            <w:shd w:val="clear" w:color="auto" w:fill="FFF2CC" w:themeFill="accent4" w:themeFillTint="33"/>
          </w:tcPr>
          <w:p w14:paraId="76BCC3D1" w14:textId="77777777" w:rsidR="00F4791A" w:rsidRPr="009E3215" w:rsidRDefault="00F4791A" w:rsidP="005C4B8D">
            <w:pPr>
              <w:jc w:val="center"/>
              <w:rPr>
                <w:sz w:val="18"/>
                <w:szCs w:val="18"/>
                <w:lang w:val="sr-Cyrl-RS"/>
              </w:rPr>
            </w:pPr>
            <w:r w:rsidRPr="009E3215">
              <w:rPr>
                <w:sz w:val="18"/>
                <w:szCs w:val="18"/>
                <w:lang w:val="sr-Cyrl-RS"/>
              </w:rPr>
              <w:t>2024</w:t>
            </w:r>
          </w:p>
        </w:tc>
      </w:tr>
      <w:tr w:rsidR="00BB1FA0" w:rsidRPr="009E3215" w14:paraId="0B314267" w14:textId="77777777" w:rsidTr="00BB1FA0">
        <w:trPr>
          <w:trHeight w:val="329"/>
        </w:trPr>
        <w:tc>
          <w:tcPr>
            <w:tcW w:w="3545" w:type="dxa"/>
            <w:tcBorders>
              <w:left w:val="single" w:sz="4" w:space="0" w:color="auto"/>
            </w:tcBorders>
          </w:tcPr>
          <w:p w14:paraId="1BB06CDF" w14:textId="41D1CB90" w:rsidR="00BB1FA0" w:rsidRPr="00C4163B" w:rsidRDefault="00BB1FA0"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t>Анализа потребе за изменама прописа са препорукама</w:t>
            </w:r>
            <w:r w:rsidRPr="00C4163B">
              <w:rPr>
                <w:rFonts w:ascii="Times New Roman" w:hAnsi="Times New Roman" w:cs="Times New Roman"/>
                <w:szCs w:val="18"/>
              </w:rPr>
              <w:t xml:space="preserve"> </w:t>
            </w:r>
            <w:r w:rsidRPr="00C4163B">
              <w:rPr>
                <w:rFonts w:ascii="Times New Roman" w:hAnsi="Times New Roman" w:cs="Times New Roman"/>
                <w:szCs w:val="18"/>
                <w:lang w:val="sr-Cyrl-RS"/>
              </w:rPr>
              <w:t>за унапређење</w:t>
            </w:r>
          </w:p>
        </w:tc>
        <w:tc>
          <w:tcPr>
            <w:tcW w:w="1080" w:type="dxa"/>
          </w:tcPr>
          <w:p w14:paraId="5A4D6AAC" w14:textId="26B388A6" w:rsidR="00BB1FA0" w:rsidRPr="009E3215" w:rsidRDefault="00BB1FA0" w:rsidP="00223F4A">
            <w:pPr>
              <w:jc w:val="center"/>
              <w:rPr>
                <w:sz w:val="18"/>
                <w:szCs w:val="18"/>
                <w:lang w:val="sr-Cyrl-RS"/>
              </w:rPr>
            </w:pPr>
            <w:r w:rsidRPr="009E3215">
              <w:rPr>
                <w:sz w:val="18"/>
                <w:szCs w:val="18"/>
                <w:lang w:val="sr-Cyrl-RS"/>
              </w:rPr>
              <w:t>МЉМПДД</w:t>
            </w:r>
          </w:p>
        </w:tc>
        <w:tc>
          <w:tcPr>
            <w:tcW w:w="1170" w:type="dxa"/>
          </w:tcPr>
          <w:p w14:paraId="68148436" w14:textId="77777777" w:rsidR="00BB1FA0" w:rsidRDefault="00BB1FA0" w:rsidP="00223F4A">
            <w:pPr>
              <w:jc w:val="center"/>
              <w:rPr>
                <w:sz w:val="18"/>
                <w:szCs w:val="18"/>
                <w:lang w:val="sr-Cyrl-RS"/>
              </w:rPr>
            </w:pPr>
            <w:r>
              <w:rPr>
                <w:sz w:val="18"/>
                <w:szCs w:val="18"/>
                <w:lang w:val="sr-Cyrl-RS"/>
              </w:rPr>
              <w:t>ОЦД</w:t>
            </w:r>
          </w:p>
          <w:p w14:paraId="67022325" w14:textId="2CE15980" w:rsidR="00BB1FA0" w:rsidRDefault="00BB1FA0" w:rsidP="00223F4A">
            <w:pPr>
              <w:jc w:val="center"/>
              <w:rPr>
                <w:sz w:val="18"/>
                <w:szCs w:val="18"/>
                <w:lang w:val="sr-Cyrl-RS"/>
              </w:rPr>
            </w:pPr>
            <w:r>
              <w:rPr>
                <w:sz w:val="18"/>
                <w:szCs w:val="18"/>
                <w:lang w:val="sr-Cyrl-RS"/>
              </w:rPr>
              <w:t>Донатори</w:t>
            </w:r>
          </w:p>
        </w:tc>
        <w:tc>
          <w:tcPr>
            <w:tcW w:w="1170" w:type="dxa"/>
          </w:tcPr>
          <w:p w14:paraId="580B3A67" w14:textId="7A404C3A" w:rsidR="00BB1FA0" w:rsidRDefault="00BB1FA0" w:rsidP="00223F4A">
            <w:pPr>
              <w:jc w:val="center"/>
              <w:rPr>
                <w:sz w:val="18"/>
                <w:szCs w:val="18"/>
                <w:lang w:val="sr-Cyrl-RS"/>
              </w:rPr>
            </w:pPr>
            <w:r>
              <w:rPr>
                <w:sz w:val="18"/>
                <w:szCs w:val="18"/>
                <w:lang w:val="sr-Cyrl-RS"/>
              </w:rPr>
              <w:t>4. квартал 2022</w:t>
            </w:r>
          </w:p>
        </w:tc>
        <w:tc>
          <w:tcPr>
            <w:tcW w:w="1530" w:type="dxa"/>
          </w:tcPr>
          <w:p w14:paraId="41CC53D7" w14:textId="028E9275" w:rsidR="00BB1FA0" w:rsidRPr="009E3215" w:rsidRDefault="00BB1FA0" w:rsidP="00223F4A">
            <w:pPr>
              <w:jc w:val="center"/>
              <w:rPr>
                <w:sz w:val="18"/>
                <w:szCs w:val="18"/>
                <w:lang w:val="sr-Cyrl-RS"/>
              </w:rPr>
            </w:pPr>
            <w:r>
              <w:rPr>
                <w:sz w:val="18"/>
                <w:szCs w:val="18"/>
                <w:lang w:val="sr-Cyrl-RS"/>
              </w:rPr>
              <w:t>Израђена анализа</w:t>
            </w:r>
          </w:p>
        </w:tc>
        <w:tc>
          <w:tcPr>
            <w:tcW w:w="1620" w:type="dxa"/>
          </w:tcPr>
          <w:p w14:paraId="56B93173" w14:textId="136312D9" w:rsidR="00BB1FA0" w:rsidRPr="009E3215" w:rsidRDefault="00BB1FA0" w:rsidP="00BB1FA0">
            <w:pPr>
              <w:pStyle w:val="BodyAAA"/>
              <w:rPr>
                <w:rFonts w:ascii="Times New Roman" w:hAnsi="Times New Roman" w:cs="Times New Roman"/>
                <w:color w:val="auto"/>
                <w:sz w:val="18"/>
                <w:szCs w:val="18"/>
                <w:lang w:val="sr-Cyrl-RS"/>
              </w:rPr>
            </w:pPr>
            <w:r>
              <w:rPr>
                <w:rFonts w:ascii="Times New Roman" w:hAnsi="Times New Roman" w:cs="Times New Roman"/>
                <w:color w:val="auto"/>
                <w:sz w:val="18"/>
                <w:szCs w:val="18"/>
                <w:lang w:val="sr-Cyrl-RS"/>
              </w:rPr>
              <w:t>Потребна донаторска средства</w:t>
            </w:r>
          </w:p>
        </w:tc>
        <w:tc>
          <w:tcPr>
            <w:tcW w:w="1417" w:type="dxa"/>
          </w:tcPr>
          <w:p w14:paraId="19AAFA85" w14:textId="77777777" w:rsidR="00BB1FA0" w:rsidRPr="009E3215" w:rsidRDefault="00BB1FA0" w:rsidP="00BB1FA0">
            <w:pPr>
              <w:rPr>
                <w:sz w:val="18"/>
                <w:szCs w:val="18"/>
              </w:rPr>
            </w:pPr>
          </w:p>
        </w:tc>
        <w:tc>
          <w:tcPr>
            <w:tcW w:w="1057" w:type="dxa"/>
          </w:tcPr>
          <w:p w14:paraId="4F598FD1" w14:textId="77777777" w:rsidR="00BB1FA0" w:rsidRPr="009E3215" w:rsidRDefault="00BB1FA0" w:rsidP="00BB1FA0">
            <w:pPr>
              <w:rPr>
                <w:sz w:val="18"/>
                <w:szCs w:val="18"/>
                <w:lang w:val="sr-Cyrl-RS"/>
              </w:rPr>
            </w:pPr>
          </w:p>
        </w:tc>
        <w:tc>
          <w:tcPr>
            <w:tcW w:w="1054" w:type="dxa"/>
          </w:tcPr>
          <w:p w14:paraId="39EF140D" w14:textId="77777777" w:rsidR="00BB1FA0" w:rsidRPr="009E3215" w:rsidRDefault="00BB1FA0" w:rsidP="00BB1FA0">
            <w:pPr>
              <w:rPr>
                <w:sz w:val="18"/>
                <w:szCs w:val="18"/>
                <w:lang w:val="sr-Cyrl-RS"/>
              </w:rPr>
            </w:pPr>
          </w:p>
        </w:tc>
        <w:tc>
          <w:tcPr>
            <w:tcW w:w="1816" w:type="dxa"/>
          </w:tcPr>
          <w:p w14:paraId="23E1095F" w14:textId="77777777" w:rsidR="00BB1FA0" w:rsidRPr="009E3215" w:rsidRDefault="00BB1FA0" w:rsidP="00BB1FA0">
            <w:pPr>
              <w:rPr>
                <w:sz w:val="18"/>
                <w:szCs w:val="18"/>
              </w:rPr>
            </w:pPr>
          </w:p>
        </w:tc>
      </w:tr>
      <w:tr w:rsidR="00BB1FA0" w:rsidRPr="009E3215" w14:paraId="1D429464" w14:textId="77777777" w:rsidTr="00BB1FA0">
        <w:trPr>
          <w:trHeight w:val="329"/>
        </w:trPr>
        <w:tc>
          <w:tcPr>
            <w:tcW w:w="3545" w:type="dxa"/>
            <w:tcBorders>
              <w:left w:val="single" w:sz="4" w:space="0" w:color="auto"/>
            </w:tcBorders>
          </w:tcPr>
          <w:p w14:paraId="1DE052A4" w14:textId="099E9ABC" w:rsidR="00BB1FA0" w:rsidRPr="00C4163B" w:rsidRDefault="000A0CD7" w:rsidP="00612156">
            <w:pPr>
              <w:pStyle w:val="ListParagraph"/>
              <w:numPr>
                <w:ilvl w:val="2"/>
                <w:numId w:val="10"/>
              </w:numPr>
              <w:jc w:val="left"/>
              <w:rPr>
                <w:rFonts w:ascii="Times New Roman" w:hAnsi="Times New Roman" w:cs="Times New Roman"/>
                <w:szCs w:val="18"/>
                <w:lang w:val="sr-Cyrl-RS"/>
              </w:rPr>
            </w:pPr>
            <w:sdt>
              <w:sdtPr>
                <w:rPr>
                  <w:rFonts w:ascii="Times New Roman" w:hAnsi="Times New Roman" w:cs="Times New Roman"/>
                  <w:szCs w:val="18"/>
                  <w:lang w:val="sr-Cyrl-RS"/>
                </w:rPr>
                <w:tag w:val="goog_rdk_8"/>
                <w:id w:val="10806336"/>
              </w:sdtPr>
              <w:sdtEndPr/>
              <w:sdtContent/>
            </w:sdt>
            <w:r w:rsidR="00C4163B">
              <w:rPr>
                <w:rFonts w:ascii="Times New Roman" w:hAnsi="Times New Roman" w:cs="Times New Roman"/>
                <w:szCs w:val="18"/>
                <w:lang w:val="sr-Cyrl-RS"/>
              </w:rPr>
              <w:t>Упућивање</w:t>
            </w:r>
            <w:r w:rsidR="00BB1FA0" w:rsidRPr="00C4163B">
              <w:rPr>
                <w:rFonts w:ascii="Times New Roman" w:hAnsi="Times New Roman" w:cs="Times New Roman"/>
                <w:szCs w:val="18"/>
                <w:lang w:val="sr-Cyrl-RS"/>
              </w:rPr>
              <w:t xml:space="preserve"> МП</w:t>
            </w:r>
            <w:r w:rsidR="00C4163B">
              <w:rPr>
                <w:rFonts w:ascii="Times New Roman" w:hAnsi="Times New Roman" w:cs="Times New Roman"/>
                <w:szCs w:val="18"/>
                <w:lang w:val="sr-Cyrl-RS"/>
              </w:rPr>
              <w:t xml:space="preserve"> информације</w:t>
            </w:r>
            <w:r w:rsidR="00BB1FA0" w:rsidRPr="00C4163B">
              <w:rPr>
                <w:rFonts w:ascii="Times New Roman" w:hAnsi="Times New Roman" w:cs="Times New Roman"/>
                <w:szCs w:val="18"/>
                <w:lang w:val="sr-Cyrl-RS"/>
              </w:rPr>
              <w:t xml:space="preserve"> о препорукама на основу анализе како би циганизам као посебан облик расизма био препознат у прописима</w:t>
            </w:r>
          </w:p>
        </w:tc>
        <w:tc>
          <w:tcPr>
            <w:tcW w:w="1080" w:type="dxa"/>
          </w:tcPr>
          <w:p w14:paraId="41CF1014" w14:textId="77777777" w:rsidR="00BB1FA0" w:rsidRPr="009E3215" w:rsidRDefault="00BB1FA0" w:rsidP="00223F4A">
            <w:pPr>
              <w:jc w:val="center"/>
              <w:rPr>
                <w:sz w:val="18"/>
                <w:szCs w:val="18"/>
                <w:lang w:val="sr-Cyrl-RS"/>
              </w:rPr>
            </w:pPr>
            <w:r w:rsidRPr="009E3215">
              <w:rPr>
                <w:sz w:val="18"/>
                <w:szCs w:val="18"/>
                <w:lang w:val="sr-Cyrl-RS"/>
              </w:rPr>
              <w:t>МЉМПДД</w:t>
            </w:r>
          </w:p>
        </w:tc>
        <w:tc>
          <w:tcPr>
            <w:tcW w:w="1170" w:type="dxa"/>
          </w:tcPr>
          <w:p w14:paraId="3FA8B970" w14:textId="543C1DF7" w:rsidR="00BB1FA0" w:rsidRPr="009E3215" w:rsidRDefault="00BB1FA0" w:rsidP="00223F4A">
            <w:pPr>
              <w:jc w:val="center"/>
              <w:rPr>
                <w:sz w:val="18"/>
                <w:szCs w:val="18"/>
                <w:lang w:val="sr-Cyrl-RS"/>
              </w:rPr>
            </w:pPr>
            <w:r w:rsidRPr="009E3215">
              <w:rPr>
                <w:sz w:val="18"/>
                <w:szCs w:val="18"/>
                <w:lang w:val="sr-Cyrl-RS"/>
              </w:rPr>
              <w:t>МП</w:t>
            </w:r>
          </w:p>
        </w:tc>
        <w:tc>
          <w:tcPr>
            <w:tcW w:w="1170" w:type="dxa"/>
          </w:tcPr>
          <w:p w14:paraId="46DEE64A" w14:textId="215671A9" w:rsidR="00BB1FA0" w:rsidRPr="00A721DE" w:rsidRDefault="00BB1FA0" w:rsidP="00223F4A">
            <w:pPr>
              <w:jc w:val="center"/>
              <w:rPr>
                <w:sz w:val="18"/>
                <w:szCs w:val="18"/>
                <w:lang w:val="sr-Cyrl-RS"/>
              </w:rPr>
            </w:pPr>
            <w:r>
              <w:rPr>
                <w:sz w:val="18"/>
                <w:szCs w:val="18"/>
                <w:lang w:val="sr-Cyrl-RS"/>
              </w:rPr>
              <w:t xml:space="preserve">1. </w:t>
            </w:r>
            <w:r w:rsidRPr="00A721DE">
              <w:rPr>
                <w:sz w:val="18"/>
                <w:szCs w:val="18"/>
                <w:lang w:val="sr-Cyrl-RS"/>
              </w:rPr>
              <w:t>квартал 2023</w:t>
            </w:r>
            <w:r>
              <w:rPr>
                <w:sz w:val="18"/>
                <w:szCs w:val="18"/>
                <w:lang w:val="sr-Cyrl-RS"/>
              </w:rPr>
              <w:t>.</w:t>
            </w:r>
          </w:p>
        </w:tc>
        <w:tc>
          <w:tcPr>
            <w:tcW w:w="1530" w:type="dxa"/>
          </w:tcPr>
          <w:p w14:paraId="70356E3C" w14:textId="640E9C8B" w:rsidR="00BB1FA0" w:rsidRPr="009E3215" w:rsidRDefault="00BB1FA0" w:rsidP="00223F4A">
            <w:pPr>
              <w:jc w:val="center"/>
              <w:rPr>
                <w:sz w:val="18"/>
                <w:szCs w:val="18"/>
                <w:lang w:val="sr-Cyrl-RS"/>
              </w:rPr>
            </w:pPr>
            <w:r>
              <w:rPr>
                <w:sz w:val="18"/>
                <w:szCs w:val="18"/>
                <w:lang w:val="sr-Cyrl-RS"/>
              </w:rPr>
              <w:t>Упућена информација ка МП</w:t>
            </w:r>
          </w:p>
        </w:tc>
        <w:tc>
          <w:tcPr>
            <w:tcW w:w="1620" w:type="dxa"/>
          </w:tcPr>
          <w:p w14:paraId="4CD2ED55" w14:textId="77777777" w:rsidR="00BB1FA0" w:rsidRPr="009E3215" w:rsidRDefault="00BB1FA0" w:rsidP="00BB1FA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52E7A155" w14:textId="77777777" w:rsidR="00BB1FA0" w:rsidRPr="009E3215" w:rsidRDefault="00BB1FA0" w:rsidP="00BB1FA0">
            <w:pPr>
              <w:rPr>
                <w:sz w:val="18"/>
                <w:szCs w:val="18"/>
                <w:lang w:val="sr-Cyrl-RS"/>
              </w:rPr>
            </w:pPr>
          </w:p>
        </w:tc>
        <w:tc>
          <w:tcPr>
            <w:tcW w:w="1417" w:type="dxa"/>
          </w:tcPr>
          <w:p w14:paraId="1B251059" w14:textId="77777777" w:rsidR="00BB1FA0" w:rsidRPr="009E3215" w:rsidRDefault="00BB1FA0" w:rsidP="00BB1FA0">
            <w:pPr>
              <w:rPr>
                <w:sz w:val="18"/>
                <w:szCs w:val="18"/>
              </w:rPr>
            </w:pPr>
          </w:p>
        </w:tc>
        <w:tc>
          <w:tcPr>
            <w:tcW w:w="1057" w:type="dxa"/>
          </w:tcPr>
          <w:p w14:paraId="77F0F155" w14:textId="77777777" w:rsidR="00BB1FA0" w:rsidRPr="009E3215" w:rsidRDefault="00BB1FA0" w:rsidP="00BB1FA0">
            <w:pPr>
              <w:rPr>
                <w:sz w:val="18"/>
                <w:szCs w:val="18"/>
                <w:lang w:val="sr-Cyrl-RS"/>
              </w:rPr>
            </w:pPr>
          </w:p>
        </w:tc>
        <w:tc>
          <w:tcPr>
            <w:tcW w:w="1054" w:type="dxa"/>
          </w:tcPr>
          <w:p w14:paraId="71674343" w14:textId="77777777" w:rsidR="00BB1FA0" w:rsidRPr="009E3215" w:rsidRDefault="00BB1FA0" w:rsidP="00BB1FA0">
            <w:pPr>
              <w:rPr>
                <w:sz w:val="18"/>
                <w:szCs w:val="18"/>
                <w:lang w:val="sr-Cyrl-RS"/>
              </w:rPr>
            </w:pPr>
          </w:p>
        </w:tc>
        <w:tc>
          <w:tcPr>
            <w:tcW w:w="1816" w:type="dxa"/>
          </w:tcPr>
          <w:p w14:paraId="218C4512" w14:textId="77777777" w:rsidR="00BB1FA0" w:rsidRPr="009E3215" w:rsidRDefault="00BB1FA0" w:rsidP="00BB1FA0">
            <w:pPr>
              <w:rPr>
                <w:sz w:val="18"/>
                <w:szCs w:val="18"/>
              </w:rPr>
            </w:pPr>
          </w:p>
        </w:tc>
      </w:tr>
      <w:tr w:rsidR="00BB1FA0" w:rsidRPr="009E3215" w14:paraId="727E2389" w14:textId="77777777" w:rsidTr="00BB1FA0">
        <w:trPr>
          <w:trHeight w:val="329"/>
        </w:trPr>
        <w:tc>
          <w:tcPr>
            <w:tcW w:w="3545" w:type="dxa"/>
            <w:tcBorders>
              <w:left w:val="single" w:sz="4" w:space="0" w:color="auto"/>
            </w:tcBorders>
          </w:tcPr>
          <w:p w14:paraId="1E43736E" w14:textId="7B4B4716" w:rsidR="00BB1FA0" w:rsidRPr="00C4163B" w:rsidRDefault="004F223D"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t>Израда и усвајање, по потребни</w:t>
            </w:r>
            <w:r w:rsidR="00C4163B">
              <w:rPr>
                <w:rFonts w:ascii="Times New Roman" w:hAnsi="Times New Roman" w:cs="Times New Roman"/>
                <w:szCs w:val="18"/>
                <w:lang w:val="sr-Cyrl-RS"/>
              </w:rPr>
              <w:t xml:space="preserve"> измена</w:t>
            </w:r>
            <w:r w:rsidR="005A10C6" w:rsidRPr="00C4163B">
              <w:rPr>
                <w:rFonts w:ascii="Times New Roman" w:hAnsi="Times New Roman" w:cs="Times New Roman"/>
                <w:szCs w:val="18"/>
                <w:lang w:val="sr-Cyrl-RS"/>
              </w:rPr>
              <w:t xml:space="preserve"> Кривичног закона и посто</w:t>
            </w:r>
            <w:r w:rsidRPr="00C4163B">
              <w:rPr>
                <w:rFonts w:ascii="Times New Roman" w:hAnsi="Times New Roman" w:cs="Times New Roman"/>
                <w:szCs w:val="18"/>
                <w:lang w:val="sr-Cyrl-RS"/>
              </w:rPr>
              <w:t>јећег секторског законодавства н</w:t>
            </w:r>
            <w:r w:rsidR="005A10C6" w:rsidRPr="00C4163B">
              <w:rPr>
                <w:rFonts w:ascii="Times New Roman" w:hAnsi="Times New Roman" w:cs="Times New Roman"/>
                <w:szCs w:val="18"/>
                <w:lang w:val="sr-Cyrl-RS"/>
              </w:rPr>
              <w:t>а националном и локалном нивоу</w:t>
            </w:r>
          </w:p>
        </w:tc>
        <w:tc>
          <w:tcPr>
            <w:tcW w:w="1080" w:type="dxa"/>
          </w:tcPr>
          <w:p w14:paraId="1CB01828" w14:textId="45A99E54" w:rsidR="00BB1FA0" w:rsidRPr="009E3215" w:rsidRDefault="00BB1FA0" w:rsidP="00223F4A">
            <w:pPr>
              <w:jc w:val="center"/>
              <w:rPr>
                <w:sz w:val="18"/>
                <w:szCs w:val="18"/>
                <w:lang w:val="sr-Cyrl-RS"/>
              </w:rPr>
            </w:pPr>
            <w:r w:rsidRPr="009E3215">
              <w:rPr>
                <w:sz w:val="18"/>
                <w:szCs w:val="18"/>
                <w:lang w:val="sr-Cyrl-RS"/>
              </w:rPr>
              <w:t>МЉМПДД</w:t>
            </w:r>
          </w:p>
        </w:tc>
        <w:tc>
          <w:tcPr>
            <w:tcW w:w="1170" w:type="dxa"/>
          </w:tcPr>
          <w:p w14:paraId="2A9B7E2A" w14:textId="4BA18E1C" w:rsidR="00BB1FA0" w:rsidRPr="00A721DE" w:rsidRDefault="00BB1FA0" w:rsidP="00223F4A">
            <w:pPr>
              <w:jc w:val="center"/>
              <w:rPr>
                <w:sz w:val="18"/>
                <w:szCs w:val="18"/>
                <w:lang w:val="sr-Cyrl-RS"/>
              </w:rPr>
            </w:pPr>
            <w:r>
              <w:rPr>
                <w:sz w:val="18"/>
                <w:szCs w:val="18"/>
                <w:lang w:val="sr-Cyrl-RS"/>
              </w:rPr>
              <w:t>Сва релевантна министарства</w:t>
            </w:r>
          </w:p>
        </w:tc>
        <w:tc>
          <w:tcPr>
            <w:tcW w:w="1170" w:type="dxa"/>
          </w:tcPr>
          <w:p w14:paraId="2A43DD9D" w14:textId="59385702" w:rsidR="00BB1FA0" w:rsidRPr="009E3215" w:rsidRDefault="00BB1FA0" w:rsidP="00223F4A">
            <w:pPr>
              <w:jc w:val="center"/>
              <w:rPr>
                <w:sz w:val="18"/>
                <w:szCs w:val="18"/>
                <w:lang w:val="sr-Cyrl-RS"/>
              </w:rPr>
            </w:pPr>
            <w:r>
              <w:rPr>
                <w:sz w:val="18"/>
                <w:szCs w:val="18"/>
                <w:lang w:val="sr-Cyrl-RS"/>
              </w:rPr>
              <w:t>2. квартал 2023-4. квартал 2024</w:t>
            </w:r>
          </w:p>
        </w:tc>
        <w:tc>
          <w:tcPr>
            <w:tcW w:w="1530" w:type="dxa"/>
          </w:tcPr>
          <w:p w14:paraId="08998709" w14:textId="727BA341" w:rsidR="00BB1FA0" w:rsidRPr="009E3215" w:rsidRDefault="00BB1FA0" w:rsidP="00223F4A">
            <w:pPr>
              <w:jc w:val="center"/>
              <w:rPr>
                <w:sz w:val="18"/>
                <w:szCs w:val="18"/>
                <w:lang w:val="sr-Cyrl-RS"/>
              </w:rPr>
            </w:pPr>
            <w:r>
              <w:rPr>
                <w:sz w:val="18"/>
                <w:szCs w:val="18"/>
                <w:lang w:val="sr-Cyrl-RS"/>
              </w:rPr>
              <w:t>Измењени и допуњени прописи</w:t>
            </w:r>
          </w:p>
        </w:tc>
        <w:tc>
          <w:tcPr>
            <w:tcW w:w="1620" w:type="dxa"/>
          </w:tcPr>
          <w:p w14:paraId="04DE2430" w14:textId="77777777" w:rsidR="00BB1FA0" w:rsidRPr="009E3215" w:rsidRDefault="00BB1FA0" w:rsidP="00BB1FA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591EF697" w14:textId="77777777" w:rsidR="00BB1FA0" w:rsidRPr="009E3215" w:rsidRDefault="00BB1FA0" w:rsidP="00BB1FA0">
            <w:pPr>
              <w:rPr>
                <w:sz w:val="18"/>
                <w:szCs w:val="18"/>
                <w:lang w:val="sr-Cyrl-RS"/>
              </w:rPr>
            </w:pPr>
          </w:p>
        </w:tc>
        <w:tc>
          <w:tcPr>
            <w:tcW w:w="1417" w:type="dxa"/>
          </w:tcPr>
          <w:p w14:paraId="13E6DEB1" w14:textId="77777777" w:rsidR="00BB1FA0" w:rsidRPr="009E3215" w:rsidRDefault="00BB1FA0" w:rsidP="00BB1FA0">
            <w:pPr>
              <w:rPr>
                <w:sz w:val="18"/>
                <w:szCs w:val="18"/>
              </w:rPr>
            </w:pPr>
          </w:p>
        </w:tc>
        <w:tc>
          <w:tcPr>
            <w:tcW w:w="1057" w:type="dxa"/>
          </w:tcPr>
          <w:p w14:paraId="1AF9EBFE" w14:textId="77777777" w:rsidR="00BB1FA0" w:rsidRPr="009E3215" w:rsidRDefault="00BB1FA0" w:rsidP="00BB1FA0">
            <w:pPr>
              <w:rPr>
                <w:sz w:val="18"/>
                <w:szCs w:val="18"/>
                <w:lang w:val="sr-Cyrl-RS"/>
              </w:rPr>
            </w:pPr>
          </w:p>
        </w:tc>
        <w:tc>
          <w:tcPr>
            <w:tcW w:w="1054" w:type="dxa"/>
          </w:tcPr>
          <w:p w14:paraId="00DF31E4" w14:textId="77777777" w:rsidR="00BB1FA0" w:rsidRPr="009E3215" w:rsidRDefault="00BB1FA0" w:rsidP="00BB1FA0">
            <w:pPr>
              <w:rPr>
                <w:sz w:val="18"/>
                <w:szCs w:val="18"/>
                <w:lang w:val="sr-Cyrl-RS"/>
              </w:rPr>
            </w:pPr>
          </w:p>
        </w:tc>
        <w:tc>
          <w:tcPr>
            <w:tcW w:w="1816" w:type="dxa"/>
          </w:tcPr>
          <w:p w14:paraId="0D89974D" w14:textId="77777777" w:rsidR="00BB1FA0" w:rsidRPr="009E3215" w:rsidRDefault="00BB1FA0" w:rsidP="00BB1FA0">
            <w:pPr>
              <w:rPr>
                <w:sz w:val="18"/>
                <w:szCs w:val="18"/>
                <w:lang w:val="sr-Latn-RS"/>
              </w:rPr>
            </w:pPr>
          </w:p>
        </w:tc>
      </w:tr>
      <w:tr w:rsidR="00A721DE" w:rsidRPr="009E3215" w14:paraId="73A06267" w14:textId="77777777" w:rsidTr="00BB1FA0">
        <w:trPr>
          <w:trHeight w:val="329"/>
        </w:trPr>
        <w:tc>
          <w:tcPr>
            <w:tcW w:w="3545" w:type="dxa"/>
            <w:tcBorders>
              <w:left w:val="single" w:sz="4" w:space="0" w:color="auto"/>
            </w:tcBorders>
          </w:tcPr>
          <w:p w14:paraId="6C263DCF" w14:textId="36AC12EC" w:rsidR="00A721DE" w:rsidRPr="00C4163B" w:rsidRDefault="00CD1CC1"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t>Д</w:t>
            </w:r>
            <w:r w:rsidR="00A721DE" w:rsidRPr="00C4163B">
              <w:rPr>
                <w:rFonts w:ascii="Times New Roman" w:hAnsi="Times New Roman" w:cs="Times New Roman"/>
                <w:szCs w:val="18"/>
                <w:lang w:val="sr-Cyrl-RS"/>
              </w:rPr>
              <w:t>опуне и измене политика институција и независних институција да препознају циганизам ка</w:t>
            </w:r>
            <w:r w:rsidR="00DF49B3" w:rsidRPr="00C4163B">
              <w:rPr>
                <w:rFonts w:ascii="Times New Roman" w:hAnsi="Times New Roman" w:cs="Times New Roman"/>
                <w:szCs w:val="18"/>
                <w:lang w:val="sr-Cyrl-RS"/>
              </w:rPr>
              <w:t>о</w:t>
            </w:r>
            <w:r w:rsidR="00A721DE" w:rsidRPr="00C4163B">
              <w:rPr>
                <w:rFonts w:ascii="Times New Roman" w:hAnsi="Times New Roman" w:cs="Times New Roman"/>
                <w:szCs w:val="18"/>
                <w:lang w:val="sr-Cyrl-RS"/>
              </w:rPr>
              <w:t xml:space="preserve"> посебан облик расизма и интегришу мере против циганизма у своје политике</w:t>
            </w:r>
            <w:r w:rsidR="00DF49B3" w:rsidRPr="00C4163B">
              <w:rPr>
                <w:rFonts w:ascii="Times New Roman" w:hAnsi="Times New Roman" w:cs="Times New Roman"/>
                <w:szCs w:val="18"/>
                <w:lang w:val="sr-Cyrl-RS"/>
              </w:rPr>
              <w:t>, а на основу препорука из Анализе потреба за изменама прописа са препорукама за унапређење</w:t>
            </w:r>
          </w:p>
        </w:tc>
        <w:tc>
          <w:tcPr>
            <w:tcW w:w="1080" w:type="dxa"/>
          </w:tcPr>
          <w:p w14:paraId="121E1A2D" w14:textId="11CE6DA4" w:rsidR="00A721DE" w:rsidRPr="009E3215" w:rsidRDefault="00A721DE" w:rsidP="00223F4A">
            <w:pPr>
              <w:jc w:val="center"/>
              <w:rPr>
                <w:sz w:val="18"/>
                <w:szCs w:val="18"/>
                <w:lang w:val="sr-Cyrl-RS"/>
              </w:rPr>
            </w:pPr>
            <w:r w:rsidRPr="009E3215">
              <w:rPr>
                <w:sz w:val="18"/>
                <w:szCs w:val="18"/>
                <w:lang w:val="sr-Cyrl-RS"/>
              </w:rPr>
              <w:t>МЉМПДД</w:t>
            </w:r>
          </w:p>
        </w:tc>
        <w:tc>
          <w:tcPr>
            <w:tcW w:w="1170" w:type="dxa"/>
          </w:tcPr>
          <w:p w14:paraId="628C5BB6" w14:textId="1D8AB838" w:rsidR="00A721DE" w:rsidRDefault="00A721DE" w:rsidP="00223F4A">
            <w:pPr>
              <w:jc w:val="center"/>
              <w:rPr>
                <w:sz w:val="18"/>
                <w:szCs w:val="18"/>
                <w:lang w:val="sr-Cyrl-RS"/>
              </w:rPr>
            </w:pPr>
            <w:r>
              <w:rPr>
                <w:sz w:val="18"/>
                <w:szCs w:val="18"/>
                <w:lang w:val="sr-Cyrl-RS"/>
              </w:rPr>
              <w:t>Сва релевантна министарства</w:t>
            </w:r>
          </w:p>
          <w:p w14:paraId="77EDE48D" w14:textId="7CFBCA49" w:rsidR="00A721DE" w:rsidRDefault="00A721DE" w:rsidP="00223F4A">
            <w:pPr>
              <w:jc w:val="center"/>
              <w:rPr>
                <w:sz w:val="18"/>
                <w:szCs w:val="18"/>
                <w:lang w:val="sr-Cyrl-RS"/>
              </w:rPr>
            </w:pPr>
            <w:r>
              <w:rPr>
                <w:sz w:val="18"/>
                <w:szCs w:val="18"/>
                <w:lang w:val="sr-Cyrl-RS"/>
              </w:rPr>
              <w:t>ОЦД</w:t>
            </w:r>
          </w:p>
          <w:p w14:paraId="27DEDA16" w14:textId="7C65E251" w:rsidR="00A721DE" w:rsidRPr="00A721DE" w:rsidRDefault="00A721DE" w:rsidP="00223F4A">
            <w:pPr>
              <w:jc w:val="center"/>
              <w:rPr>
                <w:sz w:val="18"/>
                <w:szCs w:val="18"/>
                <w:lang w:val="sr-Cyrl-RS"/>
              </w:rPr>
            </w:pPr>
            <w:r>
              <w:rPr>
                <w:sz w:val="18"/>
                <w:szCs w:val="18"/>
                <w:lang w:val="sr-Cyrl-RS"/>
              </w:rPr>
              <w:t>Донатори</w:t>
            </w:r>
          </w:p>
        </w:tc>
        <w:tc>
          <w:tcPr>
            <w:tcW w:w="1170" w:type="dxa"/>
          </w:tcPr>
          <w:p w14:paraId="2B613823" w14:textId="5E1D0654" w:rsidR="00A721DE" w:rsidRPr="009E3215" w:rsidRDefault="00A721DE" w:rsidP="00223F4A">
            <w:pPr>
              <w:jc w:val="center"/>
              <w:rPr>
                <w:sz w:val="18"/>
                <w:szCs w:val="18"/>
                <w:lang w:val="sr-Cyrl-RS"/>
              </w:rPr>
            </w:pPr>
            <w:r>
              <w:rPr>
                <w:sz w:val="18"/>
                <w:szCs w:val="18"/>
                <w:lang w:val="sr-Cyrl-RS"/>
              </w:rPr>
              <w:t>4. квартал 2024 и континуирано</w:t>
            </w:r>
          </w:p>
        </w:tc>
        <w:tc>
          <w:tcPr>
            <w:tcW w:w="1530" w:type="dxa"/>
          </w:tcPr>
          <w:p w14:paraId="4BB36EC1" w14:textId="7F9D5451" w:rsidR="00A721DE" w:rsidRPr="009E3215" w:rsidRDefault="00A721DE" w:rsidP="00223F4A">
            <w:pPr>
              <w:jc w:val="center"/>
              <w:rPr>
                <w:sz w:val="18"/>
                <w:szCs w:val="18"/>
                <w:lang w:val="sr-Cyrl-RS"/>
              </w:rPr>
            </w:pPr>
            <w:r>
              <w:rPr>
                <w:sz w:val="18"/>
                <w:szCs w:val="18"/>
                <w:lang w:val="sr-Cyrl-RS"/>
              </w:rPr>
              <w:t>Опреационализован термин антициганизам тј циганизам као облик расизма на свим нивоима јавних институција</w:t>
            </w:r>
          </w:p>
        </w:tc>
        <w:tc>
          <w:tcPr>
            <w:tcW w:w="1620" w:type="dxa"/>
          </w:tcPr>
          <w:p w14:paraId="3DACCC5D" w14:textId="77777777" w:rsidR="00A721DE" w:rsidRPr="009E3215" w:rsidRDefault="00A721DE" w:rsidP="00A721DE">
            <w:pPr>
              <w:rPr>
                <w:sz w:val="18"/>
                <w:szCs w:val="18"/>
                <w:lang w:val="sr-Cyrl-RS"/>
              </w:rPr>
            </w:pPr>
          </w:p>
        </w:tc>
        <w:tc>
          <w:tcPr>
            <w:tcW w:w="1417" w:type="dxa"/>
          </w:tcPr>
          <w:p w14:paraId="2928D4FE" w14:textId="77777777" w:rsidR="00A721DE" w:rsidRPr="009E3215" w:rsidRDefault="00A721DE" w:rsidP="00A721DE">
            <w:pPr>
              <w:rPr>
                <w:sz w:val="18"/>
                <w:szCs w:val="18"/>
              </w:rPr>
            </w:pPr>
          </w:p>
        </w:tc>
        <w:tc>
          <w:tcPr>
            <w:tcW w:w="1057" w:type="dxa"/>
          </w:tcPr>
          <w:p w14:paraId="1E7FD982" w14:textId="77777777" w:rsidR="00A721DE" w:rsidRPr="009E3215" w:rsidRDefault="00A721DE" w:rsidP="00A721DE">
            <w:pPr>
              <w:rPr>
                <w:sz w:val="18"/>
                <w:szCs w:val="18"/>
                <w:lang w:val="sr-Cyrl-RS"/>
              </w:rPr>
            </w:pPr>
          </w:p>
        </w:tc>
        <w:tc>
          <w:tcPr>
            <w:tcW w:w="1054" w:type="dxa"/>
          </w:tcPr>
          <w:p w14:paraId="29C823C6" w14:textId="77777777" w:rsidR="00A721DE" w:rsidRPr="009E3215" w:rsidRDefault="00A721DE" w:rsidP="00A721DE">
            <w:pPr>
              <w:rPr>
                <w:sz w:val="18"/>
                <w:szCs w:val="18"/>
                <w:lang w:val="sr-Cyrl-RS"/>
              </w:rPr>
            </w:pPr>
          </w:p>
        </w:tc>
        <w:tc>
          <w:tcPr>
            <w:tcW w:w="1816" w:type="dxa"/>
          </w:tcPr>
          <w:p w14:paraId="7E112AB5" w14:textId="77777777" w:rsidR="00A721DE" w:rsidRPr="009E3215" w:rsidRDefault="00A721DE" w:rsidP="00A721DE">
            <w:pPr>
              <w:rPr>
                <w:sz w:val="18"/>
                <w:szCs w:val="18"/>
                <w:lang w:val="sr-Latn-RS"/>
              </w:rPr>
            </w:pPr>
          </w:p>
        </w:tc>
      </w:tr>
      <w:tr w:rsidR="00A721DE" w:rsidRPr="009E3215" w14:paraId="2805EDF1" w14:textId="77777777" w:rsidTr="00BB1FA0">
        <w:trPr>
          <w:trHeight w:val="329"/>
        </w:trPr>
        <w:tc>
          <w:tcPr>
            <w:tcW w:w="3545" w:type="dxa"/>
            <w:tcBorders>
              <w:left w:val="single" w:sz="4" w:space="0" w:color="auto"/>
            </w:tcBorders>
          </w:tcPr>
          <w:p w14:paraId="6AEC04F9" w14:textId="77277F60" w:rsidR="00A721DE" w:rsidRPr="00C4163B" w:rsidRDefault="00CD1CC1"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lastRenderedPageBreak/>
              <w:t>Ј</w:t>
            </w:r>
            <w:r w:rsidR="00A721DE" w:rsidRPr="00C4163B">
              <w:rPr>
                <w:rFonts w:ascii="Times New Roman" w:hAnsi="Times New Roman" w:cs="Times New Roman"/>
                <w:szCs w:val="18"/>
                <w:lang w:val="sr-Cyrl-RS"/>
              </w:rPr>
              <w:t xml:space="preserve">ачање капацитета ЈЛС за пружање бесплатне правне </w:t>
            </w:r>
            <w:sdt>
              <w:sdtPr>
                <w:rPr>
                  <w:rFonts w:ascii="Times New Roman" w:hAnsi="Times New Roman" w:cs="Times New Roman"/>
                  <w:szCs w:val="18"/>
                  <w:lang w:val="sr-Cyrl-RS"/>
                </w:rPr>
                <w:tag w:val="goog_rdk_2"/>
                <w:id w:val="269832430"/>
              </w:sdtPr>
              <w:sdtEndPr/>
              <w:sdtContent/>
            </w:sdt>
            <w:r w:rsidR="00A721DE" w:rsidRPr="00C4163B">
              <w:rPr>
                <w:rFonts w:ascii="Times New Roman" w:hAnsi="Times New Roman" w:cs="Times New Roman"/>
                <w:szCs w:val="18"/>
                <w:lang w:val="sr-Cyrl-RS"/>
              </w:rPr>
              <w:t>помоћи</w:t>
            </w:r>
            <w:r w:rsidR="00DF49B3" w:rsidRPr="00C4163B">
              <w:rPr>
                <w:rFonts w:ascii="Times New Roman" w:hAnsi="Times New Roman" w:cs="Times New Roman"/>
                <w:szCs w:val="18"/>
                <w:lang w:val="sr-Cyrl-RS"/>
              </w:rPr>
              <w:t xml:space="preserve"> кроз организовање едукација и обезбеђивање неопходних ресурса на локалном нивоу </w:t>
            </w:r>
          </w:p>
        </w:tc>
        <w:tc>
          <w:tcPr>
            <w:tcW w:w="1080" w:type="dxa"/>
          </w:tcPr>
          <w:p w14:paraId="7B87B286" w14:textId="0EAB57E9" w:rsidR="00A721DE" w:rsidRPr="009E3215" w:rsidRDefault="00A721DE" w:rsidP="00223F4A">
            <w:pPr>
              <w:jc w:val="center"/>
              <w:rPr>
                <w:sz w:val="18"/>
                <w:szCs w:val="18"/>
                <w:lang w:val="sr-Cyrl-RS"/>
              </w:rPr>
            </w:pPr>
            <w:r>
              <w:rPr>
                <w:sz w:val="18"/>
                <w:szCs w:val="18"/>
                <w:lang w:val="sr-Cyrl-RS"/>
              </w:rPr>
              <w:t>МП</w:t>
            </w:r>
          </w:p>
        </w:tc>
        <w:tc>
          <w:tcPr>
            <w:tcW w:w="1170" w:type="dxa"/>
          </w:tcPr>
          <w:p w14:paraId="04AC25FD" w14:textId="77777777" w:rsidR="00A721DE" w:rsidRDefault="00A721DE" w:rsidP="00223F4A">
            <w:pPr>
              <w:jc w:val="center"/>
              <w:rPr>
                <w:sz w:val="18"/>
                <w:szCs w:val="18"/>
                <w:lang w:val="sr-Cyrl-RS"/>
              </w:rPr>
            </w:pPr>
            <w:r>
              <w:rPr>
                <w:sz w:val="18"/>
                <w:szCs w:val="18"/>
                <w:lang w:val="sr-Cyrl-RS"/>
              </w:rPr>
              <w:t>МП</w:t>
            </w:r>
          </w:p>
          <w:p w14:paraId="5B3A00E6" w14:textId="77777777" w:rsidR="00A721DE" w:rsidRDefault="00A721DE" w:rsidP="00223F4A">
            <w:pPr>
              <w:jc w:val="center"/>
              <w:rPr>
                <w:sz w:val="18"/>
                <w:szCs w:val="18"/>
                <w:lang w:val="sr-Cyrl-RS"/>
              </w:rPr>
            </w:pPr>
            <w:r>
              <w:rPr>
                <w:sz w:val="18"/>
                <w:szCs w:val="18"/>
                <w:lang w:val="sr-Cyrl-RS"/>
              </w:rPr>
              <w:t>ЈЛС</w:t>
            </w:r>
          </w:p>
          <w:p w14:paraId="5B4154EA" w14:textId="77777777" w:rsidR="00A721DE" w:rsidRDefault="00A721DE" w:rsidP="00223F4A">
            <w:pPr>
              <w:jc w:val="center"/>
              <w:rPr>
                <w:sz w:val="18"/>
                <w:szCs w:val="18"/>
                <w:lang w:val="sr-Cyrl-RS"/>
              </w:rPr>
            </w:pPr>
            <w:r>
              <w:rPr>
                <w:sz w:val="18"/>
                <w:szCs w:val="18"/>
                <w:lang w:val="sr-Cyrl-RS"/>
              </w:rPr>
              <w:t>ОЦД</w:t>
            </w:r>
          </w:p>
          <w:p w14:paraId="1FD8B871" w14:textId="77777777" w:rsidR="00A721DE" w:rsidRPr="009E3215" w:rsidRDefault="00A721DE" w:rsidP="00223F4A">
            <w:pPr>
              <w:jc w:val="center"/>
              <w:rPr>
                <w:sz w:val="18"/>
                <w:szCs w:val="18"/>
              </w:rPr>
            </w:pPr>
          </w:p>
        </w:tc>
        <w:tc>
          <w:tcPr>
            <w:tcW w:w="1170" w:type="dxa"/>
          </w:tcPr>
          <w:p w14:paraId="582880F8" w14:textId="2225FAF7" w:rsidR="00A721DE" w:rsidRPr="009E3215" w:rsidRDefault="00A721DE" w:rsidP="00223F4A">
            <w:pPr>
              <w:jc w:val="center"/>
              <w:rPr>
                <w:sz w:val="18"/>
                <w:szCs w:val="18"/>
                <w:lang w:val="sr-Cyrl-RS"/>
              </w:rPr>
            </w:pPr>
            <w:r>
              <w:rPr>
                <w:sz w:val="18"/>
                <w:szCs w:val="18"/>
                <w:lang w:val="sr-Cyrl-RS"/>
              </w:rPr>
              <w:t>4. квартал 2024 и континуирано</w:t>
            </w:r>
          </w:p>
        </w:tc>
        <w:tc>
          <w:tcPr>
            <w:tcW w:w="1530" w:type="dxa"/>
          </w:tcPr>
          <w:p w14:paraId="24E89398" w14:textId="3C95A517" w:rsidR="00A721DE" w:rsidRPr="009E3215" w:rsidRDefault="00A721DE" w:rsidP="00223F4A">
            <w:pPr>
              <w:jc w:val="center"/>
              <w:rPr>
                <w:sz w:val="18"/>
                <w:szCs w:val="18"/>
                <w:lang w:val="sr-Cyrl-RS"/>
              </w:rPr>
            </w:pPr>
            <w:r>
              <w:rPr>
                <w:sz w:val="18"/>
                <w:szCs w:val="18"/>
                <w:lang w:val="sr-Cyrl-RS"/>
              </w:rPr>
              <w:t>Број ЈЛС које су обухваћене јачањем капацитета</w:t>
            </w:r>
          </w:p>
        </w:tc>
        <w:tc>
          <w:tcPr>
            <w:tcW w:w="1620" w:type="dxa"/>
          </w:tcPr>
          <w:p w14:paraId="0972FE78" w14:textId="77777777" w:rsidR="00A721DE" w:rsidRPr="009E3215" w:rsidRDefault="00A721DE" w:rsidP="00A721DE">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ЈЛС</w:t>
            </w:r>
          </w:p>
          <w:p w14:paraId="1B9909AD" w14:textId="77777777" w:rsidR="00A721DE" w:rsidRPr="009E3215" w:rsidRDefault="00A721DE" w:rsidP="00A721DE">
            <w:pPr>
              <w:rPr>
                <w:sz w:val="18"/>
                <w:szCs w:val="18"/>
                <w:lang w:val="sr-Cyrl-RS"/>
              </w:rPr>
            </w:pPr>
          </w:p>
        </w:tc>
        <w:tc>
          <w:tcPr>
            <w:tcW w:w="1417" w:type="dxa"/>
          </w:tcPr>
          <w:p w14:paraId="591501A5" w14:textId="77777777" w:rsidR="00A721DE" w:rsidRPr="009E3215" w:rsidRDefault="00A721DE" w:rsidP="00A721DE">
            <w:pPr>
              <w:rPr>
                <w:sz w:val="18"/>
                <w:szCs w:val="18"/>
              </w:rPr>
            </w:pPr>
          </w:p>
        </w:tc>
        <w:tc>
          <w:tcPr>
            <w:tcW w:w="1057" w:type="dxa"/>
          </w:tcPr>
          <w:p w14:paraId="15ED01F1" w14:textId="77777777" w:rsidR="00A721DE" w:rsidRPr="009E3215" w:rsidRDefault="00A721DE" w:rsidP="00A721DE">
            <w:pPr>
              <w:rPr>
                <w:sz w:val="18"/>
                <w:szCs w:val="18"/>
                <w:lang w:val="sr-Cyrl-RS"/>
              </w:rPr>
            </w:pPr>
          </w:p>
        </w:tc>
        <w:tc>
          <w:tcPr>
            <w:tcW w:w="1054" w:type="dxa"/>
          </w:tcPr>
          <w:p w14:paraId="40703CB6" w14:textId="77777777" w:rsidR="00A721DE" w:rsidRPr="009E3215" w:rsidRDefault="00A721DE" w:rsidP="00A721DE">
            <w:pPr>
              <w:rPr>
                <w:sz w:val="18"/>
                <w:szCs w:val="18"/>
                <w:lang w:val="sr-Cyrl-RS"/>
              </w:rPr>
            </w:pPr>
          </w:p>
        </w:tc>
        <w:tc>
          <w:tcPr>
            <w:tcW w:w="1816" w:type="dxa"/>
          </w:tcPr>
          <w:p w14:paraId="2CD5FADE" w14:textId="77777777" w:rsidR="00A721DE" w:rsidRPr="009E3215" w:rsidRDefault="00A721DE" w:rsidP="00A721DE">
            <w:pPr>
              <w:rPr>
                <w:sz w:val="18"/>
                <w:szCs w:val="18"/>
                <w:lang w:val="sr-Latn-RS"/>
              </w:rPr>
            </w:pPr>
          </w:p>
        </w:tc>
      </w:tr>
      <w:tr w:rsidR="00A721DE" w:rsidRPr="009E3215" w14:paraId="2A8DDF58" w14:textId="77777777" w:rsidTr="00BB1FA0">
        <w:trPr>
          <w:trHeight w:val="329"/>
        </w:trPr>
        <w:tc>
          <w:tcPr>
            <w:tcW w:w="3545" w:type="dxa"/>
            <w:tcBorders>
              <w:left w:val="single" w:sz="4" w:space="0" w:color="auto"/>
            </w:tcBorders>
          </w:tcPr>
          <w:p w14:paraId="5DF397BC" w14:textId="40EBA72D" w:rsidR="00A721DE" w:rsidRPr="00C4163B" w:rsidRDefault="00A721DE"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t>Информисање припадника ромске националне мањине о начинима остваривања бесплатне правне помоћи</w:t>
            </w:r>
          </w:p>
        </w:tc>
        <w:tc>
          <w:tcPr>
            <w:tcW w:w="1080" w:type="dxa"/>
          </w:tcPr>
          <w:p w14:paraId="6510EF25" w14:textId="217944BB" w:rsidR="00A721DE" w:rsidRPr="009E3215" w:rsidRDefault="00A721DE" w:rsidP="00A721DE">
            <w:pPr>
              <w:rPr>
                <w:sz w:val="18"/>
                <w:szCs w:val="18"/>
                <w:lang w:val="sr-Cyrl-RS"/>
              </w:rPr>
            </w:pPr>
            <w:r w:rsidRPr="009E3215">
              <w:rPr>
                <w:sz w:val="18"/>
                <w:szCs w:val="18"/>
                <w:lang w:val="sr-Cyrl-RS"/>
              </w:rPr>
              <w:t>МЉМПДД</w:t>
            </w:r>
          </w:p>
        </w:tc>
        <w:tc>
          <w:tcPr>
            <w:tcW w:w="1170" w:type="dxa"/>
          </w:tcPr>
          <w:p w14:paraId="280372CA" w14:textId="77777777" w:rsidR="00A721DE" w:rsidRDefault="00A721DE" w:rsidP="00A721DE">
            <w:pPr>
              <w:rPr>
                <w:sz w:val="18"/>
                <w:szCs w:val="18"/>
                <w:lang w:val="sr-Cyrl-RS"/>
              </w:rPr>
            </w:pPr>
            <w:r>
              <w:rPr>
                <w:sz w:val="18"/>
                <w:szCs w:val="18"/>
                <w:lang w:val="sr-Cyrl-RS"/>
              </w:rPr>
              <w:t>МП</w:t>
            </w:r>
          </w:p>
          <w:p w14:paraId="42BB71F1" w14:textId="58073830" w:rsidR="00A721DE" w:rsidRDefault="00A721DE" w:rsidP="00A721DE">
            <w:pPr>
              <w:rPr>
                <w:sz w:val="18"/>
                <w:szCs w:val="18"/>
                <w:lang w:val="sr-Cyrl-RS"/>
              </w:rPr>
            </w:pPr>
            <w:r>
              <w:rPr>
                <w:sz w:val="18"/>
                <w:szCs w:val="18"/>
                <w:lang w:val="sr-Cyrl-RS"/>
              </w:rPr>
              <w:t>ЈЛС</w:t>
            </w:r>
          </w:p>
          <w:p w14:paraId="213F8F65" w14:textId="77777777" w:rsidR="00A721DE" w:rsidRDefault="00A721DE" w:rsidP="00A721DE">
            <w:pPr>
              <w:rPr>
                <w:sz w:val="18"/>
                <w:szCs w:val="18"/>
                <w:lang w:val="sr-Cyrl-RS"/>
              </w:rPr>
            </w:pPr>
            <w:r>
              <w:rPr>
                <w:sz w:val="18"/>
                <w:szCs w:val="18"/>
                <w:lang w:val="sr-Cyrl-RS"/>
              </w:rPr>
              <w:t>ОЦД</w:t>
            </w:r>
          </w:p>
          <w:p w14:paraId="55B35534" w14:textId="6D5CEEBC" w:rsidR="00A721DE" w:rsidRPr="00A721DE" w:rsidRDefault="00A721DE" w:rsidP="00A721DE">
            <w:pPr>
              <w:rPr>
                <w:sz w:val="18"/>
                <w:szCs w:val="18"/>
                <w:lang w:val="sr-Cyrl-RS"/>
              </w:rPr>
            </w:pPr>
          </w:p>
        </w:tc>
        <w:tc>
          <w:tcPr>
            <w:tcW w:w="1170" w:type="dxa"/>
          </w:tcPr>
          <w:p w14:paraId="5BD881E8" w14:textId="31C57EA1" w:rsidR="00A721DE" w:rsidRPr="009E3215" w:rsidRDefault="00A721DE" w:rsidP="00A721DE">
            <w:pPr>
              <w:rPr>
                <w:sz w:val="18"/>
                <w:szCs w:val="18"/>
                <w:lang w:val="sr-Cyrl-RS"/>
              </w:rPr>
            </w:pPr>
            <w:r>
              <w:rPr>
                <w:sz w:val="18"/>
                <w:szCs w:val="18"/>
                <w:lang w:val="sr-Cyrl-RS"/>
              </w:rPr>
              <w:t>4. квартал 2024 и континуирано</w:t>
            </w:r>
          </w:p>
        </w:tc>
        <w:tc>
          <w:tcPr>
            <w:tcW w:w="1530" w:type="dxa"/>
          </w:tcPr>
          <w:p w14:paraId="1D3FD0A0" w14:textId="34D7A09B" w:rsidR="00A721DE" w:rsidRDefault="00A721DE" w:rsidP="00A721DE">
            <w:pPr>
              <w:rPr>
                <w:sz w:val="18"/>
                <w:szCs w:val="18"/>
                <w:lang w:val="sr-Cyrl-RS"/>
              </w:rPr>
            </w:pPr>
            <w:r>
              <w:rPr>
                <w:sz w:val="18"/>
                <w:szCs w:val="18"/>
                <w:lang w:val="sr-Cyrl-RS"/>
              </w:rPr>
              <w:t>Р</w:t>
            </w:r>
            <w:r w:rsidRPr="00A721DE">
              <w:rPr>
                <w:sz w:val="18"/>
                <w:szCs w:val="18"/>
                <w:lang w:val="sr-Cyrl-RS"/>
              </w:rPr>
              <w:t>едовно се израђују извештаји у МП</w:t>
            </w:r>
            <w:r>
              <w:rPr>
                <w:sz w:val="18"/>
                <w:szCs w:val="18"/>
                <w:lang w:val="sr-Cyrl-RS"/>
              </w:rPr>
              <w:t xml:space="preserve"> </w:t>
            </w:r>
          </w:p>
          <w:p w14:paraId="4F3924C9" w14:textId="6D229DC5" w:rsidR="00223F4A" w:rsidRDefault="00223F4A" w:rsidP="00A721DE">
            <w:pPr>
              <w:rPr>
                <w:sz w:val="18"/>
                <w:szCs w:val="18"/>
                <w:lang w:val="sr-Cyrl-RS"/>
              </w:rPr>
            </w:pPr>
          </w:p>
          <w:p w14:paraId="640B7A29" w14:textId="4CA0CCB2" w:rsidR="00223F4A" w:rsidRDefault="00223F4A" w:rsidP="00A721DE">
            <w:pPr>
              <w:rPr>
                <w:sz w:val="18"/>
                <w:szCs w:val="18"/>
                <w:lang w:val="sr-Cyrl-RS"/>
              </w:rPr>
            </w:pPr>
            <w:r>
              <w:rPr>
                <w:sz w:val="18"/>
                <w:szCs w:val="18"/>
                <w:lang w:val="sr-Cyrl-RS"/>
              </w:rPr>
              <w:t>Број информисаних припадника ромске националне мањине</w:t>
            </w:r>
          </w:p>
          <w:p w14:paraId="167F0217" w14:textId="77777777" w:rsidR="00A721DE" w:rsidRDefault="00A721DE" w:rsidP="00A721DE">
            <w:pPr>
              <w:rPr>
                <w:sz w:val="18"/>
                <w:szCs w:val="18"/>
                <w:lang w:val="sr-Cyrl-RS"/>
              </w:rPr>
            </w:pPr>
          </w:p>
          <w:p w14:paraId="1BFC8F34" w14:textId="295213CF" w:rsidR="00A721DE" w:rsidRPr="00A721DE" w:rsidRDefault="00A721DE" w:rsidP="00A721DE">
            <w:pPr>
              <w:rPr>
                <w:sz w:val="18"/>
                <w:szCs w:val="18"/>
                <w:lang w:val="sr-Cyrl-RS"/>
              </w:rPr>
            </w:pPr>
          </w:p>
        </w:tc>
        <w:tc>
          <w:tcPr>
            <w:tcW w:w="1620" w:type="dxa"/>
          </w:tcPr>
          <w:p w14:paraId="430E8346" w14:textId="77777777" w:rsidR="00A721DE" w:rsidRPr="009E3215" w:rsidRDefault="00A721DE" w:rsidP="00A721DE">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1ECEF5EA" w14:textId="77777777" w:rsidR="00A721DE" w:rsidRPr="009E3215" w:rsidRDefault="00A721DE" w:rsidP="00A721DE">
            <w:pPr>
              <w:rPr>
                <w:sz w:val="18"/>
                <w:szCs w:val="18"/>
                <w:lang w:val="sr-Cyrl-RS"/>
              </w:rPr>
            </w:pPr>
          </w:p>
        </w:tc>
        <w:tc>
          <w:tcPr>
            <w:tcW w:w="1417" w:type="dxa"/>
          </w:tcPr>
          <w:p w14:paraId="04BCD18D" w14:textId="77777777" w:rsidR="00A721DE" w:rsidRPr="009E3215" w:rsidRDefault="00A721DE" w:rsidP="00A721DE">
            <w:pPr>
              <w:rPr>
                <w:sz w:val="18"/>
                <w:szCs w:val="18"/>
              </w:rPr>
            </w:pPr>
          </w:p>
        </w:tc>
        <w:tc>
          <w:tcPr>
            <w:tcW w:w="1057" w:type="dxa"/>
          </w:tcPr>
          <w:p w14:paraId="5ABFC2E5" w14:textId="77777777" w:rsidR="00A721DE" w:rsidRPr="009E3215" w:rsidRDefault="00A721DE" w:rsidP="00A721DE">
            <w:pPr>
              <w:rPr>
                <w:sz w:val="18"/>
                <w:szCs w:val="18"/>
                <w:lang w:val="sr-Cyrl-RS"/>
              </w:rPr>
            </w:pPr>
          </w:p>
        </w:tc>
        <w:tc>
          <w:tcPr>
            <w:tcW w:w="1054" w:type="dxa"/>
          </w:tcPr>
          <w:p w14:paraId="09A4BFA2" w14:textId="77777777" w:rsidR="00A721DE" w:rsidRPr="009E3215" w:rsidRDefault="00A721DE" w:rsidP="00A721DE">
            <w:pPr>
              <w:rPr>
                <w:sz w:val="18"/>
                <w:szCs w:val="18"/>
                <w:lang w:val="sr-Cyrl-RS"/>
              </w:rPr>
            </w:pPr>
          </w:p>
        </w:tc>
        <w:tc>
          <w:tcPr>
            <w:tcW w:w="1816" w:type="dxa"/>
          </w:tcPr>
          <w:p w14:paraId="105867AC" w14:textId="77777777" w:rsidR="00A721DE" w:rsidRPr="009E3215" w:rsidRDefault="00A721DE" w:rsidP="00A721DE">
            <w:pPr>
              <w:rPr>
                <w:sz w:val="18"/>
                <w:szCs w:val="18"/>
                <w:lang w:val="sr-Latn-RS"/>
              </w:rPr>
            </w:pPr>
          </w:p>
        </w:tc>
      </w:tr>
      <w:tr w:rsidR="00223F4A" w:rsidRPr="009E3215" w14:paraId="6CE0B00B" w14:textId="77777777" w:rsidTr="00BB1FA0">
        <w:trPr>
          <w:trHeight w:val="329"/>
        </w:trPr>
        <w:tc>
          <w:tcPr>
            <w:tcW w:w="3545" w:type="dxa"/>
          </w:tcPr>
          <w:p w14:paraId="3CC7E95C" w14:textId="4AE0D21F" w:rsidR="00223F4A" w:rsidRPr="00C4163B" w:rsidRDefault="00223F4A"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Истраживање Повереника за заштиту равноправности о циганизму и дискриминацији према Ромима и Ромкињама </w:t>
            </w:r>
          </w:p>
        </w:tc>
        <w:tc>
          <w:tcPr>
            <w:tcW w:w="1080" w:type="dxa"/>
          </w:tcPr>
          <w:p w14:paraId="5C503707" w14:textId="646BC577" w:rsidR="00223F4A" w:rsidRPr="009E3215" w:rsidRDefault="00223F4A" w:rsidP="00223F4A">
            <w:pPr>
              <w:rPr>
                <w:sz w:val="18"/>
                <w:szCs w:val="18"/>
                <w:lang w:val="sr-Cyrl-RS"/>
              </w:rPr>
            </w:pPr>
            <w:r>
              <w:rPr>
                <w:sz w:val="18"/>
                <w:szCs w:val="18"/>
                <w:lang w:val="sr-Cyrl-RS"/>
              </w:rPr>
              <w:t>Повереник за заштиту равноправности</w:t>
            </w:r>
          </w:p>
        </w:tc>
        <w:tc>
          <w:tcPr>
            <w:tcW w:w="1170" w:type="dxa"/>
          </w:tcPr>
          <w:p w14:paraId="0C5BE1C3" w14:textId="632035FF" w:rsidR="00223F4A" w:rsidRPr="009E3215" w:rsidRDefault="00223F4A" w:rsidP="00223F4A">
            <w:pPr>
              <w:rPr>
                <w:sz w:val="18"/>
                <w:szCs w:val="18"/>
                <w:lang w:val="sr-Cyrl-RS"/>
              </w:rPr>
            </w:pPr>
            <w:r>
              <w:rPr>
                <w:sz w:val="18"/>
                <w:szCs w:val="18"/>
                <w:lang w:val="sr-Cyrl-RS"/>
              </w:rPr>
              <w:t>МЉМПДД</w:t>
            </w:r>
          </w:p>
        </w:tc>
        <w:tc>
          <w:tcPr>
            <w:tcW w:w="1170" w:type="dxa"/>
          </w:tcPr>
          <w:p w14:paraId="3BF09DA1" w14:textId="77777777" w:rsidR="00223F4A" w:rsidRPr="009E3215" w:rsidRDefault="00223F4A" w:rsidP="00223F4A">
            <w:pPr>
              <w:rPr>
                <w:sz w:val="18"/>
                <w:szCs w:val="18"/>
                <w:lang w:val="sr-Cyrl-RS"/>
              </w:rPr>
            </w:pPr>
            <w:r>
              <w:rPr>
                <w:sz w:val="18"/>
                <w:szCs w:val="18"/>
                <w:lang w:val="sr-Cyrl-RS"/>
              </w:rPr>
              <w:t>4. квартал 2024</w:t>
            </w:r>
          </w:p>
        </w:tc>
        <w:tc>
          <w:tcPr>
            <w:tcW w:w="1530" w:type="dxa"/>
          </w:tcPr>
          <w:p w14:paraId="18DBEE46" w14:textId="2566035F" w:rsidR="00223F4A" w:rsidRPr="009E3215" w:rsidRDefault="00223F4A" w:rsidP="00223F4A">
            <w:pPr>
              <w:rPr>
                <w:sz w:val="18"/>
                <w:szCs w:val="18"/>
                <w:lang w:val="sr-Cyrl-RS"/>
              </w:rPr>
            </w:pPr>
            <w:r>
              <w:rPr>
                <w:sz w:val="18"/>
                <w:szCs w:val="18"/>
                <w:lang w:val="sr-Cyrl-RS"/>
              </w:rPr>
              <w:t>Реализовано истраживање</w:t>
            </w:r>
          </w:p>
        </w:tc>
        <w:tc>
          <w:tcPr>
            <w:tcW w:w="1620" w:type="dxa"/>
          </w:tcPr>
          <w:p w14:paraId="4850C387" w14:textId="77777777" w:rsidR="00223F4A" w:rsidRPr="009E3215" w:rsidRDefault="00223F4A" w:rsidP="00223F4A">
            <w:pPr>
              <w:pStyle w:val="BodyAAA"/>
              <w:rPr>
                <w:rFonts w:ascii="Times New Roman" w:hAnsi="Times New Roman" w:cs="Times New Roman"/>
                <w:color w:val="auto"/>
                <w:sz w:val="18"/>
                <w:szCs w:val="18"/>
                <w:lang w:val="sr-Cyrl-RS"/>
              </w:rPr>
            </w:pPr>
            <w:r>
              <w:rPr>
                <w:rFonts w:ascii="Times New Roman" w:hAnsi="Times New Roman" w:cs="Times New Roman"/>
                <w:color w:val="auto"/>
                <w:sz w:val="18"/>
                <w:szCs w:val="18"/>
                <w:lang w:val="sr-Cyrl-RS"/>
              </w:rPr>
              <w:t>Потребна донаторска средства</w:t>
            </w:r>
          </w:p>
        </w:tc>
        <w:tc>
          <w:tcPr>
            <w:tcW w:w="1417" w:type="dxa"/>
          </w:tcPr>
          <w:p w14:paraId="5D69F28D" w14:textId="77777777" w:rsidR="00223F4A" w:rsidRPr="009E3215" w:rsidRDefault="00223F4A" w:rsidP="00223F4A">
            <w:pPr>
              <w:rPr>
                <w:sz w:val="18"/>
                <w:szCs w:val="18"/>
              </w:rPr>
            </w:pPr>
          </w:p>
        </w:tc>
        <w:tc>
          <w:tcPr>
            <w:tcW w:w="1057" w:type="dxa"/>
          </w:tcPr>
          <w:p w14:paraId="448AE343" w14:textId="77777777" w:rsidR="00223F4A" w:rsidRPr="009E3215" w:rsidRDefault="00223F4A" w:rsidP="00223F4A">
            <w:pPr>
              <w:rPr>
                <w:sz w:val="18"/>
                <w:szCs w:val="18"/>
                <w:lang w:val="sr-Cyrl-RS"/>
              </w:rPr>
            </w:pPr>
          </w:p>
        </w:tc>
        <w:tc>
          <w:tcPr>
            <w:tcW w:w="1054" w:type="dxa"/>
          </w:tcPr>
          <w:p w14:paraId="1F3D6B97" w14:textId="77777777" w:rsidR="00223F4A" w:rsidRPr="009E3215" w:rsidRDefault="00223F4A" w:rsidP="00223F4A">
            <w:pPr>
              <w:rPr>
                <w:sz w:val="18"/>
                <w:szCs w:val="18"/>
                <w:lang w:val="sr-Cyrl-RS"/>
              </w:rPr>
            </w:pPr>
          </w:p>
        </w:tc>
        <w:tc>
          <w:tcPr>
            <w:tcW w:w="1816" w:type="dxa"/>
          </w:tcPr>
          <w:p w14:paraId="12554910" w14:textId="77777777" w:rsidR="00223F4A" w:rsidRPr="009E3215" w:rsidRDefault="00223F4A" w:rsidP="00223F4A">
            <w:pPr>
              <w:rPr>
                <w:sz w:val="18"/>
                <w:szCs w:val="18"/>
              </w:rPr>
            </w:pPr>
          </w:p>
        </w:tc>
      </w:tr>
      <w:tr w:rsidR="00CD1CC1" w:rsidRPr="00CD1CC1" w14:paraId="51CE3A1C" w14:textId="77777777" w:rsidTr="00BB1FA0">
        <w:trPr>
          <w:trHeight w:val="329"/>
        </w:trPr>
        <w:tc>
          <w:tcPr>
            <w:tcW w:w="3545" w:type="dxa"/>
            <w:tcBorders>
              <w:left w:val="single" w:sz="4" w:space="0" w:color="auto"/>
            </w:tcBorders>
          </w:tcPr>
          <w:p w14:paraId="1FBDECBE" w14:textId="6F7E8ABA" w:rsidR="00223F4A" w:rsidRPr="00C4163B" w:rsidRDefault="00223F4A" w:rsidP="00612156">
            <w:pPr>
              <w:pStyle w:val="ListParagraph"/>
              <w:numPr>
                <w:ilvl w:val="2"/>
                <w:numId w:val="10"/>
              </w:numPr>
              <w:jc w:val="left"/>
              <w:rPr>
                <w:rFonts w:ascii="Times New Roman" w:hAnsi="Times New Roman" w:cs="Times New Roman"/>
                <w:szCs w:val="18"/>
                <w:lang w:val="sr-Cyrl-RS"/>
              </w:rPr>
            </w:pPr>
            <w:r w:rsidRPr="00C4163B">
              <w:rPr>
                <w:rFonts w:ascii="Times New Roman" w:hAnsi="Times New Roman" w:cs="Times New Roman"/>
                <w:szCs w:val="18"/>
                <w:lang w:val="sr-Cyrl-RS"/>
              </w:rPr>
              <w:t>Редовно праћење и извештавање о реализованим активностима</w:t>
            </w:r>
          </w:p>
        </w:tc>
        <w:tc>
          <w:tcPr>
            <w:tcW w:w="1080" w:type="dxa"/>
          </w:tcPr>
          <w:p w14:paraId="542FEA39" w14:textId="76EFE30C" w:rsidR="00223F4A" w:rsidRPr="00CD1CC1" w:rsidRDefault="00223F4A" w:rsidP="00223F4A">
            <w:pPr>
              <w:rPr>
                <w:color w:val="000000" w:themeColor="text1"/>
                <w:sz w:val="18"/>
                <w:szCs w:val="18"/>
                <w:lang w:val="sr-Cyrl-RS"/>
              </w:rPr>
            </w:pPr>
            <w:r w:rsidRPr="00CD1CC1">
              <w:rPr>
                <w:color w:val="000000" w:themeColor="text1"/>
                <w:sz w:val="18"/>
                <w:szCs w:val="18"/>
                <w:lang w:val="sr-Cyrl-RS"/>
              </w:rPr>
              <w:t>МЉМПДД</w:t>
            </w:r>
          </w:p>
        </w:tc>
        <w:tc>
          <w:tcPr>
            <w:tcW w:w="1170" w:type="dxa"/>
          </w:tcPr>
          <w:p w14:paraId="4D396532" w14:textId="630518B4" w:rsidR="00223F4A" w:rsidRPr="00CD1CC1" w:rsidRDefault="00223F4A" w:rsidP="00223F4A">
            <w:pPr>
              <w:rPr>
                <w:color w:val="000000" w:themeColor="text1"/>
                <w:sz w:val="18"/>
                <w:szCs w:val="18"/>
                <w:lang w:val="sr-Cyrl-RS"/>
              </w:rPr>
            </w:pPr>
            <w:r w:rsidRPr="00CD1CC1">
              <w:rPr>
                <w:rFonts w:eastAsiaTheme="minorHAnsi"/>
                <w:color w:val="000000" w:themeColor="text1"/>
                <w:sz w:val="22"/>
                <w:lang w:val="sr-Cyrl-RS" w:eastAsia="en-US"/>
              </w:rPr>
              <w:t>КТСУРР</w:t>
            </w:r>
          </w:p>
        </w:tc>
        <w:tc>
          <w:tcPr>
            <w:tcW w:w="1170" w:type="dxa"/>
          </w:tcPr>
          <w:p w14:paraId="2DEC1CDC" w14:textId="6212DECE" w:rsidR="00223F4A" w:rsidRPr="00CD1CC1" w:rsidRDefault="00223F4A" w:rsidP="00082C28">
            <w:pPr>
              <w:jc w:val="center"/>
              <w:rPr>
                <w:color w:val="000000" w:themeColor="text1"/>
                <w:sz w:val="18"/>
                <w:szCs w:val="18"/>
                <w:lang w:val="sr-Cyrl-RS"/>
              </w:rPr>
            </w:pPr>
            <w:r w:rsidRPr="00CD1CC1">
              <w:rPr>
                <w:color w:val="000000" w:themeColor="text1"/>
                <w:sz w:val="18"/>
                <w:szCs w:val="18"/>
                <w:lang w:val="sr-Cyrl-RS"/>
              </w:rPr>
              <w:t>4. квартал 2022, 4. квартал 2023 и 4. квартал 2024</w:t>
            </w:r>
          </w:p>
        </w:tc>
        <w:tc>
          <w:tcPr>
            <w:tcW w:w="1530" w:type="dxa"/>
          </w:tcPr>
          <w:p w14:paraId="55CD464D" w14:textId="77777777" w:rsidR="00223F4A" w:rsidRPr="00CD1CC1" w:rsidRDefault="00223F4A" w:rsidP="00223F4A">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1CD5B123" w14:textId="77777777" w:rsidR="00223F4A" w:rsidRPr="00CD1CC1" w:rsidRDefault="00223F4A" w:rsidP="00223F4A">
            <w:pPr>
              <w:rPr>
                <w:color w:val="000000" w:themeColor="text1"/>
                <w:sz w:val="18"/>
                <w:szCs w:val="18"/>
                <w:lang w:val="sr-Cyrl-RS"/>
              </w:rPr>
            </w:pPr>
            <w:r w:rsidRPr="00CD1CC1">
              <w:rPr>
                <w:color w:val="000000" w:themeColor="text1"/>
                <w:sz w:val="18"/>
                <w:szCs w:val="18"/>
                <w:lang w:val="sr-Cyrl-RS"/>
              </w:rPr>
              <w:t xml:space="preserve">Број: 3 </w:t>
            </w:r>
          </w:p>
          <w:p w14:paraId="561BFAC3" w14:textId="6FA14CEC" w:rsidR="00223F4A" w:rsidRPr="00CD1CC1" w:rsidRDefault="00223F4A" w:rsidP="00223F4A">
            <w:pPr>
              <w:rPr>
                <w:color w:val="000000" w:themeColor="text1"/>
                <w:sz w:val="18"/>
                <w:szCs w:val="18"/>
                <w:lang w:val="sr-Cyrl-RS"/>
              </w:rPr>
            </w:pPr>
          </w:p>
        </w:tc>
        <w:tc>
          <w:tcPr>
            <w:tcW w:w="1620" w:type="dxa"/>
          </w:tcPr>
          <w:p w14:paraId="0A6FF8B0" w14:textId="77777777" w:rsidR="00223F4A" w:rsidRPr="00CD1CC1" w:rsidRDefault="00223F4A" w:rsidP="00223F4A">
            <w:pPr>
              <w:rPr>
                <w:color w:val="000000" w:themeColor="text1"/>
                <w:sz w:val="18"/>
                <w:szCs w:val="18"/>
                <w:lang w:val="sr-Cyrl-RS"/>
              </w:rPr>
            </w:pPr>
          </w:p>
        </w:tc>
        <w:tc>
          <w:tcPr>
            <w:tcW w:w="1417" w:type="dxa"/>
          </w:tcPr>
          <w:p w14:paraId="04A4365B" w14:textId="77777777" w:rsidR="00223F4A" w:rsidRPr="00CD1CC1" w:rsidRDefault="00223F4A" w:rsidP="00223F4A">
            <w:pPr>
              <w:rPr>
                <w:color w:val="000000" w:themeColor="text1"/>
                <w:sz w:val="18"/>
                <w:szCs w:val="18"/>
              </w:rPr>
            </w:pPr>
          </w:p>
        </w:tc>
        <w:tc>
          <w:tcPr>
            <w:tcW w:w="1057" w:type="dxa"/>
          </w:tcPr>
          <w:p w14:paraId="2AC6004D" w14:textId="77777777" w:rsidR="00223F4A" w:rsidRPr="00CD1CC1" w:rsidRDefault="00223F4A" w:rsidP="00223F4A">
            <w:pPr>
              <w:rPr>
                <w:color w:val="000000" w:themeColor="text1"/>
                <w:sz w:val="18"/>
                <w:szCs w:val="18"/>
                <w:lang w:val="sr-Cyrl-RS"/>
              </w:rPr>
            </w:pPr>
          </w:p>
        </w:tc>
        <w:tc>
          <w:tcPr>
            <w:tcW w:w="1054" w:type="dxa"/>
          </w:tcPr>
          <w:p w14:paraId="09064924" w14:textId="77777777" w:rsidR="00223F4A" w:rsidRPr="00CD1CC1" w:rsidRDefault="00223F4A" w:rsidP="00223F4A">
            <w:pPr>
              <w:rPr>
                <w:color w:val="000000" w:themeColor="text1"/>
                <w:sz w:val="18"/>
                <w:szCs w:val="18"/>
                <w:lang w:val="sr-Cyrl-RS"/>
              </w:rPr>
            </w:pPr>
          </w:p>
        </w:tc>
        <w:tc>
          <w:tcPr>
            <w:tcW w:w="1816" w:type="dxa"/>
          </w:tcPr>
          <w:p w14:paraId="5130A246" w14:textId="77777777" w:rsidR="00223F4A" w:rsidRPr="00CD1CC1" w:rsidRDefault="00223F4A" w:rsidP="00223F4A">
            <w:pPr>
              <w:rPr>
                <w:color w:val="000000" w:themeColor="text1"/>
                <w:sz w:val="18"/>
                <w:szCs w:val="18"/>
                <w:lang w:val="sr-Latn-RS"/>
              </w:rPr>
            </w:pPr>
          </w:p>
        </w:tc>
      </w:tr>
    </w:tbl>
    <w:p w14:paraId="6F98267A" w14:textId="77777777" w:rsidR="00F4791A" w:rsidRPr="009E3215" w:rsidRDefault="00F4791A" w:rsidP="00F4791A">
      <w:pPr>
        <w:rPr>
          <w:sz w:val="18"/>
          <w:szCs w:val="18"/>
        </w:rPr>
      </w:pPr>
    </w:p>
    <w:p w14:paraId="299845A9" w14:textId="77777777" w:rsidR="00F4791A" w:rsidRDefault="00F4791A" w:rsidP="00725AED">
      <w:pPr>
        <w:rPr>
          <w:sz w:val="18"/>
          <w:szCs w:val="18"/>
        </w:rPr>
      </w:pPr>
    </w:p>
    <w:p w14:paraId="01F7C3A3" w14:textId="77777777" w:rsidR="00F4791A" w:rsidRPr="009E3215" w:rsidRDefault="00F4791A" w:rsidP="00725AED">
      <w:pPr>
        <w:rPr>
          <w:sz w:val="18"/>
          <w:szCs w:val="18"/>
        </w:rPr>
      </w:pPr>
    </w:p>
    <w:tbl>
      <w:tblPr>
        <w:tblStyle w:val="TableGrid"/>
        <w:tblW w:w="15476" w:type="dxa"/>
        <w:tblInd w:w="-856" w:type="dxa"/>
        <w:tblLayout w:type="fixed"/>
        <w:tblLook w:val="04A0" w:firstRow="1" w:lastRow="0" w:firstColumn="1" w:lastColumn="0" w:noHBand="0" w:noVBand="1"/>
      </w:tblPr>
      <w:tblGrid>
        <w:gridCol w:w="4805"/>
        <w:gridCol w:w="957"/>
        <w:gridCol w:w="51"/>
        <w:gridCol w:w="1869"/>
        <w:gridCol w:w="107"/>
        <w:gridCol w:w="1141"/>
        <w:gridCol w:w="1620"/>
        <w:gridCol w:w="643"/>
        <w:gridCol w:w="888"/>
        <w:gridCol w:w="1475"/>
        <w:gridCol w:w="145"/>
        <w:gridCol w:w="1752"/>
        <w:gridCol w:w="13"/>
        <w:gridCol w:w="10"/>
      </w:tblGrid>
      <w:tr w:rsidR="007900A6" w:rsidRPr="009E3215" w14:paraId="3169E150" w14:textId="77777777" w:rsidTr="00082C28">
        <w:trPr>
          <w:gridAfter w:val="1"/>
          <w:wAfter w:w="10" w:type="dxa"/>
          <w:trHeight w:val="169"/>
        </w:trPr>
        <w:tc>
          <w:tcPr>
            <w:tcW w:w="15466" w:type="dxa"/>
            <w:gridSpan w:val="13"/>
            <w:tcBorders>
              <w:top w:val="single" w:sz="4" w:space="0" w:color="auto"/>
              <w:left w:val="single" w:sz="4" w:space="0" w:color="auto"/>
              <w:right w:val="single" w:sz="4" w:space="0" w:color="auto"/>
            </w:tcBorders>
            <w:shd w:val="clear" w:color="auto" w:fill="F7CAAC" w:themeFill="accent2" w:themeFillTint="66"/>
          </w:tcPr>
          <w:p w14:paraId="1AF7D9C3" w14:textId="0A5CDA3C" w:rsidR="007900A6" w:rsidRPr="009E3215" w:rsidRDefault="007900A6" w:rsidP="007900A6">
            <w:pPr>
              <w:rPr>
                <w:b/>
                <w:sz w:val="18"/>
                <w:szCs w:val="18"/>
                <w:lang w:val="sr-Cyrl-RS"/>
              </w:rPr>
            </w:pPr>
            <w:r w:rsidRPr="009E3215">
              <w:rPr>
                <w:b/>
                <w:sz w:val="18"/>
                <w:szCs w:val="18"/>
              </w:rPr>
              <w:t>Мера 1.2. Оснаживање Рома и Ромкиња за приступ правима и очување идентитета</w:t>
            </w:r>
          </w:p>
        </w:tc>
      </w:tr>
      <w:tr w:rsidR="007900A6" w:rsidRPr="009E3215" w14:paraId="7577C1C8" w14:textId="77777777" w:rsidTr="00082C28">
        <w:trPr>
          <w:gridAfter w:val="1"/>
          <w:wAfter w:w="10" w:type="dxa"/>
          <w:trHeight w:val="300"/>
        </w:trPr>
        <w:tc>
          <w:tcPr>
            <w:tcW w:w="15466"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5F57AE0" w14:textId="7543D9BD" w:rsidR="007900A6" w:rsidRPr="009E3215" w:rsidRDefault="007900A6" w:rsidP="007900A6">
            <w:pPr>
              <w:rPr>
                <w:sz w:val="18"/>
                <w:szCs w:val="18"/>
                <w:lang w:val="sr-Cyrl-RS"/>
              </w:rPr>
            </w:pPr>
            <w:r w:rsidRPr="009E3215">
              <w:rPr>
                <w:sz w:val="18"/>
                <w:szCs w:val="18"/>
              </w:rPr>
              <w:t xml:space="preserve">Институција одговорна за </w:t>
            </w:r>
            <w:r w:rsidRPr="009E3215">
              <w:rPr>
                <w:sz w:val="18"/>
                <w:szCs w:val="18"/>
                <w:lang w:val="sr-Cyrl-RS"/>
              </w:rPr>
              <w:t>реализацију</w:t>
            </w:r>
            <w:r w:rsidRPr="009E3215">
              <w:rPr>
                <w:sz w:val="18"/>
                <w:szCs w:val="18"/>
              </w:rPr>
              <w:t xml:space="preserve">: </w:t>
            </w:r>
            <w:r w:rsidRPr="009E3215">
              <w:rPr>
                <w:sz w:val="18"/>
                <w:szCs w:val="18"/>
                <w:lang w:val="sr-Cyrl-RS"/>
              </w:rPr>
              <w:t xml:space="preserve">Министарство културе и информисања </w:t>
            </w:r>
          </w:p>
        </w:tc>
      </w:tr>
      <w:tr w:rsidR="007900A6" w:rsidRPr="009E3215" w14:paraId="7EDDE1E9" w14:textId="77777777" w:rsidTr="00082C28">
        <w:trPr>
          <w:gridAfter w:val="2"/>
          <w:wAfter w:w="23" w:type="dxa"/>
          <w:trHeight w:val="300"/>
        </w:trPr>
        <w:tc>
          <w:tcPr>
            <w:tcW w:w="7682"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5210C4" w14:textId="3943FC6A" w:rsidR="007900A6" w:rsidRPr="009E3215" w:rsidRDefault="007900A6" w:rsidP="00082C28">
            <w:pPr>
              <w:rPr>
                <w:sz w:val="18"/>
                <w:szCs w:val="18"/>
                <w:lang w:val="sr-Cyrl-RS"/>
              </w:rPr>
            </w:pPr>
            <w:r w:rsidRPr="009E3215">
              <w:rPr>
                <w:sz w:val="18"/>
                <w:szCs w:val="18"/>
                <w:lang w:val="sr-Cyrl-RS"/>
              </w:rPr>
              <w:t xml:space="preserve">Период спровођења: </w:t>
            </w:r>
            <w:r w:rsidR="00082C28">
              <w:rPr>
                <w:sz w:val="18"/>
                <w:szCs w:val="18"/>
                <w:lang w:val="sr-Cyrl-RS"/>
              </w:rPr>
              <w:t>4. квартал 2024. и континуирано</w:t>
            </w:r>
          </w:p>
        </w:tc>
        <w:tc>
          <w:tcPr>
            <w:tcW w:w="7771"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59F376" w14:textId="156EC309" w:rsidR="007900A6" w:rsidRPr="009E3215" w:rsidRDefault="007900A6" w:rsidP="00082C28">
            <w:pPr>
              <w:rPr>
                <w:sz w:val="18"/>
                <w:szCs w:val="18"/>
                <w:lang w:val="sr-Cyrl-RS"/>
              </w:rPr>
            </w:pPr>
            <w:r w:rsidRPr="009E3215">
              <w:rPr>
                <w:sz w:val="18"/>
                <w:szCs w:val="18"/>
                <w:lang w:val="sr-Cyrl-RS"/>
              </w:rPr>
              <w:t xml:space="preserve">Тип </w:t>
            </w:r>
            <w:sdt>
              <w:sdtPr>
                <w:tag w:val="goog_rdk_79"/>
                <w:id w:val="-350954915"/>
              </w:sdtPr>
              <w:sdtEndPr/>
              <w:sdtContent/>
            </w:sdt>
            <w:r w:rsidRPr="009E3215">
              <w:rPr>
                <w:sz w:val="18"/>
                <w:szCs w:val="18"/>
                <w:lang w:val="sr-Cyrl-RS"/>
              </w:rPr>
              <w:t xml:space="preserve">мере: </w:t>
            </w:r>
            <w:r w:rsidR="00082C28">
              <w:rPr>
                <w:sz w:val="18"/>
                <w:szCs w:val="18"/>
                <w:lang w:val="sr-Cyrl-RS"/>
              </w:rPr>
              <w:t>Регулаторна</w:t>
            </w:r>
          </w:p>
        </w:tc>
      </w:tr>
      <w:tr w:rsidR="007900A6" w:rsidRPr="009E3215" w14:paraId="46F6870F" w14:textId="77777777" w:rsidTr="00082C28">
        <w:trPr>
          <w:gridAfter w:val="2"/>
          <w:wAfter w:w="23" w:type="dxa"/>
          <w:trHeight w:val="300"/>
        </w:trPr>
        <w:tc>
          <w:tcPr>
            <w:tcW w:w="7682"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30A527" w14:textId="77777777" w:rsidR="007900A6" w:rsidRPr="009E3215" w:rsidRDefault="007900A6" w:rsidP="007900A6">
            <w:pPr>
              <w:rPr>
                <w:sz w:val="18"/>
                <w:szCs w:val="18"/>
                <w:lang w:val="sr-Cyrl-RS"/>
              </w:rPr>
            </w:pPr>
            <w:r w:rsidRPr="009E3215">
              <w:rPr>
                <w:sz w:val="18"/>
                <w:szCs w:val="18"/>
                <w:lang w:val="en-GB"/>
              </w:rPr>
              <w:t>Прописи које је потребно изменити/ус</w:t>
            </w:r>
            <w:r w:rsidRPr="009E3215">
              <w:rPr>
                <w:sz w:val="18"/>
                <w:szCs w:val="18"/>
                <w:lang w:val="sr-Cyrl-RS"/>
              </w:rPr>
              <w:t>војити за спровођење мере:</w:t>
            </w:r>
          </w:p>
        </w:tc>
        <w:tc>
          <w:tcPr>
            <w:tcW w:w="7771"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3C863C" w14:textId="607B3E97" w:rsidR="007900A6" w:rsidRPr="009E3215" w:rsidRDefault="007900A6" w:rsidP="007900A6">
            <w:pPr>
              <w:rPr>
                <w:sz w:val="18"/>
                <w:szCs w:val="18"/>
                <w:lang w:val="sr-Cyrl-RS"/>
              </w:rPr>
            </w:pPr>
            <w:r w:rsidRPr="009E3215">
              <w:rPr>
                <w:sz w:val="18"/>
                <w:szCs w:val="18"/>
                <w:lang w:val="sr-Cyrl-RS"/>
              </w:rPr>
              <w:t>Закон о јавном информисању и медијима</w:t>
            </w:r>
          </w:p>
        </w:tc>
      </w:tr>
      <w:tr w:rsidR="00DF5EF1" w:rsidRPr="009E3215" w14:paraId="20678A4D" w14:textId="77777777" w:rsidTr="00C4163B">
        <w:trPr>
          <w:gridAfter w:val="2"/>
          <w:wAfter w:w="23" w:type="dxa"/>
          <w:trHeight w:val="955"/>
        </w:trPr>
        <w:tc>
          <w:tcPr>
            <w:tcW w:w="4805" w:type="dxa"/>
            <w:tcBorders>
              <w:top w:val="single" w:sz="4" w:space="0" w:color="auto"/>
              <w:left w:val="single" w:sz="4" w:space="0" w:color="auto"/>
            </w:tcBorders>
            <w:shd w:val="clear" w:color="auto" w:fill="F2F2F2" w:themeFill="background1" w:themeFillShade="F2"/>
          </w:tcPr>
          <w:p w14:paraId="7AA82D6D" w14:textId="77777777" w:rsidR="00DF5EF1" w:rsidRPr="009E3215" w:rsidRDefault="00DF5EF1" w:rsidP="00DF5EF1">
            <w:pPr>
              <w:rPr>
                <w:sz w:val="18"/>
                <w:szCs w:val="18"/>
                <w:lang w:val="sr-Cyrl-RS"/>
              </w:rPr>
            </w:pPr>
            <w:r w:rsidRPr="009E3215">
              <w:rPr>
                <w:sz w:val="18"/>
                <w:szCs w:val="18"/>
                <w:lang w:val="sr-Cyrl-RS"/>
              </w:rPr>
              <w:lastRenderedPageBreak/>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008" w:type="dxa"/>
            <w:gridSpan w:val="2"/>
            <w:tcBorders>
              <w:top w:val="single" w:sz="4" w:space="0" w:color="auto"/>
            </w:tcBorders>
            <w:shd w:val="clear" w:color="auto" w:fill="F2F2F2" w:themeFill="background1" w:themeFillShade="F2"/>
          </w:tcPr>
          <w:p w14:paraId="20E3ACC7" w14:textId="77777777" w:rsidR="00DF5EF1" w:rsidRPr="009E3215" w:rsidRDefault="00DF5EF1" w:rsidP="00DF5EF1">
            <w:pPr>
              <w:rPr>
                <w:sz w:val="18"/>
                <w:szCs w:val="18"/>
                <w:lang w:val="sr-Cyrl-RS"/>
              </w:rPr>
            </w:pPr>
            <w:r w:rsidRPr="009E3215">
              <w:rPr>
                <w:sz w:val="18"/>
                <w:szCs w:val="18"/>
              </w:rPr>
              <w:t>J</w:t>
            </w:r>
            <w:r w:rsidRPr="009E3215">
              <w:rPr>
                <w:sz w:val="18"/>
                <w:szCs w:val="18"/>
                <w:lang w:val="sr-Cyrl-RS"/>
              </w:rPr>
              <w:t>единица мере</w:t>
            </w:r>
          </w:p>
          <w:p w14:paraId="596823A3" w14:textId="77777777" w:rsidR="00DF5EF1" w:rsidRPr="009E3215" w:rsidRDefault="00DF5EF1" w:rsidP="00DF5EF1">
            <w:pPr>
              <w:rPr>
                <w:sz w:val="18"/>
                <w:szCs w:val="18"/>
                <w:lang w:val="sr-Cyrl-RS"/>
              </w:rPr>
            </w:pPr>
          </w:p>
        </w:tc>
        <w:tc>
          <w:tcPr>
            <w:tcW w:w="3117" w:type="dxa"/>
            <w:gridSpan w:val="3"/>
            <w:tcBorders>
              <w:top w:val="single" w:sz="4" w:space="0" w:color="auto"/>
            </w:tcBorders>
            <w:shd w:val="clear" w:color="auto" w:fill="F2F2F2" w:themeFill="background1" w:themeFillShade="F2"/>
          </w:tcPr>
          <w:p w14:paraId="0B2BF9C9" w14:textId="77777777" w:rsidR="00DF5EF1" w:rsidRPr="009E3215" w:rsidRDefault="00DF5EF1" w:rsidP="00DF5EF1">
            <w:pPr>
              <w:rPr>
                <w:sz w:val="18"/>
                <w:szCs w:val="18"/>
                <w:lang w:val="sr-Cyrl-RS"/>
              </w:rPr>
            </w:pPr>
            <w:r w:rsidRPr="009E3215">
              <w:rPr>
                <w:sz w:val="18"/>
                <w:szCs w:val="18"/>
                <w:lang w:val="sr-Cyrl-RS"/>
              </w:rPr>
              <w:t>Извор провере</w:t>
            </w:r>
          </w:p>
        </w:tc>
        <w:tc>
          <w:tcPr>
            <w:tcW w:w="1620" w:type="dxa"/>
            <w:tcBorders>
              <w:top w:val="single" w:sz="4" w:space="0" w:color="auto"/>
            </w:tcBorders>
            <w:shd w:val="clear" w:color="auto" w:fill="F2F2F2" w:themeFill="background1" w:themeFillShade="F2"/>
          </w:tcPr>
          <w:p w14:paraId="311A5821" w14:textId="564491A8" w:rsidR="00DF5EF1" w:rsidRPr="009E3215" w:rsidRDefault="00DF5EF1" w:rsidP="00DF5EF1">
            <w:pPr>
              <w:jc w:val="cente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gridSpan w:val="2"/>
            <w:tcBorders>
              <w:top w:val="single" w:sz="4" w:space="0" w:color="auto"/>
            </w:tcBorders>
            <w:shd w:val="clear" w:color="auto" w:fill="F2F2F2" w:themeFill="background1" w:themeFillShade="F2"/>
          </w:tcPr>
          <w:p w14:paraId="26CB036D" w14:textId="77777777" w:rsidR="00DF5EF1" w:rsidRDefault="00DF5EF1" w:rsidP="00DF5EF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5AB3C819" w14:textId="7F2F40EF" w:rsidR="00DF5EF1" w:rsidRPr="009E3215" w:rsidRDefault="00DF5EF1" w:rsidP="00DF5EF1">
            <w:pPr>
              <w:jc w:val="center"/>
              <w:rPr>
                <w:sz w:val="18"/>
                <w:szCs w:val="18"/>
                <w:lang w:val="sr-Cyrl-RS"/>
              </w:rPr>
            </w:pPr>
            <w:r w:rsidRPr="009E3215">
              <w:rPr>
                <w:sz w:val="18"/>
                <w:szCs w:val="18"/>
                <w:lang w:val="sr-Cyrl-RS"/>
              </w:rPr>
              <w:t>(2022</w:t>
            </w:r>
            <w:r w:rsidRPr="009E3215">
              <w:rPr>
                <w:i/>
                <w:sz w:val="18"/>
                <w:szCs w:val="18"/>
                <w:lang w:val="sr-Cyrl-RS"/>
              </w:rPr>
              <w:t>)</w:t>
            </w:r>
          </w:p>
        </w:tc>
        <w:tc>
          <w:tcPr>
            <w:tcW w:w="1620" w:type="dxa"/>
            <w:gridSpan w:val="2"/>
            <w:tcBorders>
              <w:top w:val="single" w:sz="4" w:space="0" w:color="auto"/>
            </w:tcBorders>
            <w:shd w:val="clear" w:color="auto" w:fill="F2F2F2" w:themeFill="background1" w:themeFillShade="F2"/>
          </w:tcPr>
          <w:p w14:paraId="3E104651" w14:textId="1DBB8F7F" w:rsidR="00DF5EF1" w:rsidRPr="009E3215" w:rsidRDefault="00DF5EF1" w:rsidP="00DF5EF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752" w:type="dxa"/>
            <w:tcBorders>
              <w:top w:val="single" w:sz="4" w:space="0" w:color="auto"/>
              <w:right w:val="single" w:sz="4" w:space="0" w:color="auto"/>
            </w:tcBorders>
            <w:shd w:val="clear" w:color="auto" w:fill="F2F2F2" w:themeFill="background1" w:themeFillShade="F2"/>
          </w:tcPr>
          <w:p w14:paraId="30824955" w14:textId="52DB05DD" w:rsidR="00DF5EF1" w:rsidRDefault="00DF5EF1" w:rsidP="00DF5EF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11666619" w14:textId="1144198C" w:rsidR="00DF5EF1" w:rsidRPr="009E3215" w:rsidRDefault="00DF5EF1" w:rsidP="00DF5EF1">
            <w:pPr>
              <w:jc w:val="center"/>
              <w:rPr>
                <w:sz w:val="18"/>
                <w:szCs w:val="18"/>
                <w:lang w:val="sr-Cyrl-RS"/>
              </w:rPr>
            </w:pPr>
            <w:r w:rsidRPr="009E3215">
              <w:rPr>
                <w:sz w:val="18"/>
                <w:szCs w:val="18"/>
                <w:lang w:val="sr-Cyrl-RS"/>
              </w:rPr>
              <w:t>(2024)</w:t>
            </w:r>
          </w:p>
        </w:tc>
      </w:tr>
      <w:tr w:rsidR="00DF5EF1" w:rsidRPr="00CB3F20" w14:paraId="30F44E8C" w14:textId="77777777" w:rsidTr="00C4163B">
        <w:trPr>
          <w:gridAfter w:val="2"/>
          <w:wAfter w:w="23" w:type="dxa"/>
          <w:trHeight w:val="304"/>
        </w:trPr>
        <w:tc>
          <w:tcPr>
            <w:tcW w:w="4805" w:type="dxa"/>
            <w:tcBorders>
              <w:top w:val="single" w:sz="4" w:space="0" w:color="auto"/>
              <w:left w:val="single" w:sz="4" w:space="0" w:color="auto"/>
            </w:tcBorders>
            <w:shd w:val="clear" w:color="auto" w:fill="FFFFFF" w:themeFill="background1"/>
          </w:tcPr>
          <w:p w14:paraId="623ADC52" w14:textId="7B79C543" w:rsidR="00DF5EF1" w:rsidRPr="00CD1CC1" w:rsidRDefault="00CD1CC1" w:rsidP="00612156">
            <w:pPr>
              <w:pStyle w:val="Default"/>
              <w:numPr>
                <w:ilvl w:val="2"/>
                <w:numId w:val="6"/>
              </w:numPr>
              <w:rPr>
                <w:sz w:val="18"/>
                <w:szCs w:val="18"/>
              </w:rPr>
            </w:pPr>
            <w:r w:rsidRPr="00CD1CC1">
              <w:rPr>
                <w:sz w:val="18"/>
                <w:szCs w:val="18"/>
                <w:lang w:val="sr-Cyrl-RS"/>
              </w:rPr>
              <w:t>Б</w:t>
            </w:r>
            <w:r w:rsidR="00DF5EF1" w:rsidRPr="00CD1CC1">
              <w:rPr>
                <w:sz w:val="18"/>
                <w:szCs w:val="18"/>
              </w:rPr>
              <w:t xml:space="preserve">рој Установа културе за Роме и </w:t>
            </w:r>
            <w:sdt>
              <w:sdtPr>
                <w:rPr>
                  <w:sz w:val="18"/>
                  <w:szCs w:val="18"/>
                </w:rPr>
                <w:tag w:val="goog_rdk_28"/>
                <w:id w:val="-1907372946"/>
              </w:sdtPr>
              <w:sdtEndPr/>
              <w:sdtContent/>
            </w:sdt>
            <w:r w:rsidR="00DF5EF1" w:rsidRPr="00CD1CC1">
              <w:rPr>
                <w:sz w:val="18"/>
                <w:szCs w:val="18"/>
              </w:rPr>
              <w:t xml:space="preserve">Ромкиње </w:t>
            </w:r>
          </w:p>
          <w:p w14:paraId="0ACFFEB7" w14:textId="77777777" w:rsidR="00DF5EF1" w:rsidRPr="00CD1CC1" w:rsidRDefault="00DF5EF1" w:rsidP="00DF5EF1">
            <w:pPr>
              <w:shd w:val="clear" w:color="auto" w:fill="FFFFFF" w:themeFill="background1"/>
              <w:rPr>
                <w:sz w:val="18"/>
                <w:szCs w:val="18"/>
                <w:lang w:val="sr-Cyrl-RS"/>
              </w:rPr>
            </w:pPr>
          </w:p>
        </w:tc>
        <w:tc>
          <w:tcPr>
            <w:tcW w:w="1008" w:type="dxa"/>
            <w:gridSpan w:val="2"/>
            <w:tcBorders>
              <w:top w:val="single" w:sz="4" w:space="0" w:color="auto"/>
            </w:tcBorders>
            <w:shd w:val="clear" w:color="auto" w:fill="FFFFFF" w:themeFill="background1"/>
          </w:tcPr>
          <w:p w14:paraId="686B5EC3" w14:textId="33E41ECA" w:rsidR="00DF5EF1" w:rsidRPr="00CB3F20" w:rsidRDefault="00082C28" w:rsidP="00082C28">
            <w:pPr>
              <w:shd w:val="clear" w:color="auto" w:fill="FFFFFF" w:themeFill="background1"/>
              <w:jc w:val="center"/>
              <w:rPr>
                <w:sz w:val="18"/>
                <w:szCs w:val="18"/>
                <w:lang w:val="sr-Cyrl-RS"/>
              </w:rPr>
            </w:pPr>
            <w:r>
              <w:rPr>
                <w:sz w:val="18"/>
                <w:szCs w:val="18"/>
                <w:lang w:val="sr-Cyrl-RS"/>
              </w:rPr>
              <w:t>Број</w:t>
            </w:r>
          </w:p>
        </w:tc>
        <w:tc>
          <w:tcPr>
            <w:tcW w:w="3117" w:type="dxa"/>
            <w:gridSpan w:val="3"/>
            <w:tcBorders>
              <w:top w:val="single" w:sz="4" w:space="0" w:color="auto"/>
            </w:tcBorders>
            <w:shd w:val="clear" w:color="auto" w:fill="FFFFFF" w:themeFill="background1"/>
          </w:tcPr>
          <w:p w14:paraId="7A1F4616" w14:textId="14F54690" w:rsidR="00DF5EF1" w:rsidRPr="00CB3F20" w:rsidRDefault="00DF5EF1" w:rsidP="00DF5EF1">
            <w:pPr>
              <w:shd w:val="clear" w:color="auto" w:fill="FFFFFF" w:themeFill="background1"/>
              <w:rPr>
                <w:sz w:val="18"/>
                <w:szCs w:val="18"/>
                <w:lang w:val="sr-Latn-RS"/>
              </w:rPr>
            </w:pPr>
            <w:r w:rsidRPr="00CB3F20">
              <w:rPr>
                <w:sz w:val="18"/>
                <w:szCs w:val="18"/>
                <w:lang w:val="sr-Cyrl-RS"/>
              </w:rPr>
              <w:t xml:space="preserve">Национални савет, </w:t>
            </w:r>
            <w:r w:rsidRPr="00CB3F20">
              <w:rPr>
                <w:sz w:val="18"/>
                <w:szCs w:val="18"/>
                <w:lang w:val="sr-Latn-RS"/>
              </w:rPr>
              <w:t>ERIAC</w:t>
            </w:r>
          </w:p>
        </w:tc>
        <w:tc>
          <w:tcPr>
            <w:tcW w:w="1620" w:type="dxa"/>
            <w:tcBorders>
              <w:top w:val="single" w:sz="4" w:space="0" w:color="auto"/>
            </w:tcBorders>
            <w:shd w:val="clear" w:color="auto" w:fill="FFFFFF" w:themeFill="background1"/>
          </w:tcPr>
          <w:p w14:paraId="39958380" w14:textId="77777777" w:rsidR="00082C28" w:rsidRDefault="00DF5EF1" w:rsidP="00082C28">
            <w:pPr>
              <w:shd w:val="clear" w:color="auto" w:fill="FFFFFF" w:themeFill="background1"/>
              <w:jc w:val="center"/>
              <w:rPr>
                <w:sz w:val="18"/>
                <w:szCs w:val="18"/>
                <w:lang w:val="sr-Cyrl-RS"/>
              </w:rPr>
            </w:pPr>
            <w:r w:rsidRPr="00CB3F20">
              <w:rPr>
                <w:sz w:val="18"/>
                <w:szCs w:val="18"/>
                <w:lang w:val="sr-Latn-RS"/>
              </w:rPr>
              <w:t>1</w:t>
            </w:r>
            <w:r w:rsidRPr="00CB3F20">
              <w:rPr>
                <w:sz w:val="18"/>
                <w:szCs w:val="18"/>
                <w:lang w:val="sr-Cyrl-RS"/>
              </w:rPr>
              <w:t xml:space="preserve"> </w:t>
            </w:r>
          </w:p>
          <w:p w14:paraId="1CD0C5BC" w14:textId="475C437A" w:rsidR="00DF5EF1" w:rsidRPr="00CB3F20" w:rsidRDefault="00DF5EF1" w:rsidP="00082C28">
            <w:pPr>
              <w:shd w:val="clear" w:color="auto" w:fill="FFFFFF" w:themeFill="background1"/>
              <w:jc w:val="center"/>
              <w:rPr>
                <w:sz w:val="18"/>
                <w:szCs w:val="18"/>
                <w:lang w:val="sr-Cyrl-RS"/>
              </w:rPr>
            </w:pPr>
            <w:r w:rsidRPr="00CB3F20">
              <w:rPr>
                <w:sz w:val="18"/>
                <w:szCs w:val="18"/>
                <w:lang w:val="sr-Cyrl-RS"/>
              </w:rPr>
              <w:t>(2021)</w:t>
            </w:r>
          </w:p>
        </w:tc>
        <w:tc>
          <w:tcPr>
            <w:tcW w:w="1531" w:type="dxa"/>
            <w:gridSpan w:val="2"/>
            <w:tcBorders>
              <w:top w:val="single" w:sz="4" w:space="0" w:color="auto"/>
            </w:tcBorders>
            <w:shd w:val="clear" w:color="auto" w:fill="FFFFFF" w:themeFill="background1"/>
          </w:tcPr>
          <w:p w14:paraId="103E8DFF" w14:textId="322EEC34" w:rsidR="00DF5EF1" w:rsidRPr="00CB3F20" w:rsidRDefault="00082C28" w:rsidP="00DF5EF1">
            <w:pPr>
              <w:shd w:val="clear" w:color="auto" w:fill="FFFFFF" w:themeFill="background1"/>
              <w:jc w:val="center"/>
              <w:rPr>
                <w:sz w:val="18"/>
                <w:szCs w:val="18"/>
                <w:lang w:val="sr-Cyrl-RS"/>
              </w:rPr>
            </w:pPr>
            <w:r>
              <w:rPr>
                <w:sz w:val="18"/>
                <w:szCs w:val="18"/>
                <w:lang w:val="sr-Cyrl-RS"/>
              </w:rPr>
              <w:t>1</w:t>
            </w:r>
          </w:p>
        </w:tc>
        <w:tc>
          <w:tcPr>
            <w:tcW w:w="1620" w:type="dxa"/>
            <w:gridSpan w:val="2"/>
            <w:tcBorders>
              <w:top w:val="single" w:sz="4" w:space="0" w:color="auto"/>
            </w:tcBorders>
            <w:shd w:val="clear" w:color="auto" w:fill="FFFFFF" w:themeFill="background1"/>
          </w:tcPr>
          <w:p w14:paraId="4ADA3B2A" w14:textId="602384B6" w:rsidR="00DF5EF1" w:rsidRPr="00082C28" w:rsidRDefault="00082C28" w:rsidP="00082C28">
            <w:pPr>
              <w:shd w:val="clear" w:color="auto" w:fill="FFFFFF" w:themeFill="background1"/>
              <w:jc w:val="center"/>
              <w:rPr>
                <w:sz w:val="18"/>
                <w:szCs w:val="18"/>
                <w:lang w:val="sr-Cyrl-RS"/>
              </w:rPr>
            </w:pPr>
            <w:r>
              <w:rPr>
                <w:sz w:val="18"/>
                <w:szCs w:val="18"/>
                <w:lang w:val="sr-Cyrl-RS"/>
              </w:rPr>
              <w:t>1</w:t>
            </w:r>
          </w:p>
        </w:tc>
        <w:tc>
          <w:tcPr>
            <w:tcW w:w="1752" w:type="dxa"/>
            <w:tcBorders>
              <w:top w:val="single" w:sz="4" w:space="0" w:color="auto"/>
              <w:right w:val="single" w:sz="4" w:space="0" w:color="auto"/>
            </w:tcBorders>
            <w:shd w:val="clear" w:color="auto" w:fill="FFFFFF" w:themeFill="background1"/>
          </w:tcPr>
          <w:p w14:paraId="311C97B2" w14:textId="2A04FD95" w:rsidR="00DF5EF1" w:rsidRPr="00CB3F20" w:rsidRDefault="00082C28" w:rsidP="00082C28">
            <w:pPr>
              <w:shd w:val="clear" w:color="auto" w:fill="FFFFFF" w:themeFill="background1"/>
              <w:jc w:val="center"/>
              <w:rPr>
                <w:sz w:val="18"/>
                <w:szCs w:val="18"/>
                <w:lang w:val="sr-Cyrl-RS"/>
              </w:rPr>
            </w:pPr>
            <w:r>
              <w:rPr>
                <w:sz w:val="18"/>
                <w:szCs w:val="18"/>
                <w:lang w:val="sr-Cyrl-RS"/>
              </w:rPr>
              <w:t>1</w:t>
            </w:r>
          </w:p>
        </w:tc>
      </w:tr>
      <w:tr w:rsidR="00DF5EF1" w:rsidRPr="009E3215" w14:paraId="7FC06A7F" w14:textId="77777777" w:rsidTr="00C4163B">
        <w:trPr>
          <w:gridAfter w:val="2"/>
          <w:wAfter w:w="23" w:type="dxa"/>
          <w:trHeight w:val="304"/>
        </w:trPr>
        <w:tc>
          <w:tcPr>
            <w:tcW w:w="4805" w:type="dxa"/>
            <w:tcBorders>
              <w:top w:val="single" w:sz="4" w:space="0" w:color="auto"/>
              <w:left w:val="single" w:sz="4" w:space="0" w:color="auto"/>
            </w:tcBorders>
            <w:shd w:val="clear" w:color="auto" w:fill="FFFFFF" w:themeFill="background1"/>
          </w:tcPr>
          <w:p w14:paraId="2783CD68" w14:textId="5000E349" w:rsidR="00DF5EF1" w:rsidRPr="009E3215" w:rsidRDefault="00DF5EF1" w:rsidP="00612156">
            <w:pPr>
              <w:pStyle w:val="Default"/>
              <w:numPr>
                <w:ilvl w:val="2"/>
                <w:numId w:val="6"/>
              </w:numPr>
              <w:rPr>
                <w:sz w:val="18"/>
                <w:szCs w:val="18"/>
              </w:rPr>
            </w:pPr>
            <w:r w:rsidRPr="009E3215">
              <w:rPr>
                <w:sz w:val="18"/>
                <w:szCs w:val="18"/>
              </w:rPr>
              <w:t xml:space="preserve">Број пројеката/програма установа културе, чији је оснивач национално мешовита јединица локалне самоуправе, а на чијој територији живи репрезентативан број Рома, којима се чува и промовише културни идентитет и традиција ромске националне мањине </w:t>
            </w:r>
          </w:p>
          <w:p w14:paraId="5F6889BB" w14:textId="77777777" w:rsidR="00DF5EF1" w:rsidRPr="009E3215" w:rsidRDefault="00DF5EF1" w:rsidP="00DF5EF1">
            <w:pPr>
              <w:shd w:val="clear" w:color="auto" w:fill="FFFFFF" w:themeFill="background1"/>
              <w:rPr>
                <w:sz w:val="18"/>
                <w:szCs w:val="18"/>
                <w:lang w:val="sr-Cyrl-RS"/>
              </w:rPr>
            </w:pPr>
          </w:p>
        </w:tc>
        <w:tc>
          <w:tcPr>
            <w:tcW w:w="1008" w:type="dxa"/>
            <w:gridSpan w:val="2"/>
            <w:tcBorders>
              <w:top w:val="single" w:sz="4" w:space="0" w:color="auto"/>
            </w:tcBorders>
            <w:shd w:val="clear" w:color="auto" w:fill="FFFFFF" w:themeFill="background1"/>
          </w:tcPr>
          <w:p w14:paraId="4878C451" w14:textId="7073FF19" w:rsidR="00DF5EF1" w:rsidRPr="009E3215" w:rsidRDefault="00DF5EF1" w:rsidP="00082C28">
            <w:pPr>
              <w:shd w:val="clear" w:color="auto" w:fill="FFFFFF" w:themeFill="background1"/>
              <w:jc w:val="center"/>
              <w:rPr>
                <w:sz w:val="18"/>
                <w:szCs w:val="18"/>
                <w:lang w:val="sr-Cyrl-RS"/>
              </w:rPr>
            </w:pPr>
            <w:r w:rsidRPr="009E3215">
              <w:rPr>
                <w:sz w:val="18"/>
                <w:szCs w:val="18"/>
                <w:lang w:val="sr-Cyrl-RS"/>
              </w:rPr>
              <w:t>Број</w:t>
            </w:r>
          </w:p>
        </w:tc>
        <w:tc>
          <w:tcPr>
            <w:tcW w:w="3117" w:type="dxa"/>
            <w:gridSpan w:val="3"/>
            <w:tcBorders>
              <w:top w:val="single" w:sz="4" w:space="0" w:color="auto"/>
            </w:tcBorders>
            <w:shd w:val="clear" w:color="auto" w:fill="FFFFFF" w:themeFill="background1"/>
          </w:tcPr>
          <w:p w14:paraId="5C103B27" w14:textId="71EF7D6D" w:rsidR="00DF5EF1" w:rsidRPr="009E3215" w:rsidRDefault="00DF5EF1" w:rsidP="00DF5EF1">
            <w:pPr>
              <w:shd w:val="clear" w:color="auto" w:fill="FFFFFF" w:themeFill="background1"/>
              <w:rPr>
                <w:sz w:val="18"/>
                <w:szCs w:val="18"/>
                <w:lang w:val="sr-Cyrl-RS"/>
              </w:rPr>
            </w:pPr>
            <w:r w:rsidRPr="009E3215">
              <w:rPr>
                <w:sz w:val="18"/>
                <w:szCs w:val="18"/>
                <w:lang w:val="sr-Cyrl-RS"/>
              </w:rPr>
              <w:t>ЈЛС, Завод за културу</w:t>
            </w:r>
          </w:p>
        </w:tc>
        <w:tc>
          <w:tcPr>
            <w:tcW w:w="1620" w:type="dxa"/>
            <w:tcBorders>
              <w:top w:val="single" w:sz="4" w:space="0" w:color="auto"/>
            </w:tcBorders>
            <w:shd w:val="clear" w:color="auto" w:fill="FFFFFF" w:themeFill="background1"/>
          </w:tcPr>
          <w:p w14:paraId="75BA3E4D" w14:textId="721E44BC" w:rsidR="00DF5EF1" w:rsidRPr="009E3215" w:rsidRDefault="00082C28" w:rsidP="00082C28">
            <w:pPr>
              <w:shd w:val="clear" w:color="auto" w:fill="FFFFFF" w:themeFill="background1"/>
              <w:jc w:val="center"/>
              <w:rPr>
                <w:sz w:val="18"/>
                <w:szCs w:val="18"/>
                <w:lang w:val="sr-Cyrl-RS"/>
              </w:rPr>
            </w:pPr>
            <w:r>
              <w:rPr>
                <w:sz w:val="18"/>
                <w:szCs w:val="18"/>
                <w:lang w:val="sr-Cyrl-RS"/>
              </w:rPr>
              <w:t>/</w:t>
            </w:r>
          </w:p>
        </w:tc>
        <w:tc>
          <w:tcPr>
            <w:tcW w:w="1531" w:type="dxa"/>
            <w:gridSpan w:val="2"/>
            <w:tcBorders>
              <w:top w:val="single" w:sz="4" w:space="0" w:color="auto"/>
            </w:tcBorders>
            <w:shd w:val="clear" w:color="auto" w:fill="FFFFFF" w:themeFill="background1"/>
          </w:tcPr>
          <w:p w14:paraId="04F508D6" w14:textId="299CFA1D" w:rsidR="00DF5EF1" w:rsidRPr="009E3215" w:rsidRDefault="00082C28" w:rsidP="00DF5EF1">
            <w:pPr>
              <w:shd w:val="clear" w:color="auto" w:fill="FFFFFF" w:themeFill="background1"/>
              <w:rPr>
                <w:sz w:val="18"/>
                <w:szCs w:val="18"/>
                <w:lang w:val="sr-Cyrl-RS"/>
              </w:rPr>
            </w:pPr>
            <w:r>
              <w:rPr>
                <w:sz w:val="18"/>
                <w:szCs w:val="18"/>
                <w:lang w:val="sr-Cyrl-RS"/>
              </w:rPr>
              <w:t>Биће утврђено као базна вредност</w:t>
            </w:r>
          </w:p>
        </w:tc>
        <w:tc>
          <w:tcPr>
            <w:tcW w:w="1620" w:type="dxa"/>
            <w:gridSpan w:val="2"/>
            <w:tcBorders>
              <w:top w:val="single" w:sz="4" w:space="0" w:color="auto"/>
            </w:tcBorders>
            <w:shd w:val="clear" w:color="auto" w:fill="FFFFFF" w:themeFill="background1"/>
          </w:tcPr>
          <w:p w14:paraId="4760ACC5" w14:textId="7757D109" w:rsidR="00DF5EF1" w:rsidRPr="009E3215" w:rsidRDefault="00082C28" w:rsidP="00DF5EF1">
            <w:pPr>
              <w:shd w:val="clear" w:color="auto" w:fill="FFFFFF" w:themeFill="background1"/>
              <w:rPr>
                <w:sz w:val="18"/>
                <w:szCs w:val="18"/>
                <w:lang w:val="sr-Cyrl-RS"/>
              </w:rPr>
            </w:pPr>
            <w:r>
              <w:rPr>
                <w:sz w:val="18"/>
                <w:szCs w:val="18"/>
                <w:lang w:val="sr-Cyrl-RS"/>
              </w:rPr>
              <w:t>Најмање 50</w:t>
            </w:r>
          </w:p>
        </w:tc>
        <w:tc>
          <w:tcPr>
            <w:tcW w:w="1752" w:type="dxa"/>
            <w:tcBorders>
              <w:top w:val="single" w:sz="4" w:space="0" w:color="auto"/>
              <w:right w:val="single" w:sz="4" w:space="0" w:color="auto"/>
            </w:tcBorders>
            <w:shd w:val="clear" w:color="auto" w:fill="FFFFFF" w:themeFill="background1"/>
          </w:tcPr>
          <w:p w14:paraId="62D0CFCA" w14:textId="78525F12" w:rsidR="00DF5EF1" w:rsidRPr="009E3215" w:rsidRDefault="00082C28" w:rsidP="00082C28">
            <w:pPr>
              <w:shd w:val="clear" w:color="auto" w:fill="FFFFFF" w:themeFill="background1"/>
              <w:jc w:val="center"/>
              <w:rPr>
                <w:sz w:val="18"/>
                <w:szCs w:val="18"/>
                <w:lang w:val="sr-Cyrl-RS"/>
              </w:rPr>
            </w:pPr>
            <w:r>
              <w:rPr>
                <w:sz w:val="18"/>
                <w:szCs w:val="18"/>
                <w:lang w:val="sr-Cyrl-RS"/>
              </w:rPr>
              <w:t>Најмање 50</w:t>
            </w:r>
          </w:p>
        </w:tc>
      </w:tr>
      <w:tr w:rsidR="00082C28" w:rsidRPr="009E3215" w14:paraId="082419F2" w14:textId="77777777" w:rsidTr="00C4163B">
        <w:trPr>
          <w:gridAfter w:val="2"/>
          <w:wAfter w:w="23" w:type="dxa"/>
          <w:trHeight w:val="304"/>
        </w:trPr>
        <w:tc>
          <w:tcPr>
            <w:tcW w:w="4805" w:type="dxa"/>
            <w:tcBorders>
              <w:top w:val="single" w:sz="4" w:space="0" w:color="auto"/>
              <w:left w:val="single" w:sz="4" w:space="0" w:color="auto"/>
            </w:tcBorders>
            <w:shd w:val="clear" w:color="auto" w:fill="FFFFFF" w:themeFill="background1"/>
          </w:tcPr>
          <w:p w14:paraId="56333A3C" w14:textId="7541934B" w:rsidR="00082C28" w:rsidRPr="00082C28" w:rsidRDefault="00082C28" w:rsidP="00612156">
            <w:pPr>
              <w:pStyle w:val="Default"/>
              <w:numPr>
                <w:ilvl w:val="2"/>
                <w:numId w:val="6"/>
              </w:numPr>
              <w:rPr>
                <w:sz w:val="18"/>
                <w:szCs w:val="22"/>
              </w:rPr>
            </w:pPr>
            <w:r w:rsidRPr="00191AB2">
              <w:rPr>
                <w:sz w:val="18"/>
                <w:szCs w:val="22"/>
              </w:rPr>
              <w:t xml:space="preserve">Дефинисана листа </w:t>
            </w:r>
            <w:sdt>
              <w:sdtPr>
                <w:tag w:val="goog_rdk_31"/>
                <w:id w:val="-1617743717"/>
              </w:sdtPr>
              <w:sdtEndPr/>
              <w:sdtContent/>
            </w:sdt>
            <w:r w:rsidRPr="00191AB2">
              <w:rPr>
                <w:sz w:val="18"/>
                <w:szCs w:val="22"/>
              </w:rPr>
              <w:t xml:space="preserve">истакнутих ромских уметника и културних делатника, која се периодично </w:t>
            </w:r>
            <w:sdt>
              <w:sdtPr>
                <w:tag w:val="goog_rdk_57"/>
                <w:id w:val="-667558029"/>
              </w:sdtPr>
              <w:sdtEndPr/>
              <w:sdtContent/>
            </w:sdt>
            <w:r w:rsidRPr="00191AB2">
              <w:rPr>
                <w:sz w:val="18"/>
                <w:szCs w:val="22"/>
              </w:rPr>
              <w:t>ажурира</w:t>
            </w:r>
            <w:r>
              <w:rPr>
                <w:sz w:val="18"/>
                <w:szCs w:val="22"/>
              </w:rPr>
              <w:t xml:space="preserve">. </w:t>
            </w:r>
          </w:p>
        </w:tc>
        <w:tc>
          <w:tcPr>
            <w:tcW w:w="1008" w:type="dxa"/>
            <w:gridSpan w:val="2"/>
            <w:tcBorders>
              <w:top w:val="single" w:sz="4" w:space="0" w:color="auto"/>
            </w:tcBorders>
            <w:shd w:val="clear" w:color="auto" w:fill="FFFFFF" w:themeFill="background1"/>
          </w:tcPr>
          <w:p w14:paraId="064DECB6" w14:textId="552FD101" w:rsidR="00082C28" w:rsidRPr="009E3215" w:rsidRDefault="00082C28" w:rsidP="00082C28">
            <w:pPr>
              <w:shd w:val="clear" w:color="auto" w:fill="FFFFFF" w:themeFill="background1"/>
              <w:jc w:val="center"/>
              <w:rPr>
                <w:sz w:val="18"/>
                <w:szCs w:val="18"/>
                <w:lang w:val="sr-Cyrl-RS"/>
              </w:rPr>
            </w:pPr>
            <w:r w:rsidRPr="009E3215">
              <w:rPr>
                <w:sz w:val="18"/>
                <w:szCs w:val="18"/>
                <w:lang w:val="sr-Cyrl-RS"/>
              </w:rPr>
              <w:t>Број</w:t>
            </w:r>
          </w:p>
        </w:tc>
        <w:tc>
          <w:tcPr>
            <w:tcW w:w="3117" w:type="dxa"/>
            <w:gridSpan w:val="3"/>
            <w:tcBorders>
              <w:top w:val="single" w:sz="4" w:space="0" w:color="auto"/>
            </w:tcBorders>
            <w:shd w:val="clear" w:color="auto" w:fill="FFFFFF" w:themeFill="background1"/>
          </w:tcPr>
          <w:p w14:paraId="767EBE95" w14:textId="0A01059A" w:rsidR="00082C28" w:rsidRPr="009E3215" w:rsidRDefault="00C4163B" w:rsidP="00C4163B">
            <w:pPr>
              <w:shd w:val="clear" w:color="auto" w:fill="FFFFFF" w:themeFill="background1"/>
              <w:jc w:val="center"/>
              <w:rPr>
                <w:sz w:val="18"/>
                <w:szCs w:val="18"/>
                <w:lang w:val="sr-Cyrl-RS"/>
              </w:rPr>
            </w:pPr>
            <w:r>
              <w:rPr>
                <w:sz w:val="18"/>
                <w:szCs w:val="18"/>
                <w:lang w:val="sr-Cyrl-RS"/>
              </w:rPr>
              <w:t xml:space="preserve">МКИ, </w:t>
            </w:r>
            <w:r w:rsidRPr="009E3215">
              <w:rPr>
                <w:sz w:val="18"/>
                <w:szCs w:val="18"/>
                <w:lang w:val="sr-Cyrl-RS"/>
              </w:rPr>
              <w:t>Завод за културу</w:t>
            </w:r>
          </w:p>
        </w:tc>
        <w:tc>
          <w:tcPr>
            <w:tcW w:w="1620" w:type="dxa"/>
            <w:tcBorders>
              <w:top w:val="single" w:sz="4" w:space="0" w:color="auto"/>
            </w:tcBorders>
            <w:shd w:val="clear" w:color="auto" w:fill="FFFFFF" w:themeFill="background1"/>
          </w:tcPr>
          <w:p w14:paraId="77624A5E" w14:textId="77777777" w:rsidR="00082C28" w:rsidRPr="009E3215" w:rsidRDefault="00082C28" w:rsidP="00082C28">
            <w:pPr>
              <w:shd w:val="clear" w:color="auto" w:fill="FFFFFF" w:themeFill="background1"/>
              <w:rPr>
                <w:sz w:val="18"/>
                <w:szCs w:val="18"/>
                <w:lang w:val="sr-Cyrl-RS"/>
              </w:rPr>
            </w:pPr>
          </w:p>
        </w:tc>
        <w:tc>
          <w:tcPr>
            <w:tcW w:w="1531" w:type="dxa"/>
            <w:gridSpan w:val="2"/>
            <w:tcBorders>
              <w:top w:val="single" w:sz="4" w:space="0" w:color="auto"/>
            </w:tcBorders>
            <w:shd w:val="clear" w:color="auto" w:fill="FFFFFF" w:themeFill="background1"/>
          </w:tcPr>
          <w:p w14:paraId="10CBFC40" w14:textId="70A8E5F0" w:rsidR="00082C28" w:rsidRPr="009E3215" w:rsidRDefault="00082C28" w:rsidP="00082C28">
            <w:pPr>
              <w:shd w:val="clear" w:color="auto" w:fill="FFFFFF" w:themeFill="background1"/>
              <w:rPr>
                <w:sz w:val="18"/>
                <w:szCs w:val="18"/>
                <w:lang w:val="sr-Cyrl-RS"/>
              </w:rPr>
            </w:pPr>
            <w:r>
              <w:rPr>
                <w:sz w:val="18"/>
                <w:szCs w:val="18"/>
                <w:lang w:val="sr-Cyrl-RS"/>
              </w:rPr>
              <w:t>Биће утврђено као базна вредност</w:t>
            </w:r>
          </w:p>
        </w:tc>
        <w:tc>
          <w:tcPr>
            <w:tcW w:w="1620" w:type="dxa"/>
            <w:gridSpan w:val="2"/>
            <w:tcBorders>
              <w:top w:val="single" w:sz="4" w:space="0" w:color="auto"/>
            </w:tcBorders>
            <w:shd w:val="clear" w:color="auto" w:fill="FFFFFF" w:themeFill="background1"/>
          </w:tcPr>
          <w:p w14:paraId="7C98DFB7" w14:textId="77777777" w:rsidR="00082C28" w:rsidRPr="009E3215" w:rsidRDefault="00082C28" w:rsidP="00082C28">
            <w:pPr>
              <w:shd w:val="clear" w:color="auto" w:fill="FFFFFF" w:themeFill="background1"/>
              <w:rPr>
                <w:sz w:val="18"/>
                <w:szCs w:val="18"/>
                <w:lang w:val="sr-Cyrl-RS"/>
              </w:rPr>
            </w:pPr>
          </w:p>
        </w:tc>
        <w:tc>
          <w:tcPr>
            <w:tcW w:w="1752" w:type="dxa"/>
            <w:tcBorders>
              <w:top w:val="single" w:sz="4" w:space="0" w:color="auto"/>
              <w:right w:val="single" w:sz="4" w:space="0" w:color="auto"/>
            </w:tcBorders>
            <w:shd w:val="clear" w:color="auto" w:fill="FFFFFF" w:themeFill="background1"/>
          </w:tcPr>
          <w:p w14:paraId="0FCB5FBA" w14:textId="77777777" w:rsidR="00082C28" w:rsidRPr="009E3215" w:rsidRDefault="00082C28" w:rsidP="00082C28">
            <w:pPr>
              <w:shd w:val="clear" w:color="auto" w:fill="FFFFFF" w:themeFill="background1"/>
              <w:rPr>
                <w:sz w:val="18"/>
                <w:szCs w:val="18"/>
                <w:lang w:val="sr-Cyrl-RS"/>
              </w:rPr>
            </w:pPr>
          </w:p>
        </w:tc>
      </w:tr>
      <w:tr w:rsidR="00082C28" w:rsidRPr="009E3215" w14:paraId="1B8EAD05" w14:textId="77777777" w:rsidTr="00C4163B">
        <w:trPr>
          <w:gridAfter w:val="2"/>
          <w:wAfter w:w="23" w:type="dxa"/>
          <w:trHeight w:val="304"/>
        </w:trPr>
        <w:tc>
          <w:tcPr>
            <w:tcW w:w="4805" w:type="dxa"/>
            <w:tcBorders>
              <w:top w:val="single" w:sz="4" w:space="0" w:color="auto"/>
              <w:left w:val="single" w:sz="4" w:space="0" w:color="auto"/>
            </w:tcBorders>
            <w:shd w:val="clear" w:color="auto" w:fill="FFFFFF" w:themeFill="background1"/>
          </w:tcPr>
          <w:p w14:paraId="3E1FE036" w14:textId="7CF44722" w:rsidR="00082C28" w:rsidRPr="009E3215" w:rsidRDefault="00082C28" w:rsidP="00612156">
            <w:pPr>
              <w:pStyle w:val="Default"/>
              <w:numPr>
                <w:ilvl w:val="2"/>
                <w:numId w:val="6"/>
              </w:numPr>
              <w:rPr>
                <w:sz w:val="18"/>
                <w:szCs w:val="18"/>
              </w:rPr>
            </w:pPr>
            <w:r w:rsidRPr="009E3215">
              <w:rPr>
                <w:sz w:val="18"/>
                <w:szCs w:val="18"/>
              </w:rPr>
              <w:t>Број медија са претежним садржајем релева</w:t>
            </w:r>
            <w:r w:rsidRPr="009E3215">
              <w:rPr>
                <w:sz w:val="18"/>
                <w:szCs w:val="18"/>
                <w:lang w:val="sr-Cyrl-RS"/>
              </w:rPr>
              <w:t>н</w:t>
            </w:r>
            <w:r w:rsidRPr="009E3215">
              <w:rPr>
                <w:sz w:val="18"/>
                <w:szCs w:val="18"/>
              </w:rPr>
              <w:t xml:space="preserve">тним за Роме и Ромкиње или на ромском језику </w:t>
            </w:r>
          </w:p>
          <w:p w14:paraId="61ABAB12" w14:textId="77777777" w:rsidR="00082C28" w:rsidRPr="009E3215" w:rsidRDefault="00082C28" w:rsidP="00082C28">
            <w:pPr>
              <w:pStyle w:val="Default"/>
              <w:rPr>
                <w:sz w:val="18"/>
                <w:szCs w:val="18"/>
                <w:lang w:val="sr-Cyrl-RS"/>
              </w:rPr>
            </w:pPr>
          </w:p>
        </w:tc>
        <w:tc>
          <w:tcPr>
            <w:tcW w:w="1008" w:type="dxa"/>
            <w:gridSpan w:val="2"/>
            <w:tcBorders>
              <w:top w:val="single" w:sz="4" w:space="0" w:color="auto"/>
            </w:tcBorders>
            <w:shd w:val="clear" w:color="auto" w:fill="FFFFFF" w:themeFill="background1"/>
          </w:tcPr>
          <w:p w14:paraId="11CEB74B" w14:textId="5B88FBEE" w:rsidR="00082C28" w:rsidRPr="009E3215" w:rsidRDefault="00082C28" w:rsidP="00082C28">
            <w:pPr>
              <w:shd w:val="clear" w:color="auto" w:fill="FFFFFF" w:themeFill="background1"/>
              <w:rPr>
                <w:sz w:val="18"/>
                <w:szCs w:val="18"/>
                <w:lang w:val="sr-Cyrl-RS"/>
              </w:rPr>
            </w:pPr>
            <w:r w:rsidRPr="009E3215">
              <w:rPr>
                <w:sz w:val="18"/>
                <w:szCs w:val="18"/>
                <w:lang w:val="sr-Cyrl-RS"/>
              </w:rPr>
              <w:t>Број медија</w:t>
            </w:r>
          </w:p>
        </w:tc>
        <w:tc>
          <w:tcPr>
            <w:tcW w:w="3117" w:type="dxa"/>
            <w:gridSpan w:val="3"/>
            <w:tcBorders>
              <w:top w:val="single" w:sz="4" w:space="0" w:color="auto"/>
            </w:tcBorders>
            <w:shd w:val="clear" w:color="auto" w:fill="FFFFFF" w:themeFill="background1"/>
          </w:tcPr>
          <w:p w14:paraId="64437722" w14:textId="77777777" w:rsidR="00082C28" w:rsidRDefault="00082C28" w:rsidP="00C4163B">
            <w:pPr>
              <w:shd w:val="clear" w:color="auto" w:fill="FFFFFF" w:themeFill="background1"/>
              <w:jc w:val="center"/>
              <w:rPr>
                <w:sz w:val="18"/>
                <w:szCs w:val="18"/>
                <w:lang w:val="sr-Cyrl-RS"/>
              </w:rPr>
            </w:pPr>
            <w:r w:rsidRPr="009E3215">
              <w:rPr>
                <w:sz w:val="18"/>
                <w:szCs w:val="18"/>
                <w:lang w:val="sr-Cyrl-RS"/>
              </w:rPr>
              <w:t>Медији на језицима националних мањина, ОЕБС Мисија у Србији, 2020</w:t>
            </w:r>
          </w:p>
          <w:p w14:paraId="425A8559" w14:textId="3FE1C809" w:rsidR="00C4163B" w:rsidRPr="009E3215" w:rsidRDefault="00C4163B" w:rsidP="00C4163B">
            <w:pPr>
              <w:shd w:val="clear" w:color="auto" w:fill="FFFFFF" w:themeFill="background1"/>
              <w:jc w:val="center"/>
              <w:rPr>
                <w:sz w:val="18"/>
                <w:szCs w:val="18"/>
                <w:lang w:val="sr-Cyrl-RS"/>
              </w:rPr>
            </w:pPr>
            <w:r>
              <w:rPr>
                <w:sz w:val="18"/>
                <w:szCs w:val="18"/>
                <w:lang w:val="sr-Cyrl-RS"/>
              </w:rPr>
              <w:t>МКИ</w:t>
            </w:r>
          </w:p>
        </w:tc>
        <w:tc>
          <w:tcPr>
            <w:tcW w:w="1620" w:type="dxa"/>
            <w:tcBorders>
              <w:top w:val="single" w:sz="4" w:space="0" w:color="auto"/>
            </w:tcBorders>
            <w:shd w:val="clear" w:color="auto" w:fill="FFFFFF" w:themeFill="background1"/>
          </w:tcPr>
          <w:p w14:paraId="5EC25E75" w14:textId="77777777" w:rsidR="00082C28" w:rsidRPr="009E3215" w:rsidRDefault="00082C28" w:rsidP="00082C28">
            <w:pPr>
              <w:shd w:val="clear" w:color="auto" w:fill="FFFFFF" w:themeFill="background1"/>
              <w:jc w:val="center"/>
              <w:rPr>
                <w:sz w:val="18"/>
                <w:szCs w:val="18"/>
                <w:lang w:val="sr-Cyrl-RS"/>
              </w:rPr>
            </w:pPr>
            <w:r w:rsidRPr="009E3215">
              <w:rPr>
                <w:sz w:val="18"/>
                <w:szCs w:val="18"/>
                <w:lang w:val="sr-Cyrl-RS"/>
              </w:rPr>
              <w:t>26</w:t>
            </w:r>
          </w:p>
          <w:p w14:paraId="25BA7DA7" w14:textId="61AE8C16" w:rsidR="00082C28" w:rsidRPr="009E3215" w:rsidRDefault="00082C28" w:rsidP="00082C28">
            <w:pPr>
              <w:shd w:val="clear" w:color="auto" w:fill="FFFFFF" w:themeFill="background1"/>
              <w:jc w:val="center"/>
              <w:rPr>
                <w:sz w:val="18"/>
                <w:szCs w:val="18"/>
                <w:lang w:val="sr-Cyrl-RS"/>
              </w:rPr>
            </w:pPr>
            <w:r w:rsidRPr="009E3215">
              <w:rPr>
                <w:sz w:val="18"/>
                <w:szCs w:val="18"/>
                <w:lang w:val="sr-Cyrl-RS"/>
              </w:rPr>
              <w:t>(2020)</w:t>
            </w:r>
          </w:p>
        </w:tc>
        <w:tc>
          <w:tcPr>
            <w:tcW w:w="1531" w:type="dxa"/>
            <w:gridSpan w:val="2"/>
            <w:tcBorders>
              <w:top w:val="single" w:sz="4" w:space="0" w:color="auto"/>
            </w:tcBorders>
            <w:shd w:val="clear" w:color="auto" w:fill="FFFFFF" w:themeFill="background1"/>
          </w:tcPr>
          <w:p w14:paraId="7E732CBB" w14:textId="77777777" w:rsidR="00082C28" w:rsidRPr="009E3215" w:rsidRDefault="00082C28" w:rsidP="00082C28">
            <w:pPr>
              <w:shd w:val="clear" w:color="auto" w:fill="FFFFFF" w:themeFill="background1"/>
              <w:rPr>
                <w:sz w:val="18"/>
                <w:szCs w:val="18"/>
                <w:lang w:val="sr-Cyrl-RS"/>
              </w:rPr>
            </w:pPr>
          </w:p>
        </w:tc>
        <w:tc>
          <w:tcPr>
            <w:tcW w:w="1620" w:type="dxa"/>
            <w:gridSpan w:val="2"/>
            <w:tcBorders>
              <w:top w:val="single" w:sz="4" w:space="0" w:color="auto"/>
            </w:tcBorders>
            <w:shd w:val="clear" w:color="auto" w:fill="FFFFFF" w:themeFill="background1"/>
          </w:tcPr>
          <w:p w14:paraId="23880390" w14:textId="77777777" w:rsidR="00082C28" w:rsidRPr="009E3215" w:rsidRDefault="00082C28" w:rsidP="00082C28">
            <w:pPr>
              <w:shd w:val="clear" w:color="auto" w:fill="FFFFFF" w:themeFill="background1"/>
              <w:rPr>
                <w:sz w:val="18"/>
                <w:szCs w:val="18"/>
                <w:lang w:val="sr-Cyrl-RS"/>
              </w:rPr>
            </w:pPr>
          </w:p>
        </w:tc>
        <w:tc>
          <w:tcPr>
            <w:tcW w:w="1752" w:type="dxa"/>
            <w:tcBorders>
              <w:top w:val="single" w:sz="4" w:space="0" w:color="auto"/>
              <w:right w:val="single" w:sz="4" w:space="0" w:color="auto"/>
            </w:tcBorders>
            <w:shd w:val="clear" w:color="auto" w:fill="FFFFFF" w:themeFill="background1"/>
          </w:tcPr>
          <w:p w14:paraId="33FD6815" w14:textId="77777777" w:rsidR="00082C28" w:rsidRPr="009E3215" w:rsidRDefault="00082C28" w:rsidP="00082C28">
            <w:pPr>
              <w:shd w:val="clear" w:color="auto" w:fill="FFFFFF" w:themeFill="background1"/>
              <w:rPr>
                <w:sz w:val="18"/>
                <w:szCs w:val="18"/>
                <w:lang w:val="sr-Cyrl-RS"/>
              </w:rPr>
            </w:pPr>
          </w:p>
        </w:tc>
      </w:tr>
      <w:tr w:rsidR="00082C28" w:rsidRPr="00082C28" w14:paraId="057EF814" w14:textId="77777777" w:rsidTr="00C4163B">
        <w:trPr>
          <w:gridAfter w:val="2"/>
          <w:wAfter w:w="23" w:type="dxa"/>
          <w:trHeight w:val="304"/>
        </w:trPr>
        <w:tc>
          <w:tcPr>
            <w:tcW w:w="4805" w:type="dxa"/>
            <w:tcBorders>
              <w:top w:val="single" w:sz="4" w:space="0" w:color="auto"/>
              <w:left w:val="single" w:sz="4" w:space="0" w:color="auto"/>
            </w:tcBorders>
            <w:shd w:val="clear" w:color="auto" w:fill="FFFFFF" w:themeFill="background1"/>
          </w:tcPr>
          <w:p w14:paraId="7BF7054C" w14:textId="72660499" w:rsidR="00082C28" w:rsidRPr="00082C28" w:rsidRDefault="00082C28" w:rsidP="00612156">
            <w:pPr>
              <w:pStyle w:val="Default"/>
              <w:numPr>
                <w:ilvl w:val="2"/>
                <w:numId w:val="6"/>
              </w:numPr>
              <w:rPr>
                <w:color w:val="auto"/>
                <w:sz w:val="18"/>
                <w:szCs w:val="18"/>
              </w:rPr>
            </w:pPr>
            <w:r w:rsidRPr="00082C28">
              <w:rPr>
                <w:color w:val="auto"/>
                <w:sz w:val="18"/>
                <w:szCs w:val="18"/>
              </w:rPr>
              <w:t>Број програма и пројеката којима су Роми и Ромкиње информисани и едуковани на тему приступа правима и очувања идентитета</w:t>
            </w:r>
          </w:p>
          <w:p w14:paraId="47144B70" w14:textId="709EEA84" w:rsidR="00082C28" w:rsidRPr="00082C28" w:rsidRDefault="00082C28" w:rsidP="00082C28">
            <w:pPr>
              <w:pStyle w:val="Default"/>
              <w:jc w:val="center"/>
              <w:rPr>
                <w:color w:val="auto"/>
                <w:sz w:val="18"/>
                <w:szCs w:val="18"/>
              </w:rPr>
            </w:pPr>
          </w:p>
          <w:p w14:paraId="3F316ECF" w14:textId="6D12339B" w:rsidR="00082C28" w:rsidRPr="00082C28" w:rsidRDefault="00082C28" w:rsidP="00082C28">
            <w:pPr>
              <w:pStyle w:val="Default"/>
              <w:jc w:val="center"/>
              <w:rPr>
                <w:color w:val="auto"/>
                <w:sz w:val="18"/>
                <w:szCs w:val="18"/>
                <w:lang w:val="sr-Cyrl-RS"/>
              </w:rPr>
            </w:pPr>
          </w:p>
        </w:tc>
        <w:tc>
          <w:tcPr>
            <w:tcW w:w="1008" w:type="dxa"/>
            <w:gridSpan w:val="2"/>
            <w:tcBorders>
              <w:top w:val="single" w:sz="4" w:space="0" w:color="auto"/>
            </w:tcBorders>
            <w:shd w:val="clear" w:color="auto" w:fill="FFFFFF" w:themeFill="background1"/>
          </w:tcPr>
          <w:p w14:paraId="6674D5EF" w14:textId="7032BF52"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Број подржаних пројеката</w:t>
            </w:r>
          </w:p>
        </w:tc>
        <w:tc>
          <w:tcPr>
            <w:tcW w:w="3117" w:type="dxa"/>
            <w:gridSpan w:val="3"/>
            <w:tcBorders>
              <w:top w:val="single" w:sz="4" w:space="0" w:color="auto"/>
            </w:tcBorders>
            <w:shd w:val="clear" w:color="auto" w:fill="FFFFFF" w:themeFill="background1"/>
          </w:tcPr>
          <w:p w14:paraId="2B4030C1" w14:textId="206D2950"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Решење МКИ  о додели средстава за суфинансирање проjеката производње медијских садржаја на језицима националних мањина</w:t>
            </w:r>
          </w:p>
        </w:tc>
        <w:tc>
          <w:tcPr>
            <w:tcW w:w="1620" w:type="dxa"/>
            <w:tcBorders>
              <w:top w:val="single" w:sz="4" w:space="0" w:color="auto"/>
            </w:tcBorders>
            <w:shd w:val="clear" w:color="auto" w:fill="FFFFFF" w:themeFill="background1"/>
          </w:tcPr>
          <w:p w14:paraId="589B2A6A" w14:textId="16D6B72F"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12</w:t>
            </w:r>
          </w:p>
        </w:tc>
        <w:tc>
          <w:tcPr>
            <w:tcW w:w="1531" w:type="dxa"/>
            <w:gridSpan w:val="2"/>
            <w:tcBorders>
              <w:top w:val="single" w:sz="4" w:space="0" w:color="auto"/>
            </w:tcBorders>
            <w:shd w:val="clear" w:color="auto" w:fill="FFFFFF" w:themeFill="background1"/>
          </w:tcPr>
          <w:p w14:paraId="53B6F73A" w14:textId="463E46BD"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12</w:t>
            </w:r>
          </w:p>
        </w:tc>
        <w:tc>
          <w:tcPr>
            <w:tcW w:w="1620" w:type="dxa"/>
            <w:gridSpan w:val="2"/>
            <w:tcBorders>
              <w:top w:val="single" w:sz="4" w:space="0" w:color="auto"/>
            </w:tcBorders>
            <w:shd w:val="clear" w:color="auto" w:fill="FFFFFF" w:themeFill="background1"/>
          </w:tcPr>
          <w:p w14:paraId="2D375A4B" w14:textId="5E2C9122"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13</w:t>
            </w:r>
          </w:p>
        </w:tc>
        <w:tc>
          <w:tcPr>
            <w:tcW w:w="1752" w:type="dxa"/>
            <w:tcBorders>
              <w:top w:val="single" w:sz="4" w:space="0" w:color="auto"/>
              <w:right w:val="single" w:sz="4" w:space="0" w:color="auto"/>
            </w:tcBorders>
            <w:shd w:val="clear" w:color="auto" w:fill="FFFFFF" w:themeFill="background1"/>
          </w:tcPr>
          <w:p w14:paraId="3F8FAA24" w14:textId="6EC8A256"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14</w:t>
            </w:r>
          </w:p>
        </w:tc>
      </w:tr>
      <w:tr w:rsidR="00082C28" w:rsidRPr="009E3215" w14:paraId="434925A4" w14:textId="77777777" w:rsidTr="00C4163B">
        <w:trPr>
          <w:gridAfter w:val="2"/>
          <w:wAfter w:w="23" w:type="dxa"/>
          <w:trHeight w:val="304"/>
        </w:trPr>
        <w:tc>
          <w:tcPr>
            <w:tcW w:w="4805" w:type="dxa"/>
            <w:tcBorders>
              <w:top w:val="single" w:sz="4" w:space="0" w:color="auto"/>
              <w:left w:val="single" w:sz="4" w:space="0" w:color="auto"/>
            </w:tcBorders>
            <w:shd w:val="clear" w:color="auto" w:fill="FFFFFF" w:themeFill="background1"/>
          </w:tcPr>
          <w:p w14:paraId="3E6C415B" w14:textId="12B5CC6D" w:rsidR="00082C28" w:rsidRPr="00082C28" w:rsidRDefault="00082C28" w:rsidP="00612156">
            <w:pPr>
              <w:pStyle w:val="Default"/>
              <w:numPr>
                <w:ilvl w:val="2"/>
                <w:numId w:val="6"/>
              </w:numPr>
              <w:rPr>
                <w:sz w:val="18"/>
                <w:szCs w:val="18"/>
                <w:lang w:val="sr-Cyrl-RS"/>
              </w:rPr>
            </w:pPr>
            <w:r w:rsidRPr="00082C28">
              <w:rPr>
                <w:sz w:val="18"/>
                <w:szCs w:val="18"/>
                <w:lang w:val="sr-Cyrl-RS"/>
              </w:rPr>
              <w:t>Број подржаних пројеката/програма којима се на афирмативан начин представља култура и традиција Рома и који доприносе борби против циганизма и дискриминације</w:t>
            </w:r>
          </w:p>
        </w:tc>
        <w:tc>
          <w:tcPr>
            <w:tcW w:w="1008" w:type="dxa"/>
            <w:gridSpan w:val="2"/>
            <w:tcBorders>
              <w:top w:val="single" w:sz="4" w:space="0" w:color="auto"/>
            </w:tcBorders>
            <w:shd w:val="clear" w:color="auto" w:fill="FFFFFF" w:themeFill="background1"/>
          </w:tcPr>
          <w:p w14:paraId="5A140584" w14:textId="39C14E6A" w:rsidR="00082C28" w:rsidRPr="00082C28" w:rsidRDefault="00082C28" w:rsidP="00082C28">
            <w:pPr>
              <w:shd w:val="clear" w:color="auto" w:fill="FFFFFF" w:themeFill="background1"/>
              <w:rPr>
                <w:sz w:val="18"/>
                <w:szCs w:val="18"/>
                <w:lang w:val="sr-Cyrl-RS"/>
              </w:rPr>
            </w:pPr>
            <w:r w:rsidRPr="00082C28">
              <w:rPr>
                <w:sz w:val="18"/>
                <w:szCs w:val="18"/>
                <w:lang w:val="sr-Cyrl-RS"/>
              </w:rPr>
              <w:t>Број</w:t>
            </w:r>
          </w:p>
        </w:tc>
        <w:tc>
          <w:tcPr>
            <w:tcW w:w="3117" w:type="dxa"/>
            <w:gridSpan w:val="3"/>
            <w:tcBorders>
              <w:top w:val="single" w:sz="4" w:space="0" w:color="auto"/>
            </w:tcBorders>
            <w:shd w:val="clear" w:color="auto" w:fill="FFFFFF" w:themeFill="background1"/>
          </w:tcPr>
          <w:p w14:paraId="26215D3E" w14:textId="77777777"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Извештај МКИ, АПВ и ЈЛС</w:t>
            </w:r>
          </w:p>
          <w:p w14:paraId="6902D04A" w14:textId="77777777"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Извештај МЉМПДД</w:t>
            </w:r>
          </w:p>
          <w:p w14:paraId="2BFD8CA3" w14:textId="77777777"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Извештај НСРНМ</w:t>
            </w:r>
          </w:p>
          <w:p w14:paraId="022C594D" w14:textId="77777777"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 xml:space="preserve">Решење о расподели средстава из буџетског фонда за националне </w:t>
            </w:r>
            <w:sdt>
              <w:sdtPr>
                <w:tag w:val="goog_rdk_12"/>
                <w:id w:val="227731200"/>
              </w:sdtPr>
              <w:sdtEndPr/>
              <w:sdtContent/>
            </w:sdt>
            <w:r w:rsidRPr="00082C28">
              <w:rPr>
                <w:sz w:val="18"/>
                <w:szCs w:val="18"/>
                <w:lang w:val="sr-Cyrl-RS"/>
              </w:rPr>
              <w:t>мањине</w:t>
            </w:r>
          </w:p>
          <w:p w14:paraId="4D248167" w14:textId="36BCC05C"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 xml:space="preserve"> Решења МКИ  о додели средстава за суфинансирање проjеката производње медијских садржаја</w:t>
            </w:r>
          </w:p>
        </w:tc>
        <w:tc>
          <w:tcPr>
            <w:tcW w:w="1620" w:type="dxa"/>
            <w:tcBorders>
              <w:top w:val="single" w:sz="4" w:space="0" w:color="auto"/>
            </w:tcBorders>
            <w:shd w:val="clear" w:color="auto" w:fill="FFFFFF" w:themeFill="background1"/>
          </w:tcPr>
          <w:p w14:paraId="0C852E34" w14:textId="48D3D47F"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4</w:t>
            </w:r>
          </w:p>
        </w:tc>
        <w:tc>
          <w:tcPr>
            <w:tcW w:w="1531" w:type="dxa"/>
            <w:gridSpan w:val="2"/>
            <w:tcBorders>
              <w:top w:val="single" w:sz="4" w:space="0" w:color="auto"/>
            </w:tcBorders>
            <w:shd w:val="clear" w:color="auto" w:fill="FFFFFF" w:themeFill="background1"/>
          </w:tcPr>
          <w:p w14:paraId="6C4A35F0" w14:textId="018BDA37"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4</w:t>
            </w:r>
          </w:p>
        </w:tc>
        <w:tc>
          <w:tcPr>
            <w:tcW w:w="1620" w:type="dxa"/>
            <w:gridSpan w:val="2"/>
            <w:tcBorders>
              <w:top w:val="single" w:sz="4" w:space="0" w:color="auto"/>
            </w:tcBorders>
            <w:shd w:val="clear" w:color="auto" w:fill="FFFFFF" w:themeFill="background1"/>
          </w:tcPr>
          <w:p w14:paraId="7604291A" w14:textId="6D3F2DCB" w:rsidR="00082C28" w:rsidRPr="00082C28" w:rsidRDefault="00082C28" w:rsidP="00082C28">
            <w:pPr>
              <w:shd w:val="clear" w:color="auto" w:fill="FFFFFF" w:themeFill="background1"/>
              <w:jc w:val="center"/>
              <w:rPr>
                <w:sz w:val="18"/>
                <w:szCs w:val="18"/>
                <w:lang w:val="sr-Cyrl-RS"/>
              </w:rPr>
            </w:pPr>
            <w:r w:rsidRPr="00082C28">
              <w:rPr>
                <w:sz w:val="18"/>
                <w:szCs w:val="18"/>
                <w:lang w:val="sr-Cyrl-RS"/>
              </w:rPr>
              <w:t>5</w:t>
            </w:r>
          </w:p>
        </w:tc>
        <w:tc>
          <w:tcPr>
            <w:tcW w:w="1752" w:type="dxa"/>
            <w:tcBorders>
              <w:top w:val="single" w:sz="4" w:space="0" w:color="auto"/>
              <w:right w:val="single" w:sz="4" w:space="0" w:color="auto"/>
            </w:tcBorders>
            <w:shd w:val="clear" w:color="auto" w:fill="FFFFFF" w:themeFill="background1"/>
          </w:tcPr>
          <w:p w14:paraId="18A9C076" w14:textId="2BCCBF55" w:rsidR="00082C28" w:rsidRPr="009E3215" w:rsidRDefault="00082C28" w:rsidP="00082C28">
            <w:pPr>
              <w:shd w:val="clear" w:color="auto" w:fill="FFFFFF" w:themeFill="background1"/>
              <w:jc w:val="center"/>
              <w:rPr>
                <w:sz w:val="18"/>
                <w:szCs w:val="18"/>
                <w:lang w:val="sr-Cyrl-RS"/>
              </w:rPr>
            </w:pPr>
            <w:r w:rsidRPr="00082C28">
              <w:rPr>
                <w:sz w:val="18"/>
                <w:szCs w:val="18"/>
                <w:lang w:val="sr-Cyrl-RS"/>
              </w:rPr>
              <w:t>6</w:t>
            </w:r>
          </w:p>
        </w:tc>
      </w:tr>
      <w:tr w:rsidR="00082C28" w:rsidRPr="009E3215" w14:paraId="62AB76B4" w14:textId="77777777" w:rsidTr="00082C28">
        <w:trPr>
          <w:trHeight w:val="270"/>
        </w:trPr>
        <w:tc>
          <w:tcPr>
            <w:tcW w:w="5762" w:type="dxa"/>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821B899" w14:textId="77777777" w:rsidR="00082C28" w:rsidRPr="009E3215" w:rsidRDefault="00082C28" w:rsidP="00082C28">
            <w:pPr>
              <w:rPr>
                <w:sz w:val="18"/>
                <w:szCs w:val="18"/>
                <w:lang w:val="sr-Cyrl-RS"/>
              </w:rPr>
            </w:pPr>
            <w:r w:rsidRPr="009E3215">
              <w:rPr>
                <w:sz w:val="18"/>
                <w:szCs w:val="18"/>
                <w:lang w:val="sr-Cyrl-RS"/>
              </w:rPr>
              <w:t>Извор финансирања мере</w:t>
            </w:r>
          </w:p>
          <w:p w14:paraId="10B38889" w14:textId="77777777" w:rsidR="00082C28" w:rsidRPr="009E3215" w:rsidRDefault="00082C28" w:rsidP="00082C28">
            <w:pPr>
              <w:rPr>
                <w:sz w:val="18"/>
                <w:szCs w:val="18"/>
                <w:lang w:val="sr-Cyrl-RS"/>
              </w:rPr>
            </w:pPr>
          </w:p>
        </w:tc>
        <w:tc>
          <w:tcPr>
            <w:tcW w:w="2027" w:type="dxa"/>
            <w:gridSpan w:val="3"/>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2899B6A" w14:textId="77777777" w:rsidR="00082C28" w:rsidRPr="009E3215" w:rsidRDefault="00082C28" w:rsidP="00082C28">
            <w:pPr>
              <w:rPr>
                <w:sz w:val="18"/>
                <w:szCs w:val="18"/>
              </w:rPr>
            </w:pPr>
            <w:r w:rsidRPr="009E3215">
              <w:rPr>
                <w:sz w:val="18"/>
                <w:szCs w:val="18"/>
                <w:lang w:val="sr-Cyrl-RS"/>
              </w:rPr>
              <w:t>Веза са програмским буџетом</w:t>
            </w:r>
          </w:p>
          <w:p w14:paraId="041C1714" w14:textId="77777777" w:rsidR="00082C28" w:rsidRPr="009E3215" w:rsidRDefault="00082C28" w:rsidP="00082C28">
            <w:pPr>
              <w:rPr>
                <w:sz w:val="18"/>
                <w:szCs w:val="18"/>
                <w:lang w:val="sr-Cyrl-RS"/>
              </w:rPr>
            </w:pPr>
          </w:p>
        </w:tc>
        <w:tc>
          <w:tcPr>
            <w:tcW w:w="7687"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AE02BA" w14:textId="77777777" w:rsidR="00082C28" w:rsidRPr="009E3215" w:rsidRDefault="00082C28" w:rsidP="00082C28">
            <w:pPr>
              <w:jc w:val="center"/>
              <w:rPr>
                <w:sz w:val="18"/>
                <w:szCs w:val="18"/>
                <w:lang w:val="sr-Cyrl-RS"/>
              </w:rPr>
            </w:pPr>
            <w:r w:rsidRPr="009E3215">
              <w:rPr>
                <w:sz w:val="18"/>
                <w:szCs w:val="18"/>
                <w:lang w:val="sr-Cyrl-RS"/>
              </w:rPr>
              <w:t>Укупна процењена финансијска средства у 000 дин</w:t>
            </w:r>
          </w:p>
        </w:tc>
      </w:tr>
      <w:tr w:rsidR="00082C28" w:rsidRPr="009E3215" w14:paraId="6574A44B" w14:textId="77777777" w:rsidTr="00082C28">
        <w:trPr>
          <w:trHeight w:val="270"/>
        </w:trPr>
        <w:tc>
          <w:tcPr>
            <w:tcW w:w="5762" w:type="dxa"/>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F5CF20" w14:textId="77777777" w:rsidR="00082C28" w:rsidRPr="009E3215" w:rsidRDefault="00082C28" w:rsidP="00082C28">
            <w:pPr>
              <w:rPr>
                <w:sz w:val="18"/>
                <w:szCs w:val="18"/>
                <w:lang w:val="sr-Cyrl-RS"/>
              </w:rPr>
            </w:pPr>
          </w:p>
        </w:tc>
        <w:tc>
          <w:tcPr>
            <w:tcW w:w="2027" w:type="dxa"/>
            <w:gridSpan w:val="3"/>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F17E280" w14:textId="77777777" w:rsidR="00082C28" w:rsidRPr="009E3215" w:rsidRDefault="00082C28" w:rsidP="00082C28">
            <w:pPr>
              <w:rPr>
                <w:sz w:val="18"/>
                <w:szCs w:val="18"/>
                <w:lang w:val="sr-Cyrl-RS"/>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2594D92" w14:textId="237F9985" w:rsidR="00082C28" w:rsidRPr="009E3215" w:rsidRDefault="00082C28" w:rsidP="00082C28">
            <w:pPr>
              <w:jc w:val="center"/>
              <w:rPr>
                <w:i/>
                <w:sz w:val="18"/>
                <w:szCs w:val="18"/>
                <w:lang w:val="sr-Cyrl-RS"/>
              </w:rPr>
            </w:pPr>
            <w:r w:rsidRPr="009E3215">
              <w:rPr>
                <w:i/>
                <w:sz w:val="18"/>
                <w:szCs w:val="18"/>
                <w:lang w:val="sr-Cyrl-RS"/>
              </w:rPr>
              <w:t>2022</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701CAA8" w14:textId="09AAE8EE" w:rsidR="00082C28" w:rsidRPr="009E3215" w:rsidRDefault="00082C28" w:rsidP="00082C28">
            <w:pPr>
              <w:jc w:val="center"/>
              <w:rPr>
                <w:sz w:val="18"/>
                <w:szCs w:val="18"/>
                <w:lang w:val="sr-Cyrl-RS"/>
              </w:rPr>
            </w:pPr>
            <w:r w:rsidRPr="009E3215">
              <w:rPr>
                <w:i/>
                <w:sz w:val="18"/>
                <w:szCs w:val="18"/>
                <w:lang w:val="sr-Cyrl-RS"/>
              </w:rPr>
              <w:t>2023</w:t>
            </w:r>
          </w:p>
        </w:tc>
        <w:tc>
          <w:tcPr>
            <w:tcW w:w="1920"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AC86919" w14:textId="03E6926F" w:rsidR="00082C28" w:rsidRPr="009E3215" w:rsidRDefault="00082C28" w:rsidP="00082C28">
            <w:pPr>
              <w:jc w:val="center"/>
              <w:rPr>
                <w:sz w:val="18"/>
                <w:szCs w:val="18"/>
                <w:lang w:val="sr-Cyrl-RS"/>
              </w:rPr>
            </w:pPr>
            <w:r w:rsidRPr="009E3215">
              <w:rPr>
                <w:i/>
                <w:sz w:val="18"/>
                <w:szCs w:val="18"/>
                <w:lang w:val="sr-Cyrl-RS"/>
              </w:rPr>
              <w:t>2024</w:t>
            </w:r>
          </w:p>
        </w:tc>
      </w:tr>
      <w:tr w:rsidR="00082C28" w:rsidRPr="009E3215" w14:paraId="3C6C9F78" w14:textId="77777777" w:rsidTr="00082C28">
        <w:trPr>
          <w:trHeight w:val="62"/>
        </w:trPr>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CFC4A3" w14:textId="16F6E7CB" w:rsidR="00082C28" w:rsidRPr="009E3215" w:rsidRDefault="00082C28" w:rsidP="00082C28">
            <w:pPr>
              <w:rPr>
                <w:sz w:val="18"/>
                <w:szCs w:val="18"/>
                <w:lang w:val="sr-Cyrl-RS"/>
              </w:rPr>
            </w:pPr>
            <w:r w:rsidRPr="009E3215">
              <w:rPr>
                <w:sz w:val="18"/>
                <w:szCs w:val="18"/>
                <w:lang w:val="sr-Cyrl-RS"/>
              </w:rPr>
              <w:t>Буџет Републике Србије</w:t>
            </w:r>
          </w:p>
        </w:tc>
        <w:tc>
          <w:tcPr>
            <w:tcW w:w="20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4509CA" w14:textId="405307DC" w:rsidR="00082C28" w:rsidRPr="00082C28" w:rsidRDefault="00082C28" w:rsidP="00082C28">
            <w:pPr>
              <w:jc w:val="center"/>
              <w:rPr>
                <w:sz w:val="18"/>
                <w:lang w:val="sr-Cyrl-RS"/>
              </w:rPr>
            </w:pPr>
            <w:r w:rsidRPr="00082C28">
              <w:rPr>
                <w:sz w:val="18"/>
                <w:lang w:val="sr-Cyrl-RS"/>
              </w:rPr>
              <w:t xml:space="preserve">Програм </w:t>
            </w:r>
            <w:sdt>
              <w:sdtPr>
                <w:tag w:val="goog_rdk_82"/>
                <w:id w:val="285852286"/>
              </w:sdtPr>
              <w:sdtEndPr/>
              <w:sdtContent/>
            </w:sdt>
            <w:r w:rsidRPr="00082C28">
              <w:rPr>
                <w:sz w:val="18"/>
                <w:lang w:val="sr-Cyrl-RS"/>
              </w:rPr>
              <w:t>1203, програмска активност  0006</w:t>
            </w:r>
          </w:p>
          <w:p w14:paraId="2BB77091" w14:textId="4B97A2A5" w:rsidR="00082C28" w:rsidRPr="00082C28" w:rsidRDefault="00082C28" w:rsidP="00082C28">
            <w:pPr>
              <w:jc w:val="center"/>
              <w:rPr>
                <w:sz w:val="18"/>
                <w:szCs w:val="18"/>
                <w:lang w:val="sr-Cyrl-RS"/>
              </w:rPr>
            </w:pPr>
            <w:r w:rsidRPr="00082C28">
              <w:rPr>
                <w:sz w:val="18"/>
                <w:lang w:val="sr-Cyrl-RS"/>
              </w:rPr>
              <w:lastRenderedPageBreak/>
              <w:t>Програм 1203, програмска активност  0001</w:t>
            </w:r>
          </w:p>
        </w:tc>
        <w:tc>
          <w:tcPr>
            <w:tcW w:w="34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62BDD" w14:textId="65CDF99C" w:rsidR="00082C28" w:rsidRPr="009E3215" w:rsidRDefault="00082C28" w:rsidP="00082C28">
            <w:pPr>
              <w:jc w:val="center"/>
              <w:rPr>
                <w:sz w:val="18"/>
                <w:szCs w:val="18"/>
                <w:lang w:val="sr-Cyrl-RS"/>
              </w:rPr>
            </w:pPr>
            <w:r w:rsidRPr="009E3215">
              <w:rPr>
                <w:sz w:val="18"/>
                <w:szCs w:val="18"/>
                <w:lang w:val="sr-Cyrl-RS"/>
              </w:rPr>
              <w:lastRenderedPageBreak/>
              <w:t>4.000</w:t>
            </w:r>
          </w:p>
        </w:tc>
        <w:tc>
          <w:tcPr>
            <w:tcW w:w="23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AD982C" w14:textId="29EDD13B" w:rsidR="00082C28" w:rsidRPr="009E3215" w:rsidRDefault="00082C28" w:rsidP="00082C28">
            <w:pPr>
              <w:jc w:val="center"/>
              <w:rPr>
                <w:sz w:val="18"/>
                <w:szCs w:val="18"/>
                <w:lang w:val="sr-Cyrl-RS"/>
              </w:rPr>
            </w:pPr>
            <w:r w:rsidRPr="009E3215">
              <w:rPr>
                <w:sz w:val="18"/>
                <w:szCs w:val="18"/>
                <w:lang w:val="sr-Cyrl-RS"/>
              </w:rPr>
              <w:t>5.000</w:t>
            </w:r>
          </w:p>
        </w:tc>
        <w:tc>
          <w:tcPr>
            <w:tcW w:w="19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B3B67C" w14:textId="23808C11" w:rsidR="00082C28" w:rsidRPr="009E3215" w:rsidRDefault="00082C28" w:rsidP="00082C28">
            <w:pPr>
              <w:jc w:val="center"/>
              <w:rPr>
                <w:sz w:val="18"/>
                <w:szCs w:val="18"/>
                <w:lang w:val="sr-Cyrl-RS"/>
              </w:rPr>
            </w:pPr>
            <w:r w:rsidRPr="009E3215">
              <w:rPr>
                <w:sz w:val="18"/>
                <w:szCs w:val="18"/>
                <w:lang w:val="sr-Cyrl-RS"/>
              </w:rPr>
              <w:t>6.000</w:t>
            </w:r>
          </w:p>
        </w:tc>
      </w:tr>
      <w:tr w:rsidR="00082C28" w:rsidRPr="009E3215" w14:paraId="400CE91F" w14:textId="77777777" w:rsidTr="00082C28">
        <w:trPr>
          <w:trHeight w:val="62"/>
        </w:trPr>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12D69" w14:textId="3E61FC0E" w:rsidR="00082C28" w:rsidRPr="009E3215" w:rsidRDefault="00082C28" w:rsidP="00082C28">
            <w:pPr>
              <w:rPr>
                <w:sz w:val="18"/>
                <w:szCs w:val="18"/>
                <w:lang w:val="sr-Cyrl-RS"/>
              </w:rPr>
            </w:pPr>
            <w:r w:rsidRPr="009E3215">
              <w:rPr>
                <w:sz w:val="18"/>
                <w:szCs w:val="18"/>
                <w:lang w:val="sr-Cyrl-RS"/>
              </w:rPr>
              <w:t>Буџет Републике Србије</w:t>
            </w:r>
          </w:p>
        </w:tc>
        <w:tc>
          <w:tcPr>
            <w:tcW w:w="2027" w:type="dxa"/>
            <w:gridSpan w:val="3"/>
            <w:vMerge w:val="restart"/>
            <w:tcBorders>
              <w:top w:val="single" w:sz="4" w:space="0" w:color="auto"/>
              <w:left w:val="single" w:sz="4" w:space="0" w:color="auto"/>
              <w:right w:val="single" w:sz="4" w:space="0" w:color="auto"/>
            </w:tcBorders>
            <w:shd w:val="clear" w:color="auto" w:fill="FFFFFF" w:themeFill="background1"/>
          </w:tcPr>
          <w:p w14:paraId="5717CD6A" w14:textId="44263BFC" w:rsidR="00082C28" w:rsidRPr="00082C28" w:rsidRDefault="00082C28" w:rsidP="00082C28">
            <w:pPr>
              <w:jc w:val="center"/>
              <w:rPr>
                <w:sz w:val="18"/>
                <w:szCs w:val="18"/>
                <w:lang w:val="sr-Cyrl-RS"/>
              </w:rPr>
            </w:pPr>
            <w:r w:rsidRPr="00082C28">
              <w:rPr>
                <w:sz w:val="18"/>
                <w:szCs w:val="18"/>
                <w:lang w:val="sr-Cyrl-RS"/>
              </w:rPr>
              <w:t>Програм 1204, програмска активност  0006</w:t>
            </w:r>
          </w:p>
        </w:tc>
        <w:tc>
          <w:tcPr>
            <w:tcW w:w="34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304528" w14:textId="6067F8C0" w:rsidR="00082C28" w:rsidRPr="009E3215" w:rsidRDefault="00082C28" w:rsidP="00082C28">
            <w:pPr>
              <w:jc w:val="center"/>
              <w:rPr>
                <w:sz w:val="18"/>
                <w:szCs w:val="18"/>
                <w:lang w:val="sr-Cyrl-RS"/>
              </w:rPr>
            </w:pPr>
            <w:r w:rsidRPr="009E3215">
              <w:rPr>
                <w:sz w:val="18"/>
                <w:szCs w:val="18"/>
                <w:lang w:val="sr-Cyrl-RS"/>
              </w:rPr>
              <w:t>11.000</w:t>
            </w:r>
          </w:p>
        </w:tc>
        <w:tc>
          <w:tcPr>
            <w:tcW w:w="23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D9EDB8" w14:textId="0FBEDA95" w:rsidR="00082C28" w:rsidRPr="009E3215" w:rsidRDefault="00082C28" w:rsidP="00082C28">
            <w:pPr>
              <w:jc w:val="center"/>
              <w:rPr>
                <w:sz w:val="18"/>
                <w:szCs w:val="18"/>
                <w:lang w:val="sr-Cyrl-RS"/>
              </w:rPr>
            </w:pPr>
            <w:r w:rsidRPr="009E3215">
              <w:rPr>
                <w:sz w:val="18"/>
                <w:szCs w:val="18"/>
                <w:lang w:val="sr-Cyrl-RS"/>
              </w:rPr>
              <w:t>12.000</w:t>
            </w:r>
          </w:p>
        </w:tc>
        <w:tc>
          <w:tcPr>
            <w:tcW w:w="19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816BAF" w14:textId="27D45122" w:rsidR="00082C28" w:rsidRPr="009E3215" w:rsidRDefault="00082C28" w:rsidP="00082C28">
            <w:pPr>
              <w:jc w:val="center"/>
              <w:rPr>
                <w:sz w:val="18"/>
                <w:szCs w:val="18"/>
                <w:lang w:val="sr-Cyrl-RS"/>
              </w:rPr>
            </w:pPr>
            <w:r w:rsidRPr="009E3215">
              <w:rPr>
                <w:sz w:val="18"/>
                <w:szCs w:val="18"/>
                <w:lang w:val="sr-Cyrl-RS"/>
              </w:rPr>
              <w:t>13.000</w:t>
            </w:r>
          </w:p>
        </w:tc>
      </w:tr>
      <w:tr w:rsidR="00082C28" w:rsidRPr="009E3215" w14:paraId="55FA3EC8" w14:textId="77777777" w:rsidTr="00082C28">
        <w:trPr>
          <w:trHeight w:val="62"/>
        </w:trPr>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AF3FF1" w14:textId="20930D86" w:rsidR="00082C28" w:rsidRPr="009E3215" w:rsidRDefault="00082C28" w:rsidP="00082C28">
            <w:pPr>
              <w:rPr>
                <w:sz w:val="18"/>
                <w:szCs w:val="18"/>
                <w:lang w:val="sr-Cyrl-RS"/>
              </w:rPr>
            </w:pPr>
            <w:r w:rsidRPr="009E3215">
              <w:rPr>
                <w:sz w:val="18"/>
                <w:szCs w:val="18"/>
                <w:lang w:val="sr-Cyrl-RS"/>
              </w:rPr>
              <w:t>Буџет Републике Србије</w:t>
            </w:r>
          </w:p>
        </w:tc>
        <w:tc>
          <w:tcPr>
            <w:tcW w:w="2027" w:type="dxa"/>
            <w:gridSpan w:val="3"/>
            <w:vMerge/>
            <w:tcBorders>
              <w:left w:val="single" w:sz="4" w:space="0" w:color="auto"/>
              <w:bottom w:val="single" w:sz="4" w:space="0" w:color="auto"/>
              <w:right w:val="single" w:sz="4" w:space="0" w:color="auto"/>
            </w:tcBorders>
            <w:shd w:val="clear" w:color="auto" w:fill="FFFFFF" w:themeFill="background1"/>
          </w:tcPr>
          <w:p w14:paraId="01350A59" w14:textId="77777777" w:rsidR="00082C28" w:rsidRPr="009E3215" w:rsidRDefault="00082C28" w:rsidP="00082C28">
            <w:pPr>
              <w:rPr>
                <w:sz w:val="18"/>
                <w:szCs w:val="18"/>
                <w:lang w:val="sr-Cyrl-RS"/>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DAAD4E" w14:textId="6BC002AE" w:rsidR="00082C28" w:rsidRPr="009E3215" w:rsidRDefault="00082C28" w:rsidP="00082C28">
            <w:pPr>
              <w:jc w:val="center"/>
              <w:rPr>
                <w:sz w:val="18"/>
                <w:szCs w:val="18"/>
                <w:lang w:val="sr-Cyrl-RS"/>
              </w:rPr>
            </w:pPr>
            <w:r w:rsidRPr="009E3215">
              <w:rPr>
                <w:sz w:val="18"/>
                <w:szCs w:val="18"/>
                <w:lang w:val="sr-Cyrl-RS"/>
              </w:rPr>
              <w:t>2.000</w:t>
            </w:r>
          </w:p>
        </w:tc>
        <w:tc>
          <w:tcPr>
            <w:tcW w:w="23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377349" w14:textId="4033BF7A" w:rsidR="00082C28" w:rsidRPr="009E3215" w:rsidRDefault="00082C28" w:rsidP="00082C28">
            <w:pPr>
              <w:jc w:val="center"/>
              <w:rPr>
                <w:sz w:val="18"/>
                <w:szCs w:val="18"/>
                <w:lang w:val="sr-Cyrl-RS"/>
              </w:rPr>
            </w:pPr>
            <w:r w:rsidRPr="009E3215">
              <w:rPr>
                <w:sz w:val="18"/>
                <w:szCs w:val="18"/>
                <w:lang w:val="sr-Cyrl-RS"/>
              </w:rPr>
              <w:t>2.000</w:t>
            </w:r>
          </w:p>
        </w:tc>
        <w:tc>
          <w:tcPr>
            <w:tcW w:w="19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4E96C2" w14:textId="1C458550" w:rsidR="00082C28" w:rsidRPr="009E3215" w:rsidRDefault="00082C28" w:rsidP="00082C28">
            <w:pPr>
              <w:jc w:val="center"/>
              <w:rPr>
                <w:sz w:val="18"/>
                <w:szCs w:val="18"/>
                <w:lang w:val="sr-Cyrl-RS"/>
              </w:rPr>
            </w:pPr>
            <w:r w:rsidRPr="009E3215">
              <w:rPr>
                <w:sz w:val="18"/>
                <w:szCs w:val="18"/>
                <w:lang w:val="sr-Cyrl-RS"/>
              </w:rPr>
              <w:t>3.000</w:t>
            </w:r>
          </w:p>
        </w:tc>
      </w:tr>
    </w:tbl>
    <w:p w14:paraId="0568F7E7" w14:textId="70801CB0" w:rsidR="00434B57" w:rsidRDefault="00434B57">
      <w:pPr>
        <w:rPr>
          <w:sz w:val="18"/>
          <w:szCs w:val="18"/>
        </w:rPr>
      </w:pPr>
    </w:p>
    <w:p w14:paraId="7DD98132" w14:textId="1C3E65B6" w:rsidR="00434B57" w:rsidRDefault="00434B57">
      <w:pPr>
        <w:rPr>
          <w:sz w:val="18"/>
          <w:szCs w:val="18"/>
        </w:rPr>
      </w:pPr>
    </w:p>
    <w:tbl>
      <w:tblPr>
        <w:tblStyle w:val="TableGrid"/>
        <w:tblW w:w="15549" w:type="dxa"/>
        <w:tblInd w:w="-856" w:type="dxa"/>
        <w:tblLayout w:type="fixed"/>
        <w:tblLook w:val="04A0" w:firstRow="1" w:lastRow="0" w:firstColumn="1" w:lastColumn="0" w:noHBand="0" w:noVBand="1"/>
      </w:tblPr>
      <w:tblGrid>
        <w:gridCol w:w="3403"/>
        <w:gridCol w:w="1417"/>
        <w:gridCol w:w="1331"/>
        <w:gridCol w:w="1170"/>
        <w:gridCol w:w="2251"/>
        <w:gridCol w:w="1620"/>
        <w:gridCol w:w="1417"/>
        <w:gridCol w:w="1057"/>
        <w:gridCol w:w="1054"/>
        <w:gridCol w:w="819"/>
        <w:gridCol w:w="10"/>
      </w:tblGrid>
      <w:tr w:rsidR="00434B57" w:rsidRPr="008A7BE2" w14:paraId="4C9F7DA6" w14:textId="77777777" w:rsidTr="00CD1CC1">
        <w:trPr>
          <w:trHeight w:val="451"/>
        </w:trPr>
        <w:tc>
          <w:tcPr>
            <w:tcW w:w="3403" w:type="dxa"/>
            <w:vMerge w:val="restart"/>
            <w:tcBorders>
              <w:top w:val="single" w:sz="4" w:space="0" w:color="auto"/>
              <w:left w:val="single" w:sz="4" w:space="0" w:color="auto"/>
              <w:bottom w:val="single" w:sz="4" w:space="0" w:color="auto"/>
            </w:tcBorders>
            <w:shd w:val="clear" w:color="auto" w:fill="FFF2CC" w:themeFill="accent4" w:themeFillTint="33"/>
          </w:tcPr>
          <w:p w14:paraId="7F58A475" w14:textId="77777777" w:rsidR="00434B57" w:rsidRPr="008A7BE2" w:rsidRDefault="00434B57" w:rsidP="00434B57">
            <w:pPr>
              <w:jc w:val="center"/>
              <w:rPr>
                <w:sz w:val="18"/>
                <w:szCs w:val="18"/>
                <w:lang w:val="sr-Cyrl-RS"/>
              </w:rPr>
            </w:pPr>
            <w:r w:rsidRPr="008A7BE2">
              <w:rPr>
                <w:sz w:val="18"/>
                <w:szCs w:val="18"/>
                <w:lang w:val="sr-Cyrl-RS"/>
              </w:rPr>
              <w:t>Назив активности:</w:t>
            </w:r>
          </w:p>
        </w:tc>
        <w:tc>
          <w:tcPr>
            <w:tcW w:w="1417" w:type="dxa"/>
            <w:vMerge w:val="restart"/>
            <w:tcBorders>
              <w:top w:val="single" w:sz="4" w:space="0" w:color="auto"/>
              <w:bottom w:val="single" w:sz="4" w:space="0" w:color="auto"/>
            </w:tcBorders>
            <w:shd w:val="clear" w:color="auto" w:fill="FFF2CC" w:themeFill="accent4" w:themeFillTint="33"/>
          </w:tcPr>
          <w:p w14:paraId="06AA1A50" w14:textId="2838E4BE" w:rsidR="00434B57" w:rsidRPr="008A7BE2" w:rsidRDefault="00434B57" w:rsidP="00434B57">
            <w:pPr>
              <w:jc w:val="center"/>
              <w:rPr>
                <w:sz w:val="18"/>
                <w:szCs w:val="18"/>
              </w:rPr>
            </w:pPr>
            <w:r w:rsidRPr="008A7BE2">
              <w:rPr>
                <w:sz w:val="18"/>
                <w:szCs w:val="18"/>
                <w:lang w:val="sr-Cyrl-RS" w:eastAsia="zh-CN"/>
              </w:rPr>
              <w:t>Орган који спроводи активност</w:t>
            </w:r>
          </w:p>
        </w:tc>
        <w:tc>
          <w:tcPr>
            <w:tcW w:w="1331" w:type="dxa"/>
            <w:vMerge w:val="restart"/>
            <w:tcBorders>
              <w:top w:val="single" w:sz="4" w:space="0" w:color="auto"/>
              <w:bottom w:val="single" w:sz="4" w:space="0" w:color="auto"/>
            </w:tcBorders>
            <w:shd w:val="clear" w:color="auto" w:fill="FFF2CC" w:themeFill="accent4" w:themeFillTint="33"/>
          </w:tcPr>
          <w:p w14:paraId="4B6768F3" w14:textId="77777777" w:rsidR="00434B57" w:rsidRPr="008A7BE2" w:rsidRDefault="00434B57" w:rsidP="00434B57">
            <w:pPr>
              <w:pStyle w:val="CommentText"/>
              <w:jc w:val="center"/>
              <w:rPr>
                <w:rFonts w:ascii="Times New Roman" w:hAnsi="Times New Roman" w:cs="Times New Roman"/>
                <w:sz w:val="18"/>
                <w:szCs w:val="18"/>
                <w:lang w:val="sr-Cyrl-RS"/>
              </w:rPr>
            </w:pPr>
            <w:r w:rsidRPr="008A7BE2">
              <w:rPr>
                <w:rFonts w:ascii="Times New Roman" w:hAnsi="Times New Roman" w:cs="Times New Roman"/>
                <w:sz w:val="18"/>
                <w:szCs w:val="18"/>
              </w:rPr>
              <w:t>O</w:t>
            </w:r>
            <w:r w:rsidRPr="008A7BE2">
              <w:rPr>
                <w:rFonts w:ascii="Times New Roman" w:hAnsi="Times New Roman" w:cs="Times New Roman"/>
                <w:sz w:val="18"/>
                <w:szCs w:val="18"/>
                <w:lang w:val="sr-Cyrl-RS"/>
              </w:rPr>
              <w:t>ргани партнери у спровођењу активности“</w:t>
            </w:r>
          </w:p>
          <w:p w14:paraId="46C021A4" w14:textId="29AC207F" w:rsidR="00434B57" w:rsidRPr="008A7BE2" w:rsidRDefault="00434B57" w:rsidP="00434B57">
            <w:pPr>
              <w:jc w:val="center"/>
              <w:rPr>
                <w:sz w:val="18"/>
                <w:szCs w:val="18"/>
                <w:lang w:val="sr-Cyrl-RS"/>
              </w:rPr>
            </w:pPr>
          </w:p>
        </w:tc>
        <w:tc>
          <w:tcPr>
            <w:tcW w:w="1170" w:type="dxa"/>
            <w:vMerge w:val="restart"/>
            <w:tcBorders>
              <w:top w:val="single" w:sz="4" w:space="0" w:color="auto"/>
              <w:bottom w:val="single" w:sz="4" w:space="0" w:color="auto"/>
            </w:tcBorders>
            <w:shd w:val="clear" w:color="auto" w:fill="FFF2CC" w:themeFill="accent4" w:themeFillTint="33"/>
          </w:tcPr>
          <w:p w14:paraId="53D75B5B" w14:textId="70B704AE" w:rsidR="00434B57" w:rsidRPr="008A7BE2" w:rsidRDefault="00434B57" w:rsidP="00434B57">
            <w:pPr>
              <w:jc w:val="center"/>
              <w:rPr>
                <w:sz w:val="18"/>
                <w:szCs w:val="18"/>
                <w:lang w:val="sr-Cyrl-RS"/>
              </w:rPr>
            </w:pPr>
            <w:r w:rsidRPr="008A7BE2">
              <w:rPr>
                <w:sz w:val="18"/>
                <w:szCs w:val="18"/>
                <w:lang w:val="sr-Cyrl-RS" w:eastAsia="zh-CN"/>
              </w:rPr>
              <w:t>Рок за завршетак активности</w:t>
            </w:r>
          </w:p>
        </w:tc>
        <w:tc>
          <w:tcPr>
            <w:tcW w:w="2251" w:type="dxa"/>
            <w:vMerge w:val="restart"/>
            <w:tcBorders>
              <w:top w:val="single" w:sz="4" w:space="0" w:color="auto"/>
            </w:tcBorders>
            <w:shd w:val="clear" w:color="auto" w:fill="FFF2CC" w:themeFill="accent4" w:themeFillTint="33"/>
          </w:tcPr>
          <w:p w14:paraId="07D8968B" w14:textId="5B8804B4" w:rsidR="00434B57" w:rsidRPr="008A7BE2" w:rsidRDefault="00434B57" w:rsidP="00434B57">
            <w:pPr>
              <w:jc w:val="center"/>
              <w:rPr>
                <w:sz w:val="18"/>
                <w:szCs w:val="18"/>
                <w:lang w:val="sr-Cyrl-RS"/>
              </w:rPr>
            </w:pPr>
            <w:r w:rsidRPr="008A7BE2">
              <w:rPr>
                <w:sz w:val="18"/>
                <w:szCs w:val="18"/>
                <w:lang w:val="sr-Cyrl-RS"/>
              </w:rPr>
              <w:t>Показатељи и циљане вредности</w:t>
            </w:r>
          </w:p>
        </w:tc>
        <w:tc>
          <w:tcPr>
            <w:tcW w:w="1620" w:type="dxa"/>
            <w:vMerge w:val="restart"/>
            <w:tcBorders>
              <w:top w:val="single" w:sz="4" w:space="0" w:color="auto"/>
              <w:bottom w:val="single" w:sz="4" w:space="0" w:color="auto"/>
            </w:tcBorders>
            <w:shd w:val="clear" w:color="auto" w:fill="FFF2CC" w:themeFill="accent4" w:themeFillTint="33"/>
          </w:tcPr>
          <w:p w14:paraId="1B13F5DD" w14:textId="77777777" w:rsidR="00434B57" w:rsidRPr="008A7BE2" w:rsidRDefault="00434B57" w:rsidP="00434B57">
            <w:pPr>
              <w:jc w:val="center"/>
              <w:rPr>
                <w:sz w:val="18"/>
                <w:szCs w:val="18"/>
                <w:lang w:val="sr-Cyrl-RS"/>
              </w:rPr>
            </w:pPr>
            <w:r w:rsidRPr="008A7BE2">
              <w:rPr>
                <w:sz w:val="18"/>
                <w:szCs w:val="18"/>
                <w:lang w:val="sr-Cyrl-RS"/>
              </w:rPr>
              <w:t>Извор финансирања</w:t>
            </w:r>
          </w:p>
        </w:tc>
        <w:tc>
          <w:tcPr>
            <w:tcW w:w="1417" w:type="dxa"/>
            <w:vMerge w:val="restart"/>
            <w:tcBorders>
              <w:top w:val="single" w:sz="4" w:space="0" w:color="auto"/>
              <w:bottom w:val="single" w:sz="4" w:space="0" w:color="auto"/>
            </w:tcBorders>
            <w:shd w:val="clear" w:color="auto" w:fill="FFF2CC" w:themeFill="accent4" w:themeFillTint="33"/>
          </w:tcPr>
          <w:p w14:paraId="67CBEEEF" w14:textId="77777777" w:rsidR="00434B57" w:rsidRPr="008A7BE2" w:rsidRDefault="00434B57" w:rsidP="00434B57">
            <w:pPr>
              <w:jc w:val="center"/>
              <w:rPr>
                <w:sz w:val="18"/>
                <w:szCs w:val="18"/>
              </w:rPr>
            </w:pPr>
            <w:r w:rsidRPr="008A7BE2">
              <w:rPr>
                <w:sz w:val="18"/>
                <w:szCs w:val="18"/>
                <w:lang w:val="sr-Cyrl-RS"/>
              </w:rPr>
              <w:t>Веза са програмским буџетом</w:t>
            </w:r>
          </w:p>
          <w:p w14:paraId="159A23E3" w14:textId="77777777" w:rsidR="00434B57" w:rsidRPr="008A7BE2" w:rsidRDefault="00434B57" w:rsidP="00434B57">
            <w:pPr>
              <w:jc w:val="center"/>
              <w:rPr>
                <w:sz w:val="18"/>
                <w:szCs w:val="18"/>
                <w:lang w:val="sr-Cyrl-RS"/>
              </w:rPr>
            </w:pPr>
          </w:p>
        </w:tc>
        <w:tc>
          <w:tcPr>
            <w:tcW w:w="2940" w:type="dxa"/>
            <w:gridSpan w:val="4"/>
            <w:tcBorders>
              <w:top w:val="single" w:sz="4" w:space="0" w:color="auto"/>
              <w:bottom w:val="single" w:sz="4" w:space="0" w:color="auto"/>
              <w:right w:val="single" w:sz="4" w:space="0" w:color="auto"/>
            </w:tcBorders>
            <w:shd w:val="clear" w:color="auto" w:fill="FFF2CC" w:themeFill="accent4" w:themeFillTint="33"/>
          </w:tcPr>
          <w:p w14:paraId="555F85DE" w14:textId="77777777" w:rsidR="00434B57" w:rsidRPr="008A7BE2" w:rsidRDefault="00434B57" w:rsidP="00434B57">
            <w:pPr>
              <w:jc w:val="center"/>
              <w:rPr>
                <w:sz w:val="18"/>
                <w:szCs w:val="18"/>
                <w:lang w:val="sr-Cyrl-RS"/>
              </w:rPr>
            </w:pPr>
            <w:r w:rsidRPr="008A7BE2">
              <w:rPr>
                <w:sz w:val="18"/>
                <w:szCs w:val="18"/>
                <w:lang w:val="sr-Cyrl-RS"/>
              </w:rPr>
              <w:t>Укупна процењена финансијска средства по изворима у 000 дин</w:t>
            </w:r>
          </w:p>
        </w:tc>
      </w:tr>
      <w:tr w:rsidR="00434B57" w:rsidRPr="009E3215" w14:paraId="5352B088" w14:textId="77777777" w:rsidTr="00CD1CC1">
        <w:trPr>
          <w:trHeight w:val="443"/>
        </w:trPr>
        <w:tc>
          <w:tcPr>
            <w:tcW w:w="3403" w:type="dxa"/>
            <w:vMerge/>
            <w:tcBorders>
              <w:top w:val="single" w:sz="4" w:space="0" w:color="auto"/>
              <w:left w:val="single" w:sz="4" w:space="0" w:color="auto"/>
            </w:tcBorders>
            <w:shd w:val="clear" w:color="auto" w:fill="FFF2CC" w:themeFill="accent4" w:themeFillTint="33"/>
          </w:tcPr>
          <w:p w14:paraId="1DA427A4" w14:textId="77777777" w:rsidR="00434B57" w:rsidRPr="009E3215" w:rsidRDefault="00434B57" w:rsidP="00434B57">
            <w:pPr>
              <w:rPr>
                <w:sz w:val="18"/>
                <w:szCs w:val="18"/>
                <w:lang w:val="sr-Cyrl-RS"/>
              </w:rPr>
            </w:pPr>
          </w:p>
        </w:tc>
        <w:tc>
          <w:tcPr>
            <w:tcW w:w="1417" w:type="dxa"/>
            <w:vMerge/>
            <w:tcBorders>
              <w:top w:val="single" w:sz="4" w:space="0" w:color="auto"/>
            </w:tcBorders>
            <w:shd w:val="clear" w:color="auto" w:fill="FFF2CC" w:themeFill="accent4" w:themeFillTint="33"/>
          </w:tcPr>
          <w:p w14:paraId="3D918C5B" w14:textId="77777777" w:rsidR="00434B57" w:rsidRPr="009E3215" w:rsidRDefault="00434B57" w:rsidP="00434B57">
            <w:pPr>
              <w:rPr>
                <w:sz w:val="18"/>
                <w:szCs w:val="18"/>
                <w:lang w:val="sr-Cyrl-RS"/>
              </w:rPr>
            </w:pPr>
          </w:p>
        </w:tc>
        <w:tc>
          <w:tcPr>
            <w:tcW w:w="1331" w:type="dxa"/>
            <w:vMerge/>
            <w:tcBorders>
              <w:top w:val="single" w:sz="4" w:space="0" w:color="auto"/>
            </w:tcBorders>
            <w:shd w:val="clear" w:color="auto" w:fill="FFF2CC" w:themeFill="accent4" w:themeFillTint="33"/>
          </w:tcPr>
          <w:p w14:paraId="13C2475E" w14:textId="77777777" w:rsidR="00434B57" w:rsidRPr="009E3215" w:rsidRDefault="00434B57" w:rsidP="00434B57">
            <w:pPr>
              <w:rPr>
                <w:sz w:val="18"/>
                <w:szCs w:val="18"/>
                <w:lang w:val="sr-Cyrl-RS"/>
              </w:rPr>
            </w:pPr>
          </w:p>
        </w:tc>
        <w:tc>
          <w:tcPr>
            <w:tcW w:w="1170" w:type="dxa"/>
            <w:vMerge/>
            <w:tcBorders>
              <w:top w:val="single" w:sz="4" w:space="0" w:color="auto"/>
            </w:tcBorders>
            <w:shd w:val="clear" w:color="auto" w:fill="FFF2CC" w:themeFill="accent4" w:themeFillTint="33"/>
          </w:tcPr>
          <w:p w14:paraId="1F389F7E" w14:textId="77777777" w:rsidR="00434B57" w:rsidRPr="009E3215" w:rsidRDefault="00434B57" w:rsidP="00434B57">
            <w:pPr>
              <w:jc w:val="center"/>
              <w:rPr>
                <w:sz w:val="18"/>
                <w:szCs w:val="18"/>
                <w:lang w:val="sr-Cyrl-RS"/>
              </w:rPr>
            </w:pPr>
          </w:p>
        </w:tc>
        <w:tc>
          <w:tcPr>
            <w:tcW w:w="2251" w:type="dxa"/>
            <w:vMerge/>
            <w:shd w:val="clear" w:color="auto" w:fill="FFF2CC" w:themeFill="accent4" w:themeFillTint="33"/>
          </w:tcPr>
          <w:p w14:paraId="5A4B5D0B" w14:textId="77777777" w:rsidR="00434B57" w:rsidRPr="009E3215" w:rsidRDefault="00434B57" w:rsidP="00434B57">
            <w:pPr>
              <w:jc w:val="center"/>
              <w:rPr>
                <w:sz w:val="18"/>
                <w:szCs w:val="18"/>
                <w:lang w:val="sr-Cyrl-RS"/>
              </w:rPr>
            </w:pPr>
          </w:p>
        </w:tc>
        <w:tc>
          <w:tcPr>
            <w:tcW w:w="1620" w:type="dxa"/>
            <w:vMerge/>
            <w:tcBorders>
              <w:top w:val="single" w:sz="4" w:space="0" w:color="auto"/>
            </w:tcBorders>
            <w:shd w:val="clear" w:color="auto" w:fill="FFF2CC" w:themeFill="accent4" w:themeFillTint="33"/>
          </w:tcPr>
          <w:p w14:paraId="183D58A6" w14:textId="77777777" w:rsidR="00434B57" w:rsidRPr="009E3215" w:rsidRDefault="00434B57" w:rsidP="00434B57">
            <w:pPr>
              <w:jc w:val="center"/>
              <w:rPr>
                <w:sz w:val="18"/>
                <w:szCs w:val="18"/>
                <w:lang w:val="sr-Cyrl-RS"/>
              </w:rPr>
            </w:pPr>
          </w:p>
        </w:tc>
        <w:tc>
          <w:tcPr>
            <w:tcW w:w="1417" w:type="dxa"/>
            <w:vMerge/>
            <w:tcBorders>
              <w:top w:val="single" w:sz="4" w:space="0" w:color="auto"/>
            </w:tcBorders>
            <w:shd w:val="clear" w:color="auto" w:fill="FFF2CC" w:themeFill="accent4" w:themeFillTint="33"/>
          </w:tcPr>
          <w:p w14:paraId="047E9021" w14:textId="77777777" w:rsidR="00434B57" w:rsidRPr="009E3215" w:rsidRDefault="00434B57" w:rsidP="00434B57">
            <w:pPr>
              <w:jc w:val="center"/>
              <w:rPr>
                <w:sz w:val="18"/>
                <w:szCs w:val="18"/>
                <w:lang w:val="sr-Cyrl-RS"/>
              </w:rPr>
            </w:pPr>
          </w:p>
        </w:tc>
        <w:tc>
          <w:tcPr>
            <w:tcW w:w="1057" w:type="dxa"/>
            <w:tcBorders>
              <w:top w:val="single" w:sz="4" w:space="0" w:color="auto"/>
            </w:tcBorders>
            <w:shd w:val="clear" w:color="auto" w:fill="FFF2CC" w:themeFill="accent4" w:themeFillTint="33"/>
          </w:tcPr>
          <w:p w14:paraId="066C01D5" w14:textId="77777777" w:rsidR="00434B57" w:rsidRPr="009E3215" w:rsidRDefault="00434B57" w:rsidP="00434B57">
            <w:pPr>
              <w:jc w:val="center"/>
              <w:rPr>
                <w:sz w:val="18"/>
                <w:szCs w:val="18"/>
              </w:rPr>
            </w:pPr>
            <w:r w:rsidRPr="009E3215">
              <w:rPr>
                <w:sz w:val="18"/>
                <w:szCs w:val="18"/>
                <w:lang w:val="sr-Cyrl-RS"/>
              </w:rPr>
              <w:t>202</w:t>
            </w:r>
            <w:r w:rsidRPr="009E3215">
              <w:rPr>
                <w:sz w:val="18"/>
                <w:szCs w:val="18"/>
              </w:rPr>
              <w:t>2</w:t>
            </w:r>
          </w:p>
        </w:tc>
        <w:tc>
          <w:tcPr>
            <w:tcW w:w="1054" w:type="dxa"/>
            <w:tcBorders>
              <w:top w:val="single" w:sz="4" w:space="0" w:color="auto"/>
            </w:tcBorders>
            <w:shd w:val="clear" w:color="auto" w:fill="FFF2CC" w:themeFill="accent4" w:themeFillTint="33"/>
          </w:tcPr>
          <w:p w14:paraId="788EF28F" w14:textId="77777777" w:rsidR="00434B57" w:rsidRPr="009E3215" w:rsidRDefault="00434B57" w:rsidP="00434B57">
            <w:pPr>
              <w:jc w:val="center"/>
              <w:rPr>
                <w:sz w:val="18"/>
                <w:szCs w:val="18"/>
                <w:lang w:val="sr-Cyrl-RS"/>
              </w:rPr>
            </w:pPr>
            <w:r w:rsidRPr="009E3215">
              <w:rPr>
                <w:sz w:val="18"/>
                <w:szCs w:val="18"/>
                <w:lang w:val="sr-Cyrl-RS"/>
              </w:rPr>
              <w:t>2023</w:t>
            </w:r>
          </w:p>
        </w:tc>
        <w:tc>
          <w:tcPr>
            <w:tcW w:w="829" w:type="dxa"/>
            <w:gridSpan w:val="2"/>
            <w:tcBorders>
              <w:top w:val="single" w:sz="4" w:space="0" w:color="auto"/>
            </w:tcBorders>
            <w:shd w:val="clear" w:color="auto" w:fill="FFF2CC" w:themeFill="accent4" w:themeFillTint="33"/>
          </w:tcPr>
          <w:p w14:paraId="1EFC6245" w14:textId="77777777" w:rsidR="00434B57" w:rsidRPr="009E3215" w:rsidRDefault="00434B57" w:rsidP="00434B57">
            <w:pPr>
              <w:jc w:val="center"/>
              <w:rPr>
                <w:sz w:val="18"/>
                <w:szCs w:val="18"/>
                <w:lang w:val="sr-Cyrl-RS"/>
              </w:rPr>
            </w:pPr>
            <w:r w:rsidRPr="009E3215">
              <w:rPr>
                <w:sz w:val="18"/>
                <w:szCs w:val="18"/>
                <w:lang w:val="sr-Cyrl-RS"/>
              </w:rPr>
              <w:t>2024</w:t>
            </w:r>
          </w:p>
        </w:tc>
      </w:tr>
      <w:tr w:rsidR="00CB3F20" w:rsidRPr="009E3215" w14:paraId="51B491D5" w14:textId="77777777" w:rsidTr="00CD1CC1">
        <w:trPr>
          <w:trHeight w:val="329"/>
        </w:trPr>
        <w:tc>
          <w:tcPr>
            <w:tcW w:w="3403" w:type="dxa"/>
            <w:tcBorders>
              <w:left w:val="single" w:sz="4" w:space="0" w:color="auto"/>
            </w:tcBorders>
          </w:tcPr>
          <w:p w14:paraId="27CB9754" w14:textId="6B9DD976" w:rsidR="00F96899" w:rsidRPr="00C4163B" w:rsidRDefault="00F96899"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Спровођење анализе стања, потреба и могућности са закључцима о најважнијим баријерама и проблемима и препорукама које су основа за предлоге измена регулаторног оквира</w:t>
            </w:r>
          </w:p>
          <w:p w14:paraId="681BEC72" w14:textId="06886014" w:rsidR="00F96899" w:rsidRPr="00C4163B" w:rsidRDefault="00F96899" w:rsidP="00C4163B">
            <w:pPr>
              <w:ind w:left="598" w:hanging="567"/>
              <w:rPr>
                <w:sz w:val="18"/>
                <w:szCs w:val="18"/>
                <w:highlight w:val="yellow"/>
                <w:lang w:val="sr-Cyrl-RS"/>
              </w:rPr>
            </w:pPr>
          </w:p>
        </w:tc>
        <w:tc>
          <w:tcPr>
            <w:tcW w:w="1417" w:type="dxa"/>
          </w:tcPr>
          <w:p w14:paraId="124ACFAC" w14:textId="6A3134B9" w:rsidR="00CB3F20" w:rsidRPr="009E3215" w:rsidRDefault="00CB3F20" w:rsidP="00434B57">
            <w:pPr>
              <w:rPr>
                <w:sz w:val="18"/>
                <w:szCs w:val="18"/>
                <w:lang w:val="sr-Cyrl-RS"/>
              </w:rPr>
            </w:pPr>
            <w:r>
              <w:rPr>
                <w:sz w:val="18"/>
                <w:szCs w:val="18"/>
                <w:lang w:val="sr-Cyrl-RS"/>
              </w:rPr>
              <w:t>М</w:t>
            </w:r>
            <w:r w:rsidR="00F96899">
              <w:rPr>
                <w:sz w:val="18"/>
                <w:szCs w:val="18"/>
                <w:lang w:val="sr-Cyrl-RS"/>
              </w:rPr>
              <w:t>КИ</w:t>
            </w:r>
          </w:p>
        </w:tc>
        <w:tc>
          <w:tcPr>
            <w:tcW w:w="1331" w:type="dxa"/>
          </w:tcPr>
          <w:p w14:paraId="624A0188" w14:textId="77777777" w:rsidR="00CB3F20" w:rsidRDefault="00082C28" w:rsidP="00434B57">
            <w:pPr>
              <w:rPr>
                <w:sz w:val="18"/>
                <w:szCs w:val="18"/>
                <w:lang w:val="sr-Cyrl-RS"/>
              </w:rPr>
            </w:pPr>
            <w:r>
              <w:rPr>
                <w:sz w:val="18"/>
                <w:szCs w:val="18"/>
                <w:lang w:val="sr-Cyrl-RS"/>
              </w:rPr>
              <w:t>КТСУРР</w:t>
            </w:r>
          </w:p>
          <w:p w14:paraId="5B0DAF6E" w14:textId="133AD426" w:rsidR="00AF7F1C" w:rsidRPr="00082C28" w:rsidRDefault="00AF7F1C" w:rsidP="00434B57">
            <w:pPr>
              <w:rPr>
                <w:sz w:val="18"/>
                <w:szCs w:val="18"/>
                <w:lang w:val="sr-Cyrl-RS"/>
              </w:rPr>
            </w:pPr>
            <w:r>
              <w:rPr>
                <w:sz w:val="18"/>
                <w:szCs w:val="18"/>
                <w:lang w:val="sr-Cyrl-RS"/>
              </w:rPr>
              <w:t>ОЦД</w:t>
            </w:r>
          </w:p>
        </w:tc>
        <w:tc>
          <w:tcPr>
            <w:tcW w:w="1170" w:type="dxa"/>
          </w:tcPr>
          <w:p w14:paraId="371006C6" w14:textId="79D0BDA7" w:rsidR="00CB3F20" w:rsidRPr="009E3215" w:rsidRDefault="00AF7F1C" w:rsidP="00434B57">
            <w:pPr>
              <w:rPr>
                <w:sz w:val="18"/>
                <w:szCs w:val="18"/>
                <w:lang w:val="sr-Cyrl-RS"/>
              </w:rPr>
            </w:pPr>
            <w:r>
              <w:rPr>
                <w:sz w:val="18"/>
                <w:szCs w:val="18"/>
                <w:lang w:val="sr-Cyrl-RS"/>
              </w:rPr>
              <w:t>4. квартал 2024</w:t>
            </w:r>
          </w:p>
        </w:tc>
        <w:tc>
          <w:tcPr>
            <w:tcW w:w="2251" w:type="dxa"/>
          </w:tcPr>
          <w:p w14:paraId="7CE09E69" w14:textId="2B16CCE6" w:rsidR="00CB3F20" w:rsidRPr="00F96899" w:rsidRDefault="00AF7F1C" w:rsidP="00F96899">
            <w:pPr>
              <w:rPr>
                <w:sz w:val="18"/>
                <w:szCs w:val="18"/>
                <w:lang w:val="sr-Cyrl-RS"/>
              </w:rPr>
            </w:pPr>
            <w:r>
              <w:rPr>
                <w:sz w:val="18"/>
                <w:szCs w:val="18"/>
                <w:lang w:val="sr-Cyrl-RS"/>
              </w:rPr>
              <w:t>Спроведена анализа, објављене препоруке</w:t>
            </w:r>
          </w:p>
        </w:tc>
        <w:tc>
          <w:tcPr>
            <w:tcW w:w="1620" w:type="dxa"/>
          </w:tcPr>
          <w:p w14:paraId="502A2318" w14:textId="1B9E2009" w:rsidR="00CB3F20" w:rsidRPr="009E3215" w:rsidRDefault="00AF7F1C" w:rsidP="00434B57">
            <w:pPr>
              <w:pStyle w:val="BodyAAA"/>
              <w:rPr>
                <w:rFonts w:ascii="Times New Roman" w:hAnsi="Times New Roman" w:cs="Times New Roman"/>
                <w:color w:val="auto"/>
                <w:sz w:val="18"/>
                <w:szCs w:val="18"/>
                <w:lang w:val="sr-Cyrl-RS"/>
              </w:rPr>
            </w:pPr>
            <w:r>
              <w:rPr>
                <w:rFonts w:ascii="Times New Roman" w:hAnsi="Times New Roman" w:cs="Times New Roman"/>
                <w:color w:val="auto"/>
                <w:sz w:val="18"/>
                <w:szCs w:val="18"/>
                <w:lang w:val="sr-Cyrl-RS"/>
              </w:rPr>
              <w:t>Потребна донаторска средства</w:t>
            </w:r>
          </w:p>
        </w:tc>
        <w:tc>
          <w:tcPr>
            <w:tcW w:w="1417" w:type="dxa"/>
          </w:tcPr>
          <w:p w14:paraId="7B9140C8" w14:textId="77777777" w:rsidR="00CB3F20" w:rsidRPr="009E3215" w:rsidRDefault="00CB3F20" w:rsidP="00434B57">
            <w:pPr>
              <w:rPr>
                <w:sz w:val="18"/>
                <w:szCs w:val="18"/>
                <w:lang w:val="sr-Cyrl-RS"/>
              </w:rPr>
            </w:pPr>
          </w:p>
        </w:tc>
        <w:tc>
          <w:tcPr>
            <w:tcW w:w="1057" w:type="dxa"/>
          </w:tcPr>
          <w:p w14:paraId="0E6F3C89" w14:textId="77777777" w:rsidR="00CB3F20" w:rsidRPr="009E3215" w:rsidRDefault="00CB3F20" w:rsidP="00434B57">
            <w:pPr>
              <w:rPr>
                <w:sz w:val="18"/>
                <w:szCs w:val="18"/>
                <w:lang w:val="sr-Cyrl-RS"/>
              </w:rPr>
            </w:pPr>
          </w:p>
        </w:tc>
        <w:tc>
          <w:tcPr>
            <w:tcW w:w="1054" w:type="dxa"/>
          </w:tcPr>
          <w:p w14:paraId="5C71FB41" w14:textId="77777777" w:rsidR="00CB3F20" w:rsidRPr="009E3215" w:rsidRDefault="00CB3F20" w:rsidP="00434B57">
            <w:pPr>
              <w:rPr>
                <w:sz w:val="18"/>
                <w:szCs w:val="18"/>
                <w:lang w:val="sr-Cyrl-RS"/>
              </w:rPr>
            </w:pPr>
          </w:p>
        </w:tc>
        <w:tc>
          <w:tcPr>
            <w:tcW w:w="829" w:type="dxa"/>
            <w:gridSpan w:val="2"/>
          </w:tcPr>
          <w:p w14:paraId="1BC0E241" w14:textId="77777777" w:rsidR="00CB3F20" w:rsidRPr="009E3215" w:rsidRDefault="00CB3F20" w:rsidP="00434B57">
            <w:pPr>
              <w:rPr>
                <w:sz w:val="18"/>
                <w:szCs w:val="18"/>
                <w:lang w:val="sr-Cyrl-RS"/>
              </w:rPr>
            </w:pPr>
          </w:p>
        </w:tc>
      </w:tr>
      <w:tr w:rsidR="00AF7F1C" w:rsidRPr="009E3215" w14:paraId="4E28489B" w14:textId="77777777" w:rsidTr="00CD1CC1">
        <w:trPr>
          <w:trHeight w:val="329"/>
        </w:trPr>
        <w:tc>
          <w:tcPr>
            <w:tcW w:w="3403" w:type="dxa"/>
            <w:tcBorders>
              <w:left w:val="single" w:sz="4" w:space="0" w:color="auto"/>
            </w:tcBorders>
          </w:tcPr>
          <w:p w14:paraId="6B24E615" w14:textId="646F11A6" w:rsidR="00AF7F1C" w:rsidRPr="00C4163B" w:rsidRDefault="00AF7F1C"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Израда студије изводљивости за успостављање Завода за очување културног идентитета и културне баштикултуру Рома</w:t>
            </w:r>
          </w:p>
        </w:tc>
        <w:tc>
          <w:tcPr>
            <w:tcW w:w="1417" w:type="dxa"/>
          </w:tcPr>
          <w:p w14:paraId="019BB329" w14:textId="1FBC5808" w:rsidR="00AF7F1C" w:rsidRDefault="00AF7F1C" w:rsidP="00AF7F1C">
            <w:pPr>
              <w:rPr>
                <w:sz w:val="18"/>
                <w:szCs w:val="18"/>
                <w:lang w:val="sr-Cyrl-RS"/>
              </w:rPr>
            </w:pPr>
            <w:r>
              <w:rPr>
                <w:sz w:val="18"/>
                <w:szCs w:val="18"/>
                <w:lang w:val="sr-Cyrl-RS"/>
              </w:rPr>
              <w:t>МКИ</w:t>
            </w:r>
          </w:p>
        </w:tc>
        <w:tc>
          <w:tcPr>
            <w:tcW w:w="1331" w:type="dxa"/>
          </w:tcPr>
          <w:p w14:paraId="1789FF5A" w14:textId="77777777" w:rsidR="00AF7F1C" w:rsidRDefault="00AF7F1C" w:rsidP="00AF7F1C">
            <w:pPr>
              <w:rPr>
                <w:sz w:val="18"/>
                <w:szCs w:val="18"/>
                <w:lang w:val="sr-Cyrl-RS"/>
              </w:rPr>
            </w:pPr>
            <w:r>
              <w:rPr>
                <w:sz w:val="18"/>
                <w:szCs w:val="18"/>
                <w:lang w:val="sr-Cyrl-RS"/>
              </w:rPr>
              <w:t>КТСУРР</w:t>
            </w:r>
          </w:p>
          <w:p w14:paraId="4D34E55D" w14:textId="2415EE5F" w:rsidR="00AF7F1C" w:rsidRDefault="00AF7F1C" w:rsidP="00AF7F1C">
            <w:pPr>
              <w:rPr>
                <w:sz w:val="18"/>
                <w:szCs w:val="18"/>
                <w:lang w:val="sr-Cyrl-RS"/>
              </w:rPr>
            </w:pPr>
            <w:r>
              <w:rPr>
                <w:sz w:val="18"/>
                <w:szCs w:val="18"/>
                <w:lang w:val="sr-Cyrl-RS"/>
              </w:rPr>
              <w:t>ОЦД</w:t>
            </w:r>
          </w:p>
        </w:tc>
        <w:tc>
          <w:tcPr>
            <w:tcW w:w="1170" w:type="dxa"/>
          </w:tcPr>
          <w:p w14:paraId="015006D8" w14:textId="07479F31" w:rsidR="00AF7F1C" w:rsidRDefault="00AF7F1C" w:rsidP="00AF7F1C">
            <w:pPr>
              <w:rPr>
                <w:sz w:val="18"/>
                <w:szCs w:val="18"/>
                <w:lang w:val="sr-Cyrl-RS"/>
              </w:rPr>
            </w:pPr>
            <w:r>
              <w:rPr>
                <w:sz w:val="18"/>
                <w:szCs w:val="18"/>
                <w:lang w:val="sr-Cyrl-RS"/>
              </w:rPr>
              <w:t>4. квартал 2024</w:t>
            </w:r>
          </w:p>
        </w:tc>
        <w:tc>
          <w:tcPr>
            <w:tcW w:w="2251" w:type="dxa"/>
          </w:tcPr>
          <w:p w14:paraId="7623342E" w14:textId="2EBAEF37" w:rsidR="00AF7F1C" w:rsidRDefault="00AF7F1C" w:rsidP="00AF7F1C">
            <w:pPr>
              <w:rPr>
                <w:sz w:val="18"/>
                <w:szCs w:val="18"/>
                <w:lang w:val="sr-Cyrl-RS"/>
              </w:rPr>
            </w:pPr>
            <w:r>
              <w:rPr>
                <w:sz w:val="18"/>
                <w:szCs w:val="18"/>
                <w:lang w:val="sr-Cyrl-RS"/>
              </w:rPr>
              <w:t>Спроведена анализа, објављене препоруке</w:t>
            </w:r>
          </w:p>
        </w:tc>
        <w:tc>
          <w:tcPr>
            <w:tcW w:w="1620" w:type="dxa"/>
          </w:tcPr>
          <w:p w14:paraId="3F95ACE4" w14:textId="5477CF2C" w:rsidR="00AF7F1C" w:rsidRDefault="00AF7F1C" w:rsidP="00AF7F1C">
            <w:pPr>
              <w:pStyle w:val="BodyAAA"/>
              <w:rPr>
                <w:rFonts w:ascii="Times New Roman" w:hAnsi="Times New Roman" w:cs="Times New Roman"/>
                <w:color w:val="auto"/>
                <w:sz w:val="18"/>
                <w:szCs w:val="18"/>
                <w:lang w:val="sr-Cyrl-RS"/>
              </w:rPr>
            </w:pPr>
            <w:r>
              <w:rPr>
                <w:rFonts w:ascii="Times New Roman" w:hAnsi="Times New Roman" w:cs="Times New Roman"/>
                <w:color w:val="auto"/>
                <w:sz w:val="18"/>
                <w:szCs w:val="18"/>
                <w:lang w:val="sr-Cyrl-RS"/>
              </w:rPr>
              <w:t>Потребна донаторска средства</w:t>
            </w:r>
          </w:p>
        </w:tc>
        <w:tc>
          <w:tcPr>
            <w:tcW w:w="1417" w:type="dxa"/>
          </w:tcPr>
          <w:p w14:paraId="6C1686A9" w14:textId="77777777" w:rsidR="00AF7F1C" w:rsidRPr="009E3215" w:rsidRDefault="00AF7F1C" w:rsidP="00AF7F1C">
            <w:pPr>
              <w:rPr>
                <w:sz w:val="18"/>
                <w:szCs w:val="18"/>
                <w:lang w:val="sr-Cyrl-RS"/>
              </w:rPr>
            </w:pPr>
          </w:p>
        </w:tc>
        <w:tc>
          <w:tcPr>
            <w:tcW w:w="1057" w:type="dxa"/>
          </w:tcPr>
          <w:p w14:paraId="3738E773" w14:textId="77777777" w:rsidR="00AF7F1C" w:rsidRPr="009E3215" w:rsidRDefault="00AF7F1C" w:rsidP="00AF7F1C">
            <w:pPr>
              <w:rPr>
                <w:sz w:val="18"/>
                <w:szCs w:val="18"/>
                <w:lang w:val="sr-Cyrl-RS"/>
              </w:rPr>
            </w:pPr>
          </w:p>
        </w:tc>
        <w:tc>
          <w:tcPr>
            <w:tcW w:w="1054" w:type="dxa"/>
          </w:tcPr>
          <w:p w14:paraId="1D13E98A" w14:textId="77777777" w:rsidR="00AF7F1C" w:rsidRPr="009E3215" w:rsidRDefault="00AF7F1C" w:rsidP="00AF7F1C">
            <w:pPr>
              <w:rPr>
                <w:sz w:val="18"/>
                <w:szCs w:val="18"/>
                <w:lang w:val="sr-Cyrl-RS"/>
              </w:rPr>
            </w:pPr>
          </w:p>
        </w:tc>
        <w:tc>
          <w:tcPr>
            <w:tcW w:w="829" w:type="dxa"/>
            <w:gridSpan w:val="2"/>
          </w:tcPr>
          <w:p w14:paraId="1FF326E8" w14:textId="77777777" w:rsidR="00AF7F1C" w:rsidRPr="009E3215" w:rsidRDefault="00AF7F1C" w:rsidP="00AF7F1C">
            <w:pPr>
              <w:rPr>
                <w:sz w:val="18"/>
                <w:szCs w:val="18"/>
                <w:lang w:val="sr-Cyrl-RS"/>
              </w:rPr>
            </w:pPr>
          </w:p>
        </w:tc>
      </w:tr>
      <w:tr w:rsidR="00AF7F1C" w:rsidRPr="009E3215" w14:paraId="7BF6BF28" w14:textId="77777777" w:rsidTr="00CD1CC1">
        <w:trPr>
          <w:trHeight w:val="329"/>
        </w:trPr>
        <w:tc>
          <w:tcPr>
            <w:tcW w:w="3403" w:type="dxa"/>
            <w:tcBorders>
              <w:left w:val="single" w:sz="4" w:space="0" w:color="auto"/>
            </w:tcBorders>
          </w:tcPr>
          <w:p w14:paraId="3371343F" w14:textId="50C226CA" w:rsidR="00AF7F1C" w:rsidRPr="00C4163B" w:rsidRDefault="00AF7F1C"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 xml:space="preserve">Суфинансирање пројеката производње медијских садржаја на ромском језику </w:t>
            </w:r>
          </w:p>
        </w:tc>
        <w:tc>
          <w:tcPr>
            <w:tcW w:w="1417" w:type="dxa"/>
          </w:tcPr>
          <w:p w14:paraId="18EE334D" w14:textId="0E4B6F51" w:rsidR="00AF7F1C" w:rsidRPr="009E3215" w:rsidRDefault="00AF7F1C" w:rsidP="00AF7F1C">
            <w:pPr>
              <w:rPr>
                <w:color w:val="000000" w:themeColor="text1"/>
                <w:sz w:val="18"/>
                <w:szCs w:val="18"/>
                <w:lang w:val="sr-Cyrl-RS"/>
              </w:rPr>
            </w:pPr>
            <w:r>
              <w:rPr>
                <w:sz w:val="18"/>
                <w:szCs w:val="18"/>
                <w:lang w:val="sr-Cyrl-RS"/>
              </w:rPr>
              <w:t>МКИ</w:t>
            </w:r>
          </w:p>
        </w:tc>
        <w:tc>
          <w:tcPr>
            <w:tcW w:w="1331" w:type="dxa"/>
          </w:tcPr>
          <w:p w14:paraId="3E9BDE56" w14:textId="77777777" w:rsidR="00AF7F1C" w:rsidRDefault="00AF7F1C" w:rsidP="00AF7F1C">
            <w:pPr>
              <w:rPr>
                <w:color w:val="000000" w:themeColor="text1"/>
                <w:sz w:val="18"/>
                <w:szCs w:val="18"/>
                <w:lang w:val="sr-Cyrl-RS"/>
              </w:rPr>
            </w:pPr>
            <w:r>
              <w:rPr>
                <w:color w:val="000000" w:themeColor="text1"/>
                <w:sz w:val="18"/>
                <w:szCs w:val="18"/>
                <w:lang w:val="sr-Cyrl-RS"/>
              </w:rPr>
              <w:t>Медији</w:t>
            </w:r>
          </w:p>
          <w:p w14:paraId="0532CADC" w14:textId="6CEEF71B" w:rsidR="00AF7F1C" w:rsidRPr="00AF7F1C" w:rsidRDefault="00AF7F1C" w:rsidP="00AF7F1C">
            <w:pPr>
              <w:rPr>
                <w:color w:val="000000" w:themeColor="text1"/>
                <w:sz w:val="18"/>
                <w:szCs w:val="18"/>
                <w:lang w:val="sr-Cyrl-RS"/>
              </w:rPr>
            </w:pPr>
            <w:r>
              <w:rPr>
                <w:color w:val="000000" w:themeColor="text1"/>
                <w:sz w:val="18"/>
                <w:szCs w:val="18"/>
                <w:lang w:val="sr-Cyrl-RS"/>
              </w:rPr>
              <w:t>ОЦД</w:t>
            </w:r>
          </w:p>
        </w:tc>
        <w:tc>
          <w:tcPr>
            <w:tcW w:w="1170" w:type="dxa"/>
          </w:tcPr>
          <w:p w14:paraId="089D0665" w14:textId="1B9E0FA3" w:rsidR="00AF7F1C" w:rsidRPr="009E3215" w:rsidRDefault="00AF7F1C" w:rsidP="00AF7F1C">
            <w:pPr>
              <w:rPr>
                <w:color w:val="000000" w:themeColor="text1"/>
                <w:sz w:val="18"/>
                <w:szCs w:val="18"/>
                <w:lang w:val="sr-Cyrl-RS"/>
              </w:rPr>
            </w:pPr>
            <w:r>
              <w:rPr>
                <w:color w:val="000000" w:themeColor="text1"/>
                <w:sz w:val="18"/>
                <w:szCs w:val="18"/>
                <w:lang w:val="sr-Cyrl-RS"/>
              </w:rPr>
              <w:t>4. квартал 2024 и континуирано</w:t>
            </w:r>
          </w:p>
        </w:tc>
        <w:tc>
          <w:tcPr>
            <w:tcW w:w="2251" w:type="dxa"/>
          </w:tcPr>
          <w:p w14:paraId="0B0B0FD2" w14:textId="77777777" w:rsidR="00AF7F1C" w:rsidRPr="009E3215" w:rsidRDefault="00AF7F1C" w:rsidP="00AF7F1C">
            <w:pPr>
              <w:rPr>
                <w:color w:val="000000" w:themeColor="text1"/>
                <w:sz w:val="18"/>
                <w:szCs w:val="18"/>
                <w:lang w:val="sr-Cyrl-RS"/>
              </w:rPr>
            </w:pPr>
            <w:r w:rsidRPr="009E3215">
              <w:rPr>
                <w:color w:val="000000" w:themeColor="text1"/>
                <w:sz w:val="18"/>
                <w:szCs w:val="18"/>
                <w:lang w:val="sr-Cyrl-RS"/>
              </w:rPr>
              <w:t xml:space="preserve">Број подржаних пројеката </w:t>
            </w:r>
          </w:p>
        </w:tc>
        <w:tc>
          <w:tcPr>
            <w:tcW w:w="1620" w:type="dxa"/>
          </w:tcPr>
          <w:p w14:paraId="426AB32F" w14:textId="77777777" w:rsidR="00AF7F1C" w:rsidRPr="009E3215" w:rsidRDefault="00AF7F1C" w:rsidP="00AF7F1C">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1268E3A3" w14:textId="77777777" w:rsidR="00AF7F1C" w:rsidRPr="009E3215" w:rsidRDefault="00AF7F1C" w:rsidP="00AF7F1C">
            <w:pPr>
              <w:rPr>
                <w:color w:val="000000" w:themeColor="text1"/>
                <w:sz w:val="18"/>
                <w:szCs w:val="18"/>
                <w:lang w:val="sr-Cyrl-RS"/>
              </w:rPr>
            </w:pPr>
          </w:p>
        </w:tc>
        <w:tc>
          <w:tcPr>
            <w:tcW w:w="1417" w:type="dxa"/>
          </w:tcPr>
          <w:p w14:paraId="5CF1A002" w14:textId="77777777" w:rsidR="00AF7F1C" w:rsidRPr="009E3215" w:rsidRDefault="00AF7F1C" w:rsidP="00AF7F1C">
            <w:pPr>
              <w:rPr>
                <w:color w:val="000000" w:themeColor="text1"/>
                <w:sz w:val="18"/>
                <w:szCs w:val="18"/>
              </w:rPr>
            </w:pPr>
            <w:r w:rsidRPr="009E3215">
              <w:rPr>
                <w:color w:val="000000" w:themeColor="text1"/>
                <w:sz w:val="18"/>
                <w:szCs w:val="18"/>
                <w:lang w:val="sr-Cyrl-RS"/>
              </w:rPr>
              <w:t>Програм 1204, програмска активност  0006</w:t>
            </w:r>
          </w:p>
        </w:tc>
        <w:tc>
          <w:tcPr>
            <w:tcW w:w="1057" w:type="dxa"/>
          </w:tcPr>
          <w:p w14:paraId="3C94449E" w14:textId="77777777" w:rsidR="00AF7F1C" w:rsidRPr="009E3215" w:rsidRDefault="00AF7F1C" w:rsidP="00AF7F1C">
            <w:pPr>
              <w:rPr>
                <w:color w:val="000000" w:themeColor="text1"/>
                <w:sz w:val="18"/>
                <w:szCs w:val="18"/>
                <w:lang w:val="sr-Cyrl-RS"/>
              </w:rPr>
            </w:pPr>
            <w:r w:rsidRPr="009E3215">
              <w:rPr>
                <w:color w:val="000000" w:themeColor="text1"/>
                <w:sz w:val="18"/>
                <w:szCs w:val="18"/>
                <w:lang w:val="sr-Cyrl-RS"/>
              </w:rPr>
              <w:t>1</w:t>
            </w:r>
            <w:r w:rsidRPr="009E3215">
              <w:rPr>
                <w:color w:val="000000" w:themeColor="text1"/>
                <w:sz w:val="18"/>
                <w:szCs w:val="18"/>
                <w:lang w:val="sr-Latn-RS"/>
              </w:rPr>
              <w:t>0</w:t>
            </w:r>
            <w:r w:rsidRPr="009E3215">
              <w:rPr>
                <w:color w:val="000000" w:themeColor="text1"/>
                <w:sz w:val="18"/>
                <w:szCs w:val="18"/>
                <w:lang w:val="sr-Cyrl-RS"/>
              </w:rPr>
              <w:t>.</w:t>
            </w:r>
            <w:r w:rsidRPr="009E3215">
              <w:rPr>
                <w:color w:val="000000" w:themeColor="text1"/>
                <w:sz w:val="18"/>
                <w:szCs w:val="18"/>
                <w:lang w:val="sr-Latn-RS"/>
              </w:rPr>
              <w:t>5</w:t>
            </w:r>
            <w:r w:rsidRPr="009E3215">
              <w:rPr>
                <w:color w:val="000000" w:themeColor="text1"/>
                <w:sz w:val="18"/>
                <w:szCs w:val="18"/>
                <w:lang w:val="sr-Cyrl-RS"/>
              </w:rPr>
              <w:t>00</w:t>
            </w:r>
          </w:p>
        </w:tc>
        <w:tc>
          <w:tcPr>
            <w:tcW w:w="1054" w:type="dxa"/>
          </w:tcPr>
          <w:p w14:paraId="1F193DB6" w14:textId="77777777" w:rsidR="00AF7F1C" w:rsidRPr="009E3215" w:rsidRDefault="00AF7F1C" w:rsidP="00AF7F1C">
            <w:pPr>
              <w:rPr>
                <w:color w:val="000000" w:themeColor="text1"/>
                <w:sz w:val="18"/>
                <w:szCs w:val="18"/>
                <w:lang w:val="sr-Cyrl-RS"/>
              </w:rPr>
            </w:pPr>
            <w:r w:rsidRPr="009E3215">
              <w:rPr>
                <w:color w:val="000000" w:themeColor="text1"/>
                <w:sz w:val="18"/>
                <w:szCs w:val="18"/>
                <w:lang w:val="sr-Cyrl-RS"/>
              </w:rPr>
              <w:t>1</w:t>
            </w:r>
            <w:r w:rsidRPr="009E3215">
              <w:rPr>
                <w:color w:val="000000" w:themeColor="text1"/>
                <w:sz w:val="18"/>
                <w:szCs w:val="18"/>
                <w:lang w:val="sr-Latn-RS"/>
              </w:rPr>
              <w:t>1</w:t>
            </w:r>
            <w:r w:rsidRPr="009E3215">
              <w:rPr>
                <w:color w:val="000000" w:themeColor="text1"/>
                <w:sz w:val="18"/>
                <w:szCs w:val="18"/>
                <w:lang w:val="sr-Cyrl-RS"/>
              </w:rPr>
              <w:t>.</w:t>
            </w:r>
            <w:r w:rsidRPr="009E3215">
              <w:rPr>
                <w:color w:val="000000" w:themeColor="text1"/>
                <w:sz w:val="18"/>
                <w:szCs w:val="18"/>
                <w:lang w:val="sr-Latn-RS"/>
              </w:rPr>
              <w:t>0</w:t>
            </w:r>
            <w:r w:rsidRPr="009E3215">
              <w:rPr>
                <w:color w:val="000000" w:themeColor="text1"/>
                <w:sz w:val="18"/>
                <w:szCs w:val="18"/>
                <w:lang w:val="sr-Cyrl-RS"/>
              </w:rPr>
              <w:t>00</w:t>
            </w:r>
          </w:p>
        </w:tc>
        <w:tc>
          <w:tcPr>
            <w:tcW w:w="829" w:type="dxa"/>
            <w:gridSpan w:val="2"/>
          </w:tcPr>
          <w:p w14:paraId="26614091" w14:textId="77777777" w:rsidR="00AF7F1C" w:rsidRPr="009E3215" w:rsidRDefault="00AF7F1C" w:rsidP="00AF7F1C">
            <w:pPr>
              <w:rPr>
                <w:color w:val="000000" w:themeColor="text1"/>
                <w:sz w:val="18"/>
                <w:szCs w:val="18"/>
              </w:rPr>
            </w:pPr>
            <w:r w:rsidRPr="009E3215">
              <w:rPr>
                <w:color w:val="000000" w:themeColor="text1"/>
                <w:sz w:val="18"/>
                <w:szCs w:val="18"/>
                <w:lang w:val="sr-Cyrl-RS"/>
              </w:rPr>
              <w:t>1</w:t>
            </w:r>
            <w:r w:rsidRPr="009E3215">
              <w:rPr>
                <w:color w:val="000000" w:themeColor="text1"/>
                <w:sz w:val="18"/>
                <w:szCs w:val="18"/>
                <w:lang w:val="sr-Latn-RS"/>
              </w:rPr>
              <w:t>2</w:t>
            </w:r>
            <w:r w:rsidRPr="009E3215">
              <w:rPr>
                <w:color w:val="000000" w:themeColor="text1"/>
                <w:sz w:val="18"/>
                <w:szCs w:val="18"/>
                <w:lang w:val="sr-Cyrl-RS"/>
              </w:rPr>
              <w:t>.000</w:t>
            </w:r>
          </w:p>
        </w:tc>
      </w:tr>
      <w:tr w:rsidR="00AF7F1C" w:rsidRPr="009E3215" w14:paraId="2B912DB4" w14:textId="77777777" w:rsidTr="00CD1CC1">
        <w:trPr>
          <w:trHeight w:val="329"/>
        </w:trPr>
        <w:tc>
          <w:tcPr>
            <w:tcW w:w="3403" w:type="dxa"/>
            <w:tcBorders>
              <w:left w:val="single" w:sz="4" w:space="0" w:color="auto"/>
            </w:tcBorders>
          </w:tcPr>
          <w:p w14:paraId="4410627C" w14:textId="4C68AEA1" w:rsidR="00AF7F1C" w:rsidRPr="00C4163B" w:rsidRDefault="00AF7F1C"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Јачање професионалних капацитета новинара и медијских радника за производњу  медијских садржаја намењених припадницима ромске националне мањине</w:t>
            </w:r>
          </w:p>
        </w:tc>
        <w:tc>
          <w:tcPr>
            <w:tcW w:w="1417" w:type="dxa"/>
          </w:tcPr>
          <w:p w14:paraId="439EF9C0" w14:textId="6109135A" w:rsidR="00AF7F1C" w:rsidRPr="009E3215" w:rsidRDefault="00AF7F1C" w:rsidP="00AF7F1C">
            <w:pPr>
              <w:rPr>
                <w:color w:val="000000" w:themeColor="text1"/>
                <w:sz w:val="18"/>
                <w:szCs w:val="18"/>
                <w:lang w:val="sr-Cyrl-RS"/>
              </w:rPr>
            </w:pPr>
            <w:r>
              <w:rPr>
                <w:sz w:val="18"/>
                <w:szCs w:val="18"/>
                <w:lang w:val="sr-Cyrl-RS"/>
              </w:rPr>
              <w:t>МКИ</w:t>
            </w:r>
          </w:p>
        </w:tc>
        <w:tc>
          <w:tcPr>
            <w:tcW w:w="1331" w:type="dxa"/>
          </w:tcPr>
          <w:p w14:paraId="64F529EF" w14:textId="45EA3649" w:rsidR="00AF7F1C" w:rsidRDefault="00AF7F1C" w:rsidP="00AF7F1C">
            <w:pPr>
              <w:rPr>
                <w:color w:val="000000" w:themeColor="text1"/>
                <w:sz w:val="18"/>
                <w:szCs w:val="18"/>
                <w:lang w:val="sr-Cyrl-RS"/>
              </w:rPr>
            </w:pPr>
            <w:r>
              <w:rPr>
                <w:color w:val="000000" w:themeColor="text1"/>
                <w:sz w:val="18"/>
                <w:szCs w:val="18"/>
                <w:lang w:val="sr-Cyrl-RS"/>
              </w:rPr>
              <w:t>КТСУРР</w:t>
            </w:r>
          </w:p>
          <w:p w14:paraId="453168CF" w14:textId="588BDD9A" w:rsidR="00AF7F1C" w:rsidRDefault="00AF7F1C" w:rsidP="00AF7F1C">
            <w:pPr>
              <w:rPr>
                <w:color w:val="000000" w:themeColor="text1"/>
                <w:sz w:val="18"/>
                <w:szCs w:val="18"/>
                <w:lang w:val="sr-Cyrl-RS"/>
              </w:rPr>
            </w:pPr>
            <w:r>
              <w:rPr>
                <w:color w:val="000000" w:themeColor="text1"/>
                <w:sz w:val="18"/>
                <w:szCs w:val="18"/>
                <w:lang w:val="sr-Cyrl-RS"/>
              </w:rPr>
              <w:t>НСРНМ</w:t>
            </w:r>
          </w:p>
          <w:p w14:paraId="4909D81C" w14:textId="77777777" w:rsidR="00AF7F1C" w:rsidRDefault="00AF7F1C" w:rsidP="00AF7F1C">
            <w:pPr>
              <w:rPr>
                <w:color w:val="000000" w:themeColor="text1"/>
                <w:sz w:val="18"/>
                <w:szCs w:val="18"/>
                <w:lang w:val="sr-Cyrl-RS"/>
              </w:rPr>
            </w:pPr>
            <w:r>
              <w:rPr>
                <w:color w:val="000000" w:themeColor="text1"/>
                <w:sz w:val="18"/>
                <w:szCs w:val="18"/>
                <w:lang w:val="sr-Cyrl-RS"/>
              </w:rPr>
              <w:t>Медији</w:t>
            </w:r>
          </w:p>
          <w:p w14:paraId="1CA1DC54" w14:textId="77777777" w:rsidR="00AF7F1C" w:rsidRDefault="00AF7F1C" w:rsidP="00AF7F1C">
            <w:pPr>
              <w:rPr>
                <w:color w:val="000000" w:themeColor="text1"/>
                <w:sz w:val="18"/>
                <w:szCs w:val="18"/>
                <w:lang w:val="sr-Cyrl-RS"/>
              </w:rPr>
            </w:pPr>
          </w:p>
          <w:p w14:paraId="44E01843" w14:textId="016A8928" w:rsidR="00AF7F1C" w:rsidRPr="00AF7F1C" w:rsidRDefault="00AF7F1C" w:rsidP="00AF7F1C">
            <w:pPr>
              <w:rPr>
                <w:color w:val="000000" w:themeColor="text1"/>
                <w:sz w:val="18"/>
                <w:szCs w:val="18"/>
                <w:lang w:val="sr-Cyrl-RS"/>
              </w:rPr>
            </w:pPr>
            <w:r>
              <w:rPr>
                <w:color w:val="000000" w:themeColor="text1"/>
                <w:sz w:val="18"/>
                <w:szCs w:val="18"/>
                <w:lang w:val="sr-Cyrl-RS"/>
              </w:rPr>
              <w:t>ОЦД</w:t>
            </w:r>
          </w:p>
        </w:tc>
        <w:tc>
          <w:tcPr>
            <w:tcW w:w="1170" w:type="dxa"/>
          </w:tcPr>
          <w:p w14:paraId="640F9030" w14:textId="6B79BD91" w:rsidR="00AF7F1C" w:rsidRPr="009E3215" w:rsidRDefault="00AF7F1C" w:rsidP="00AF7F1C">
            <w:pPr>
              <w:rPr>
                <w:color w:val="000000" w:themeColor="text1"/>
                <w:sz w:val="18"/>
                <w:szCs w:val="18"/>
                <w:lang w:val="sr-Cyrl-RS"/>
              </w:rPr>
            </w:pPr>
            <w:r>
              <w:rPr>
                <w:color w:val="000000" w:themeColor="text1"/>
                <w:sz w:val="18"/>
                <w:szCs w:val="18"/>
                <w:lang w:val="sr-Cyrl-RS"/>
              </w:rPr>
              <w:t>4. квартал 2024 и континуирано</w:t>
            </w:r>
          </w:p>
        </w:tc>
        <w:tc>
          <w:tcPr>
            <w:tcW w:w="2251" w:type="dxa"/>
          </w:tcPr>
          <w:p w14:paraId="441B7713" w14:textId="77777777" w:rsidR="00AF7F1C" w:rsidRPr="009E3215" w:rsidRDefault="00AF7F1C" w:rsidP="00AF7F1C">
            <w:pPr>
              <w:rPr>
                <w:color w:val="000000" w:themeColor="text1"/>
                <w:sz w:val="18"/>
                <w:szCs w:val="18"/>
                <w:lang w:val="sr-Cyrl-RS"/>
              </w:rPr>
            </w:pPr>
            <w:r w:rsidRPr="009E3215">
              <w:rPr>
                <w:color w:val="000000" w:themeColor="text1"/>
                <w:sz w:val="18"/>
                <w:szCs w:val="18"/>
                <w:lang w:val="sr-Cyrl-RS"/>
              </w:rPr>
              <w:t>Број обучених лица</w:t>
            </w:r>
          </w:p>
        </w:tc>
        <w:tc>
          <w:tcPr>
            <w:tcW w:w="1620" w:type="dxa"/>
          </w:tcPr>
          <w:p w14:paraId="6CB3F47C" w14:textId="77777777" w:rsidR="00AF7F1C" w:rsidRPr="009E3215" w:rsidRDefault="00AF7F1C" w:rsidP="00AF7F1C">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4EB7180E" w14:textId="77777777" w:rsidR="00AF7F1C" w:rsidRPr="009E3215" w:rsidRDefault="00AF7F1C" w:rsidP="00AF7F1C">
            <w:pPr>
              <w:rPr>
                <w:color w:val="000000" w:themeColor="text1"/>
                <w:sz w:val="18"/>
                <w:szCs w:val="18"/>
                <w:lang w:val="sr-Cyrl-RS"/>
              </w:rPr>
            </w:pPr>
          </w:p>
        </w:tc>
        <w:tc>
          <w:tcPr>
            <w:tcW w:w="1417" w:type="dxa"/>
          </w:tcPr>
          <w:p w14:paraId="6122B736" w14:textId="77777777" w:rsidR="00AF7F1C" w:rsidRPr="009E3215" w:rsidRDefault="00AF7F1C" w:rsidP="00AF7F1C">
            <w:pPr>
              <w:rPr>
                <w:color w:val="000000" w:themeColor="text1"/>
                <w:sz w:val="18"/>
                <w:szCs w:val="18"/>
              </w:rPr>
            </w:pPr>
            <w:r w:rsidRPr="009E3215">
              <w:rPr>
                <w:color w:val="000000" w:themeColor="text1"/>
                <w:sz w:val="18"/>
                <w:szCs w:val="18"/>
                <w:lang w:val="sr-Cyrl-RS"/>
              </w:rPr>
              <w:t>Програм 1204, програмска активност  0001</w:t>
            </w:r>
          </w:p>
        </w:tc>
        <w:tc>
          <w:tcPr>
            <w:tcW w:w="1057" w:type="dxa"/>
          </w:tcPr>
          <w:p w14:paraId="0BDB8290" w14:textId="77777777" w:rsidR="00AF7F1C" w:rsidRPr="009E3215" w:rsidRDefault="00AF7F1C" w:rsidP="00AF7F1C">
            <w:pPr>
              <w:rPr>
                <w:color w:val="000000" w:themeColor="text1"/>
                <w:sz w:val="18"/>
                <w:szCs w:val="18"/>
                <w:lang w:val="sr-Cyrl-RS"/>
              </w:rPr>
            </w:pPr>
            <w:r w:rsidRPr="009E3215">
              <w:rPr>
                <w:color w:val="000000" w:themeColor="text1"/>
                <w:sz w:val="18"/>
                <w:szCs w:val="18"/>
                <w:lang w:val="sr-Cyrl-RS"/>
              </w:rPr>
              <w:t>500</w:t>
            </w:r>
          </w:p>
        </w:tc>
        <w:tc>
          <w:tcPr>
            <w:tcW w:w="1054" w:type="dxa"/>
          </w:tcPr>
          <w:p w14:paraId="7F2C9005" w14:textId="77777777" w:rsidR="00AF7F1C" w:rsidRPr="009E3215" w:rsidRDefault="00AF7F1C" w:rsidP="00AF7F1C">
            <w:pPr>
              <w:rPr>
                <w:color w:val="000000" w:themeColor="text1"/>
                <w:sz w:val="18"/>
                <w:szCs w:val="18"/>
                <w:lang w:val="sr-Cyrl-RS"/>
              </w:rPr>
            </w:pPr>
            <w:r w:rsidRPr="009E3215">
              <w:rPr>
                <w:color w:val="000000" w:themeColor="text1"/>
                <w:sz w:val="18"/>
                <w:szCs w:val="18"/>
                <w:lang w:val="sr-Cyrl-RS"/>
              </w:rPr>
              <w:t>1.000</w:t>
            </w:r>
          </w:p>
        </w:tc>
        <w:tc>
          <w:tcPr>
            <w:tcW w:w="829" w:type="dxa"/>
            <w:gridSpan w:val="2"/>
          </w:tcPr>
          <w:p w14:paraId="6B9E1B7B" w14:textId="77777777" w:rsidR="00AF7F1C" w:rsidRPr="009E3215" w:rsidRDefault="00AF7F1C" w:rsidP="00AF7F1C">
            <w:pPr>
              <w:rPr>
                <w:color w:val="000000" w:themeColor="text1"/>
                <w:sz w:val="18"/>
                <w:szCs w:val="18"/>
                <w:lang w:val="sr-Latn-RS"/>
              </w:rPr>
            </w:pPr>
            <w:r w:rsidRPr="009E3215">
              <w:rPr>
                <w:color w:val="000000" w:themeColor="text1"/>
                <w:sz w:val="18"/>
                <w:szCs w:val="18"/>
                <w:lang w:val="sr-Cyrl-RS"/>
              </w:rPr>
              <w:t>1.000</w:t>
            </w:r>
          </w:p>
        </w:tc>
      </w:tr>
      <w:tr w:rsidR="00AF7F1C" w:rsidRPr="009E3215" w14:paraId="536EAB9D" w14:textId="77777777" w:rsidTr="00CD1CC1">
        <w:trPr>
          <w:gridAfter w:val="1"/>
          <w:wAfter w:w="10" w:type="dxa"/>
          <w:trHeight w:val="329"/>
        </w:trPr>
        <w:tc>
          <w:tcPr>
            <w:tcW w:w="3403" w:type="dxa"/>
            <w:tcBorders>
              <w:left w:val="single" w:sz="4" w:space="0" w:color="auto"/>
            </w:tcBorders>
          </w:tcPr>
          <w:p w14:paraId="7B931B25" w14:textId="268DA0D4" w:rsidR="00AF7F1C" w:rsidRPr="00C4163B" w:rsidRDefault="00AF7F1C"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 xml:space="preserve">Суфинансирање пројеката производње медијских садржаја </w:t>
            </w:r>
            <w:r w:rsidRPr="00C4163B">
              <w:rPr>
                <w:rFonts w:ascii="Times New Roman" w:hAnsi="Times New Roman" w:cs="Times New Roman"/>
                <w:lang w:val="sr-Cyrl-RS"/>
              </w:rPr>
              <w:lastRenderedPageBreak/>
              <w:t>који доприносе очувања националног и културног идентитета Рома</w:t>
            </w:r>
          </w:p>
        </w:tc>
        <w:tc>
          <w:tcPr>
            <w:tcW w:w="1417" w:type="dxa"/>
          </w:tcPr>
          <w:p w14:paraId="55854297" w14:textId="6ED0E917" w:rsidR="00AF7F1C" w:rsidRPr="009E3215" w:rsidRDefault="00AF7F1C" w:rsidP="00AF7F1C">
            <w:pPr>
              <w:rPr>
                <w:sz w:val="18"/>
                <w:szCs w:val="18"/>
                <w:lang w:val="sr-Cyrl-RS"/>
              </w:rPr>
            </w:pPr>
            <w:r>
              <w:rPr>
                <w:sz w:val="18"/>
                <w:szCs w:val="18"/>
                <w:lang w:val="sr-Cyrl-RS"/>
              </w:rPr>
              <w:lastRenderedPageBreak/>
              <w:t>МКИ</w:t>
            </w:r>
          </w:p>
        </w:tc>
        <w:tc>
          <w:tcPr>
            <w:tcW w:w="1331" w:type="dxa"/>
          </w:tcPr>
          <w:p w14:paraId="4F2C12EA" w14:textId="77777777" w:rsidR="00AF7F1C" w:rsidRDefault="00AF7F1C" w:rsidP="00AF7F1C">
            <w:pPr>
              <w:rPr>
                <w:sz w:val="18"/>
                <w:szCs w:val="18"/>
                <w:lang w:val="sr-Cyrl-RS"/>
              </w:rPr>
            </w:pPr>
            <w:r>
              <w:rPr>
                <w:sz w:val="18"/>
                <w:szCs w:val="18"/>
                <w:lang w:val="sr-Cyrl-RS"/>
              </w:rPr>
              <w:t>Медији</w:t>
            </w:r>
          </w:p>
          <w:p w14:paraId="3B851F2C" w14:textId="3F16223B" w:rsidR="00AF7F1C" w:rsidRDefault="00AF7F1C" w:rsidP="00AF7F1C">
            <w:pPr>
              <w:rPr>
                <w:sz w:val="18"/>
                <w:szCs w:val="18"/>
                <w:lang w:val="sr-Cyrl-RS"/>
              </w:rPr>
            </w:pPr>
            <w:r>
              <w:rPr>
                <w:sz w:val="18"/>
                <w:szCs w:val="18"/>
                <w:lang w:val="sr-Cyrl-RS"/>
              </w:rPr>
              <w:lastRenderedPageBreak/>
              <w:t xml:space="preserve">Установе културе </w:t>
            </w:r>
          </w:p>
          <w:p w14:paraId="6F05319D" w14:textId="77777777" w:rsidR="00AF7F1C" w:rsidRDefault="00AF7F1C" w:rsidP="00AF7F1C">
            <w:pPr>
              <w:rPr>
                <w:sz w:val="18"/>
                <w:szCs w:val="18"/>
                <w:lang w:val="sr-Cyrl-RS"/>
              </w:rPr>
            </w:pPr>
            <w:r>
              <w:rPr>
                <w:sz w:val="18"/>
                <w:szCs w:val="18"/>
                <w:lang w:val="sr-Cyrl-RS"/>
              </w:rPr>
              <w:t>ОЦД</w:t>
            </w:r>
          </w:p>
          <w:p w14:paraId="74588746" w14:textId="6823F712" w:rsidR="00AF7F1C" w:rsidRPr="00AF7F1C" w:rsidRDefault="00AF7F1C" w:rsidP="00AF7F1C">
            <w:pPr>
              <w:rPr>
                <w:sz w:val="18"/>
                <w:szCs w:val="18"/>
                <w:lang w:val="sr-Cyrl-RS"/>
              </w:rPr>
            </w:pPr>
          </w:p>
        </w:tc>
        <w:tc>
          <w:tcPr>
            <w:tcW w:w="1170" w:type="dxa"/>
          </w:tcPr>
          <w:p w14:paraId="034A8244" w14:textId="629DD678" w:rsidR="00AF7F1C" w:rsidRPr="009E3215" w:rsidRDefault="00AF7F1C" w:rsidP="00AF7F1C">
            <w:pPr>
              <w:rPr>
                <w:sz w:val="18"/>
                <w:szCs w:val="18"/>
                <w:lang w:val="sr-Cyrl-RS"/>
              </w:rPr>
            </w:pPr>
            <w:r>
              <w:rPr>
                <w:color w:val="000000" w:themeColor="text1"/>
                <w:sz w:val="18"/>
                <w:szCs w:val="18"/>
                <w:lang w:val="sr-Cyrl-RS"/>
              </w:rPr>
              <w:lastRenderedPageBreak/>
              <w:t xml:space="preserve">4. квартал 2024 и </w:t>
            </w:r>
            <w:r>
              <w:rPr>
                <w:color w:val="000000" w:themeColor="text1"/>
                <w:sz w:val="18"/>
                <w:szCs w:val="18"/>
                <w:lang w:val="sr-Cyrl-RS"/>
              </w:rPr>
              <w:lastRenderedPageBreak/>
              <w:t>континуирано</w:t>
            </w:r>
          </w:p>
        </w:tc>
        <w:tc>
          <w:tcPr>
            <w:tcW w:w="2251" w:type="dxa"/>
          </w:tcPr>
          <w:p w14:paraId="5C742BAA" w14:textId="77777777" w:rsidR="00AF7F1C" w:rsidRPr="009E3215" w:rsidRDefault="00AF7F1C" w:rsidP="00AF7F1C">
            <w:pPr>
              <w:rPr>
                <w:sz w:val="18"/>
                <w:szCs w:val="18"/>
                <w:lang w:val="sr-Cyrl-RS"/>
              </w:rPr>
            </w:pPr>
            <w:r w:rsidRPr="009E3215">
              <w:rPr>
                <w:sz w:val="18"/>
                <w:szCs w:val="18"/>
                <w:lang w:val="sr-Cyrl-RS"/>
              </w:rPr>
              <w:lastRenderedPageBreak/>
              <w:t xml:space="preserve">Број подржаних пројеката </w:t>
            </w:r>
          </w:p>
        </w:tc>
        <w:tc>
          <w:tcPr>
            <w:tcW w:w="1620" w:type="dxa"/>
          </w:tcPr>
          <w:p w14:paraId="6FBC051B" w14:textId="77777777" w:rsidR="00AF7F1C" w:rsidRPr="009E3215" w:rsidRDefault="00AF7F1C" w:rsidP="00AF7F1C">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 xml:space="preserve">Извор 01- Општи приходи и </w:t>
            </w:r>
            <w:r w:rsidRPr="009E3215">
              <w:rPr>
                <w:rFonts w:ascii="Times New Roman" w:hAnsi="Times New Roman" w:cs="Times New Roman"/>
                <w:color w:val="auto"/>
                <w:sz w:val="18"/>
                <w:szCs w:val="18"/>
                <w:lang w:val="sr-Cyrl-RS"/>
              </w:rPr>
              <w:lastRenderedPageBreak/>
              <w:t>примања буџета  - Буџет РС</w:t>
            </w:r>
          </w:p>
          <w:p w14:paraId="1B1CC051" w14:textId="77777777" w:rsidR="00AF7F1C" w:rsidRPr="009E3215" w:rsidRDefault="00AF7F1C" w:rsidP="00AF7F1C">
            <w:pPr>
              <w:rPr>
                <w:sz w:val="18"/>
                <w:szCs w:val="18"/>
                <w:lang w:val="sr-Cyrl-RS"/>
              </w:rPr>
            </w:pPr>
          </w:p>
        </w:tc>
        <w:tc>
          <w:tcPr>
            <w:tcW w:w="1417" w:type="dxa"/>
          </w:tcPr>
          <w:p w14:paraId="390A9F4B" w14:textId="77777777" w:rsidR="00AF7F1C" w:rsidRPr="009E3215" w:rsidRDefault="00AF7F1C" w:rsidP="00AF7F1C">
            <w:pPr>
              <w:rPr>
                <w:sz w:val="18"/>
                <w:szCs w:val="18"/>
              </w:rPr>
            </w:pPr>
            <w:r w:rsidRPr="009E3215">
              <w:rPr>
                <w:sz w:val="18"/>
                <w:szCs w:val="18"/>
                <w:lang w:val="sr-Cyrl-RS"/>
              </w:rPr>
              <w:lastRenderedPageBreak/>
              <w:t xml:space="preserve">Програм 1204, програмска </w:t>
            </w:r>
            <w:r w:rsidRPr="009E3215">
              <w:rPr>
                <w:sz w:val="18"/>
                <w:szCs w:val="18"/>
                <w:lang w:val="sr-Cyrl-RS"/>
              </w:rPr>
              <w:lastRenderedPageBreak/>
              <w:t>активност  0006</w:t>
            </w:r>
          </w:p>
        </w:tc>
        <w:tc>
          <w:tcPr>
            <w:tcW w:w="1057" w:type="dxa"/>
          </w:tcPr>
          <w:p w14:paraId="678DDF1A" w14:textId="77777777" w:rsidR="00AF7F1C" w:rsidRPr="009E3215" w:rsidRDefault="00AF7F1C" w:rsidP="00AF7F1C">
            <w:pPr>
              <w:rPr>
                <w:sz w:val="18"/>
                <w:szCs w:val="18"/>
                <w:lang w:val="sr-Cyrl-RS"/>
              </w:rPr>
            </w:pPr>
            <w:r w:rsidRPr="009E3215">
              <w:rPr>
                <w:sz w:val="18"/>
                <w:szCs w:val="18"/>
                <w:lang w:val="sr-Cyrl-RS"/>
              </w:rPr>
              <w:lastRenderedPageBreak/>
              <w:t>2.000</w:t>
            </w:r>
          </w:p>
        </w:tc>
        <w:tc>
          <w:tcPr>
            <w:tcW w:w="1054" w:type="dxa"/>
          </w:tcPr>
          <w:p w14:paraId="48B4E700" w14:textId="77777777" w:rsidR="00AF7F1C" w:rsidRPr="009E3215" w:rsidRDefault="00AF7F1C" w:rsidP="00AF7F1C">
            <w:pPr>
              <w:rPr>
                <w:sz w:val="18"/>
                <w:szCs w:val="18"/>
                <w:lang w:val="sr-Cyrl-RS"/>
              </w:rPr>
            </w:pPr>
            <w:r w:rsidRPr="009E3215">
              <w:rPr>
                <w:sz w:val="18"/>
                <w:szCs w:val="18"/>
                <w:lang w:val="sr-Cyrl-RS"/>
              </w:rPr>
              <w:t>3.000</w:t>
            </w:r>
          </w:p>
        </w:tc>
        <w:tc>
          <w:tcPr>
            <w:tcW w:w="819" w:type="dxa"/>
          </w:tcPr>
          <w:p w14:paraId="5F0EBCD2" w14:textId="77777777" w:rsidR="00AF7F1C" w:rsidRPr="009E3215" w:rsidRDefault="00AF7F1C" w:rsidP="00AF7F1C">
            <w:pPr>
              <w:rPr>
                <w:sz w:val="18"/>
                <w:szCs w:val="18"/>
              </w:rPr>
            </w:pPr>
            <w:r w:rsidRPr="009E3215">
              <w:rPr>
                <w:sz w:val="18"/>
                <w:szCs w:val="18"/>
                <w:lang w:val="sr-Cyrl-RS"/>
              </w:rPr>
              <w:t>3.000</w:t>
            </w:r>
          </w:p>
        </w:tc>
      </w:tr>
      <w:tr w:rsidR="00AF7F1C" w:rsidRPr="009E3215" w14:paraId="23C2744C" w14:textId="77777777" w:rsidTr="00CD1CC1">
        <w:trPr>
          <w:gridAfter w:val="1"/>
          <w:wAfter w:w="10" w:type="dxa"/>
          <w:trHeight w:val="329"/>
        </w:trPr>
        <w:tc>
          <w:tcPr>
            <w:tcW w:w="3403" w:type="dxa"/>
            <w:tcBorders>
              <w:left w:val="single" w:sz="4" w:space="0" w:color="auto"/>
            </w:tcBorders>
          </w:tcPr>
          <w:p w14:paraId="57BA9261" w14:textId="1AA68960" w:rsidR="00AF7F1C" w:rsidRPr="00C4163B" w:rsidRDefault="00AF7F1C"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Суфинансирање пројеката производње медијских садржаја на тему приступа правима припадника ромске националне мањине</w:t>
            </w:r>
          </w:p>
        </w:tc>
        <w:tc>
          <w:tcPr>
            <w:tcW w:w="1417" w:type="dxa"/>
          </w:tcPr>
          <w:p w14:paraId="2B8E861B" w14:textId="11E8538E" w:rsidR="00AF7F1C" w:rsidRPr="009E3215" w:rsidRDefault="00AF7F1C" w:rsidP="00AF7F1C">
            <w:pPr>
              <w:rPr>
                <w:sz w:val="18"/>
                <w:szCs w:val="18"/>
                <w:lang w:val="sr-Cyrl-RS"/>
              </w:rPr>
            </w:pPr>
            <w:r>
              <w:rPr>
                <w:sz w:val="18"/>
                <w:szCs w:val="18"/>
                <w:lang w:val="sr-Cyrl-RS"/>
              </w:rPr>
              <w:t>МКИ</w:t>
            </w:r>
          </w:p>
        </w:tc>
        <w:tc>
          <w:tcPr>
            <w:tcW w:w="1331" w:type="dxa"/>
          </w:tcPr>
          <w:p w14:paraId="0E520EC5" w14:textId="77777777" w:rsidR="00AF7F1C" w:rsidRDefault="00AF7F1C" w:rsidP="00AF7F1C">
            <w:pPr>
              <w:rPr>
                <w:sz w:val="18"/>
                <w:szCs w:val="18"/>
                <w:lang w:val="sr-Cyrl-RS"/>
              </w:rPr>
            </w:pPr>
            <w:r>
              <w:rPr>
                <w:sz w:val="18"/>
                <w:szCs w:val="18"/>
                <w:lang w:val="sr-Cyrl-RS"/>
              </w:rPr>
              <w:t>НСРНМ</w:t>
            </w:r>
          </w:p>
          <w:p w14:paraId="0F0F6AAE" w14:textId="2D3611B5" w:rsidR="00AF7F1C" w:rsidRDefault="00AF7F1C" w:rsidP="00AF7F1C">
            <w:pPr>
              <w:rPr>
                <w:sz w:val="18"/>
                <w:szCs w:val="18"/>
                <w:lang w:val="sr-Cyrl-RS"/>
              </w:rPr>
            </w:pPr>
            <w:r>
              <w:rPr>
                <w:sz w:val="18"/>
                <w:szCs w:val="18"/>
                <w:lang w:val="sr-Cyrl-RS"/>
              </w:rPr>
              <w:t>Медији</w:t>
            </w:r>
          </w:p>
          <w:p w14:paraId="02E96607" w14:textId="77777777" w:rsidR="00AF7F1C" w:rsidRDefault="00AF7F1C" w:rsidP="00AF7F1C">
            <w:pPr>
              <w:rPr>
                <w:sz w:val="18"/>
                <w:szCs w:val="18"/>
                <w:lang w:val="sr-Cyrl-RS"/>
              </w:rPr>
            </w:pPr>
            <w:r>
              <w:rPr>
                <w:sz w:val="18"/>
                <w:szCs w:val="18"/>
                <w:lang w:val="sr-Cyrl-RS"/>
              </w:rPr>
              <w:t>ОЦД</w:t>
            </w:r>
          </w:p>
          <w:p w14:paraId="15BB7EBF" w14:textId="77777777" w:rsidR="00AF7F1C" w:rsidRPr="009E3215" w:rsidRDefault="00AF7F1C" w:rsidP="00AF7F1C">
            <w:pPr>
              <w:rPr>
                <w:sz w:val="18"/>
                <w:szCs w:val="18"/>
              </w:rPr>
            </w:pPr>
          </w:p>
        </w:tc>
        <w:tc>
          <w:tcPr>
            <w:tcW w:w="1170" w:type="dxa"/>
          </w:tcPr>
          <w:p w14:paraId="54FA1D0F" w14:textId="2A551E6B" w:rsidR="00AF7F1C" w:rsidRPr="009E3215" w:rsidRDefault="00AF7F1C" w:rsidP="00AF7F1C">
            <w:pPr>
              <w:rPr>
                <w:sz w:val="18"/>
                <w:szCs w:val="18"/>
                <w:lang w:val="sr-Cyrl-RS"/>
              </w:rPr>
            </w:pPr>
            <w:r>
              <w:rPr>
                <w:color w:val="000000" w:themeColor="text1"/>
                <w:sz w:val="18"/>
                <w:szCs w:val="18"/>
                <w:lang w:val="sr-Cyrl-RS"/>
              </w:rPr>
              <w:t>4. квартал 2024 и континуирано</w:t>
            </w:r>
          </w:p>
        </w:tc>
        <w:tc>
          <w:tcPr>
            <w:tcW w:w="2251" w:type="dxa"/>
          </w:tcPr>
          <w:p w14:paraId="1A39A0B8" w14:textId="77777777" w:rsidR="00AF7F1C" w:rsidRPr="009E3215" w:rsidRDefault="00AF7F1C" w:rsidP="00AF7F1C">
            <w:pPr>
              <w:rPr>
                <w:sz w:val="18"/>
                <w:szCs w:val="18"/>
                <w:lang w:val="sr-Cyrl-RS"/>
              </w:rPr>
            </w:pPr>
            <w:r w:rsidRPr="009E3215">
              <w:rPr>
                <w:sz w:val="18"/>
                <w:szCs w:val="18"/>
                <w:lang w:val="sr-Cyrl-RS"/>
              </w:rPr>
              <w:t>Број подржаних пројеката</w:t>
            </w:r>
          </w:p>
        </w:tc>
        <w:tc>
          <w:tcPr>
            <w:tcW w:w="1620" w:type="dxa"/>
          </w:tcPr>
          <w:p w14:paraId="2FD76546" w14:textId="77777777" w:rsidR="00AF7F1C" w:rsidRPr="009E3215" w:rsidRDefault="00AF7F1C" w:rsidP="00AF7F1C">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7554EB45" w14:textId="77777777" w:rsidR="00AF7F1C" w:rsidRPr="009E3215" w:rsidRDefault="00AF7F1C" w:rsidP="00AF7F1C">
            <w:pPr>
              <w:rPr>
                <w:sz w:val="18"/>
                <w:szCs w:val="18"/>
                <w:lang w:val="sr-Cyrl-RS"/>
              </w:rPr>
            </w:pPr>
          </w:p>
        </w:tc>
        <w:tc>
          <w:tcPr>
            <w:tcW w:w="1417" w:type="dxa"/>
          </w:tcPr>
          <w:p w14:paraId="55D2A2C9" w14:textId="77777777" w:rsidR="00AF7F1C" w:rsidRPr="009E3215" w:rsidRDefault="00AF7F1C" w:rsidP="00AF7F1C">
            <w:pPr>
              <w:rPr>
                <w:sz w:val="18"/>
                <w:szCs w:val="18"/>
              </w:rPr>
            </w:pPr>
            <w:r w:rsidRPr="009E3215">
              <w:rPr>
                <w:sz w:val="18"/>
                <w:szCs w:val="18"/>
                <w:lang w:val="sr-Cyrl-RS"/>
              </w:rPr>
              <w:t>Програм 1204, програмска активност  0006</w:t>
            </w:r>
          </w:p>
        </w:tc>
        <w:tc>
          <w:tcPr>
            <w:tcW w:w="1057" w:type="dxa"/>
          </w:tcPr>
          <w:p w14:paraId="0CBBE871" w14:textId="77777777" w:rsidR="00AF7F1C" w:rsidRPr="009E3215" w:rsidRDefault="00AF7F1C" w:rsidP="00AF7F1C">
            <w:pPr>
              <w:rPr>
                <w:sz w:val="18"/>
                <w:szCs w:val="18"/>
                <w:lang w:val="sr-Cyrl-RS"/>
              </w:rPr>
            </w:pPr>
            <w:r w:rsidRPr="009E3215">
              <w:rPr>
                <w:sz w:val="18"/>
                <w:szCs w:val="18"/>
                <w:lang w:val="sr-Cyrl-RS"/>
              </w:rPr>
              <w:t>2.000</w:t>
            </w:r>
          </w:p>
        </w:tc>
        <w:tc>
          <w:tcPr>
            <w:tcW w:w="1054" w:type="dxa"/>
          </w:tcPr>
          <w:p w14:paraId="1FD0EE5A" w14:textId="77777777" w:rsidR="00AF7F1C" w:rsidRPr="009E3215" w:rsidRDefault="00AF7F1C" w:rsidP="00AF7F1C">
            <w:pPr>
              <w:rPr>
                <w:sz w:val="18"/>
                <w:szCs w:val="18"/>
                <w:lang w:val="sr-Cyrl-RS"/>
              </w:rPr>
            </w:pPr>
            <w:r w:rsidRPr="009E3215">
              <w:rPr>
                <w:sz w:val="18"/>
                <w:szCs w:val="18"/>
                <w:lang w:val="sr-Cyrl-RS"/>
              </w:rPr>
              <w:t>2.000</w:t>
            </w:r>
          </w:p>
        </w:tc>
        <w:tc>
          <w:tcPr>
            <w:tcW w:w="819" w:type="dxa"/>
          </w:tcPr>
          <w:p w14:paraId="2D54A81F" w14:textId="77777777" w:rsidR="00AF7F1C" w:rsidRPr="009E3215" w:rsidRDefault="00AF7F1C" w:rsidP="00AF7F1C">
            <w:pPr>
              <w:rPr>
                <w:sz w:val="18"/>
                <w:szCs w:val="18"/>
              </w:rPr>
            </w:pPr>
            <w:r w:rsidRPr="009E3215">
              <w:rPr>
                <w:sz w:val="18"/>
                <w:szCs w:val="18"/>
                <w:lang w:val="sr-Cyrl-RS"/>
              </w:rPr>
              <w:t>3.000</w:t>
            </w:r>
          </w:p>
        </w:tc>
      </w:tr>
      <w:tr w:rsidR="00AF7F1C" w:rsidRPr="009E3215" w14:paraId="688BD56D" w14:textId="77777777" w:rsidTr="00CD1CC1">
        <w:trPr>
          <w:trHeight w:val="329"/>
        </w:trPr>
        <w:tc>
          <w:tcPr>
            <w:tcW w:w="3403" w:type="dxa"/>
            <w:tcBorders>
              <w:left w:val="single" w:sz="4" w:space="0" w:color="auto"/>
            </w:tcBorders>
          </w:tcPr>
          <w:p w14:paraId="75F44293" w14:textId="6F96F87A" w:rsidR="00AF7F1C" w:rsidRPr="00C4163B" w:rsidRDefault="00DF49B3"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Спровођење к</w:t>
            </w:r>
            <w:r w:rsidR="00AF7F1C" w:rsidRPr="00C4163B">
              <w:rPr>
                <w:rFonts w:ascii="Times New Roman" w:hAnsi="Times New Roman" w:cs="Times New Roman"/>
                <w:lang w:val="sr-Cyrl-RS"/>
              </w:rPr>
              <w:t>онкурс</w:t>
            </w:r>
            <w:r w:rsidRPr="00C4163B">
              <w:rPr>
                <w:rFonts w:ascii="Times New Roman" w:hAnsi="Times New Roman" w:cs="Times New Roman"/>
                <w:lang w:val="sr-Cyrl-RS"/>
              </w:rPr>
              <w:t>а</w:t>
            </w:r>
            <w:r w:rsidR="00AF7F1C" w:rsidRPr="00C4163B">
              <w:rPr>
                <w:rFonts w:ascii="Times New Roman" w:hAnsi="Times New Roman" w:cs="Times New Roman"/>
                <w:lang w:val="sr-Cyrl-RS"/>
              </w:rPr>
              <w:t xml:space="preserve"> за суфинансирање и финансирање пројеката у области културе националних мањина</w:t>
            </w:r>
          </w:p>
        </w:tc>
        <w:tc>
          <w:tcPr>
            <w:tcW w:w="1417" w:type="dxa"/>
          </w:tcPr>
          <w:p w14:paraId="36AAFFBB" w14:textId="77777777" w:rsidR="00AF7F1C" w:rsidRPr="009E3215" w:rsidRDefault="00AF7F1C" w:rsidP="00AF7F1C">
            <w:pPr>
              <w:rPr>
                <w:sz w:val="18"/>
                <w:szCs w:val="18"/>
                <w:lang w:val="sr-Cyrl-RS"/>
              </w:rPr>
            </w:pPr>
            <w:r w:rsidRPr="009E3215">
              <w:rPr>
                <w:sz w:val="18"/>
                <w:szCs w:val="18"/>
                <w:lang w:val="sr-Cyrl-RS"/>
              </w:rPr>
              <w:t>МЉМПДД</w:t>
            </w:r>
          </w:p>
        </w:tc>
        <w:tc>
          <w:tcPr>
            <w:tcW w:w="1331" w:type="dxa"/>
          </w:tcPr>
          <w:p w14:paraId="59218C5D" w14:textId="77777777" w:rsidR="00AF7F1C" w:rsidRPr="009E3215" w:rsidRDefault="00AF7F1C" w:rsidP="00AF7F1C">
            <w:pPr>
              <w:rPr>
                <w:sz w:val="18"/>
                <w:szCs w:val="18"/>
              </w:rPr>
            </w:pPr>
            <w:r w:rsidRPr="009E3215">
              <w:rPr>
                <w:sz w:val="18"/>
                <w:szCs w:val="18"/>
              </w:rPr>
              <w:t>МКИ</w:t>
            </w:r>
          </w:p>
          <w:p w14:paraId="7712A70B" w14:textId="77777777" w:rsidR="00AF7F1C" w:rsidRPr="009E3215" w:rsidRDefault="00AF7F1C" w:rsidP="00AF7F1C">
            <w:pPr>
              <w:rPr>
                <w:sz w:val="18"/>
                <w:szCs w:val="18"/>
              </w:rPr>
            </w:pPr>
            <w:r w:rsidRPr="009E3215">
              <w:rPr>
                <w:sz w:val="18"/>
                <w:szCs w:val="18"/>
              </w:rPr>
              <w:t>АПВ</w:t>
            </w:r>
          </w:p>
          <w:p w14:paraId="219F5A58" w14:textId="77777777" w:rsidR="00AF7F1C" w:rsidRPr="009E3215" w:rsidRDefault="00AF7F1C" w:rsidP="00AF7F1C">
            <w:pPr>
              <w:rPr>
                <w:sz w:val="18"/>
                <w:szCs w:val="18"/>
                <w:lang w:val="sr-Cyrl-RS"/>
              </w:rPr>
            </w:pPr>
            <w:r w:rsidRPr="009E3215">
              <w:rPr>
                <w:sz w:val="18"/>
                <w:szCs w:val="18"/>
                <w:lang w:val="sr-Cyrl-RS"/>
              </w:rPr>
              <w:t>ЈЛС</w:t>
            </w:r>
          </w:p>
          <w:p w14:paraId="7959937E" w14:textId="77777777" w:rsidR="00AF7F1C" w:rsidRPr="009E3215" w:rsidRDefault="00AF7F1C" w:rsidP="00AF7F1C">
            <w:pPr>
              <w:rPr>
                <w:sz w:val="18"/>
                <w:szCs w:val="18"/>
                <w:lang w:val="sr-Cyrl-RS"/>
              </w:rPr>
            </w:pPr>
            <w:r w:rsidRPr="009E3215">
              <w:rPr>
                <w:sz w:val="18"/>
                <w:szCs w:val="18"/>
                <w:lang w:val="sr-Cyrl-RS"/>
              </w:rPr>
              <w:t>НСРНМ</w:t>
            </w:r>
          </w:p>
          <w:p w14:paraId="7C7C4B72" w14:textId="77777777" w:rsidR="00AF7F1C" w:rsidRPr="009E3215" w:rsidRDefault="00AF7F1C" w:rsidP="00AF7F1C">
            <w:pPr>
              <w:rPr>
                <w:sz w:val="18"/>
                <w:szCs w:val="18"/>
                <w:lang w:val="sr-Cyrl-RS"/>
              </w:rPr>
            </w:pPr>
          </w:p>
        </w:tc>
        <w:tc>
          <w:tcPr>
            <w:tcW w:w="1170" w:type="dxa"/>
          </w:tcPr>
          <w:p w14:paraId="47674C39" w14:textId="2FDA1195" w:rsidR="00AF7F1C" w:rsidRPr="009E3215" w:rsidRDefault="00AF7F1C" w:rsidP="00AF7F1C">
            <w:pPr>
              <w:rPr>
                <w:sz w:val="18"/>
                <w:szCs w:val="18"/>
                <w:lang w:val="sr-Cyrl-RS"/>
              </w:rPr>
            </w:pPr>
            <w:r>
              <w:rPr>
                <w:color w:val="000000" w:themeColor="text1"/>
                <w:sz w:val="18"/>
                <w:szCs w:val="18"/>
                <w:lang w:val="sr-Cyrl-RS"/>
              </w:rPr>
              <w:t>4. квартал 2024 и континуирано</w:t>
            </w:r>
          </w:p>
        </w:tc>
        <w:tc>
          <w:tcPr>
            <w:tcW w:w="2251" w:type="dxa"/>
          </w:tcPr>
          <w:p w14:paraId="60E411A1" w14:textId="77777777" w:rsidR="00AF7F1C" w:rsidRPr="009E3215" w:rsidRDefault="00AF7F1C" w:rsidP="00AF7F1C">
            <w:pPr>
              <w:rPr>
                <w:sz w:val="18"/>
                <w:szCs w:val="18"/>
                <w:lang w:val="sr-Cyrl-RS"/>
              </w:rPr>
            </w:pPr>
            <w:r w:rsidRPr="009E3215">
              <w:rPr>
                <w:sz w:val="18"/>
                <w:szCs w:val="18"/>
                <w:lang w:val="sr-Cyrl-RS"/>
              </w:rPr>
              <w:t xml:space="preserve">Број подржаних пројеката који на афирмативан начин представља култура и традиција Рома и којима се доприноси борби против циганизма и дискриминације </w:t>
            </w:r>
          </w:p>
        </w:tc>
        <w:tc>
          <w:tcPr>
            <w:tcW w:w="1620" w:type="dxa"/>
          </w:tcPr>
          <w:p w14:paraId="28852F0C" w14:textId="77777777" w:rsidR="00AF7F1C" w:rsidRPr="009E3215" w:rsidRDefault="00AF7F1C" w:rsidP="00AF7F1C">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186AA5DF" w14:textId="77777777" w:rsidR="00AF7F1C" w:rsidRPr="009E3215" w:rsidRDefault="00AF7F1C" w:rsidP="00AF7F1C">
            <w:pPr>
              <w:rPr>
                <w:sz w:val="18"/>
                <w:szCs w:val="18"/>
                <w:lang w:val="sr-Cyrl-RS"/>
              </w:rPr>
            </w:pPr>
          </w:p>
        </w:tc>
        <w:tc>
          <w:tcPr>
            <w:tcW w:w="1417" w:type="dxa"/>
          </w:tcPr>
          <w:p w14:paraId="4E6A0C91" w14:textId="77777777" w:rsidR="00AF7F1C" w:rsidRPr="009E3215" w:rsidRDefault="00AF7F1C" w:rsidP="00AF7F1C">
            <w:pPr>
              <w:rPr>
                <w:sz w:val="18"/>
                <w:szCs w:val="18"/>
                <w:lang w:val="sr-Cyrl-RS"/>
              </w:rPr>
            </w:pPr>
            <w:r w:rsidRPr="009E3215">
              <w:rPr>
                <w:sz w:val="18"/>
                <w:szCs w:val="18"/>
                <w:lang w:val="sr-Cyrl-RS"/>
              </w:rPr>
              <w:t>За МКИ</w:t>
            </w:r>
          </w:p>
          <w:p w14:paraId="5570E520" w14:textId="77777777" w:rsidR="00AF7F1C" w:rsidRPr="009E3215" w:rsidRDefault="00AF7F1C" w:rsidP="00AF7F1C">
            <w:pPr>
              <w:rPr>
                <w:sz w:val="18"/>
                <w:szCs w:val="18"/>
                <w:lang w:val="sr-Cyrl-RS"/>
              </w:rPr>
            </w:pPr>
            <w:r w:rsidRPr="009E3215">
              <w:rPr>
                <w:sz w:val="18"/>
                <w:szCs w:val="18"/>
                <w:lang w:val="sr-Cyrl-RS"/>
              </w:rPr>
              <w:t>Програм 1203</w:t>
            </w:r>
          </w:p>
          <w:p w14:paraId="6712DD48" w14:textId="77777777" w:rsidR="00AF7F1C" w:rsidRPr="009E3215" w:rsidRDefault="00AF7F1C" w:rsidP="00AF7F1C">
            <w:pPr>
              <w:rPr>
                <w:sz w:val="18"/>
                <w:szCs w:val="18"/>
                <w:lang w:val="sr-Cyrl-RS"/>
              </w:rPr>
            </w:pPr>
            <w:r w:rsidRPr="009E3215">
              <w:rPr>
                <w:sz w:val="18"/>
                <w:szCs w:val="18"/>
                <w:lang w:val="sr-Cyrl-RS"/>
              </w:rPr>
              <w:t>Пројекат 006</w:t>
            </w:r>
          </w:p>
        </w:tc>
        <w:tc>
          <w:tcPr>
            <w:tcW w:w="1057" w:type="dxa"/>
          </w:tcPr>
          <w:p w14:paraId="59BFF922" w14:textId="77777777" w:rsidR="00AF7F1C" w:rsidRPr="009E3215" w:rsidRDefault="00AF7F1C" w:rsidP="00AF7F1C">
            <w:pPr>
              <w:rPr>
                <w:sz w:val="18"/>
                <w:szCs w:val="18"/>
                <w:lang w:val="sr-Cyrl-RS"/>
              </w:rPr>
            </w:pPr>
            <w:r w:rsidRPr="009E3215">
              <w:rPr>
                <w:sz w:val="18"/>
                <w:szCs w:val="18"/>
                <w:lang w:val="sr-Cyrl-RS"/>
              </w:rPr>
              <w:t>250.000,00</w:t>
            </w:r>
          </w:p>
        </w:tc>
        <w:tc>
          <w:tcPr>
            <w:tcW w:w="1054" w:type="dxa"/>
          </w:tcPr>
          <w:p w14:paraId="34C56F5C" w14:textId="77777777" w:rsidR="00AF7F1C" w:rsidRPr="009E3215" w:rsidRDefault="00AF7F1C" w:rsidP="00AF7F1C">
            <w:pPr>
              <w:rPr>
                <w:sz w:val="18"/>
                <w:szCs w:val="18"/>
                <w:lang w:val="sr-Cyrl-RS"/>
              </w:rPr>
            </w:pPr>
            <w:r w:rsidRPr="009E3215">
              <w:rPr>
                <w:sz w:val="18"/>
                <w:szCs w:val="18"/>
                <w:lang w:val="sr-Cyrl-RS"/>
              </w:rPr>
              <w:t>500.000,00</w:t>
            </w:r>
          </w:p>
        </w:tc>
        <w:tc>
          <w:tcPr>
            <w:tcW w:w="829" w:type="dxa"/>
            <w:gridSpan w:val="2"/>
          </w:tcPr>
          <w:p w14:paraId="154DE661" w14:textId="77777777" w:rsidR="00AF7F1C" w:rsidRPr="009E3215" w:rsidRDefault="00AF7F1C" w:rsidP="00AF7F1C">
            <w:pPr>
              <w:rPr>
                <w:sz w:val="18"/>
                <w:szCs w:val="18"/>
                <w:lang w:val="sr-Cyrl-RS"/>
              </w:rPr>
            </w:pPr>
            <w:r w:rsidRPr="009E3215">
              <w:rPr>
                <w:sz w:val="18"/>
                <w:szCs w:val="18"/>
                <w:lang w:val="sr-Cyrl-RS"/>
              </w:rPr>
              <w:t>700.000,00</w:t>
            </w:r>
          </w:p>
        </w:tc>
      </w:tr>
      <w:tr w:rsidR="00AF7F1C" w:rsidRPr="009E3215" w14:paraId="3CD0EC1F" w14:textId="77777777" w:rsidTr="00CD1CC1">
        <w:trPr>
          <w:gridAfter w:val="1"/>
          <w:wAfter w:w="10" w:type="dxa"/>
          <w:trHeight w:val="329"/>
        </w:trPr>
        <w:tc>
          <w:tcPr>
            <w:tcW w:w="3403" w:type="dxa"/>
            <w:tcBorders>
              <w:left w:val="single" w:sz="4" w:space="0" w:color="auto"/>
            </w:tcBorders>
          </w:tcPr>
          <w:p w14:paraId="5787ADA8" w14:textId="5CF8B0DF" w:rsidR="00AF7F1C" w:rsidRPr="00C4163B" w:rsidRDefault="00AF7F1C"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Суфинансирање пројеката производње медијских садржаја којима се  на афирмативан начин представља култура и традиција Рома и који доприносе борби против циганизма и дискриминације</w:t>
            </w:r>
          </w:p>
        </w:tc>
        <w:tc>
          <w:tcPr>
            <w:tcW w:w="1417" w:type="dxa"/>
          </w:tcPr>
          <w:p w14:paraId="0B1DF7ED" w14:textId="77777777" w:rsidR="00AF7F1C" w:rsidRPr="009E3215" w:rsidRDefault="00AF7F1C" w:rsidP="00AF7F1C">
            <w:pPr>
              <w:rPr>
                <w:sz w:val="18"/>
                <w:szCs w:val="18"/>
                <w:lang w:val="sr-Cyrl-RS"/>
              </w:rPr>
            </w:pPr>
            <w:r w:rsidRPr="009E3215">
              <w:rPr>
                <w:sz w:val="18"/>
                <w:szCs w:val="18"/>
                <w:lang w:val="sr-Cyrl-RS"/>
              </w:rPr>
              <w:t>МКИ</w:t>
            </w:r>
          </w:p>
        </w:tc>
        <w:tc>
          <w:tcPr>
            <w:tcW w:w="1331" w:type="dxa"/>
          </w:tcPr>
          <w:p w14:paraId="544D160C" w14:textId="77777777" w:rsidR="00AF7F1C" w:rsidRDefault="00AF7F1C" w:rsidP="00AF7F1C">
            <w:pPr>
              <w:rPr>
                <w:sz w:val="18"/>
                <w:szCs w:val="18"/>
                <w:lang w:val="sr-Cyrl-RS"/>
              </w:rPr>
            </w:pPr>
            <w:r>
              <w:rPr>
                <w:sz w:val="18"/>
                <w:szCs w:val="18"/>
                <w:lang w:val="sr-Cyrl-RS"/>
              </w:rPr>
              <w:t>Медији</w:t>
            </w:r>
          </w:p>
          <w:p w14:paraId="1C2311AC" w14:textId="77777777" w:rsidR="00AF7F1C" w:rsidRDefault="00AF7F1C" w:rsidP="00AF7F1C">
            <w:pPr>
              <w:rPr>
                <w:sz w:val="18"/>
                <w:szCs w:val="18"/>
                <w:lang w:val="sr-Cyrl-RS"/>
              </w:rPr>
            </w:pPr>
            <w:r>
              <w:rPr>
                <w:sz w:val="18"/>
                <w:szCs w:val="18"/>
                <w:lang w:val="sr-Cyrl-RS"/>
              </w:rPr>
              <w:t>НСРНМ</w:t>
            </w:r>
          </w:p>
          <w:p w14:paraId="17BCF62C" w14:textId="2FE617A1" w:rsidR="00AF7F1C" w:rsidRPr="00AF7F1C" w:rsidRDefault="00AF7F1C" w:rsidP="00AF7F1C">
            <w:pPr>
              <w:rPr>
                <w:sz w:val="18"/>
                <w:szCs w:val="18"/>
                <w:lang w:val="sr-Cyrl-RS"/>
              </w:rPr>
            </w:pPr>
            <w:r>
              <w:rPr>
                <w:sz w:val="18"/>
                <w:szCs w:val="18"/>
                <w:lang w:val="sr-Cyrl-RS"/>
              </w:rPr>
              <w:t>ОЦД</w:t>
            </w:r>
          </w:p>
        </w:tc>
        <w:tc>
          <w:tcPr>
            <w:tcW w:w="1170" w:type="dxa"/>
          </w:tcPr>
          <w:p w14:paraId="473CBCDE" w14:textId="6BA8B916" w:rsidR="00AF7F1C" w:rsidRPr="009E3215" w:rsidRDefault="00AF7F1C" w:rsidP="00AF7F1C">
            <w:pPr>
              <w:rPr>
                <w:sz w:val="18"/>
                <w:szCs w:val="18"/>
                <w:lang w:val="sr-Cyrl-RS"/>
              </w:rPr>
            </w:pPr>
            <w:r>
              <w:rPr>
                <w:color w:val="000000" w:themeColor="text1"/>
                <w:sz w:val="18"/>
                <w:szCs w:val="18"/>
                <w:lang w:val="sr-Cyrl-RS"/>
              </w:rPr>
              <w:t>4. квартал 2024 и континуирано</w:t>
            </w:r>
          </w:p>
        </w:tc>
        <w:tc>
          <w:tcPr>
            <w:tcW w:w="2251" w:type="dxa"/>
          </w:tcPr>
          <w:p w14:paraId="0026640C" w14:textId="77777777" w:rsidR="00AF7F1C" w:rsidRPr="009E3215" w:rsidRDefault="00AF7F1C" w:rsidP="00AF7F1C">
            <w:pPr>
              <w:rPr>
                <w:sz w:val="18"/>
                <w:szCs w:val="18"/>
                <w:lang w:val="sr-Cyrl-RS"/>
              </w:rPr>
            </w:pPr>
            <w:r w:rsidRPr="009E3215">
              <w:rPr>
                <w:sz w:val="18"/>
                <w:szCs w:val="18"/>
                <w:lang w:val="sr-Cyrl-RS"/>
              </w:rPr>
              <w:t xml:space="preserve">Број подржаних пројеката </w:t>
            </w:r>
          </w:p>
        </w:tc>
        <w:tc>
          <w:tcPr>
            <w:tcW w:w="1620" w:type="dxa"/>
          </w:tcPr>
          <w:p w14:paraId="5BD8DA34" w14:textId="77777777" w:rsidR="00AF7F1C" w:rsidRPr="009E3215" w:rsidRDefault="00AF7F1C" w:rsidP="00AF7F1C">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2937DF6D" w14:textId="77777777" w:rsidR="00AF7F1C" w:rsidRPr="009E3215" w:rsidRDefault="00AF7F1C" w:rsidP="00AF7F1C">
            <w:pPr>
              <w:rPr>
                <w:sz w:val="18"/>
                <w:szCs w:val="18"/>
                <w:lang w:val="sr-Cyrl-RS"/>
              </w:rPr>
            </w:pPr>
          </w:p>
        </w:tc>
        <w:tc>
          <w:tcPr>
            <w:tcW w:w="1417" w:type="dxa"/>
          </w:tcPr>
          <w:p w14:paraId="5F8314FD" w14:textId="77777777" w:rsidR="00AF7F1C" w:rsidRPr="009E3215" w:rsidRDefault="00AF7F1C" w:rsidP="00AF7F1C">
            <w:pPr>
              <w:rPr>
                <w:sz w:val="18"/>
                <w:szCs w:val="18"/>
              </w:rPr>
            </w:pPr>
            <w:r w:rsidRPr="009E3215">
              <w:rPr>
                <w:sz w:val="18"/>
                <w:szCs w:val="18"/>
                <w:lang w:val="sr-Cyrl-RS"/>
              </w:rPr>
              <w:t>Програм 1204, програмска активност  0006</w:t>
            </w:r>
          </w:p>
        </w:tc>
        <w:tc>
          <w:tcPr>
            <w:tcW w:w="1057" w:type="dxa"/>
          </w:tcPr>
          <w:p w14:paraId="42C9172F" w14:textId="77777777" w:rsidR="00AF7F1C" w:rsidRPr="009E3215" w:rsidRDefault="00AF7F1C" w:rsidP="00AF7F1C">
            <w:pPr>
              <w:rPr>
                <w:sz w:val="18"/>
                <w:szCs w:val="18"/>
                <w:lang w:val="sr-Cyrl-RS"/>
              </w:rPr>
            </w:pPr>
            <w:r w:rsidRPr="009E3215">
              <w:rPr>
                <w:sz w:val="18"/>
                <w:szCs w:val="18"/>
                <w:lang w:val="sr-Cyrl-RS"/>
              </w:rPr>
              <w:t>2.000</w:t>
            </w:r>
          </w:p>
        </w:tc>
        <w:tc>
          <w:tcPr>
            <w:tcW w:w="1054" w:type="dxa"/>
          </w:tcPr>
          <w:p w14:paraId="378B47C8" w14:textId="77777777" w:rsidR="00AF7F1C" w:rsidRPr="009E3215" w:rsidRDefault="00AF7F1C" w:rsidP="00AF7F1C">
            <w:pPr>
              <w:rPr>
                <w:sz w:val="18"/>
                <w:szCs w:val="18"/>
                <w:lang w:val="sr-Cyrl-RS"/>
              </w:rPr>
            </w:pPr>
            <w:r w:rsidRPr="009E3215">
              <w:rPr>
                <w:sz w:val="18"/>
                <w:szCs w:val="18"/>
                <w:lang w:val="sr-Cyrl-RS"/>
              </w:rPr>
              <w:t>2.000</w:t>
            </w:r>
          </w:p>
        </w:tc>
        <w:tc>
          <w:tcPr>
            <w:tcW w:w="819" w:type="dxa"/>
          </w:tcPr>
          <w:p w14:paraId="754D9819" w14:textId="77777777" w:rsidR="00AF7F1C" w:rsidRPr="009E3215" w:rsidRDefault="00AF7F1C" w:rsidP="00AF7F1C">
            <w:pPr>
              <w:rPr>
                <w:sz w:val="18"/>
                <w:szCs w:val="18"/>
              </w:rPr>
            </w:pPr>
            <w:r w:rsidRPr="009E3215">
              <w:rPr>
                <w:sz w:val="18"/>
                <w:szCs w:val="18"/>
                <w:lang w:val="sr-Cyrl-RS"/>
              </w:rPr>
              <w:t>3.000</w:t>
            </w:r>
          </w:p>
        </w:tc>
      </w:tr>
      <w:tr w:rsidR="002C7B5E" w:rsidRPr="009E3215" w14:paraId="73E87DD9" w14:textId="77777777" w:rsidTr="00CD1CC1">
        <w:trPr>
          <w:gridAfter w:val="1"/>
          <w:wAfter w:w="10" w:type="dxa"/>
          <w:trHeight w:val="329"/>
        </w:trPr>
        <w:tc>
          <w:tcPr>
            <w:tcW w:w="3403" w:type="dxa"/>
            <w:tcBorders>
              <w:left w:val="single" w:sz="4" w:space="0" w:color="auto"/>
            </w:tcBorders>
          </w:tcPr>
          <w:p w14:paraId="24FD9A24" w14:textId="0897DB86" w:rsidR="002C7B5E" w:rsidRPr="00C4163B" w:rsidRDefault="002C7B5E"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Обележавање 2. августа као Дана сећања на Холокауст Рома</w:t>
            </w:r>
          </w:p>
        </w:tc>
        <w:tc>
          <w:tcPr>
            <w:tcW w:w="1417" w:type="dxa"/>
          </w:tcPr>
          <w:p w14:paraId="300F2874" w14:textId="130BCD36" w:rsidR="002C7B5E" w:rsidRPr="009E3215" w:rsidRDefault="002C7B5E" w:rsidP="002C7B5E">
            <w:pPr>
              <w:rPr>
                <w:sz w:val="18"/>
                <w:szCs w:val="18"/>
                <w:lang w:val="sr-Cyrl-RS"/>
              </w:rPr>
            </w:pPr>
            <w:r>
              <w:rPr>
                <w:sz w:val="18"/>
                <w:szCs w:val="18"/>
                <w:lang w:val="sr-Cyrl-RS"/>
              </w:rPr>
              <w:t>МЉМПДД</w:t>
            </w:r>
          </w:p>
        </w:tc>
        <w:tc>
          <w:tcPr>
            <w:tcW w:w="1331" w:type="dxa"/>
          </w:tcPr>
          <w:p w14:paraId="3E7F37D8" w14:textId="77777777" w:rsidR="002C7B5E" w:rsidRDefault="002C7B5E" w:rsidP="002C7B5E">
            <w:pPr>
              <w:rPr>
                <w:sz w:val="18"/>
                <w:szCs w:val="18"/>
                <w:lang w:val="sr-Cyrl-RS"/>
              </w:rPr>
            </w:pPr>
            <w:r>
              <w:rPr>
                <w:sz w:val="18"/>
                <w:szCs w:val="18"/>
                <w:lang w:val="sr-Cyrl-RS"/>
              </w:rPr>
              <w:t>КТСУРР</w:t>
            </w:r>
          </w:p>
          <w:p w14:paraId="6FF248D8" w14:textId="77777777" w:rsidR="002C7B5E" w:rsidRDefault="002C7B5E" w:rsidP="002C7B5E">
            <w:pPr>
              <w:rPr>
                <w:sz w:val="18"/>
                <w:szCs w:val="18"/>
                <w:lang w:val="sr-Cyrl-RS"/>
              </w:rPr>
            </w:pPr>
            <w:r>
              <w:rPr>
                <w:sz w:val="18"/>
                <w:szCs w:val="18"/>
                <w:lang w:val="sr-Cyrl-RS"/>
              </w:rPr>
              <w:t>НСРНМ</w:t>
            </w:r>
          </w:p>
          <w:p w14:paraId="1B123BFF" w14:textId="77777777" w:rsidR="002C7B5E" w:rsidRDefault="002C7B5E" w:rsidP="002C7B5E">
            <w:pPr>
              <w:rPr>
                <w:sz w:val="18"/>
                <w:szCs w:val="18"/>
                <w:lang w:val="sr-Cyrl-RS"/>
              </w:rPr>
            </w:pPr>
            <w:r>
              <w:rPr>
                <w:sz w:val="18"/>
                <w:szCs w:val="18"/>
                <w:lang w:val="sr-Cyrl-RS"/>
              </w:rPr>
              <w:t>ОЦД</w:t>
            </w:r>
          </w:p>
          <w:p w14:paraId="508FA7A8" w14:textId="249B7DAB" w:rsidR="002C7B5E" w:rsidRDefault="002C7B5E" w:rsidP="002C7B5E">
            <w:pPr>
              <w:rPr>
                <w:sz w:val="18"/>
                <w:szCs w:val="18"/>
                <w:lang w:val="sr-Cyrl-RS"/>
              </w:rPr>
            </w:pPr>
            <w:r>
              <w:rPr>
                <w:sz w:val="18"/>
                <w:szCs w:val="18"/>
                <w:lang w:val="sr-Cyrl-RS"/>
              </w:rPr>
              <w:t>Медији</w:t>
            </w:r>
          </w:p>
        </w:tc>
        <w:tc>
          <w:tcPr>
            <w:tcW w:w="1170" w:type="dxa"/>
          </w:tcPr>
          <w:p w14:paraId="321FB6BE" w14:textId="57E73466" w:rsidR="002C7B5E" w:rsidRDefault="002C7B5E" w:rsidP="002C7B5E">
            <w:pPr>
              <w:rPr>
                <w:color w:val="000000" w:themeColor="text1"/>
                <w:sz w:val="18"/>
                <w:szCs w:val="18"/>
                <w:lang w:val="sr-Cyrl-RS"/>
              </w:rPr>
            </w:pPr>
            <w:r>
              <w:rPr>
                <w:color w:val="000000" w:themeColor="text1"/>
                <w:sz w:val="18"/>
                <w:szCs w:val="18"/>
                <w:lang w:val="sr-Cyrl-RS"/>
              </w:rPr>
              <w:t>3. квартал 2022, 2023, 2024 и континуирано</w:t>
            </w:r>
          </w:p>
        </w:tc>
        <w:tc>
          <w:tcPr>
            <w:tcW w:w="2251" w:type="dxa"/>
          </w:tcPr>
          <w:p w14:paraId="61D800DE" w14:textId="77777777" w:rsidR="002C7B5E" w:rsidRDefault="002C7B5E" w:rsidP="002C7B5E">
            <w:pPr>
              <w:rPr>
                <w:sz w:val="18"/>
                <w:szCs w:val="18"/>
                <w:lang w:val="sr-Cyrl-RS"/>
              </w:rPr>
            </w:pPr>
            <w:r>
              <w:rPr>
                <w:sz w:val="18"/>
                <w:szCs w:val="18"/>
                <w:lang w:val="sr-Cyrl-RS"/>
              </w:rPr>
              <w:t>Број одржаних догађаја</w:t>
            </w:r>
          </w:p>
          <w:p w14:paraId="05B26148" w14:textId="609724A2" w:rsidR="002C7B5E" w:rsidRPr="009E3215" w:rsidRDefault="002C7B5E" w:rsidP="002C7B5E">
            <w:pPr>
              <w:rPr>
                <w:sz w:val="18"/>
                <w:szCs w:val="18"/>
                <w:lang w:val="sr-Cyrl-RS"/>
              </w:rPr>
            </w:pPr>
          </w:p>
        </w:tc>
        <w:tc>
          <w:tcPr>
            <w:tcW w:w="1620" w:type="dxa"/>
          </w:tcPr>
          <w:p w14:paraId="274ABADC" w14:textId="77777777" w:rsidR="002C7B5E" w:rsidRPr="009E3215" w:rsidRDefault="002C7B5E" w:rsidP="002C7B5E">
            <w:pPr>
              <w:pStyle w:val="BodyAAA"/>
              <w:rPr>
                <w:rFonts w:ascii="Times New Roman" w:hAnsi="Times New Roman" w:cs="Times New Roman"/>
                <w:color w:val="auto"/>
                <w:sz w:val="18"/>
                <w:szCs w:val="18"/>
                <w:lang w:val="sr-Cyrl-RS"/>
              </w:rPr>
            </w:pPr>
          </w:p>
        </w:tc>
        <w:tc>
          <w:tcPr>
            <w:tcW w:w="1417" w:type="dxa"/>
          </w:tcPr>
          <w:p w14:paraId="78EF4A22" w14:textId="77777777" w:rsidR="002C7B5E" w:rsidRPr="009E3215" w:rsidRDefault="002C7B5E" w:rsidP="002C7B5E">
            <w:pPr>
              <w:rPr>
                <w:sz w:val="18"/>
                <w:szCs w:val="18"/>
                <w:lang w:val="sr-Cyrl-RS"/>
              </w:rPr>
            </w:pPr>
          </w:p>
        </w:tc>
        <w:tc>
          <w:tcPr>
            <w:tcW w:w="1057" w:type="dxa"/>
          </w:tcPr>
          <w:p w14:paraId="0EFBEDBF" w14:textId="77777777" w:rsidR="002C7B5E" w:rsidRPr="009E3215" w:rsidRDefault="002C7B5E" w:rsidP="002C7B5E">
            <w:pPr>
              <w:rPr>
                <w:sz w:val="18"/>
                <w:szCs w:val="18"/>
                <w:lang w:val="sr-Cyrl-RS"/>
              </w:rPr>
            </w:pPr>
          </w:p>
        </w:tc>
        <w:tc>
          <w:tcPr>
            <w:tcW w:w="1054" w:type="dxa"/>
          </w:tcPr>
          <w:p w14:paraId="71DC615F" w14:textId="77777777" w:rsidR="002C7B5E" w:rsidRPr="009E3215" w:rsidRDefault="002C7B5E" w:rsidP="002C7B5E">
            <w:pPr>
              <w:rPr>
                <w:sz w:val="18"/>
                <w:szCs w:val="18"/>
                <w:lang w:val="sr-Cyrl-RS"/>
              </w:rPr>
            </w:pPr>
          </w:p>
        </w:tc>
        <w:tc>
          <w:tcPr>
            <w:tcW w:w="819" w:type="dxa"/>
          </w:tcPr>
          <w:p w14:paraId="2E906110" w14:textId="77777777" w:rsidR="002C7B5E" w:rsidRPr="009E3215" w:rsidRDefault="002C7B5E" w:rsidP="002C7B5E">
            <w:pPr>
              <w:rPr>
                <w:sz w:val="18"/>
                <w:szCs w:val="18"/>
                <w:lang w:val="sr-Cyrl-RS"/>
              </w:rPr>
            </w:pPr>
          </w:p>
        </w:tc>
      </w:tr>
      <w:tr w:rsidR="00DB61E9" w:rsidRPr="002E4982" w14:paraId="5F2CD0CD" w14:textId="77777777" w:rsidTr="00CD1CC1">
        <w:trPr>
          <w:gridAfter w:val="1"/>
          <w:wAfter w:w="10" w:type="dxa"/>
          <w:trHeight w:val="329"/>
        </w:trPr>
        <w:tc>
          <w:tcPr>
            <w:tcW w:w="3403" w:type="dxa"/>
          </w:tcPr>
          <w:p w14:paraId="092821F5" w14:textId="5C708B4D" w:rsidR="00DB61E9" w:rsidRPr="00C4163B" w:rsidRDefault="002E4982"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Оснаживање</w:t>
            </w:r>
            <w:r w:rsidR="00DB61E9" w:rsidRPr="00C4163B">
              <w:rPr>
                <w:rFonts w:ascii="Times New Roman" w:hAnsi="Times New Roman" w:cs="Times New Roman"/>
                <w:lang w:val="sr-Cyrl-RS"/>
              </w:rPr>
              <w:t xml:space="preserve"> Рома </w:t>
            </w:r>
            <w:r w:rsidRPr="00C4163B">
              <w:rPr>
                <w:rFonts w:ascii="Times New Roman" w:hAnsi="Times New Roman" w:cs="Times New Roman"/>
                <w:lang w:val="sr-Cyrl-RS"/>
              </w:rPr>
              <w:t xml:space="preserve">и Ромкиња </w:t>
            </w:r>
            <w:r w:rsidR="00DB61E9" w:rsidRPr="00C4163B">
              <w:rPr>
                <w:rFonts w:ascii="Times New Roman" w:hAnsi="Times New Roman" w:cs="Times New Roman"/>
                <w:lang w:val="sr-Cyrl-RS"/>
              </w:rPr>
              <w:t>да реагују пр</w:t>
            </w:r>
            <w:r w:rsidRPr="00C4163B">
              <w:rPr>
                <w:rFonts w:ascii="Times New Roman" w:hAnsi="Times New Roman" w:cs="Times New Roman"/>
                <w:lang w:val="sr-Cyrl-RS"/>
              </w:rPr>
              <w:t>отив циганизма и дискриминације</w:t>
            </w:r>
          </w:p>
          <w:p w14:paraId="40086B3F" w14:textId="5CFDA176" w:rsidR="002E4982" w:rsidRPr="00C4163B" w:rsidRDefault="002E4982" w:rsidP="00C4163B">
            <w:pPr>
              <w:rPr>
                <w:lang w:val="sr-Cyrl-RS"/>
              </w:rPr>
            </w:pPr>
          </w:p>
        </w:tc>
        <w:tc>
          <w:tcPr>
            <w:tcW w:w="1417" w:type="dxa"/>
          </w:tcPr>
          <w:p w14:paraId="1E071460" w14:textId="77777777" w:rsidR="00DB61E9" w:rsidRPr="002E4982" w:rsidRDefault="00DB61E9" w:rsidP="00DB61E9">
            <w:pPr>
              <w:autoSpaceDE w:val="0"/>
              <w:autoSpaceDN w:val="0"/>
              <w:adjustRightInd w:val="0"/>
              <w:rPr>
                <w:sz w:val="18"/>
                <w:szCs w:val="18"/>
                <w:lang w:val="sr-Cyrl-RS" w:eastAsia="sr-Latn-CS"/>
              </w:rPr>
            </w:pPr>
            <w:r w:rsidRPr="002E4982">
              <w:rPr>
                <w:sz w:val="18"/>
                <w:szCs w:val="18"/>
                <w:lang w:val="sr-Cyrl-RS" w:eastAsia="sr-Latn-CS"/>
              </w:rPr>
              <w:t>МЉМПДД</w:t>
            </w:r>
          </w:p>
        </w:tc>
        <w:tc>
          <w:tcPr>
            <w:tcW w:w="1331" w:type="dxa"/>
          </w:tcPr>
          <w:p w14:paraId="10A55B1A" w14:textId="77777777" w:rsidR="00DB61E9" w:rsidRPr="002E4982" w:rsidRDefault="00DB61E9" w:rsidP="00DB61E9">
            <w:pPr>
              <w:autoSpaceDE w:val="0"/>
              <w:autoSpaceDN w:val="0"/>
              <w:adjustRightInd w:val="0"/>
              <w:jc w:val="center"/>
              <w:rPr>
                <w:sz w:val="18"/>
                <w:szCs w:val="18"/>
                <w:lang w:val="sr-Cyrl-RS" w:eastAsia="sr-Latn-CS"/>
              </w:rPr>
            </w:pPr>
            <w:r w:rsidRPr="002E4982">
              <w:rPr>
                <w:sz w:val="18"/>
                <w:szCs w:val="18"/>
                <w:lang w:val="sr-Cyrl-RS" w:eastAsia="sr-Latn-CS"/>
              </w:rPr>
              <w:t>ОЦД</w:t>
            </w:r>
          </w:p>
          <w:p w14:paraId="32A4BF13" w14:textId="77777777" w:rsidR="00DB61E9" w:rsidRPr="002E4982" w:rsidRDefault="00DB61E9" w:rsidP="00DB61E9">
            <w:pPr>
              <w:autoSpaceDE w:val="0"/>
              <w:autoSpaceDN w:val="0"/>
              <w:adjustRightInd w:val="0"/>
              <w:jc w:val="center"/>
              <w:rPr>
                <w:sz w:val="18"/>
                <w:szCs w:val="18"/>
                <w:lang w:val="sr-Cyrl-RS" w:eastAsia="sr-Latn-CS"/>
              </w:rPr>
            </w:pPr>
            <w:r w:rsidRPr="002E4982">
              <w:rPr>
                <w:sz w:val="18"/>
                <w:szCs w:val="18"/>
                <w:lang w:val="sr-Cyrl-RS" w:eastAsia="sr-Latn-CS"/>
              </w:rPr>
              <w:t>Донатори</w:t>
            </w:r>
          </w:p>
        </w:tc>
        <w:tc>
          <w:tcPr>
            <w:tcW w:w="1170" w:type="dxa"/>
          </w:tcPr>
          <w:p w14:paraId="75431271" w14:textId="77777777" w:rsidR="00DB61E9" w:rsidRPr="002E4982" w:rsidRDefault="00DB61E9" w:rsidP="00DB61E9">
            <w:pPr>
              <w:jc w:val="center"/>
              <w:rPr>
                <w:sz w:val="18"/>
                <w:szCs w:val="18"/>
                <w:lang w:val="sr-Cyrl-RS"/>
              </w:rPr>
            </w:pPr>
            <w:r w:rsidRPr="002E4982">
              <w:rPr>
                <w:sz w:val="18"/>
                <w:szCs w:val="18"/>
                <w:lang w:val="sr-Cyrl-RS"/>
              </w:rPr>
              <w:t>4. квартал 2024 и континуирано</w:t>
            </w:r>
          </w:p>
        </w:tc>
        <w:tc>
          <w:tcPr>
            <w:tcW w:w="2251" w:type="dxa"/>
          </w:tcPr>
          <w:p w14:paraId="29277163" w14:textId="77777777" w:rsidR="00DB61E9" w:rsidRPr="002E4982" w:rsidRDefault="00DB61E9" w:rsidP="00DB61E9">
            <w:pPr>
              <w:keepNext/>
              <w:keepLines/>
              <w:autoSpaceDE w:val="0"/>
              <w:autoSpaceDN w:val="0"/>
              <w:adjustRightInd w:val="0"/>
              <w:jc w:val="center"/>
              <w:outlineLvl w:val="7"/>
              <w:rPr>
                <w:sz w:val="18"/>
                <w:szCs w:val="18"/>
                <w:lang w:val="sr-Cyrl-RS" w:eastAsia="sr-Latn-CS"/>
              </w:rPr>
            </w:pPr>
            <w:r w:rsidRPr="002E4982">
              <w:rPr>
                <w:sz w:val="18"/>
                <w:szCs w:val="18"/>
                <w:lang w:val="sr-Cyrl-RS" w:eastAsia="sr-Latn-CS"/>
              </w:rPr>
              <w:t>Број обучених Рома и Ромкиња за препознавање циганизма и дискриминације у оквиру кампање</w:t>
            </w:r>
          </w:p>
          <w:p w14:paraId="6935B203" w14:textId="77777777" w:rsidR="00DB61E9" w:rsidRPr="002E4982" w:rsidRDefault="00DB61E9" w:rsidP="00DB61E9">
            <w:pPr>
              <w:keepNext/>
              <w:keepLines/>
              <w:autoSpaceDE w:val="0"/>
              <w:autoSpaceDN w:val="0"/>
              <w:adjustRightInd w:val="0"/>
              <w:jc w:val="center"/>
              <w:outlineLvl w:val="7"/>
              <w:rPr>
                <w:sz w:val="18"/>
                <w:szCs w:val="18"/>
                <w:lang w:val="sr-Cyrl-RS" w:eastAsia="sr-Latn-CS"/>
              </w:rPr>
            </w:pPr>
          </w:p>
          <w:p w14:paraId="4BFB0F21" w14:textId="77777777" w:rsidR="00DB61E9" w:rsidRPr="002E4982" w:rsidRDefault="00DB61E9" w:rsidP="00DB61E9">
            <w:pPr>
              <w:keepNext/>
              <w:keepLines/>
              <w:autoSpaceDE w:val="0"/>
              <w:autoSpaceDN w:val="0"/>
              <w:adjustRightInd w:val="0"/>
              <w:jc w:val="center"/>
              <w:outlineLvl w:val="7"/>
              <w:rPr>
                <w:sz w:val="18"/>
                <w:szCs w:val="18"/>
                <w:lang w:val="sr-Cyrl-RS" w:eastAsia="sr-Latn-CS"/>
              </w:rPr>
            </w:pPr>
            <w:r w:rsidRPr="002E4982">
              <w:rPr>
                <w:sz w:val="18"/>
                <w:szCs w:val="18"/>
                <w:lang w:val="sr-Cyrl-RS" w:eastAsia="sr-Latn-CS"/>
              </w:rPr>
              <w:t xml:space="preserve">Број реализованих </w:t>
            </w:r>
          </w:p>
          <w:p w14:paraId="7980505B" w14:textId="1C72F6F2" w:rsidR="00DB61E9" w:rsidRPr="002E4982" w:rsidRDefault="002E4982" w:rsidP="00DB61E9">
            <w:pPr>
              <w:keepNext/>
              <w:keepLines/>
              <w:autoSpaceDE w:val="0"/>
              <w:autoSpaceDN w:val="0"/>
              <w:adjustRightInd w:val="0"/>
              <w:jc w:val="center"/>
              <w:outlineLvl w:val="7"/>
              <w:rPr>
                <w:sz w:val="18"/>
                <w:szCs w:val="18"/>
                <w:lang w:val="sr-Cyrl-RS" w:eastAsia="sr-Latn-CS"/>
              </w:rPr>
            </w:pPr>
            <w:r w:rsidRPr="002E4982">
              <w:rPr>
                <w:sz w:val="18"/>
                <w:szCs w:val="18"/>
                <w:lang w:val="sr-Cyrl-RS" w:eastAsia="sr-Latn-CS"/>
              </w:rPr>
              <w:t>и</w:t>
            </w:r>
            <w:r w:rsidR="00DB61E9" w:rsidRPr="002E4982">
              <w:rPr>
                <w:sz w:val="18"/>
                <w:szCs w:val="18"/>
                <w:lang w:val="sr-Cyrl-RS" w:eastAsia="sr-Latn-CS"/>
              </w:rPr>
              <w:t xml:space="preserve">нформативно-едукативних активности у оквиру кампање </w:t>
            </w:r>
          </w:p>
          <w:p w14:paraId="4A97BE6D" w14:textId="77777777" w:rsidR="00DB61E9" w:rsidRPr="002E4982" w:rsidRDefault="00DB61E9" w:rsidP="00DB61E9">
            <w:pPr>
              <w:keepNext/>
              <w:keepLines/>
              <w:autoSpaceDE w:val="0"/>
              <w:autoSpaceDN w:val="0"/>
              <w:adjustRightInd w:val="0"/>
              <w:jc w:val="center"/>
              <w:outlineLvl w:val="7"/>
              <w:rPr>
                <w:sz w:val="18"/>
                <w:szCs w:val="18"/>
                <w:lang w:val="sr-Cyrl-RS" w:eastAsia="sr-Latn-CS"/>
              </w:rPr>
            </w:pPr>
            <w:r w:rsidRPr="002E4982">
              <w:rPr>
                <w:sz w:val="18"/>
                <w:szCs w:val="18"/>
                <w:lang w:val="sr-Cyrl-RS" w:eastAsia="sr-Latn-CS"/>
              </w:rPr>
              <w:t>Најмање 1 годишње</w:t>
            </w:r>
          </w:p>
        </w:tc>
        <w:tc>
          <w:tcPr>
            <w:tcW w:w="1620" w:type="dxa"/>
          </w:tcPr>
          <w:p w14:paraId="3A712FBE" w14:textId="77777777" w:rsidR="00DB61E9" w:rsidRPr="002E4982" w:rsidRDefault="00DB61E9" w:rsidP="00DB61E9">
            <w:pPr>
              <w:rPr>
                <w:sz w:val="18"/>
                <w:szCs w:val="18"/>
                <w:lang w:val="sr-Cyrl-RS"/>
              </w:rPr>
            </w:pPr>
            <w:r w:rsidRPr="002E4982">
              <w:rPr>
                <w:sz w:val="18"/>
                <w:szCs w:val="18"/>
                <w:lang w:val="sr-Cyrl-RS"/>
              </w:rPr>
              <w:t>Потребна донаторска средства</w:t>
            </w:r>
          </w:p>
        </w:tc>
        <w:tc>
          <w:tcPr>
            <w:tcW w:w="1417" w:type="dxa"/>
          </w:tcPr>
          <w:p w14:paraId="23416531" w14:textId="77777777" w:rsidR="00DB61E9" w:rsidRPr="002E4982" w:rsidRDefault="00DB61E9" w:rsidP="00DB61E9">
            <w:pPr>
              <w:rPr>
                <w:sz w:val="18"/>
                <w:szCs w:val="18"/>
              </w:rPr>
            </w:pPr>
          </w:p>
        </w:tc>
        <w:tc>
          <w:tcPr>
            <w:tcW w:w="1057" w:type="dxa"/>
          </w:tcPr>
          <w:p w14:paraId="1ED3C220" w14:textId="77777777" w:rsidR="00DB61E9" w:rsidRPr="002E4982" w:rsidRDefault="00DB61E9" w:rsidP="00DB61E9">
            <w:pPr>
              <w:rPr>
                <w:sz w:val="18"/>
                <w:szCs w:val="18"/>
                <w:lang w:val="sr-Cyrl-RS"/>
              </w:rPr>
            </w:pPr>
          </w:p>
        </w:tc>
        <w:tc>
          <w:tcPr>
            <w:tcW w:w="1054" w:type="dxa"/>
          </w:tcPr>
          <w:p w14:paraId="3CCAF761" w14:textId="77777777" w:rsidR="00DB61E9" w:rsidRPr="002E4982" w:rsidRDefault="00DB61E9" w:rsidP="00DB61E9">
            <w:pPr>
              <w:rPr>
                <w:sz w:val="18"/>
                <w:szCs w:val="18"/>
                <w:lang w:val="sr-Cyrl-RS"/>
              </w:rPr>
            </w:pPr>
          </w:p>
        </w:tc>
        <w:tc>
          <w:tcPr>
            <w:tcW w:w="819" w:type="dxa"/>
          </w:tcPr>
          <w:p w14:paraId="51810F17" w14:textId="77777777" w:rsidR="00DB61E9" w:rsidRPr="002E4982" w:rsidRDefault="00DB61E9" w:rsidP="00DB61E9">
            <w:pPr>
              <w:rPr>
                <w:sz w:val="18"/>
                <w:szCs w:val="18"/>
                <w:lang w:val="sr-Cyrl-RS"/>
              </w:rPr>
            </w:pPr>
          </w:p>
        </w:tc>
      </w:tr>
      <w:tr w:rsidR="002E4982" w:rsidRPr="002C7B5E" w14:paraId="51824483" w14:textId="77777777" w:rsidTr="00CD1CC1">
        <w:trPr>
          <w:gridAfter w:val="1"/>
          <w:wAfter w:w="10" w:type="dxa"/>
          <w:trHeight w:val="329"/>
        </w:trPr>
        <w:tc>
          <w:tcPr>
            <w:tcW w:w="3403" w:type="dxa"/>
            <w:tcBorders>
              <w:left w:val="single" w:sz="4" w:space="0" w:color="auto"/>
            </w:tcBorders>
          </w:tcPr>
          <w:p w14:paraId="5AB9D9FB" w14:textId="7880F5A9" w:rsidR="002E4982" w:rsidRPr="00C4163B" w:rsidRDefault="002E4982"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lastRenderedPageBreak/>
              <w:t xml:space="preserve">Подстицање и пружање помоћи Ромима да пријављују кривична дела мотивисана предрасудама, малтретирање, насиље и говор мржње </w:t>
            </w:r>
          </w:p>
        </w:tc>
        <w:tc>
          <w:tcPr>
            <w:tcW w:w="1417" w:type="dxa"/>
          </w:tcPr>
          <w:p w14:paraId="26EC614E" w14:textId="087BA1CD" w:rsidR="002E4982" w:rsidRPr="002C7B5E" w:rsidRDefault="002E4982" w:rsidP="002E4982">
            <w:pPr>
              <w:rPr>
                <w:color w:val="C00000"/>
                <w:sz w:val="18"/>
                <w:szCs w:val="18"/>
                <w:lang w:val="sr-Cyrl-RS"/>
              </w:rPr>
            </w:pPr>
            <w:r w:rsidRPr="002E4982">
              <w:rPr>
                <w:sz w:val="18"/>
                <w:szCs w:val="18"/>
                <w:lang w:val="sr-Cyrl-RS" w:eastAsia="sr-Latn-CS"/>
              </w:rPr>
              <w:t>МЉМПДД</w:t>
            </w:r>
          </w:p>
        </w:tc>
        <w:tc>
          <w:tcPr>
            <w:tcW w:w="1331" w:type="dxa"/>
          </w:tcPr>
          <w:p w14:paraId="09FAEE59" w14:textId="77777777" w:rsidR="002E4982" w:rsidRPr="002E4982" w:rsidRDefault="002E4982" w:rsidP="002E4982">
            <w:pPr>
              <w:autoSpaceDE w:val="0"/>
              <w:autoSpaceDN w:val="0"/>
              <w:adjustRightInd w:val="0"/>
              <w:jc w:val="center"/>
              <w:rPr>
                <w:sz w:val="18"/>
                <w:szCs w:val="18"/>
                <w:lang w:val="sr-Cyrl-RS" w:eastAsia="sr-Latn-CS"/>
              </w:rPr>
            </w:pPr>
            <w:r w:rsidRPr="002E4982">
              <w:rPr>
                <w:sz w:val="18"/>
                <w:szCs w:val="18"/>
                <w:lang w:val="sr-Cyrl-RS" w:eastAsia="sr-Latn-CS"/>
              </w:rPr>
              <w:t>ОЦД</w:t>
            </w:r>
          </w:p>
          <w:p w14:paraId="0062C06A" w14:textId="77777777" w:rsidR="002E4982" w:rsidRDefault="002E4982" w:rsidP="002E4982">
            <w:pPr>
              <w:jc w:val="center"/>
              <w:rPr>
                <w:sz w:val="18"/>
                <w:szCs w:val="18"/>
                <w:lang w:val="sr-Cyrl-RS" w:eastAsia="sr-Latn-CS"/>
              </w:rPr>
            </w:pPr>
            <w:r w:rsidRPr="002E4982">
              <w:rPr>
                <w:sz w:val="18"/>
                <w:szCs w:val="18"/>
                <w:lang w:val="sr-Cyrl-RS" w:eastAsia="sr-Latn-CS"/>
              </w:rPr>
              <w:t>Донатори</w:t>
            </w:r>
          </w:p>
          <w:p w14:paraId="7497BFD5" w14:textId="77777777" w:rsidR="002E4982" w:rsidRDefault="002E4982" w:rsidP="002E4982">
            <w:pPr>
              <w:jc w:val="center"/>
              <w:rPr>
                <w:sz w:val="18"/>
                <w:szCs w:val="18"/>
                <w:lang w:val="sr-Cyrl-RS" w:eastAsia="sr-Latn-CS"/>
              </w:rPr>
            </w:pPr>
            <w:r>
              <w:rPr>
                <w:sz w:val="18"/>
                <w:szCs w:val="18"/>
                <w:lang w:val="sr-Cyrl-RS" w:eastAsia="sr-Latn-CS"/>
              </w:rPr>
              <w:t>МП</w:t>
            </w:r>
          </w:p>
          <w:p w14:paraId="555DAF1F" w14:textId="02FC9B1B" w:rsidR="002E4982" w:rsidRPr="002C7B5E" w:rsidRDefault="002E4982" w:rsidP="002E4982">
            <w:pPr>
              <w:jc w:val="center"/>
              <w:rPr>
                <w:color w:val="C00000"/>
                <w:sz w:val="18"/>
                <w:szCs w:val="18"/>
                <w:lang w:val="sr-Cyrl-RS"/>
              </w:rPr>
            </w:pPr>
            <w:r>
              <w:rPr>
                <w:sz w:val="18"/>
                <w:szCs w:val="18"/>
                <w:lang w:val="sr-Cyrl-RS" w:eastAsia="sr-Latn-CS"/>
              </w:rPr>
              <w:t>Повереник за заштиту равноправности</w:t>
            </w:r>
          </w:p>
        </w:tc>
        <w:tc>
          <w:tcPr>
            <w:tcW w:w="1170" w:type="dxa"/>
          </w:tcPr>
          <w:p w14:paraId="06142489" w14:textId="79EBA2CB" w:rsidR="002E4982" w:rsidRPr="002C7B5E" w:rsidRDefault="002E4982" w:rsidP="002E4982">
            <w:pPr>
              <w:jc w:val="center"/>
              <w:rPr>
                <w:color w:val="C00000"/>
                <w:sz w:val="18"/>
                <w:szCs w:val="18"/>
                <w:lang w:val="sr-Cyrl-RS"/>
              </w:rPr>
            </w:pPr>
            <w:r w:rsidRPr="002E4982">
              <w:rPr>
                <w:sz w:val="18"/>
                <w:szCs w:val="18"/>
                <w:lang w:val="sr-Cyrl-RS"/>
              </w:rPr>
              <w:t>4. квартал 2024 и континуирано</w:t>
            </w:r>
          </w:p>
        </w:tc>
        <w:tc>
          <w:tcPr>
            <w:tcW w:w="2251" w:type="dxa"/>
          </w:tcPr>
          <w:p w14:paraId="4DCA614D" w14:textId="3E6C5C6C" w:rsidR="002E4982" w:rsidRPr="00CD1CC1" w:rsidRDefault="00CD1CC1" w:rsidP="00CD1CC1">
            <w:pPr>
              <w:jc w:val="center"/>
              <w:rPr>
                <w:color w:val="000000" w:themeColor="text1"/>
                <w:sz w:val="18"/>
                <w:szCs w:val="18"/>
                <w:lang w:val="sr-Cyrl-RS"/>
              </w:rPr>
            </w:pPr>
            <w:r w:rsidRPr="00CD1CC1">
              <w:rPr>
                <w:color w:val="000000" w:themeColor="text1"/>
                <w:sz w:val="18"/>
                <w:szCs w:val="18"/>
                <w:lang w:val="sr-Cyrl-RS"/>
              </w:rPr>
              <w:t>Број при</w:t>
            </w:r>
            <w:r w:rsidR="002E4982" w:rsidRPr="00CD1CC1">
              <w:rPr>
                <w:color w:val="000000" w:themeColor="text1"/>
                <w:sz w:val="18"/>
                <w:szCs w:val="18"/>
                <w:lang w:val="sr-Cyrl-RS"/>
              </w:rPr>
              <w:t>јава</w:t>
            </w:r>
          </w:p>
        </w:tc>
        <w:tc>
          <w:tcPr>
            <w:tcW w:w="1620" w:type="dxa"/>
          </w:tcPr>
          <w:p w14:paraId="6803B664" w14:textId="77777777" w:rsidR="002E4982" w:rsidRPr="002C7B5E" w:rsidRDefault="002E4982" w:rsidP="002E4982">
            <w:pPr>
              <w:pStyle w:val="BodyAAA"/>
              <w:rPr>
                <w:rFonts w:ascii="Times New Roman" w:hAnsi="Times New Roman" w:cs="Times New Roman"/>
                <w:color w:val="C00000"/>
                <w:sz w:val="18"/>
                <w:szCs w:val="18"/>
                <w:lang w:val="sr-Cyrl-RS"/>
              </w:rPr>
            </w:pPr>
          </w:p>
        </w:tc>
        <w:tc>
          <w:tcPr>
            <w:tcW w:w="1417" w:type="dxa"/>
          </w:tcPr>
          <w:p w14:paraId="7178F7FC" w14:textId="77777777" w:rsidR="002E4982" w:rsidRPr="002C7B5E" w:rsidRDefault="002E4982" w:rsidP="002E4982">
            <w:pPr>
              <w:rPr>
                <w:color w:val="C00000"/>
                <w:sz w:val="18"/>
                <w:szCs w:val="18"/>
                <w:lang w:val="sr-Cyrl-RS"/>
              </w:rPr>
            </w:pPr>
          </w:p>
        </w:tc>
        <w:tc>
          <w:tcPr>
            <w:tcW w:w="1057" w:type="dxa"/>
          </w:tcPr>
          <w:p w14:paraId="48CE80B2" w14:textId="77777777" w:rsidR="002E4982" w:rsidRPr="002C7B5E" w:rsidRDefault="002E4982" w:rsidP="002E4982">
            <w:pPr>
              <w:rPr>
                <w:color w:val="C00000"/>
                <w:sz w:val="18"/>
                <w:szCs w:val="18"/>
                <w:lang w:val="sr-Cyrl-RS"/>
              </w:rPr>
            </w:pPr>
          </w:p>
        </w:tc>
        <w:tc>
          <w:tcPr>
            <w:tcW w:w="1054" w:type="dxa"/>
          </w:tcPr>
          <w:p w14:paraId="352C1A23" w14:textId="77777777" w:rsidR="002E4982" w:rsidRPr="002C7B5E" w:rsidRDefault="002E4982" w:rsidP="002E4982">
            <w:pPr>
              <w:rPr>
                <w:color w:val="C00000"/>
                <w:sz w:val="18"/>
                <w:szCs w:val="18"/>
                <w:lang w:val="sr-Cyrl-RS"/>
              </w:rPr>
            </w:pPr>
          </w:p>
        </w:tc>
        <w:tc>
          <w:tcPr>
            <w:tcW w:w="819" w:type="dxa"/>
          </w:tcPr>
          <w:p w14:paraId="77F372A6" w14:textId="77777777" w:rsidR="002E4982" w:rsidRPr="002C7B5E" w:rsidRDefault="002E4982" w:rsidP="002E4982">
            <w:pPr>
              <w:rPr>
                <w:color w:val="C00000"/>
                <w:sz w:val="18"/>
                <w:szCs w:val="18"/>
                <w:lang w:val="sr-Cyrl-RS"/>
              </w:rPr>
            </w:pPr>
          </w:p>
        </w:tc>
      </w:tr>
      <w:tr w:rsidR="00CD1CC1" w:rsidRPr="00CD1CC1" w14:paraId="0123C1C6" w14:textId="77777777" w:rsidTr="00CD1CC1">
        <w:trPr>
          <w:gridAfter w:val="1"/>
          <w:wAfter w:w="10" w:type="dxa"/>
          <w:trHeight w:val="329"/>
        </w:trPr>
        <w:tc>
          <w:tcPr>
            <w:tcW w:w="3403" w:type="dxa"/>
          </w:tcPr>
          <w:p w14:paraId="08F6B0E9" w14:textId="7C92D5C1" w:rsidR="00CD1CC1" w:rsidRPr="00C4163B" w:rsidRDefault="00CD1CC1" w:rsidP="00612156">
            <w:pPr>
              <w:pStyle w:val="ListParagraph"/>
              <w:numPr>
                <w:ilvl w:val="2"/>
                <w:numId w:val="9"/>
              </w:numPr>
              <w:ind w:left="598" w:hanging="567"/>
              <w:jc w:val="left"/>
              <w:rPr>
                <w:rFonts w:ascii="Times New Roman" w:hAnsi="Times New Roman" w:cs="Times New Roman"/>
                <w:lang w:val="sr-Cyrl-RS"/>
              </w:rPr>
            </w:pPr>
            <w:r w:rsidRPr="00C4163B">
              <w:rPr>
                <w:rFonts w:ascii="Times New Roman" w:hAnsi="Times New Roman" w:cs="Times New Roman"/>
                <w:lang w:val="sr-Cyrl-RS"/>
              </w:rPr>
              <w:t>Редовно праћење и извештавање о реализованим активностима</w:t>
            </w:r>
          </w:p>
        </w:tc>
        <w:tc>
          <w:tcPr>
            <w:tcW w:w="1417" w:type="dxa"/>
          </w:tcPr>
          <w:p w14:paraId="7AED881F" w14:textId="77777777" w:rsidR="00CD1CC1" w:rsidRPr="00CD1CC1" w:rsidRDefault="00CD1CC1" w:rsidP="00CD1CC1">
            <w:pPr>
              <w:rPr>
                <w:color w:val="000000" w:themeColor="text1"/>
                <w:sz w:val="18"/>
                <w:szCs w:val="18"/>
                <w:lang w:val="sr-Cyrl-RS"/>
              </w:rPr>
            </w:pPr>
            <w:r w:rsidRPr="00CD1CC1">
              <w:rPr>
                <w:color w:val="000000" w:themeColor="text1"/>
                <w:sz w:val="18"/>
                <w:szCs w:val="18"/>
                <w:lang w:val="sr-Cyrl-RS"/>
              </w:rPr>
              <w:t>МЉМПДД</w:t>
            </w:r>
          </w:p>
        </w:tc>
        <w:tc>
          <w:tcPr>
            <w:tcW w:w="1331" w:type="dxa"/>
          </w:tcPr>
          <w:p w14:paraId="058C1749" w14:textId="77777777" w:rsidR="00CD1CC1" w:rsidRPr="00CD1CC1" w:rsidRDefault="00CD1CC1" w:rsidP="00CD1CC1">
            <w:pPr>
              <w:jc w:val="center"/>
              <w:rPr>
                <w:color w:val="000000" w:themeColor="text1"/>
                <w:sz w:val="18"/>
                <w:szCs w:val="18"/>
                <w:lang w:val="sr-Cyrl-RS"/>
              </w:rPr>
            </w:pPr>
            <w:r w:rsidRPr="00CD1CC1">
              <w:rPr>
                <w:rFonts w:eastAsiaTheme="minorHAnsi"/>
                <w:color w:val="000000" w:themeColor="text1"/>
                <w:sz w:val="18"/>
                <w:lang w:val="sr-Cyrl-RS" w:eastAsia="en-US"/>
              </w:rPr>
              <w:t>КТСУРР</w:t>
            </w:r>
          </w:p>
        </w:tc>
        <w:tc>
          <w:tcPr>
            <w:tcW w:w="1170" w:type="dxa"/>
          </w:tcPr>
          <w:p w14:paraId="6A65EF1C" w14:textId="77777777" w:rsidR="00CD1CC1" w:rsidRPr="00CD1CC1" w:rsidRDefault="00CD1CC1" w:rsidP="00CD1CC1">
            <w:pPr>
              <w:jc w:val="center"/>
              <w:rPr>
                <w:color w:val="000000" w:themeColor="text1"/>
                <w:sz w:val="18"/>
                <w:szCs w:val="18"/>
                <w:lang w:val="sr-Cyrl-RS"/>
              </w:rPr>
            </w:pPr>
            <w:r w:rsidRPr="00CD1CC1">
              <w:rPr>
                <w:color w:val="000000" w:themeColor="text1"/>
                <w:sz w:val="18"/>
                <w:szCs w:val="18"/>
                <w:lang w:val="sr-Cyrl-RS"/>
              </w:rPr>
              <w:t>4. квартал 2022, 4. квартал 2023 и 4. квартал 2024</w:t>
            </w:r>
          </w:p>
        </w:tc>
        <w:tc>
          <w:tcPr>
            <w:tcW w:w="2251" w:type="dxa"/>
          </w:tcPr>
          <w:p w14:paraId="6392E9B9" w14:textId="77777777" w:rsidR="00CD1CC1" w:rsidRPr="00CD1CC1" w:rsidRDefault="00CD1CC1" w:rsidP="00CD1CC1">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161D5545" w14:textId="77777777" w:rsidR="00CD1CC1" w:rsidRPr="00CD1CC1" w:rsidRDefault="00CD1CC1" w:rsidP="00CD1CC1">
            <w:pPr>
              <w:rPr>
                <w:color w:val="000000" w:themeColor="text1"/>
                <w:sz w:val="18"/>
                <w:szCs w:val="18"/>
                <w:lang w:val="sr-Cyrl-RS"/>
              </w:rPr>
            </w:pPr>
            <w:r w:rsidRPr="00CD1CC1">
              <w:rPr>
                <w:color w:val="000000" w:themeColor="text1"/>
                <w:sz w:val="18"/>
                <w:szCs w:val="18"/>
                <w:lang w:val="sr-Cyrl-RS"/>
              </w:rPr>
              <w:t xml:space="preserve">Број: 3 </w:t>
            </w:r>
          </w:p>
          <w:p w14:paraId="7E5D0397" w14:textId="77777777" w:rsidR="00CD1CC1" w:rsidRPr="00CD1CC1" w:rsidRDefault="00CD1CC1" w:rsidP="00CD1CC1">
            <w:pPr>
              <w:rPr>
                <w:color w:val="000000" w:themeColor="text1"/>
                <w:sz w:val="18"/>
                <w:szCs w:val="18"/>
                <w:lang w:val="sr-Cyrl-RS"/>
              </w:rPr>
            </w:pPr>
          </w:p>
        </w:tc>
        <w:tc>
          <w:tcPr>
            <w:tcW w:w="1620" w:type="dxa"/>
          </w:tcPr>
          <w:p w14:paraId="515FBBA7" w14:textId="77777777" w:rsidR="00CD1CC1" w:rsidRPr="00CD1CC1" w:rsidRDefault="00CD1CC1" w:rsidP="00CD1CC1">
            <w:pPr>
              <w:rPr>
                <w:color w:val="000000" w:themeColor="text1"/>
                <w:sz w:val="18"/>
                <w:szCs w:val="18"/>
                <w:lang w:val="sr-Cyrl-RS"/>
              </w:rPr>
            </w:pPr>
          </w:p>
        </w:tc>
        <w:tc>
          <w:tcPr>
            <w:tcW w:w="1417" w:type="dxa"/>
          </w:tcPr>
          <w:p w14:paraId="60AEE2FD" w14:textId="77777777" w:rsidR="00CD1CC1" w:rsidRPr="00CD1CC1" w:rsidRDefault="00CD1CC1" w:rsidP="00CD1CC1">
            <w:pPr>
              <w:rPr>
                <w:color w:val="000000" w:themeColor="text1"/>
                <w:sz w:val="18"/>
                <w:szCs w:val="18"/>
              </w:rPr>
            </w:pPr>
          </w:p>
        </w:tc>
        <w:tc>
          <w:tcPr>
            <w:tcW w:w="1057" w:type="dxa"/>
          </w:tcPr>
          <w:p w14:paraId="3046DE46" w14:textId="77777777" w:rsidR="00CD1CC1" w:rsidRPr="00CD1CC1" w:rsidRDefault="00CD1CC1" w:rsidP="00CD1CC1">
            <w:pPr>
              <w:rPr>
                <w:color w:val="000000" w:themeColor="text1"/>
                <w:sz w:val="18"/>
                <w:szCs w:val="18"/>
                <w:lang w:val="sr-Cyrl-RS"/>
              </w:rPr>
            </w:pPr>
          </w:p>
        </w:tc>
        <w:tc>
          <w:tcPr>
            <w:tcW w:w="1054" w:type="dxa"/>
          </w:tcPr>
          <w:p w14:paraId="29C9FF85" w14:textId="77777777" w:rsidR="00CD1CC1" w:rsidRPr="00CD1CC1" w:rsidRDefault="00CD1CC1" w:rsidP="00CD1CC1">
            <w:pPr>
              <w:rPr>
                <w:color w:val="000000" w:themeColor="text1"/>
                <w:sz w:val="18"/>
                <w:szCs w:val="18"/>
                <w:lang w:val="sr-Cyrl-RS"/>
              </w:rPr>
            </w:pPr>
          </w:p>
        </w:tc>
        <w:tc>
          <w:tcPr>
            <w:tcW w:w="819" w:type="dxa"/>
          </w:tcPr>
          <w:p w14:paraId="455C4DDC" w14:textId="77777777" w:rsidR="00CD1CC1" w:rsidRPr="00CD1CC1" w:rsidRDefault="00CD1CC1" w:rsidP="00CD1CC1">
            <w:pPr>
              <w:rPr>
                <w:color w:val="000000" w:themeColor="text1"/>
                <w:sz w:val="18"/>
                <w:szCs w:val="18"/>
                <w:lang w:val="sr-Latn-RS"/>
              </w:rPr>
            </w:pPr>
          </w:p>
        </w:tc>
      </w:tr>
    </w:tbl>
    <w:p w14:paraId="35FF309D" w14:textId="77777777" w:rsidR="00434B57" w:rsidRPr="009E3215" w:rsidRDefault="00434B57" w:rsidP="00434B57">
      <w:pPr>
        <w:rPr>
          <w:sz w:val="18"/>
          <w:szCs w:val="18"/>
        </w:rPr>
      </w:pPr>
    </w:p>
    <w:p w14:paraId="19F8B83A" w14:textId="77777777" w:rsidR="00434B57" w:rsidRDefault="00434B57" w:rsidP="00434B57">
      <w:pPr>
        <w:rPr>
          <w:sz w:val="18"/>
          <w:szCs w:val="18"/>
        </w:rPr>
      </w:pPr>
    </w:p>
    <w:p w14:paraId="20D0A50D" w14:textId="77777777" w:rsidR="00434B57" w:rsidRDefault="00434B57">
      <w:pPr>
        <w:rPr>
          <w:sz w:val="18"/>
          <w:szCs w:val="18"/>
        </w:rPr>
      </w:pPr>
    </w:p>
    <w:p w14:paraId="2D0520DD" w14:textId="77777777" w:rsidR="00434B57" w:rsidRPr="009E3215" w:rsidRDefault="00434B57">
      <w:pPr>
        <w:rPr>
          <w:sz w:val="18"/>
          <w:szCs w:val="18"/>
        </w:rPr>
      </w:pPr>
    </w:p>
    <w:tbl>
      <w:tblPr>
        <w:tblStyle w:val="TableGrid"/>
        <w:tblW w:w="15134" w:type="dxa"/>
        <w:tblInd w:w="-856" w:type="dxa"/>
        <w:tblLayout w:type="fixed"/>
        <w:tblLook w:val="04A0" w:firstRow="1" w:lastRow="0" w:firstColumn="1" w:lastColumn="0" w:noHBand="0" w:noVBand="1"/>
      </w:tblPr>
      <w:tblGrid>
        <w:gridCol w:w="4112"/>
        <w:gridCol w:w="1559"/>
        <w:gridCol w:w="375"/>
        <w:gridCol w:w="1665"/>
        <w:gridCol w:w="511"/>
        <w:gridCol w:w="546"/>
        <w:gridCol w:w="1684"/>
        <w:gridCol w:w="576"/>
        <w:gridCol w:w="1015"/>
        <w:gridCol w:w="1418"/>
        <w:gridCol w:w="266"/>
        <w:gridCol w:w="1401"/>
        <w:gridCol w:w="6"/>
      </w:tblGrid>
      <w:tr w:rsidR="00F96B7F" w:rsidRPr="009E3215" w14:paraId="394C8CBC" w14:textId="77777777" w:rsidTr="002C7B5E">
        <w:trPr>
          <w:trHeight w:val="169"/>
        </w:trPr>
        <w:tc>
          <w:tcPr>
            <w:tcW w:w="15134" w:type="dxa"/>
            <w:gridSpan w:val="13"/>
            <w:tcBorders>
              <w:top w:val="single" w:sz="4" w:space="0" w:color="auto"/>
              <w:left w:val="single" w:sz="4" w:space="0" w:color="auto"/>
              <w:right w:val="single" w:sz="4" w:space="0" w:color="auto"/>
            </w:tcBorders>
            <w:shd w:val="clear" w:color="auto" w:fill="F7CAAC" w:themeFill="accent2" w:themeFillTint="66"/>
          </w:tcPr>
          <w:p w14:paraId="356D330F" w14:textId="77777777" w:rsidR="00F96B7F" w:rsidRPr="009E3215" w:rsidRDefault="00F96B7F" w:rsidP="005D19A2">
            <w:pPr>
              <w:rPr>
                <w:sz w:val="18"/>
                <w:szCs w:val="18"/>
                <w:lang w:val="sr-Cyrl-RS"/>
              </w:rPr>
            </w:pPr>
            <w:r w:rsidRPr="009E3215">
              <w:rPr>
                <w:sz w:val="18"/>
                <w:szCs w:val="18"/>
              </w:rPr>
              <w:t>Мера 1.</w:t>
            </w:r>
            <w:r w:rsidRPr="009E3215">
              <w:rPr>
                <w:sz w:val="18"/>
                <w:szCs w:val="18"/>
                <w:lang w:val="sr-Cyrl-RS"/>
              </w:rPr>
              <w:t>3</w:t>
            </w:r>
            <w:r w:rsidRPr="009E3215">
              <w:rPr>
                <w:sz w:val="18"/>
                <w:szCs w:val="18"/>
              </w:rPr>
              <w:t>. Подизање свести јавности, а нарочито јавних служби о значају борбе против циганизма као посебног облика расизма, и дискриминације</w:t>
            </w:r>
          </w:p>
        </w:tc>
      </w:tr>
      <w:tr w:rsidR="00F96B7F" w:rsidRPr="009E3215" w14:paraId="00C11384" w14:textId="77777777" w:rsidTr="002C7B5E">
        <w:trPr>
          <w:trHeight w:val="300"/>
        </w:trPr>
        <w:tc>
          <w:tcPr>
            <w:tcW w:w="15134"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8BFCA4F" w14:textId="2291550E" w:rsidR="00F96B7F" w:rsidRPr="009E3215" w:rsidRDefault="00F96B7F" w:rsidP="0044099E">
            <w:pPr>
              <w:rPr>
                <w:sz w:val="18"/>
                <w:szCs w:val="18"/>
                <w:lang w:val="sr-Cyrl-RS"/>
              </w:rPr>
            </w:pPr>
            <w:r w:rsidRPr="009E3215">
              <w:rPr>
                <w:color w:val="222222"/>
                <w:sz w:val="18"/>
                <w:szCs w:val="18"/>
              </w:rPr>
              <w:t xml:space="preserve">Институција одговорна за </w:t>
            </w:r>
            <w:r w:rsidRPr="009E3215">
              <w:rPr>
                <w:color w:val="222222"/>
                <w:sz w:val="18"/>
                <w:szCs w:val="18"/>
                <w:lang w:val="sr-Cyrl-RS"/>
              </w:rPr>
              <w:t>реализацију</w:t>
            </w:r>
            <w:r w:rsidRPr="009E3215">
              <w:rPr>
                <w:color w:val="222222"/>
                <w:sz w:val="18"/>
                <w:szCs w:val="18"/>
              </w:rPr>
              <w:t xml:space="preserve">: </w:t>
            </w:r>
            <w:r w:rsidRPr="009E3215">
              <w:rPr>
                <w:color w:val="222222"/>
                <w:sz w:val="18"/>
                <w:szCs w:val="18"/>
                <w:lang w:val="sr-Cyrl-RS"/>
              </w:rPr>
              <w:t>Мин</w:t>
            </w:r>
            <w:r w:rsidR="00AC67A9" w:rsidRPr="009E3215">
              <w:rPr>
                <w:color w:val="222222"/>
                <w:sz w:val="18"/>
                <w:szCs w:val="18"/>
                <w:lang w:val="sr-Cyrl-RS"/>
              </w:rPr>
              <w:t>и</w:t>
            </w:r>
            <w:r w:rsidR="0044099E">
              <w:rPr>
                <w:color w:val="222222"/>
                <w:sz w:val="18"/>
                <w:szCs w:val="18"/>
                <w:lang w:val="sr-Cyrl-RS"/>
              </w:rPr>
              <w:t>старство културе и информисања</w:t>
            </w:r>
          </w:p>
        </w:tc>
      </w:tr>
      <w:tr w:rsidR="00F96B7F" w:rsidRPr="009E3215" w14:paraId="1B0C866F" w14:textId="77777777" w:rsidTr="002C7B5E">
        <w:trPr>
          <w:trHeight w:val="300"/>
        </w:trPr>
        <w:tc>
          <w:tcPr>
            <w:tcW w:w="7711"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166821" w14:textId="366AC6B7" w:rsidR="00F96B7F" w:rsidRPr="009E3215" w:rsidRDefault="002C7B5E" w:rsidP="002C7B5E">
            <w:pPr>
              <w:rPr>
                <w:sz w:val="18"/>
                <w:szCs w:val="18"/>
                <w:lang w:val="sr-Cyrl-RS"/>
              </w:rPr>
            </w:pPr>
            <w:r>
              <w:rPr>
                <w:sz w:val="18"/>
                <w:szCs w:val="18"/>
                <w:lang w:val="sr-Cyrl-RS"/>
              </w:rPr>
              <w:t xml:space="preserve">Период спровођења: 4. квартал </w:t>
            </w:r>
            <w:r w:rsidR="00F96B7F" w:rsidRPr="009E3215">
              <w:rPr>
                <w:sz w:val="18"/>
                <w:szCs w:val="18"/>
                <w:lang w:val="sr-Cyrl-RS"/>
              </w:rPr>
              <w:t>20</w:t>
            </w:r>
            <w:r w:rsidR="005866D0">
              <w:rPr>
                <w:sz w:val="18"/>
                <w:szCs w:val="18"/>
                <w:lang w:val="sr-Cyrl-RS"/>
              </w:rPr>
              <w:t>24</w:t>
            </w:r>
            <w:r w:rsidR="00F96B7F" w:rsidRPr="009E3215">
              <w:rPr>
                <w:sz w:val="18"/>
                <w:szCs w:val="18"/>
                <w:lang w:val="sr-Cyrl-RS"/>
              </w:rPr>
              <w:t xml:space="preserve">. </w:t>
            </w:r>
            <w:r>
              <w:rPr>
                <w:sz w:val="18"/>
                <w:szCs w:val="18"/>
                <w:lang w:val="sr-Cyrl-RS"/>
              </w:rPr>
              <w:t>и континуирано</w:t>
            </w:r>
          </w:p>
        </w:tc>
        <w:tc>
          <w:tcPr>
            <w:tcW w:w="7423"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A55DCF" w14:textId="6E226BB8" w:rsidR="00F96B7F" w:rsidRPr="009E3215" w:rsidRDefault="00F96B7F" w:rsidP="005D19A2">
            <w:pPr>
              <w:rPr>
                <w:sz w:val="18"/>
                <w:szCs w:val="18"/>
                <w:lang w:val="sr-Cyrl-RS"/>
              </w:rPr>
            </w:pPr>
            <w:r w:rsidRPr="009E3215">
              <w:rPr>
                <w:sz w:val="18"/>
                <w:szCs w:val="18"/>
                <w:lang w:val="sr-Cyrl-RS"/>
              </w:rPr>
              <w:t xml:space="preserve">Тип мере: </w:t>
            </w:r>
            <w:r w:rsidR="005C7BCD">
              <w:rPr>
                <w:sz w:val="18"/>
                <w:szCs w:val="18"/>
                <w:lang w:val="sr-Cyrl-RS"/>
              </w:rPr>
              <w:t>Информативно едукативна</w:t>
            </w:r>
          </w:p>
        </w:tc>
      </w:tr>
      <w:tr w:rsidR="00F96B7F" w:rsidRPr="009E3215" w14:paraId="31BFD0E5" w14:textId="77777777" w:rsidTr="002C7B5E">
        <w:trPr>
          <w:trHeight w:val="300"/>
        </w:trPr>
        <w:tc>
          <w:tcPr>
            <w:tcW w:w="7711"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A8E234F" w14:textId="77777777" w:rsidR="00F96B7F" w:rsidRPr="009E3215" w:rsidRDefault="00F96B7F" w:rsidP="005D19A2">
            <w:pPr>
              <w:rPr>
                <w:sz w:val="18"/>
                <w:szCs w:val="18"/>
                <w:lang w:val="sr-Cyrl-RS"/>
              </w:rPr>
            </w:pPr>
            <w:r w:rsidRPr="009E3215">
              <w:rPr>
                <w:sz w:val="18"/>
                <w:szCs w:val="18"/>
                <w:lang w:val="en-GB"/>
              </w:rPr>
              <w:t>Прописи које је потребно изменити/ус</w:t>
            </w:r>
            <w:r w:rsidRPr="009E3215">
              <w:rPr>
                <w:sz w:val="18"/>
                <w:szCs w:val="18"/>
                <w:lang w:val="sr-Cyrl-RS"/>
              </w:rPr>
              <w:t>војити за спровођење мере:</w:t>
            </w:r>
          </w:p>
        </w:tc>
        <w:tc>
          <w:tcPr>
            <w:tcW w:w="7423"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ED5AC3" w14:textId="77777777" w:rsidR="00F96B7F" w:rsidRPr="002C7B5E" w:rsidRDefault="00F96B7F" w:rsidP="005D19A2">
            <w:pPr>
              <w:rPr>
                <w:sz w:val="18"/>
                <w:szCs w:val="18"/>
                <w:lang w:val="sr-Cyrl-RS"/>
              </w:rPr>
            </w:pPr>
            <w:r w:rsidRPr="002C7B5E">
              <w:rPr>
                <w:sz w:val="18"/>
                <w:szCs w:val="18"/>
                <w:lang w:val="sr-Cyrl-RS"/>
              </w:rPr>
              <w:t>Закон о јавном информисању и медијима</w:t>
            </w:r>
          </w:p>
        </w:tc>
      </w:tr>
      <w:tr w:rsidR="00DF5EF1" w:rsidRPr="009E3215" w14:paraId="6BB78DDD" w14:textId="77777777" w:rsidTr="00C4163B">
        <w:trPr>
          <w:trHeight w:val="955"/>
        </w:trPr>
        <w:tc>
          <w:tcPr>
            <w:tcW w:w="4112" w:type="dxa"/>
            <w:tcBorders>
              <w:top w:val="single" w:sz="4" w:space="0" w:color="auto"/>
              <w:left w:val="single" w:sz="4" w:space="0" w:color="auto"/>
            </w:tcBorders>
            <w:shd w:val="clear" w:color="auto" w:fill="D9D9D9" w:themeFill="background1" w:themeFillShade="D9"/>
          </w:tcPr>
          <w:p w14:paraId="26BDA3CE" w14:textId="5C7C3D58" w:rsidR="00DF5EF1" w:rsidRPr="009E3215" w:rsidRDefault="00DF5EF1" w:rsidP="008A7BE2">
            <w:pPr>
              <w:jc w:val="cente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w:t>
            </w:r>
          </w:p>
        </w:tc>
        <w:tc>
          <w:tcPr>
            <w:tcW w:w="1559" w:type="dxa"/>
            <w:tcBorders>
              <w:top w:val="single" w:sz="4" w:space="0" w:color="auto"/>
            </w:tcBorders>
            <w:shd w:val="clear" w:color="auto" w:fill="D9D9D9" w:themeFill="background1" w:themeFillShade="D9"/>
          </w:tcPr>
          <w:p w14:paraId="5441DBAB" w14:textId="77777777" w:rsidR="00DF5EF1" w:rsidRPr="009E3215" w:rsidRDefault="00DF5EF1" w:rsidP="008A7BE2">
            <w:pPr>
              <w:jc w:val="center"/>
              <w:rPr>
                <w:sz w:val="18"/>
                <w:szCs w:val="18"/>
                <w:lang w:val="sr-Cyrl-RS"/>
              </w:rPr>
            </w:pPr>
            <w:r w:rsidRPr="009E3215">
              <w:rPr>
                <w:sz w:val="18"/>
                <w:szCs w:val="18"/>
              </w:rPr>
              <w:t>J</w:t>
            </w:r>
            <w:r w:rsidRPr="009E3215">
              <w:rPr>
                <w:sz w:val="18"/>
                <w:szCs w:val="18"/>
                <w:lang w:val="sr-Cyrl-RS"/>
              </w:rPr>
              <w:t>единица мере</w:t>
            </w:r>
          </w:p>
          <w:p w14:paraId="7D95140C" w14:textId="77777777" w:rsidR="00DF5EF1" w:rsidRPr="009E3215" w:rsidRDefault="00DF5EF1" w:rsidP="008A7BE2">
            <w:pPr>
              <w:jc w:val="center"/>
              <w:rPr>
                <w:sz w:val="18"/>
                <w:szCs w:val="18"/>
                <w:lang w:val="sr-Cyrl-RS"/>
              </w:rPr>
            </w:pPr>
          </w:p>
        </w:tc>
        <w:tc>
          <w:tcPr>
            <w:tcW w:w="3097" w:type="dxa"/>
            <w:gridSpan w:val="4"/>
            <w:tcBorders>
              <w:top w:val="single" w:sz="4" w:space="0" w:color="auto"/>
            </w:tcBorders>
            <w:shd w:val="clear" w:color="auto" w:fill="D9D9D9" w:themeFill="background1" w:themeFillShade="D9"/>
          </w:tcPr>
          <w:p w14:paraId="5B2F03E6" w14:textId="77777777" w:rsidR="00DF5EF1" w:rsidRPr="009E3215" w:rsidRDefault="00DF5EF1" w:rsidP="008A7BE2">
            <w:pPr>
              <w:jc w:val="center"/>
              <w:rPr>
                <w:sz w:val="18"/>
                <w:szCs w:val="18"/>
                <w:lang w:val="sr-Cyrl-RS"/>
              </w:rPr>
            </w:pPr>
            <w:r w:rsidRPr="009E3215">
              <w:rPr>
                <w:sz w:val="18"/>
                <w:szCs w:val="18"/>
                <w:lang w:val="sr-Cyrl-RS"/>
              </w:rPr>
              <w:t>Извор провере</w:t>
            </w:r>
          </w:p>
        </w:tc>
        <w:tc>
          <w:tcPr>
            <w:tcW w:w="1684" w:type="dxa"/>
            <w:tcBorders>
              <w:top w:val="single" w:sz="4" w:space="0" w:color="auto"/>
            </w:tcBorders>
            <w:shd w:val="clear" w:color="auto" w:fill="D9D9D9" w:themeFill="background1" w:themeFillShade="D9"/>
          </w:tcPr>
          <w:p w14:paraId="35B56BFE" w14:textId="32321805" w:rsidR="00DF5EF1" w:rsidRPr="009E3215" w:rsidRDefault="00DF5EF1" w:rsidP="008A7BE2">
            <w:pPr>
              <w:jc w:val="cente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91" w:type="dxa"/>
            <w:gridSpan w:val="2"/>
            <w:tcBorders>
              <w:top w:val="single" w:sz="4" w:space="0" w:color="auto"/>
            </w:tcBorders>
            <w:shd w:val="clear" w:color="auto" w:fill="D9D9D9" w:themeFill="background1" w:themeFillShade="D9"/>
          </w:tcPr>
          <w:p w14:paraId="3C97FCB8" w14:textId="77777777" w:rsidR="00DF5EF1" w:rsidRDefault="00DF5EF1" w:rsidP="008A7BE2">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0BFCB629" w14:textId="254A51E8" w:rsidR="00DF5EF1" w:rsidRPr="009E3215" w:rsidRDefault="00DF5EF1" w:rsidP="008A7BE2">
            <w:pPr>
              <w:jc w:val="center"/>
              <w:rPr>
                <w:sz w:val="18"/>
                <w:szCs w:val="18"/>
                <w:lang w:val="sr-Cyrl-RS"/>
              </w:rPr>
            </w:pPr>
            <w:r w:rsidRPr="009E3215">
              <w:rPr>
                <w:sz w:val="18"/>
                <w:szCs w:val="18"/>
                <w:lang w:val="sr-Cyrl-RS"/>
              </w:rPr>
              <w:t>(2022</w:t>
            </w:r>
            <w:r w:rsidRPr="009E3215">
              <w:rPr>
                <w:i/>
                <w:sz w:val="18"/>
                <w:szCs w:val="18"/>
                <w:lang w:val="sr-Cyrl-RS"/>
              </w:rPr>
              <w:t>)</w:t>
            </w:r>
          </w:p>
        </w:tc>
        <w:tc>
          <w:tcPr>
            <w:tcW w:w="1684" w:type="dxa"/>
            <w:gridSpan w:val="2"/>
            <w:tcBorders>
              <w:top w:val="single" w:sz="4" w:space="0" w:color="auto"/>
            </w:tcBorders>
            <w:shd w:val="clear" w:color="auto" w:fill="D9D9D9" w:themeFill="background1" w:themeFillShade="D9"/>
          </w:tcPr>
          <w:p w14:paraId="78E4EFEC" w14:textId="3A22B801" w:rsidR="00DF5EF1" w:rsidRPr="009E3215" w:rsidRDefault="00DF5EF1" w:rsidP="008A7BE2">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407" w:type="dxa"/>
            <w:gridSpan w:val="2"/>
            <w:tcBorders>
              <w:top w:val="single" w:sz="4" w:space="0" w:color="auto"/>
              <w:right w:val="single" w:sz="4" w:space="0" w:color="auto"/>
            </w:tcBorders>
            <w:shd w:val="clear" w:color="auto" w:fill="D9D9D9" w:themeFill="background1" w:themeFillShade="D9"/>
          </w:tcPr>
          <w:p w14:paraId="6D13071C" w14:textId="2F34EB34" w:rsidR="00DF5EF1" w:rsidRDefault="00DF5EF1" w:rsidP="008A7BE2">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01D5374F" w14:textId="0E04B656" w:rsidR="00DF5EF1" w:rsidRPr="009E3215" w:rsidRDefault="00DF5EF1" w:rsidP="008A7BE2">
            <w:pPr>
              <w:jc w:val="center"/>
              <w:rPr>
                <w:sz w:val="18"/>
                <w:szCs w:val="18"/>
                <w:lang w:val="sr-Cyrl-RS"/>
              </w:rPr>
            </w:pPr>
            <w:r w:rsidRPr="009E3215">
              <w:rPr>
                <w:sz w:val="18"/>
                <w:szCs w:val="18"/>
                <w:lang w:val="sr-Cyrl-RS"/>
              </w:rPr>
              <w:t>(2024)</w:t>
            </w:r>
          </w:p>
        </w:tc>
      </w:tr>
      <w:tr w:rsidR="002C7B5E" w:rsidRPr="009E3215" w14:paraId="64FB7899" w14:textId="77777777" w:rsidTr="00C4163B">
        <w:trPr>
          <w:trHeight w:val="304"/>
        </w:trPr>
        <w:tc>
          <w:tcPr>
            <w:tcW w:w="4112" w:type="dxa"/>
            <w:tcBorders>
              <w:top w:val="single" w:sz="4" w:space="0" w:color="auto"/>
              <w:left w:val="single" w:sz="4" w:space="0" w:color="auto"/>
            </w:tcBorders>
            <w:shd w:val="clear" w:color="auto" w:fill="FFFFFF" w:themeFill="background1"/>
          </w:tcPr>
          <w:p w14:paraId="1A19EE0D" w14:textId="0C0A2182" w:rsidR="002C7B5E" w:rsidRPr="00C4163B" w:rsidRDefault="00CD1CC1" w:rsidP="00612156">
            <w:pPr>
              <w:pStyle w:val="ListParagraph"/>
              <w:numPr>
                <w:ilvl w:val="2"/>
                <w:numId w:val="8"/>
              </w:numPr>
              <w:tabs>
                <w:tab w:val="left" w:pos="3127"/>
                <w:tab w:val="left" w:pos="6146"/>
              </w:tabs>
              <w:autoSpaceDE w:val="0"/>
              <w:autoSpaceDN w:val="0"/>
              <w:adjustRightInd w:val="0"/>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Број </w:t>
            </w:r>
            <w:r w:rsidR="002C7B5E" w:rsidRPr="00C4163B">
              <w:rPr>
                <w:rFonts w:ascii="Times New Roman" w:hAnsi="Times New Roman" w:cs="Times New Roman"/>
                <w:color w:val="000000"/>
                <w:szCs w:val="18"/>
              </w:rPr>
              <w:t xml:space="preserve">људи (општа популација) који су на било који начин били укључени у активности за сузбијање предрасуда </w:t>
            </w:r>
          </w:p>
        </w:tc>
        <w:tc>
          <w:tcPr>
            <w:tcW w:w="1559" w:type="dxa"/>
            <w:tcBorders>
              <w:top w:val="single" w:sz="4" w:space="0" w:color="auto"/>
            </w:tcBorders>
            <w:shd w:val="clear" w:color="auto" w:fill="FFFFFF" w:themeFill="background1"/>
          </w:tcPr>
          <w:p w14:paraId="6FCE2F9A" w14:textId="77777777" w:rsidR="002C7B5E" w:rsidRPr="009E3215" w:rsidRDefault="002C7B5E" w:rsidP="002C7B5E">
            <w:pPr>
              <w:shd w:val="clear" w:color="auto" w:fill="FFFFFF" w:themeFill="background1"/>
              <w:rPr>
                <w:sz w:val="18"/>
                <w:szCs w:val="18"/>
                <w:lang w:val="sr-Cyrl-RS"/>
              </w:rPr>
            </w:pPr>
          </w:p>
        </w:tc>
        <w:tc>
          <w:tcPr>
            <w:tcW w:w="3097" w:type="dxa"/>
            <w:gridSpan w:val="4"/>
            <w:tcBorders>
              <w:top w:val="single" w:sz="4" w:space="0" w:color="auto"/>
            </w:tcBorders>
            <w:shd w:val="clear" w:color="auto" w:fill="FFFFFF" w:themeFill="background1"/>
          </w:tcPr>
          <w:p w14:paraId="540520B4" w14:textId="169CA84E" w:rsidR="002C7B5E" w:rsidRPr="009E3215" w:rsidRDefault="002C7B5E" w:rsidP="002C7B5E">
            <w:pPr>
              <w:shd w:val="clear" w:color="auto" w:fill="FFFFFF" w:themeFill="background1"/>
              <w:rPr>
                <w:sz w:val="18"/>
                <w:szCs w:val="18"/>
                <w:lang w:val="sr-Cyrl-RS"/>
              </w:rPr>
            </w:pPr>
          </w:p>
        </w:tc>
        <w:tc>
          <w:tcPr>
            <w:tcW w:w="1684" w:type="dxa"/>
            <w:tcBorders>
              <w:top w:val="single" w:sz="4" w:space="0" w:color="auto"/>
            </w:tcBorders>
            <w:shd w:val="clear" w:color="auto" w:fill="FFFFFF" w:themeFill="background1"/>
          </w:tcPr>
          <w:p w14:paraId="63C479AC" w14:textId="6BD99E59" w:rsidR="002C7B5E" w:rsidRPr="009E3215" w:rsidRDefault="002C7B5E" w:rsidP="002C7B5E">
            <w:pPr>
              <w:shd w:val="clear" w:color="auto" w:fill="FFFFFF" w:themeFill="background1"/>
              <w:rPr>
                <w:sz w:val="18"/>
                <w:szCs w:val="18"/>
                <w:lang w:val="sr-Cyrl-RS"/>
              </w:rPr>
            </w:pPr>
          </w:p>
        </w:tc>
        <w:tc>
          <w:tcPr>
            <w:tcW w:w="1591" w:type="dxa"/>
            <w:gridSpan w:val="2"/>
            <w:tcBorders>
              <w:top w:val="single" w:sz="4" w:space="0" w:color="auto"/>
            </w:tcBorders>
            <w:shd w:val="clear" w:color="auto" w:fill="FFFFFF" w:themeFill="background1"/>
          </w:tcPr>
          <w:p w14:paraId="037CA4FD" w14:textId="2C5FA214" w:rsidR="002C7B5E" w:rsidRPr="009E3215" w:rsidRDefault="002C7B5E" w:rsidP="002C7B5E">
            <w:pPr>
              <w:shd w:val="clear" w:color="auto" w:fill="FFFFFF" w:themeFill="background1"/>
              <w:rPr>
                <w:sz w:val="18"/>
                <w:szCs w:val="18"/>
                <w:lang w:val="sr-Cyrl-RS"/>
              </w:rPr>
            </w:pPr>
          </w:p>
        </w:tc>
        <w:tc>
          <w:tcPr>
            <w:tcW w:w="1684" w:type="dxa"/>
            <w:gridSpan w:val="2"/>
            <w:tcBorders>
              <w:top w:val="single" w:sz="4" w:space="0" w:color="auto"/>
            </w:tcBorders>
            <w:shd w:val="clear" w:color="auto" w:fill="FFFFFF" w:themeFill="background1"/>
          </w:tcPr>
          <w:p w14:paraId="5FD227CB" w14:textId="3C2D2E8D" w:rsidR="002C7B5E" w:rsidRPr="009E3215" w:rsidRDefault="002C7B5E" w:rsidP="002C7B5E">
            <w:pPr>
              <w:shd w:val="clear" w:color="auto" w:fill="FFFFFF" w:themeFill="background1"/>
              <w:rPr>
                <w:sz w:val="18"/>
                <w:szCs w:val="18"/>
                <w:lang w:val="sr-Cyrl-RS"/>
              </w:rPr>
            </w:pPr>
          </w:p>
        </w:tc>
        <w:tc>
          <w:tcPr>
            <w:tcW w:w="1407" w:type="dxa"/>
            <w:gridSpan w:val="2"/>
            <w:tcBorders>
              <w:top w:val="single" w:sz="4" w:space="0" w:color="auto"/>
              <w:right w:val="single" w:sz="4" w:space="0" w:color="auto"/>
            </w:tcBorders>
            <w:shd w:val="clear" w:color="auto" w:fill="FFFFFF" w:themeFill="background1"/>
          </w:tcPr>
          <w:p w14:paraId="1C4D8531" w14:textId="6FF59A4B" w:rsidR="002C7B5E" w:rsidRPr="009E3215" w:rsidRDefault="002C7B5E" w:rsidP="002C7B5E">
            <w:pPr>
              <w:shd w:val="clear" w:color="auto" w:fill="FFFFFF" w:themeFill="background1"/>
              <w:rPr>
                <w:sz w:val="18"/>
                <w:szCs w:val="18"/>
                <w:lang w:val="sr-Cyrl-RS"/>
              </w:rPr>
            </w:pPr>
          </w:p>
        </w:tc>
      </w:tr>
      <w:tr w:rsidR="002C7B5E" w:rsidRPr="009E3215" w14:paraId="6C1F2D7B" w14:textId="77777777" w:rsidTr="00C4163B">
        <w:trPr>
          <w:trHeight w:val="304"/>
        </w:trPr>
        <w:tc>
          <w:tcPr>
            <w:tcW w:w="4112" w:type="dxa"/>
            <w:tcBorders>
              <w:top w:val="single" w:sz="4" w:space="0" w:color="auto"/>
              <w:left w:val="single" w:sz="4" w:space="0" w:color="auto"/>
            </w:tcBorders>
            <w:shd w:val="clear" w:color="auto" w:fill="FFFFFF" w:themeFill="background1"/>
          </w:tcPr>
          <w:p w14:paraId="6A459349" w14:textId="3CA9DDBF" w:rsidR="002C7B5E" w:rsidRPr="00C4163B" w:rsidRDefault="00C4163B" w:rsidP="00612156">
            <w:pPr>
              <w:pStyle w:val="ListParagraph"/>
              <w:numPr>
                <w:ilvl w:val="2"/>
                <w:numId w:val="8"/>
              </w:numPr>
              <w:tabs>
                <w:tab w:val="left" w:pos="3127"/>
                <w:tab w:val="left" w:pos="6146"/>
              </w:tabs>
              <w:autoSpaceDE w:val="0"/>
              <w:autoSpaceDN w:val="0"/>
              <w:adjustRightInd w:val="0"/>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1.3.2. Број </w:t>
            </w:r>
            <w:r w:rsidR="002C7B5E" w:rsidRPr="00C4163B">
              <w:rPr>
                <w:rFonts w:ascii="Times New Roman" w:hAnsi="Times New Roman" w:cs="Times New Roman"/>
                <w:szCs w:val="18"/>
                <w:lang w:val="sr-Cyrl-RS"/>
              </w:rPr>
              <w:t>подржаних медијских садржаја на промоцију толеранције и идентитета Рома</w:t>
            </w:r>
          </w:p>
        </w:tc>
        <w:tc>
          <w:tcPr>
            <w:tcW w:w="1559" w:type="dxa"/>
            <w:tcBorders>
              <w:top w:val="single" w:sz="4" w:space="0" w:color="auto"/>
            </w:tcBorders>
            <w:shd w:val="clear" w:color="auto" w:fill="FFFFFF" w:themeFill="background1"/>
          </w:tcPr>
          <w:p w14:paraId="0A3059C0" w14:textId="47B18FF2" w:rsidR="002C7B5E" w:rsidRPr="009E3215" w:rsidRDefault="002C7B5E" w:rsidP="002C7B5E">
            <w:pPr>
              <w:shd w:val="clear" w:color="auto" w:fill="FFFFFF" w:themeFill="background1"/>
              <w:jc w:val="center"/>
              <w:rPr>
                <w:sz w:val="18"/>
                <w:szCs w:val="18"/>
                <w:lang w:val="sr-Cyrl-RS"/>
              </w:rPr>
            </w:pPr>
            <w:r w:rsidRPr="009E3215">
              <w:rPr>
                <w:sz w:val="18"/>
                <w:szCs w:val="18"/>
                <w:lang w:val="sr-Cyrl-RS"/>
              </w:rPr>
              <w:t>Број</w:t>
            </w:r>
          </w:p>
        </w:tc>
        <w:tc>
          <w:tcPr>
            <w:tcW w:w="3097" w:type="dxa"/>
            <w:gridSpan w:val="4"/>
            <w:tcBorders>
              <w:top w:val="single" w:sz="4" w:space="0" w:color="auto"/>
            </w:tcBorders>
            <w:shd w:val="clear" w:color="auto" w:fill="FFFFFF" w:themeFill="background1"/>
          </w:tcPr>
          <w:p w14:paraId="7BEFC262" w14:textId="52071A91" w:rsidR="002C7B5E" w:rsidRPr="00732963" w:rsidRDefault="002C7B5E" w:rsidP="00732963">
            <w:pPr>
              <w:shd w:val="clear" w:color="auto" w:fill="FFFFFF" w:themeFill="background1"/>
              <w:jc w:val="center"/>
              <w:rPr>
                <w:sz w:val="18"/>
                <w:szCs w:val="18"/>
                <w:lang w:val="sr-Latn-RS"/>
              </w:rPr>
            </w:pPr>
            <w:r w:rsidRPr="00732963">
              <w:rPr>
                <w:sz w:val="18"/>
                <w:szCs w:val="18"/>
                <w:lang w:val="sr-Latn-RS"/>
              </w:rPr>
              <w:t>Решења МКИ  о додели средстава за суфинансирање проjеката производње медијских садржаја чија је тема неговање културе различитости, дијалога и толеранције</w:t>
            </w:r>
          </w:p>
        </w:tc>
        <w:tc>
          <w:tcPr>
            <w:tcW w:w="1684" w:type="dxa"/>
            <w:tcBorders>
              <w:top w:val="single" w:sz="4" w:space="0" w:color="auto"/>
            </w:tcBorders>
            <w:shd w:val="clear" w:color="auto" w:fill="FFFFFF" w:themeFill="background1"/>
          </w:tcPr>
          <w:p w14:paraId="38012D2D" w14:textId="28059E3E" w:rsidR="002C7B5E" w:rsidRPr="009E3215" w:rsidRDefault="002C7B5E" w:rsidP="002C7B5E">
            <w:pPr>
              <w:shd w:val="clear" w:color="auto" w:fill="FFFFFF" w:themeFill="background1"/>
              <w:jc w:val="center"/>
              <w:rPr>
                <w:sz w:val="18"/>
                <w:szCs w:val="18"/>
                <w:lang w:val="sr-Cyrl-RS"/>
              </w:rPr>
            </w:pPr>
            <w:r w:rsidRPr="009E3215">
              <w:rPr>
                <w:sz w:val="18"/>
                <w:szCs w:val="18"/>
                <w:lang w:val="sr-Cyrl-RS"/>
              </w:rPr>
              <w:t>3</w:t>
            </w:r>
          </w:p>
        </w:tc>
        <w:tc>
          <w:tcPr>
            <w:tcW w:w="1591" w:type="dxa"/>
            <w:gridSpan w:val="2"/>
            <w:tcBorders>
              <w:top w:val="single" w:sz="4" w:space="0" w:color="auto"/>
            </w:tcBorders>
            <w:shd w:val="clear" w:color="auto" w:fill="FFFFFF" w:themeFill="background1"/>
          </w:tcPr>
          <w:p w14:paraId="202EEFB1" w14:textId="7A947BAC" w:rsidR="002C7B5E" w:rsidRPr="009E3215" w:rsidRDefault="002C7B5E" w:rsidP="002C7B5E">
            <w:pPr>
              <w:shd w:val="clear" w:color="auto" w:fill="FFFFFF" w:themeFill="background1"/>
              <w:jc w:val="center"/>
              <w:rPr>
                <w:sz w:val="18"/>
                <w:szCs w:val="18"/>
                <w:lang w:val="sr-Cyrl-RS"/>
              </w:rPr>
            </w:pPr>
            <w:r w:rsidRPr="009E3215">
              <w:rPr>
                <w:sz w:val="18"/>
                <w:szCs w:val="18"/>
                <w:lang w:val="sr-Cyrl-RS"/>
              </w:rPr>
              <w:t>4</w:t>
            </w:r>
          </w:p>
        </w:tc>
        <w:tc>
          <w:tcPr>
            <w:tcW w:w="1684" w:type="dxa"/>
            <w:gridSpan w:val="2"/>
            <w:tcBorders>
              <w:top w:val="single" w:sz="4" w:space="0" w:color="auto"/>
            </w:tcBorders>
            <w:shd w:val="clear" w:color="auto" w:fill="FFFFFF" w:themeFill="background1"/>
          </w:tcPr>
          <w:p w14:paraId="43AE12B2" w14:textId="2D597CCE" w:rsidR="002C7B5E" w:rsidRPr="009E3215" w:rsidRDefault="002C7B5E" w:rsidP="002C7B5E">
            <w:pPr>
              <w:shd w:val="clear" w:color="auto" w:fill="FFFFFF" w:themeFill="background1"/>
              <w:jc w:val="center"/>
              <w:rPr>
                <w:sz w:val="18"/>
                <w:szCs w:val="18"/>
                <w:lang w:val="sr-Cyrl-RS"/>
              </w:rPr>
            </w:pPr>
            <w:r w:rsidRPr="009E3215">
              <w:rPr>
                <w:sz w:val="18"/>
                <w:szCs w:val="18"/>
                <w:lang w:val="sr-Cyrl-RS"/>
              </w:rPr>
              <w:t>4</w:t>
            </w:r>
          </w:p>
        </w:tc>
        <w:tc>
          <w:tcPr>
            <w:tcW w:w="1407" w:type="dxa"/>
            <w:gridSpan w:val="2"/>
            <w:tcBorders>
              <w:top w:val="single" w:sz="4" w:space="0" w:color="auto"/>
              <w:right w:val="single" w:sz="4" w:space="0" w:color="auto"/>
            </w:tcBorders>
            <w:shd w:val="clear" w:color="auto" w:fill="FFFFFF" w:themeFill="background1"/>
          </w:tcPr>
          <w:p w14:paraId="081015C0" w14:textId="5D15C679" w:rsidR="002C7B5E" w:rsidRPr="009E3215" w:rsidRDefault="002C7B5E" w:rsidP="002C7B5E">
            <w:pPr>
              <w:shd w:val="clear" w:color="auto" w:fill="FFFFFF" w:themeFill="background1"/>
              <w:jc w:val="center"/>
              <w:rPr>
                <w:sz w:val="18"/>
                <w:szCs w:val="18"/>
                <w:lang w:val="sr-Cyrl-RS"/>
              </w:rPr>
            </w:pPr>
            <w:r w:rsidRPr="009E3215">
              <w:rPr>
                <w:sz w:val="18"/>
                <w:szCs w:val="18"/>
                <w:lang w:val="sr-Cyrl-RS"/>
              </w:rPr>
              <w:t>5</w:t>
            </w:r>
          </w:p>
        </w:tc>
      </w:tr>
      <w:tr w:rsidR="002C7B5E" w:rsidRPr="009E3215" w14:paraId="5429174F" w14:textId="77777777" w:rsidTr="00C4163B">
        <w:trPr>
          <w:trHeight w:val="304"/>
        </w:trPr>
        <w:tc>
          <w:tcPr>
            <w:tcW w:w="4112" w:type="dxa"/>
            <w:tcBorders>
              <w:top w:val="single" w:sz="4" w:space="0" w:color="auto"/>
              <w:left w:val="single" w:sz="4" w:space="0" w:color="auto"/>
            </w:tcBorders>
            <w:shd w:val="clear" w:color="auto" w:fill="FFFFFF" w:themeFill="background1"/>
          </w:tcPr>
          <w:p w14:paraId="6C5B7AC7" w14:textId="01276017" w:rsidR="002C7B5E" w:rsidRPr="00C4163B" w:rsidRDefault="002C7B5E" w:rsidP="00612156">
            <w:pPr>
              <w:pStyle w:val="ListParagraph"/>
              <w:numPr>
                <w:ilvl w:val="2"/>
                <w:numId w:val="8"/>
              </w:numPr>
              <w:tabs>
                <w:tab w:val="left" w:pos="3127"/>
                <w:tab w:val="left" w:pos="6146"/>
              </w:tabs>
              <w:autoSpaceDE w:val="0"/>
              <w:autoSpaceDN w:val="0"/>
              <w:adjustRightInd w:val="0"/>
              <w:jc w:val="left"/>
              <w:rPr>
                <w:rFonts w:ascii="Times New Roman" w:hAnsi="Times New Roman" w:cs="Times New Roman"/>
                <w:szCs w:val="18"/>
                <w:lang w:val="sr-Cyrl-RS"/>
              </w:rPr>
            </w:pPr>
            <w:r w:rsidRPr="00C4163B">
              <w:rPr>
                <w:rFonts w:ascii="Times New Roman" w:hAnsi="Times New Roman" w:cs="Times New Roman"/>
                <w:szCs w:val="18"/>
                <w:lang w:val="sr-Cyrl-RS"/>
              </w:rPr>
              <w:t>Број јавних осуда говора мржње према Ромима</w:t>
            </w:r>
          </w:p>
        </w:tc>
        <w:tc>
          <w:tcPr>
            <w:tcW w:w="1559" w:type="dxa"/>
            <w:tcBorders>
              <w:top w:val="single" w:sz="4" w:space="0" w:color="auto"/>
            </w:tcBorders>
            <w:shd w:val="clear" w:color="auto" w:fill="FFFFFF" w:themeFill="background1"/>
          </w:tcPr>
          <w:p w14:paraId="0C821909" w14:textId="7389B383" w:rsidR="002C7B5E" w:rsidRPr="009E3215" w:rsidRDefault="002C7B5E" w:rsidP="002C7B5E">
            <w:pPr>
              <w:shd w:val="clear" w:color="auto" w:fill="FFFFFF" w:themeFill="background1"/>
              <w:jc w:val="center"/>
              <w:rPr>
                <w:sz w:val="18"/>
                <w:szCs w:val="18"/>
                <w:lang w:val="sr-Cyrl-RS"/>
              </w:rPr>
            </w:pPr>
            <w:r>
              <w:rPr>
                <w:sz w:val="18"/>
                <w:szCs w:val="18"/>
                <w:lang w:val="sr-Cyrl-RS"/>
              </w:rPr>
              <w:t>Број</w:t>
            </w:r>
          </w:p>
        </w:tc>
        <w:tc>
          <w:tcPr>
            <w:tcW w:w="3097" w:type="dxa"/>
            <w:gridSpan w:val="4"/>
            <w:tcBorders>
              <w:top w:val="single" w:sz="4" w:space="0" w:color="auto"/>
            </w:tcBorders>
            <w:shd w:val="clear" w:color="auto" w:fill="FFFFFF" w:themeFill="background1"/>
          </w:tcPr>
          <w:p w14:paraId="2242BA44" w14:textId="77777777" w:rsidR="002C7B5E" w:rsidRPr="00732963" w:rsidRDefault="002C7B5E" w:rsidP="00732963">
            <w:pPr>
              <w:shd w:val="clear" w:color="auto" w:fill="FFFFFF" w:themeFill="background1"/>
              <w:jc w:val="center"/>
              <w:rPr>
                <w:sz w:val="18"/>
                <w:szCs w:val="18"/>
                <w:lang w:val="sr-Latn-RS"/>
              </w:rPr>
            </w:pPr>
            <w:r w:rsidRPr="00732963">
              <w:rPr>
                <w:sz w:val="18"/>
                <w:szCs w:val="18"/>
                <w:lang w:val="sr-Latn-RS"/>
              </w:rPr>
              <w:t>МЉМПДД</w:t>
            </w:r>
          </w:p>
          <w:p w14:paraId="760721BE" w14:textId="75F1C099" w:rsidR="002C7B5E" w:rsidRPr="00732963" w:rsidRDefault="002C7B5E" w:rsidP="00732963">
            <w:pPr>
              <w:shd w:val="clear" w:color="auto" w:fill="FFFFFF" w:themeFill="background1"/>
              <w:jc w:val="center"/>
              <w:rPr>
                <w:sz w:val="18"/>
                <w:szCs w:val="18"/>
                <w:lang w:val="sr-Latn-RS"/>
              </w:rPr>
            </w:pPr>
            <w:r w:rsidRPr="00732963">
              <w:rPr>
                <w:sz w:val="18"/>
                <w:szCs w:val="18"/>
                <w:lang w:val="sr-Latn-RS"/>
              </w:rPr>
              <w:t>Извештаји Повереника за заштиту равноправности</w:t>
            </w:r>
          </w:p>
        </w:tc>
        <w:tc>
          <w:tcPr>
            <w:tcW w:w="1684" w:type="dxa"/>
            <w:tcBorders>
              <w:top w:val="single" w:sz="4" w:space="0" w:color="auto"/>
            </w:tcBorders>
            <w:shd w:val="clear" w:color="auto" w:fill="FFFFFF" w:themeFill="background1"/>
          </w:tcPr>
          <w:p w14:paraId="0AA66E10" w14:textId="207B3BB9" w:rsidR="002C7B5E" w:rsidRPr="009E3215" w:rsidRDefault="002C7B5E" w:rsidP="002C7B5E">
            <w:pPr>
              <w:shd w:val="clear" w:color="auto" w:fill="FFFFFF" w:themeFill="background1"/>
              <w:jc w:val="center"/>
              <w:rPr>
                <w:sz w:val="18"/>
                <w:szCs w:val="18"/>
                <w:lang w:val="sr-Cyrl-RS"/>
              </w:rPr>
            </w:pPr>
            <w:r>
              <w:rPr>
                <w:sz w:val="18"/>
                <w:szCs w:val="18"/>
                <w:lang w:val="sr-Cyrl-RS"/>
              </w:rPr>
              <w:t>/</w:t>
            </w:r>
          </w:p>
        </w:tc>
        <w:tc>
          <w:tcPr>
            <w:tcW w:w="1591" w:type="dxa"/>
            <w:gridSpan w:val="2"/>
            <w:tcBorders>
              <w:top w:val="single" w:sz="4" w:space="0" w:color="auto"/>
            </w:tcBorders>
            <w:shd w:val="clear" w:color="auto" w:fill="FFFFFF" w:themeFill="background1"/>
          </w:tcPr>
          <w:p w14:paraId="774392D9" w14:textId="77777777" w:rsidR="002C7B5E" w:rsidRDefault="002C7B5E" w:rsidP="002C7B5E">
            <w:pPr>
              <w:shd w:val="clear" w:color="auto" w:fill="FFFFFF" w:themeFill="background1"/>
              <w:jc w:val="center"/>
              <w:rPr>
                <w:sz w:val="18"/>
                <w:szCs w:val="18"/>
                <w:lang w:val="sr-Cyrl-RS"/>
              </w:rPr>
            </w:pPr>
            <w:r>
              <w:rPr>
                <w:sz w:val="18"/>
                <w:szCs w:val="18"/>
                <w:lang w:val="sr-Cyrl-RS"/>
              </w:rPr>
              <w:t>0</w:t>
            </w:r>
          </w:p>
          <w:p w14:paraId="2DD90EFD" w14:textId="76658A76" w:rsidR="002C7B5E" w:rsidRPr="009E3215" w:rsidRDefault="002C7B5E" w:rsidP="002C7B5E">
            <w:pPr>
              <w:shd w:val="clear" w:color="auto" w:fill="FFFFFF" w:themeFill="background1"/>
              <w:jc w:val="center"/>
              <w:rPr>
                <w:sz w:val="18"/>
                <w:szCs w:val="18"/>
                <w:lang w:val="sr-Cyrl-RS"/>
              </w:rPr>
            </w:pPr>
            <w:r>
              <w:rPr>
                <w:sz w:val="18"/>
                <w:szCs w:val="18"/>
                <w:lang w:val="sr-Cyrl-RS"/>
              </w:rPr>
              <w:t>(2022)</w:t>
            </w:r>
          </w:p>
        </w:tc>
        <w:tc>
          <w:tcPr>
            <w:tcW w:w="1684" w:type="dxa"/>
            <w:gridSpan w:val="2"/>
            <w:tcBorders>
              <w:top w:val="single" w:sz="4" w:space="0" w:color="auto"/>
            </w:tcBorders>
            <w:shd w:val="clear" w:color="auto" w:fill="FFFFFF" w:themeFill="background1"/>
          </w:tcPr>
          <w:p w14:paraId="7B20DC12" w14:textId="33AA19B8" w:rsidR="002C7B5E" w:rsidRPr="009E3215" w:rsidRDefault="002C7B5E" w:rsidP="002C7B5E">
            <w:pPr>
              <w:shd w:val="clear" w:color="auto" w:fill="FFFFFF" w:themeFill="background1"/>
              <w:jc w:val="center"/>
              <w:rPr>
                <w:sz w:val="18"/>
                <w:szCs w:val="18"/>
                <w:lang w:val="sr-Cyrl-RS"/>
              </w:rPr>
            </w:pPr>
            <w:r>
              <w:rPr>
                <w:sz w:val="18"/>
                <w:szCs w:val="18"/>
                <w:lang w:val="sr-Cyrl-RS"/>
              </w:rPr>
              <w:t>3</w:t>
            </w:r>
          </w:p>
        </w:tc>
        <w:tc>
          <w:tcPr>
            <w:tcW w:w="1407" w:type="dxa"/>
            <w:gridSpan w:val="2"/>
            <w:tcBorders>
              <w:top w:val="single" w:sz="4" w:space="0" w:color="auto"/>
              <w:right w:val="single" w:sz="4" w:space="0" w:color="auto"/>
            </w:tcBorders>
            <w:shd w:val="clear" w:color="auto" w:fill="FFFFFF" w:themeFill="background1"/>
          </w:tcPr>
          <w:p w14:paraId="36A7886A" w14:textId="54C29948" w:rsidR="002C7B5E" w:rsidRPr="009E3215" w:rsidRDefault="002C7B5E" w:rsidP="002C7B5E">
            <w:pPr>
              <w:shd w:val="clear" w:color="auto" w:fill="FFFFFF" w:themeFill="background1"/>
              <w:jc w:val="center"/>
              <w:rPr>
                <w:sz w:val="18"/>
                <w:szCs w:val="18"/>
                <w:lang w:val="sr-Cyrl-RS"/>
              </w:rPr>
            </w:pPr>
            <w:r>
              <w:rPr>
                <w:sz w:val="18"/>
                <w:szCs w:val="18"/>
                <w:lang w:val="sr-Cyrl-RS"/>
              </w:rPr>
              <w:t>5</w:t>
            </w:r>
          </w:p>
        </w:tc>
      </w:tr>
      <w:tr w:rsidR="002C7B5E" w:rsidRPr="009E3215" w14:paraId="3FAB630B" w14:textId="77777777" w:rsidTr="00C4163B">
        <w:trPr>
          <w:trHeight w:val="304"/>
        </w:trPr>
        <w:tc>
          <w:tcPr>
            <w:tcW w:w="4112" w:type="dxa"/>
            <w:tcBorders>
              <w:top w:val="single" w:sz="4" w:space="0" w:color="auto"/>
              <w:left w:val="single" w:sz="4" w:space="0" w:color="auto"/>
            </w:tcBorders>
            <w:shd w:val="clear" w:color="auto" w:fill="FFFFFF" w:themeFill="background1"/>
          </w:tcPr>
          <w:p w14:paraId="6C23678E" w14:textId="64047496" w:rsidR="002C7B5E" w:rsidRPr="00C4163B" w:rsidRDefault="002C7B5E" w:rsidP="00612156">
            <w:pPr>
              <w:pStyle w:val="ListParagraph"/>
              <w:numPr>
                <w:ilvl w:val="2"/>
                <w:numId w:val="8"/>
              </w:numPr>
              <w:tabs>
                <w:tab w:val="left" w:pos="3127"/>
                <w:tab w:val="left" w:pos="6146"/>
              </w:tabs>
              <w:autoSpaceDE w:val="0"/>
              <w:autoSpaceDN w:val="0"/>
              <w:adjustRightInd w:val="0"/>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Број обучених јавних службеника на тему заштите од дискриминације и </w:t>
            </w:r>
            <w:r w:rsidRPr="00C4163B">
              <w:rPr>
                <w:rFonts w:ascii="Times New Roman" w:hAnsi="Times New Roman" w:cs="Times New Roman"/>
                <w:szCs w:val="18"/>
                <w:lang w:val="sr-Cyrl-RS"/>
              </w:rPr>
              <w:lastRenderedPageBreak/>
              <w:t>циганизм</w:t>
            </w:r>
            <w:r w:rsidR="00C4163B">
              <w:rPr>
                <w:rFonts w:ascii="Times New Roman" w:hAnsi="Times New Roman" w:cs="Times New Roman"/>
                <w:szCs w:val="18"/>
                <w:lang w:val="sr-Cyrl-RS"/>
              </w:rPr>
              <w:t>а као специфичног облика расизма</w:t>
            </w:r>
          </w:p>
        </w:tc>
        <w:tc>
          <w:tcPr>
            <w:tcW w:w="1559" w:type="dxa"/>
            <w:tcBorders>
              <w:top w:val="single" w:sz="4" w:space="0" w:color="auto"/>
            </w:tcBorders>
            <w:shd w:val="clear" w:color="auto" w:fill="FFFFFF" w:themeFill="background1"/>
          </w:tcPr>
          <w:p w14:paraId="2548B3D7" w14:textId="710DC534" w:rsidR="002C7B5E" w:rsidRPr="009E3215" w:rsidRDefault="002C7B5E" w:rsidP="00732963">
            <w:pPr>
              <w:shd w:val="clear" w:color="auto" w:fill="FFFFFF" w:themeFill="background1"/>
              <w:jc w:val="center"/>
              <w:rPr>
                <w:sz w:val="18"/>
                <w:szCs w:val="18"/>
                <w:lang w:val="sr-Cyrl-RS"/>
              </w:rPr>
            </w:pPr>
            <w:r w:rsidRPr="009E3215">
              <w:rPr>
                <w:sz w:val="18"/>
                <w:szCs w:val="18"/>
                <w:lang w:val="sr-Latn-RS"/>
              </w:rPr>
              <w:lastRenderedPageBreak/>
              <w:t>Број</w:t>
            </w:r>
          </w:p>
        </w:tc>
        <w:tc>
          <w:tcPr>
            <w:tcW w:w="3097" w:type="dxa"/>
            <w:gridSpan w:val="4"/>
            <w:tcBorders>
              <w:top w:val="single" w:sz="4" w:space="0" w:color="auto"/>
            </w:tcBorders>
            <w:shd w:val="clear" w:color="auto" w:fill="FFFFFF" w:themeFill="background1"/>
          </w:tcPr>
          <w:p w14:paraId="62927671" w14:textId="77777777" w:rsidR="002C7B5E" w:rsidRPr="009E3215" w:rsidRDefault="002C7B5E" w:rsidP="00732963">
            <w:pPr>
              <w:shd w:val="clear" w:color="auto" w:fill="FFFFFF" w:themeFill="background1"/>
              <w:jc w:val="center"/>
              <w:rPr>
                <w:sz w:val="18"/>
                <w:szCs w:val="18"/>
                <w:lang w:val="sr-Latn-RS"/>
              </w:rPr>
            </w:pPr>
          </w:p>
          <w:p w14:paraId="5BD3C65B" w14:textId="5FEC533D" w:rsidR="002C7B5E" w:rsidRPr="00732963" w:rsidRDefault="002C7B5E" w:rsidP="00732963">
            <w:pPr>
              <w:shd w:val="clear" w:color="auto" w:fill="FFFFFF" w:themeFill="background1"/>
              <w:jc w:val="center"/>
              <w:rPr>
                <w:sz w:val="18"/>
                <w:szCs w:val="18"/>
                <w:lang w:val="sr-Latn-RS"/>
              </w:rPr>
            </w:pPr>
            <w:r w:rsidRPr="00732963">
              <w:rPr>
                <w:sz w:val="18"/>
                <w:szCs w:val="18"/>
                <w:lang w:val="sr-Latn-RS"/>
              </w:rPr>
              <w:lastRenderedPageBreak/>
              <w:t>Извештаји МПНТР</w:t>
            </w:r>
            <w:r w:rsidR="00732963" w:rsidRPr="00732963">
              <w:rPr>
                <w:sz w:val="18"/>
                <w:szCs w:val="18"/>
                <w:lang w:val="sr-Latn-RS"/>
              </w:rPr>
              <w:t>; МЉМПДД, МРЗБСП, МЗ, МДУЛС и извештаји партнерских ОЦД и донатора</w:t>
            </w:r>
          </w:p>
          <w:p w14:paraId="7127FF51" w14:textId="14354CE6" w:rsidR="002C7B5E" w:rsidRPr="00732963" w:rsidRDefault="002C7B5E" w:rsidP="00732963">
            <w:pPr>
              <w:shd w:val="clear" w:color="auto" w:fill="FFFFFF" w:themeFill="background1"/>
              <w:jc w:val="center"/>
              <w:rPr>
                <w:sz w:val="18"/>
                <w:szCs w:val="18"/>
                <w:lang w:val="sr-Latn-RS"/>
              </w:rPr>
            </w:pPr>
          </w:p>
        </w:tc>
        <w:tc>
          <w:tcPr>
            <w:tcW w:w="1684" w:type="dxa"/>
            <w:tcBorders>
              <w:top w:val="single" w:sz="4" w:space="0" w:color="auto"/>
            </w:tcBorders>
            <w:shd w:val="clear" w:color="auto" w:fill="FFFFFF" w:themeFill="background1"/>
          </w:tcPr>
          <w:p w14:paraId="679F60F1" w14:textId="77777777" w:rsidR="002C7B5E" w:rsidRDefault="00F37C65" w:rsidP="00F37C65">
            <w:pPr>
              <w:shd w:val="clear" w:color="auto" w:fill="FFFFFF" w:themeFill="background1"/>
              <w:jc w:val="center"/>
              <w:rPr>
                <w:sz w:val="18"/>
                <w:szCs w:val="18"/>
                <w:lang w:val="sr-Cyrl-RS"/>
              </w:rPr>
            </w:pPr>
            <w:r>
              <w:rPr>
                <w:sz w:val="18"/>
                <w:szCs w:val="18"/>
                <w:lang w:val="sr-Cyrl-RS"/>
              </w:rPr>
              <w:lastRenderedPageBreak/>
              <w:t>0</w:t>
            </w:r>
          </w:p>
          <w:p w14:paraId="267AB9D1" w14:textId="3FCF9E2E" w:rsidR="00F37C65" w:rsidRPr="00F37C65" w:rsidRDefault="00F37C65" w:rsidP="00F37C65">
            <w:pPr>
              <w:shd w:val="clear" w:color="auto" w:fill="FFFFFF" w:themeFill="background1"/>
              <w:jc w:val="center"/>
              <w:rPr>
                <w:sz w:val="18"/>
                <w:szCs w:val="18"/>
                <w:lang w:val="sr-Cyrl-RS"/>
              </w:rPr>
            </w:pPr>
            <w:r>
              <w:rPr>
                <w:sz w:val="18"/>
                <w:szCs w:val="18"/>
                <w:lang w:val="sr-Cyrl-RS"/>
              </w:rPr>
              <w:t>(2021)</w:t>
            </w:r>
          </w:p>
        </w:tc>
        <w:tc>
          <w:tcPr>
            <w:tcW w:w="1591" w:type="dxa"/>
            <w:gridSpan w:val="2"/>
            <w:tcBorders>
              <w:top w:val="single" w:sz="4" w:space="0" w:color="auto"/>
            </w:tcBorders>
            <w:shd w:val="clear" w:color="auto" w:fill="FFFFFF" w:themeFill="background1"/>
          </w:tcPr>
          <w:p w14:paraId="4D375646" w14:textId="3A644344" w:rsidR="002C7B5E" w:rsidRPr="00F37C65" w:rsidRDefault="00F37C65" w:rsidP="00F37C65">
            <w:pPr>
              <w:shd w:val="clear" w:color="auto" w:fill="FFFFFF" w:themeFill="background1"/>
              <w:jc w:val="center"/>
              <w:rPr>
                <w:sz w:val="18"/>
                <w:szCs w:val="18"/>
                <w:lang w:val="sr-Cyrl-RS"/>
              </w:rPr>
            </w:pPr>
            <w:r>
              <w:rPr>
                <w:sz w:val="18"/>
                <w:szCs w:val="18"/>
                <w:lang w:val="sr-Cyrl-RS"/>
              </w:rPr>
              <w:t>100</w:t>
            </w:r>
          </w:p>
        </w:tc>
        <w:tc>
          <w:tcPr>
            <w:tcW w:w="1684" w:type="dxa"/>
            <w:gridSpan w:val="2"/>
            <w:tcBorders>
              <w:top w:val="single" w:sz="4" w:space="0" w:color="auto"/>
            </w:tcBorders>
            <w:shd w:val="clear" w:color="auto" w:fill="FFFFFF" w:themeFill="background1"/>
          </w:tcPr>
          <w:p w14:paraId="5EF5A2FB" w14:textId="4625E6D3" w:rsidR="002C7B5E" w:rsidRPr="00F37C65" w:rsidRDefault="00F37C65" w:rsidP="00F37C65">
            <w:pPr>
              <w:shd w:val="clear" w:color="auto" w:fill="FFFFFF" w:themeFill="background1"/>
              <w:jc w:val="center"/>
              <w:rPr>
                <w:sz w:val="18"/>
                <w:szCs w:val="18"/>
                <w:lang w:val="sr-Cyrl-RS"/>
              </w:rPr>
            </w:pPr>
            <w:r>
              <w:rPr>
                <w:sz w:val="18"/>
                <w:szCs w:val="18"/>
                <w:lang w:val="sr-Cyrl-RS"/>
              </w:rPr>
              <w:t>200</w:t>
            </w:r>
          </w:p>
        </w:tc>
        <w:tc>
          <w:tcPr>
            <w:tcW w:w="1407" w:type="dxa"/>
            <w:gridSpan w:val="2"/>
            <w:tcBorders>
              <w:top w:val="single" w:sz="4" w:space="0" w:color="auto"/>
              <w:right w:val="single" w:sz="4" w:space="0" w:color="auto"/>
            </w:tcBorders>
            <w:shd w:val="clear" w:color="auto" w:fill="FFFFFF" w:themeFill="background1"/>
          </w:tcPr>
          <w:p w14:paraId="107A5213" w14:textId="23688F51" w:rsidR="002C7B5E" w:rsidRPr="00F37C65" w:rsidRDefault="00F37C65" w:rsidP="00F37C65">
            <w:pPr>
              <w:shd w:val="clear" w:color="auto" w:fill="FFFFFF" w:themeFill="background1"/>
              <w:jc w:val="center"/>
              <w:rPr>
                <w:sz w:val="18"/>
                <w:szCs w:val="18"/>
                <w:lang w:val="sr-Cyrl-RS"/>
              </w:rPr>
            </w:pPr>
            <w:r>
              <w:rPr>
                <w:sz w:val="18"/>
                <w:szCs w:val="18"/>
                <w:lang w:val="sr-Cyrl-RS"/>
              </w:rPr>
              <w:t>300</w:t>
            </w:r>
          </w:p>
        </w:tc>
      </w:tr>
      <w:tr w:rsidR="002C7B5E" w:rsidRPr="009E3215" w14:paraId="4A261392" w14:textId="77777777" w:rsidTr="00C4163B">
        <w:trPr>
          <w:trHeight w:val="304"/>
        </w:trPr>
        <w:tc>
          <w:tcPr>
            <w:tcW w:w="4112" w:type="dxa"/>
            <w:tcBorders>
              <w:top w:val="single" w:sz="4" w:space="0" w:color="auto"/>
              <w:left w:val="single" w:sz="4" w:space="0" w:color="auto"/>
            </w:tcBorders>
            <w:shd w:val="clear" w:color="auto" w:fill="FFFFFF" w:themeFill="background1"/>
          </w:tcPr>
          <w:p w14:paraId="679FC59A" w14:textId="163AFFCF" w:rsidR="002C7B5E" w:rsidRPr="00C4163B" w:rsidRDefault="000A0CD7" w:rsidP="00612156">
            <w:pPr>
              <w:pStyle w:val="ListParagraph"/>
              <w:numPr>
                <w:ilvl w:val="2"/>
                <w:numId w:val="8"/>
              </w:numPr>
              <w:tabs>
                <w:tab w:val="left" w:pos="3127"/>
                <w:tab w:val="left" w:pos="6146"/>
              </w:tabs>
              <w:autoSpaceDE w:val="0"/>
              <w:autoSpaceDN w:val="0"/>
              <w:adjustRightInd w:val="0"/>
              <w:jc w:val="left"/>
              <w:rPr>
                <w:rFonts w:ascii="Times New Roman" w:hAnsi="Times New Roman" w:cs="Times New Roman"/>
                <w:szCs w:val="18"/>
                <w:lang w:val="sr-Cyrl-RS"/>
              </w:rPr>
            </w:pPr>
            <w:sdt>
              <w:sdtPr>
                <w:rPr>
                  <w:rFonts w:ascii="Times New Roman" w:hAnsi="Times New Roman" w:cs="Times New Roman"/>
                  <w:szCs w:val="18"/>
                  <w:lang w:val="sr-Cyrl-RS"/>
                </w:rPr>
                <w:tag w:val="goog_rdk_19"/>
                <w:id w:val="-85230001"/>
              </w:sdtPr>
              <w:sdtEndPr/>
              <w:sdtContent/>
            </w:sdt>
            <w:r w:rsidR="002C7B5E" w:rsidRPr="00C4163B">
              <w:rPr>
                <w:rFonts w:ascii="Times New Roman" w:hAnsi="Times New Roman" w:cs="Times New Roman"/>
                <w:szCs w:val="18"/>
                <w:lang w:val="sr-Cyrl-RS"/>
              </w:rPr>
              <w:t>Број институција са прописима и мерама против циганизма као облика расизма</w:t>
            </w:r>
          </w:p>
        </w:tc>
        <w:tc>
          <w:tcPr>
            <w:tcW w:w="1559" w:type="dxa"/>
            <w:tcBorders>
              <w:top w:val="single" w:sz="4" w:space="0" w:color="auto"/>
            </w:tcBorders>
            <w:shd w:val="clear" w:color="auto" w:fill="FFFFFF" w:themeFill="background1"/>
          </w:tcPr>
          <w:p w14:paraId="776C975C" w14:textId="739E3D17" w:rsidR="002C7B5E" w:rsidRPr="009E3215" w:rsidRDefault="00732963" w:rsidP="00732963">
            <w:pPr>
              <w:shd w:val="clear" w:color="auto" w:fill="FFFFFF" w:themeFill="background1"/>
              <w:jc w:val="center"/>
              <w:rPr>
                <w:sz w:val="18"/>
                <w:szCs w:val="18"/>
                <w:lang w:val="sr-Cyrl-RS"/>
              </w:rPr>
            </w:pPr>
            <w:r>
              <w:rPr>
                <w:sz w:val="18"/>
                <w:szCs w:val="18"/>
                <w:lang w:val="sr-Cyrl-RS"/>
              </w:rPr>
              <w:t>Број</w:t>
            </w:r>
          </w:p>
        </w:tc>
        <w:tc>
          <w:tcPr>
            <w:tcW w:w="3097" w:type="dxa"/>
            <w:gridSpan w:val="4"/>
            <w:tcBorders>
              <w:top w:val="single" w:sz="4" w:space="0" w:color="auto"/>
            </w:tcBorders>
            <w:shd w:val="clear" w:color="auto" w:fill="FFFFFF" w:themeFill="background1"/>
          </w:tcPr>
          <w:p w14:paraId="1FFE46F2" w14:textId="77777777" w:rsidR="002C7B5E" w:rsidRDefault="00732963" w:rsidP="00732963">
            <w:pPr>
              <w:shd w:val="clear" w:color="auto" w:fill="FFFFFF" w:themeFill="background1"/>
              <w:jc w:val="center"/>
              <w:rPr>
                <w:sz w:val="18"/>
                <w:szCs w:val="18"/>
                <w:lang w:val="sr-Cyrl-RS"/>
              </w:rPr>
            </w:pPr>
            <w:r>
              <w:rPr>
                <w:sz w:val="18"/>
                <w:szCs w:val="18"/>
                <w:lang w:val="sr-Cyrl-RS"/>
              </w:rPr>
              <w:t>КТСУРР</w:t>
            </w:r>
          </w:p>
          <w:p w14:paraId="1BF78C46" w14:textId="3B33DC34" w:rsidR="00732963" w:rsidRPr="009E3215" w:rsidRDefault="00732963" w:rsidP="00732963">
            <w:pPr>
              <w:shd w:val="clear" w:color="auto" w:fill="FFFFFF" w:themeFill="background1"/>
              <w:jc w:val="center"/>
              <w:rPr>
                <w:sz w:val="18"/>
                <w:szCs w:val="18"/>
                <w:lang w:val="sr-Cyrl-RS"/>
              </w:rPr>
            </w:pPr>
            <w:r>
              <w:rPr>
                <w:sz w:val="18"/>
                <w:szCs w:val="18"/>
                <w:lang w:val="sr-Cyrl-RS"/>
              </w:rPr>
              <w:t>ЈЛС</w:t>
            </w:r>
          </w:p>
        </w:tc>
        <w:tc>
          <w:tcPr>
            <w:tcW w:w="1684" w:type="dxa"/>
            <w:tcBorders>
              <w:top w:val="single" w:sz="4" w:space="0" w:color="auto"/>
            </w:tcBorders>
            <w:shd w:val="clear" w:color="auto" w:fill="FFFFFF" w:themeFill="background1"/>
          </w:tcPr>
          <w:p w14:paraId="02CD29FB" w14:textId="19E6F64D" w:rsidR="002C7B5E" w:rsidRPr="009E3215" w:rsidRDefault="00732963" w:rsidP="002C7B5E">
            <w:pPr>
              <w:shd w:val="clear" w:color="auto" w:fill="FFFFFF" w:themeFill="background1"/>
              <w:rPr>
                <w:sz w:val="18"/>
                <w:szCs w:val="18"/>
                <w:lang w:val="sr-Cyrl-RS"/>
              </w:rPr>
            </w:pPr>
            <w:r>
              <w:rPr>
                <w:sz w:val="18"/>
                <w:szCs w:val="18"/>
                <w:lang w:val="sr-Cyrl-RS"/>
              </w:rPr>
              <w:t>0</w:t>
            </w:r>
          </w:p>
        </w:tc>
        <w:tc>
          <w:tcPr>
            <w:tcW w:w="1591" w:type="dxa"/>
            <w:gridSpan w:val="2"/>
            <w:tcBorders>
              <w:top w:val="single" w:sz="4" w:space="0" w:color="auto"/>
            </w:tcBorders>
            <w:shd w:val="clear" w:color="auto" w:fill="FFFFFF" w:themeFill="background1"/>
          </w:tcPr>
          <w:p w14:paraId="13D03FC7" w14:textId="0264B7FA" w:rsidR="002C7B5E" w:rsidRPr="009E3215" w:rsidRDefault="00732963" w:rsidP="002C7B5E">
            <w:pPr>
              <w:shd w:val="clear" w:color="auto" w:fill="FFFFFF" w:themeFill="background1"/>
              <w:rPr>
                <w:sz w:val="18"/>
                <w:szCs w:val="18"/>
                <w:lang w:val="sr-Cyrl-RS"/>
              </w:rPr>
            </w:pPr>
            <w:r>
              <w:rPr>
                <w:sz w:val="18"/>
                <w:szCs w:val="18"/>
                <w:lang w:val="sr-Cyrl-RS"/>
              </w:rPr>
              <w:t>0</w:t>
            </w:r>
          </w:p>
        </w:tc>
        <w:tc>
          <w:tcPr>
            <w:tcW w:w="1684" w:type="dxa"/>
            <w:gridSpan w:val="2"/>
            <w:tcBorders>
              <w:top w:val="single" w:sz="4" w:space="0" w:color="auto"/>
            </w:tcBorders>
            <w:shd w:val="clear" w:color="auto" w:fill="FFFFFF" w:themeFill="background1"/>
          </w:tcPr>
          <w:p w14:paraId="372B749C" w14:textId="2916DD2B" w:rsidR="002C7B5E" w:rsidRPr="009E3215" w:rsidRDefault="00732963" w:rsidP="002C7B5E">
            <w:pPr>
              <w:shd w:val="clear" w:color="auto" w:fill="FFFFFF" w:themeFill="background1"/>
              <w:rPr>
                <w:sz w:val="18"/>
                <w:szCs w:val="18"/>
                <w:lang w:val="sr-Cyrl-RS"/>
              </w:rPr>
            </w:pPr>
            <w:r>
              <w:rPr>
                <w:sz w:val="18"/>
                <w:szCs w:val="18"/>
                <w:lang w:val="sr-Cyrl-RS"/>
              </w:rPr>
              <w:t>0</w:t>
            </w:r>
          </w:p>
        </w:tc>
        <w:tc>
          <w:tcPr>
            <w:tcW w:w="1407" w:type="dxa"/>
            <w:gridSpan w:val="2"/>
            <w:tcBorders>
              <w:top w:val="single" w:sz="4" w:space="0" w:color="auto"/>
              <w:right w:val="single" w:sz="4" w:space="0" w:color="auto"/>
            </w:tcBorders>
            <w:shd w:val="clear" w:color="auto" w:fill="FFFFFF" w:themeFill="background1"/>
          </w:tcPr>
          <w:p w14:paraId="192561CF" w14:textId="37F236C0" w:rsidR="002C7B5E" w:rsidRPr="009E3215" w:rsidRDefault="00732963" w:rsidP="002C7B5E">
            <w:pPr>
              <w:shd w:val="clear" w:color="auto" w:fill="FFFFFF" w:themeFill="background1"/>
              <w:rPr>
                <w:sz w:val="18"/>
                <w:szCs w:val="18"/>
                <w:lang w:val="sr-Cyrl-RS"/>
              </w:rPr>
            </w:pPr>
            <w:r>
              <w:rPr>
                <w:sz w:val="18"/>
                <w:szCs w:val="18"/>
                <w:lang w:val="sr-Cyrl-RS"/>
              </w:rPr>
              <w:t>Најмање 1</w:t>
            </w:r>
          </w:p>
        </w:tc>
      </w:tr>
      <w:tr w:rsidR="002C7B5E" w:rsidRPr="009E3215" w14:paraId="2027D0B3" w14:textId="77777777" w:rsidTr="00C4163B">
        <w:trPr>
          <w:trHeight w:val="304"/>
        </w:trPr>
        <w:tc>
          <w:tcPr>
            <w:tcW w:w="4112" w:type="dxa"/>
            <w:tcBorders>
              <w:top w:val="single" w:sz="4" w:space="0" w:color="auto"/>
              <w:left w:val="single" w:sz="4" w:space="0" w:color="auto"/>
            </w:tcBorders>
            <w:shd w:val="clear" w:color="auto" w:fill="FFFFFF" w:themeFill="background1"/>
          </w:tcPr>
          <w:p w14:paraId="0298FD72" w14:textId="14772C09" w:rsidR="002C7B5E" w:rsidRPr="00C4163B" w:rsidRDefault="002C7B5E" w:rsidP="00612156">
            <w:pPr>
              <w:pStyle w:val="ListParagraph"/>
              <w:numPr>
                <w:ilvl w:val="2"/>
                <w:numId w:val="8"/>
              </w:numPr>
              <w:tabs>
                <w:tab w:val="left" w:pos="3127"/>
                <w:tab w:val="left" w:pos="6146"/>
              </w:tabs>
              <w:autoSpaceDE w:val="0"/>
              <w:autoSpaceDN w:val="0"/>
              <w:adjustRightInd w:val="0"/>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Број акредитованих програма обуке за јавне службенике код Националне академије за јавну управу, као и у области образовања, социјалне и здравствене заштите а који су усмерени на развијање свести и сузбијање циганизма и дискриминације према Ромима </w:t>
            </w:r>
          </w:p>
        </w:tc>
        <w:tc>
          <w:tcPr>
            <w:tcW w:w="1559" w:type="dxa"/>
            <w:tcBorders>
              <w:top w:val="single" w:sz="4" w:space="0" w:color="auto"/>
            </w:tcBorders>
            <w:shd w:val="clear" w:color="auto" w:fill="FFFFFF" w:themeFill="background1"/>
          </w:tcPr>
          <w:p w14:paraId="423FC2C0" w14:textId="5E0FF478" w:rsidR="002C7B5E" w:rsidRPr="009E3215" w:rsidRDefault="00732963" w:rsidP="00732963">
            <w:pPr>
              <w:shd w:val="clear" w:color="auto" w:fill="FFFFFF" w:themeFill="background1"/>
              <w:jc w:val="center"/>
              <w:rPr>
                <w:sz w:val="18"/>
                <w:szCs w:val="18"/>
                <w:lang w:val="sr-Cyrl-RS"/>
              </w:rPr>
            </w:pPr>
            <w:r>
              <w:rPr>
                <w:sz w:val="18"/>
                <w:szCs w:val="18"/>
                <w:lang w:val="sr-Cyrl-RS"/>
              </w:rPr>
              <w:t>Број</w:t>
            </w:r>
          </w:p>
        </w:tc>
        <w:tc>
          <w:tcPr>
            <w:tcW w:w="3097" w:type="dxa"/>
            <w:gridSpan w:val="4"/>
            <w:tcBorders>
              <w:top w:val="single" w:sz="4" w:space="0" w:color="auto"/>
            </w:tcBorders>
            <w:shd w:val="clear" w:color="auto" w:fill="FFFFFF" w:themeFill="background1"/>
          </w:tcPr>
          <w:p w14:paraId="7864BF79" w14:textId="77777777" w:rsidR="002C7B5E" w:rsidRDefault="00732963" w:rsidP="00732963">
            <w:pPr>
              <w:shd w:val="clear" w:color="auto" w:fill="FFFFFF" w:themeFill="background1"/>
              <w:jc w:val="center"/>
              <w:rPr>
                <w:sz w:val="18"/>
                <w:szCs w:val="18"/>
                <w:lang w:val="sr-Cyrl-RS"/>
              </w:rPr>
            </w:pPr>
            <w:r>
              <w:rPr>
                <w:sz w:val="18"/>
                <w:szCs w:val="18"/>
                <w:lang w:val="sr-Cyrl-RS"/>
              </w:rPr>
              <w:t>НЈУ</w:t>
            </w:r>
          </w:p>
          <w:p w14:paraId="02F14A88" w14:textId="77777777" w:rsidR="00732963" w:rsidRDefault="00732963" w:rsidP="00732963">
            <w:pPr>
              <w:shd w:val="clear" w:color="auto" w:fill="FFFFFF" w:themeFill="background1"/>
              <w:jc w:val="center"/>
              <w:rPr>
                <w:sz w:val="18"/>
                <w:szCs w:val="18"/>
                <w:lang w:val="sr-Cyrl-RS"/>
              </w:rPr>
            </w:pPr>
            <w:r>
              <w:rPr>
                <w:sz w:val="18"/>
                <w:szCs w:val="18"/>
                <w:lang w:val="sr-Cyrl-RS"/>
              </w:rPr>
              <w:t>РЗСЗ</w:t>
            </w:r>
          </w:p>
          <w:p w14:paraId="231F0C68" w14:textId="27CBBB02" w:rsidR="00732963" w:rsidRPr="009E3215" w:rsidRDefault="00732963" w:rsidP="00732963">
            <w:pPr>
              <w:shd w:val="clear" w:color="auto" w:fill="FFFFFF" w:themeFill="background1"/>
              <w:jc w:val="center"/>
              <w:rPr>
                <w:sz w:val="18"/>
                <w:szCs w:val="18"/>
                <w:lang w:val="sr-Cyrl-RS"/>
              </w:rPr>
            </w:pPr>
            <w:r>
              <w:rPr>
                <w:sz w:val="18"/>
                <w:szCs w:val="18"/>
                <w:lang w:val="sr-Cyrl-RS"/>
              </w:rPr>
              <w:t>ЗУОВ</w:t>
            </w:r>
          </w:p>
        </w:tc>
        <w:tc>
          <w:tcPr>
            <w:tcW w:w="1684" w:type="dxa"/>
            <w:tcBorders>
              <w:top w:val="single" w:sz="4" w:space="0" w:color="auto"/>
            </w:tcBorders>
            <w:shd w:val="clear" w:color="auto" w:fill="FFFFFF" w:themeFill="background1"/>
          </w:tcPr>
          <w:p w14:paraId="792BB54A" w14:textId="2CD0F327" w:rsidR="002C7B5E" w:rsidRPr="009E3215" w:rsidRDefault="00066C0A" w:rsidP="002C7B5E">
            <w:pPr>
              <w:shd w:val="clear" w:color="auto" w:fill="FFFFFF" w:themeFill="background1"/>
              <w:rPr>
                <w:sz w:val="18"/>
                <w:szCs w:val="18"/>
                <w:lang w:val="sr-Cyrl-RS"/>
              </w:rPr>
            </w:pPr>
            <w:r>
              <w:rPr>
                <w:sz w:val="18"/>
                <w:szCs w:val="18"/>
                <w:lang w:val="sr-Cyrl-RS"/>
              </w:rPr>
              <w:t>0</w:t>
            </w:r>
          </w:p>
        </w:tc>
        <w:tc>
          <w:tcPr>
            <w:tcW w:w="1591" w:type="dxa"/>
            <w:gridSpan w:val="2"/>
            <w:tcBorders>
              <w:top w:val="single" w:sz="4" w:space="0" w:color="auto"/>
            </w:tcBorders>
            <w:shd w:val="clear" w:color="auto" w:fill="FFFFFF" w:themeFill="background1"/>
          </w:tcPr>
          <w:p w14:paraId="1CD6CAFA" w14:textId="775DE898" w:rsidR="002C7B5E" w:rsidRPr="009E3215" w:rsidRDefault="00066C0A" w:rsidP="00066C0A">
            <w:pPr>
              <w:shd w:val="clear" w:color="auto" w:fill="FFFFFF" w:themeFill="background1"/>
              <w:jc w:val="center"/>
              <w:rPr>
                <w:sz w:val="18"/>
                <w:szCs w:val="18"/>
                <w:lang w:val="sr-Cyrl-RS"/>
              </w:rPr>
            </w:pPr>
            <w:r>
              <w:rPr>
                <w:sz w:val="18"/>
                <w:szCs w:val="18"/>
                <w:lang w:val="sr-Cyrl-RS"/>
              </w:rPr>
              <w:t>4</w:t>
            </w:r>
          </w:p>
        </w:tc>
        <w:tc>
          <w:tcPr>
            <w:tcW w:w="1684" w:type="dxa"/>
            <w:gridSpan w:val="2"/>
            <w:tcBorders>
              <w:top w:val="single" w:sz="4" w:space="0" w:color="auto"/>
            </w:tcBorders>
            <w:shd w:val="clear" w:color="auto" w:fill="FFFFFF" w:themeFill="background1"/>
          </w:tcPr>
          <w:p w14:paraId="77358C4B" w14:textId="522424B6" w:rsidR="002C7B5E" w:rsidRPr="009E3215" w:rsidRDefault="00066C0A" w:rsidP="002C7B5E">
            <w:pPr>
              <w:shd w:val="clear" w:color="auto" w:fill="FFFFFF" w:themeFill="background1"/>
              <w:rPr>
                <w:sz w:val="18"/>
                <w:szCs w:val="18"/>
                <w:lang w:val="sr-Cyrl-RS"/>
              </w:rPr>
            </w:pPr>
            <w:r>
              <w:rPr>
                <w:sz w:val="18"/>
                <w:szCs w:val="18"/>
                <w:lang w:val="sr-Cyrl-RS"/>
              </w:rPr>
              <w:t>/</w:t>
            </w:r>
          </w:p>
        </w:tc>
        <w:tc>
          <w:tcPr>
            <w:tcW w:w="1407" w:type="dxa"/>
            <w:gridSpan w:val="2"/>
            <w:tcBorders>
              <w:top w:val="single" w:sz="4" w:space="0" w:color="auto"/>
              <w:right w:val="single" w:sz="4" w:space="0" w:color="auto"/>
            </w:tcBorders>
            <w:shd w:val="clear" w:color="auto" w:fill="FFFFFF" w:themeFill="background1"/>
          </w:tcPr>
          <w:p w14:paraId="5C541148" w14:textId="7380D9BC" w:rsidR="002C7B5E" w:rsidRPr="009E3215" w:rsidRDefault="00066C0A" w:rsidP="002C7B5E">
            <w:pPr>
              <w:shd w:val="clear" w:color="auto" w:fill="FFFFFF" w:themeFill="background1"/>
              <w:rPr>
                <w:sz w:val="18"/>
                <w:szCs w:val="18"/>
                <w:lang w:val="sr-Cyrl-RS"/>
              </w:rPr>
            </w:pPr>
            <w:r>
              <w:rPr>
                <w:sz w:val="18"/>
                <w:szCs w:val="18"/>
                <w:lang w:val="sr-Cyrl-RS"/>
              </w:rPr>
              <w:t>4</w:t>
            </w:r>
          </w:p>
        </w:tc>
      </w:tr>
      <w:tr w:rsidR="002C7B5E" w:rsidRPr="009E3215" w14:paraId="63162DA6" w14:textId="77777777" w:rsidTr="002C7B5E">
        <w:trPr>
          <w:gridAfter w:val="1"/>
          <w:wAfter w:w="6" w:type="dxa"/>
          <w:trHeight w:val="270"/>
        </w:trPr>
        <w:tc>
          <w:tcPr>
            <w:tcW w:w="6046" w:type="dxa"/>
            <w:gridSpan w:val="3"/>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77FF90" w14:textId="77777777" w:rsidR="002C7B5E" w:rsidRPr="009E3215" w:rsidRDefault="002C7B5E" w:rsidP="002C7B5E">
            <w:pPr>
              <w:jc w:val="center"/>
              <w:rPr>
                <w:sz w:val="18"/>
                <w:szCs w:val="18"/>
                <w:lang w:val="sr-Cyrl-RS"/>
              </w:rPr>
            </w:pPr>
            <w:r w:rsidRPr="009E3215">
              <w:rPr>
                <w:sz w:val="18"/>
                <w:szCs w:val="18"/>
                <w:lang w:val="sr-Cyrl-RS"/>
              </w:rPr>
              <w:t>Извор финансирања мере</w:t>
            </w:r>
          </w:p>
          <w:p w14:paraId="18941919" w14:textId="77777777" w:rsidR="002C7B5E" w:rsidRPr="009E3215" w:rsidRDefault="002C7B5E" w:rsidP="002C7B5E">
            <w:pPr>
              <w:jc w:val="center"/>
              <w:rPr>
                <w:sz w:val="18"/>
                <w:szCs w:val="18"/>
                <w:lang w:val="sr-Cyrl-RS"/>
              </w:rPr>
            </w:pPr>
          </w:p>
        </w:tc>
        <w:tc>
          <w:tcPr>
            <w:tcW w:w="2176" w:type="dxa"/>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4938923" w14:textId="77777777" w:rsidR="002C7B5E" w:rsidRPr="009E3215" w:rsidRDefault="002C7B5E" w:rsidP="002C7B5E">
            <w:pPr>
              <w:jc w:val="center"/>
              <w:rPr>
                <w:sz w:val="18"/>
                <w:szCs w:val="18"/>
              </w:rPr>
            </w:pPr>
            <w:r w:rsidRPr="009E3215">
              <w:rPr>
                <w:sz w:val="18"/>
                <w:szCs w:val="18"/>
                <w:lang w:val="sr-Cyrl-RS"/>
              </w:rPr>
              <w:t>Веза са програмским буџетом</w:t>
            </w:r>
          </w:p>
          <w:p w14:paraId="2B00A7E8" w14:textId="77777777" w:rsidR="002C7B5E" w:rsidRPr="009E3215" w:rsidRDefault="002C7B5E" w:rsidP="002C7B5E">
            <w:pPr>
              <w:jc w:val="center"/>
              <w:rPr>
                <w:sz w:val="18"/>
                <w:szCs w:val="18"/>
                <w:lang w:val="sr-Cyrl-RS"/>
              </w:rPr>
            </w:pPr>
          </w:p>
        </w:tc>
        <w:tc>
          <w:tcPr>
            <w:tcW w:w="6906"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3363EDB" w14:textId="77777777" w:rsidR="002C7B5E" w:rsidRPr="009E3215" w:rsidRDefault="002C7B5E" w:rsidP="002C7B5E">
            <w:pPr>
              <w:jc w:val="center"/>
              <w:rPr>
                <w:sz w:val="18"/>
                <w:szCs w:val="18"/>
                <w:lang w:val="sr-Cyrl-RS"/>
              </w:rPr>
            </w:pPr>
            <w:r w:rsidRPr="009E3215">
              <w:rPr>
                <w:sz w:val="18"/>
                <w:szCs w:val="18"/>
                <w:lang w:val="sr-Cyrl-RS"/>
              </w:rPr>
              <w:t>Укупна процењена финансијска средства у 000 дин</w:t>
            </w:r>
          </w:p>
        </w:tc>
      </w:tr>
      <w:tr w:rsidR="002C7B5E" w:rsidRPr="009E3215" w14:paraId="4914135B" w14:textId="77777777" w:rsidTr="002C7B5E">
        <w:trPr>
          <w:gridAfter w:val="1"/>
          <w:wAfter w:w="6" w:type="dxa"/>
          <w:trHeight w:val="270"/>
        </w:trPr>
        <w:tc>
          <w:tcPr>
            <w:tcW w:w="6046" w:type="dxa"/>
            <w:gridSpan w:val="3"/>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4E22E31" w14:textId="77777777" w:rsidR="002C7B5E" w:rsidRPr="009E3215" w:rsidRDefault="002C7B5E" w:rsidP="002C7B5E">
            <w:pPr>
              <w:rPr>
                <w:sz w:val="18"/>
                <w:szCs w:val="18"/>
                <w:lang w:val="sr-Cyrl-RS"/>
              </w:rPr>
            </w:pPr>
          </w:p>
        </w:tc>
        <w:tc>
          <w:tcPr>
            <w:tcW w:w="2176" w:type="dxa"/>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12F56D" w14:textId="77777777" w:rsidR="002C7B5E" w:rsidRPr="009E3215" w:rsidRDefault="002C7B5E" w:rsidP="002C7B5E">
            <w:pPr>
              <w:rPr>
                <w:sz w:val="18"/>
                <w:szCs w:val="18"/>
                <w:lang w:val="sr-Cyrl-RS"/>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65E3873" w14:textId="08BDBD37" w:rsidR="002C7B5E" w:rsidRPr="009E3215" w:rsidRDefault="002C7B5E" w:rsidP="002C7B5E">
            <w:pPr>
              <w:jc w:val="center"/>
              <w:rPr>
                <w:i/>
                <w:sz w:val="18"/>
                <w:szCs w:val="18"/>
                <w:lang w:val="sr-Cyrl-RS"/>
              </w:rPr>
            </w:pPr>
            <w:r w:rsidRPr="009E3215">
              <w:rPr>
                <w:i/>
                <w:sz w:val="18"/>
                <w:szCs w:val="18"/>
                <w:lang w:val="sr-Cyrl-RS"/>
              </w:rPr>
              <w:t>2022</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7A89C86" w14:textId="7FA0E797" w:rsidR="002C7B5E" w:rsidRPr="009E3215" w:rsidRDefault="002C7B5E" w:rsidP="002C7B5E">
            <w:pPr>
              <w:jc w:val="center"/>
              <w:rPr>
                <w:sz w:val="18"/>
                <w:szCs w:val="18"/>
                <w:lang w:val="sr-Cyrl-RS"/>
              </w:rPr>
            </w:pPr>
            <w:r w:rsidRPr="009E3215">
              <w:rPr>
                <w:i/>
                <w:sz w:val="18"/>
                <w:szCs w:val="18"/>
                <w:lang w:val="sr-Cyrl-RS"/>
              </w:rPr>
              <w:t>2023</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A898730" w14:textId="186DFCB8" w:rsidR="002C7B5E" w:rsidRPr="009E3215" w:rsidRDefault="002C7B5E" w:rsidP="002C7B5E">
            <w:pPr>
              <w:jc w:val="center"/>
              <w:rPr>
                <w:sz w:val="18"/>
                <w:szCs w:val="18"/>
                <w:lang w:val="sr-Cyrl-RS"/>
              </w:rPr>
            </w:pPr>
            <w:r w:rsidRPr="009E3215">
              <w:rPr>
                <w:i/>
                <w:sz w:val="18"/>
                <w:szCs w:val="18"/>
                <w:lang w:val="sr-Cyrl-RS"/>
              </w:rPr>
              <w:t>2024</w:t>
            </w:r>
          </w:p>
        </w:tc>
      </w:tr>
      <w:tr w:rsidR="002C7B5E" w:rsidRPr="009E3215" w14:paraId="079C9F3C" w14:textId="77777777" w:rsidTr="002C7B5E">
        <w:trPr>
          <w:gridAfter w:val="1"/>
          <w:wAfter w:w="6" w:type="dxa"/>
          <w:trHeight w:val="62"/>
        </w:trPr>
        <w:tc>
          <w:tcPr>
            <w:tcW w:w="6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375883" w14:textId="06FDA451" w:rsidR="002C7B5E" w:rsidRPr="009E3215" w:rsidRDefault="002C7B5E" w:rsidP="002C7B5E">
            <w:pPr>
              <w:rPr>
                <w:sz w:val="18"/>
                <w:szCs w:val="18"/>
                <w:lang w:val="sr-Cyrl-RS"/>
              </w:rPr>
            </w:pPr>
            <w:r w:rsidRPr="009E3215">
              <w:rPr>
                <w:sz w:val="18"/>
                <w:szCs w:val="18"/>
                <w:lang w:val="sr-Cyrl-RS"/>
              </w:rPr>
              <w:t>Буџет Републике Србије</w:t>
            </w:r>
          </w:p>
        </w:tc>
        <w:tc>
          <w:tcPr>
            <w:tcW w:w="21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04B53E2" w14:textId="0B683FC3" w:rsidR="002C7B5E" w:rsidRPr="009E3215" w:rsidRDefault="002C7B5E" w:rsidP="002C7B5E">
            <w:pPr>
              <w:rPr>
                <w:sz w:val="18"/>
                <w:szCs w:val="18"/>
                <w:lang w:val="sr-Cyrl-RS"/>
              </w:rPr>
            </w:pPr>
            <w:r w:rsidRPr="009E3215">
              <w:rPr>
                <w:sz w:val="18"/>
                <w:szCs w:val="18"/>
                <w:lang w:val="sr-Cyrl-RS"/>
              </w:rPr>
              <w:t>Програм 1204, програмска активност  0001</w:t>
            </w:r>
          </w:p>
        </w:tc>
        <w:tc>
          <w:tcPr>
            <w:tcW w:w="280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DDEB15" w14:textId="17F579D5" w:rsidR="002C7B5E" w:rsidRPr="009E3215" w:rsidRDefault="002C7B5E" w:rsidP="002C7B5E">
            <w:pPr>
              <w:rPr>
                <w:sz w:val="18"/>
                <w:szCs w:val="18"/>
                <w:lang w:val="sr-Cyrl-RS"/>
              </w:rPr>
            </w:pPr>
            <w:r w:rsidRPr="009E3215">
              <w:rPr>
                <w:sz w:val="18"/>
                <w:szCs w:val="18"/>
                <w:lang w:val="sr-Cyrl-RS"/>
              </w:rPr>
              <w:t>2.000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904045" w14:textId="42B09D09" w:rsidR="002C7B5E" w:rsidRPr="009E3215" w:rsidRDefault="002C7B5E" w:rsidP="002C7B5E">
            <w:pPr>
              <w:rPr>
                <w:sz w:val="18"/>
                <w:szCs w:val="18"/>
                <w:lang w:val="sr-Cyrl-RS"/>
              </w:rPr>
            </w:pPr>
            <w:r w:rsidRPr="009E3215">
              <w:rPr>
                <w:sz w:val="18"/>
                <w:szCs w:val="18"/>
                <w:lang w:val="sr-Cyrl-RS"/>
              </w:rPr>
              <w:t>2.000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FE8762" w14:textId="1DC52D86" w:rsidR="002C7B5E" w:rsidRPr="009E3215" w:rsidRDefault="002C7B5E" w:rsidP="002C7B5E">
            <w:pPr>
              <w:rPr>
                <w:sz w:val="18"/>
                <w:szCs w:val="18"/>
                <w:lang w:val="sr-Cyrl-RS"/>
              </w:rPr>
            </w:pPr>
            <w:r w:rsidRPr="009E3215">
              <w:rPr>
                <w:sz w:val="18"/>
                <w:szCs w:val="18"/>
                <w:lang w:val="sr-Cyrl-RS"/>
              </w:rPr>
              <w:t>2.500</w:t>
            </w:r>
          </w:p>
        </w:tc>
      </w:tr>
      <w:tr w:rsidR="002C7B5E" w:rsidRPr="009E3215" w14:paraId="091A6DAD" w14:textId="77777777" w:rsidTr="002C7B5E">
        <w:trPr>
          <w:gridAfter w:val="1"/>
          <w:wAfter w:w="6" w:type="dxa"/>
          <w:trHeight w:val="96"/>
        </w:trPr>
        <w:tc>
          <w:tcPr>
            <w:tcW w:w="6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95721A" w14:textId="77777777" w:rsidR="002C7B5E" w:rsidRPr="009E3215" w:rsidRDefault="002C7B5E" w:rsidP="002C7B5E">
            <w:pPr>
              <w:rPr>
                <w:color w:val="FF0000"/>
                <w:sz w:val="18"/>
                <w:szCs w:val="18"/>
                <w:lang w:val="sr-Cyrl-RS"/>
              </w:rPr>
            </w:pPr>
          </w:p>
        </w:tc>
        <w:tc>
          <w:tcPr>
            <w:tcW w:w="21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64716DA" w14:textId="77777777" w:rsidR="002C7B5E" w:rsidRPr="009E3215" w:rsidRDefault="002C7B5E" w:rsidP="002C7B5E">
            <w:pPr>
              <w:rPr>
                <w:color w:val="FF0000"/>
                <w:sz w:val="18"/>
                <w:szCs w:val="18"/>
                <w:lang w:val="sr-Cyrl-RS"/>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448701" w14:textId="6A3EE37A" w:rsidR="002C7B5E" w:rsidRPr="009E3215" w:rsidRDefault="002C7B5E" w:rsidP="002C7B5E">
            <w:pPr>
              <w:rPr>
                <w:color w:val="FF0000"/>
                <w:sz w:val="18"/>
                <w:szCs w:val="18"/>
                <w:lang w:val="sr-Cyrl-RS"/>
              </w:rPr>
            </w:pPr>
            <w:r w:rsidRPr="009E3215">
              <w:rPr>
                <w:color w:val="FF0000"/>
                <w:sz w:val="18"/>
                <w:szCs w:val="18"/>
                <w:lang w:val="sr-Cyrl-RS"/>
              </w:rPr>
              <w:t>911,8 МПНТР?</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FC1B16" w14:textId="1E342FDB" w:rsidR="002C7B5E" w:rsidRPr="009E3215" w:rsidRDefault="002C7B5E" w:rsidP="002C7B5E">
            <w:pPr>
              <w:rPr>
                <w:color w:val="FF0000"/>
                <w:sz w:val="18"/>
                <w:szCs w:val="18"/>
                <w:lang w:val="sr-Cyrl-RS"/>
              </w:rPr>
            </w:pPr>
            <w:r w:rsidRPr="009E3215">
              <w:rPr>
                <w:color w:val="FF0000"/>
                <w:sz w:val="18"/>
                <w:szCs w:val="18"/>
                <w:lang w:val="sr-Cyrl-RS"/>
              </w:rPr>
              <w:t>911,8 МПНТР?</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A80025" w14:textId="77777777" w:rsidR="002C7B5E" w:rsidRPr="009E3215" w:rsidRDefault="002C7B5E" w:rsidP="002C7B5E">
            <w:pPr>
              <w:rPr>
                <w:color w:val="FF0000"/>
                <w:sz w:val="18"/>
                <w:szCs w:val="18"/>
                <w:lang w:val="sr-Cyrl-RS"/>
              </w:rPr>
            </w:pPr>
          </w:p>
        </w:tc>
      </w:tr>
    </w:tbl>
    <w:p w14:paraId="55EE3E58" w14:textId="77777777" w:rsidR="00F96B7F" w:rsidRPr="009E3215" w:rsidRDefault="00F96B7F" w:rsidP="00F96B7F">
      <w:pPr>
        <w:rPr>
          <w:sz w:val="18"/>
          <w:szCs w:val="18"/>
          <w:lang w:val="sr-Latn-RS"/>
        </w:rPr>
      </w:pPr>
    </w:p>
    <w:tbl>
      <w:tblPr>
        <w:tblStyle w:val="TableGrid"/>
        <w:tblW w:w="15127" w:type="dxa"/>
        <w:tblInd w:w="-856" w:type="dxa"/>
        <w:tblLayout w:type="fixed"/>
        <w:tblLook w:val="04A0" w:firstRow="1" w:lastRow="0" w:firstColumn="1" w:lastColumn="0" w:noHBand="0" w:noVBand="1"/>
      </w:tblPr>
      <w:tblGrid>
        <w:gridCol w:w="3261"/>
        <w:gridCol w:w="1276"/>
        <w:gridCol w:w="1536"/>
        <w:gridCol w:w="1283"/>
        <w:gridCol w:w="2000"/>
        <w:gridCol w:w="1524"/>
        <w:gridCol w:w="1333"/>
        <w:gridCol w:w="994"/>
        <w:gridCol w:w="992"/>
        <w:gridCol w:w="928"/>
      </w:tblGrid>
      <w:tr w:rsidR="00434B57" w:rsidRPr="009E3215" w14:paraId="64D1512E" w14:textId="77777777" w:rsidTr="0044099E">
        <w:trPr>
          <w:trHeight w:val="451"/>
        </w:trPr>
        <w:tc>
          <w:tcPr>
            <w:tcW w:w="3261" w:type="dxa"/>
            <w:vMerge w:val="restart"/>
            <w:tcBorders>
              <w:top w:val="single" w:sz="4" w:space="0" w:color="auto"/>
              <w:left w:val="single" w:sz="4" w:space="0" w:color="auto"/>
              <w:bottom w:val="single" w:sz="4" w:space="0" w:color="auto"/>
            </w:tcBorders>
            <w:shd w:val="clear" w:color="auto" w:fill="FFF2CC" w:themeFill="accent4" w:themeFillTint="33"/>
          </w:tcPr>
          <w:p w14:paraId="2FDA8E29" w14:textId="77777777" w:rsidR="00434B57" w:rsidRPr="009E3215" w:rsidRDefault="00434B57" w:rsidP="008A7BE2">
            <w:pPr>
              <w:jc w:val="center"/>
              <w:rPr>
                <w:sz w:val="18"/>
                <w:szCs w:val="18"/>
                <w:lang w:val="sr-Cyrl-RS"/>
              </w:rPr>
            </w:pPr>
            <w:r w:rsidRPr="009E3215">
              <w:rPr>
                <w:sz w:val="18"/>
                <w:szCs w:val="18"/>
                <w:lang w:val="sr-Cyrl-RS"/>
              </w:rPr>
              <w:t>Назив активности:</w:t>
            </w:r>
          </w:p>
        </w:tc>
        <w:tc>
          <w:tcPr>
            <w:tcW w:w="1276" w:type="dxa"/>
            <w:vMerge w:val="restart"/>
            <w:tcBorders>
              <w:top w:val="single" w:sz="4" w:space="0" w:color="auto"/>
              <w:bottom w:val="single" w:sz="4" w:space="0" w:color="auto"/>
            </w:tcBorders>
            <w:shd w:val="clear" w:color="auto" w:fill="FFF2CC" w:themeFill="accent4" w:themeFillTint="33"/>
          </w:tcPr>
          <w:p w14:paraId="6E8C8CB7" w14:textId="04D64C71" w:rsidR="00434B57" w:rsidRPr="009E3215" w:rsidRDefault="00434B57" w:rsidP="008A7BE2">
            <w:pPr>
              <w:jc w:val="center"/>
              <w:rPr>
                <w:sz w:val="18"/>
                <w:szCs w:val="18"/>
              </w:rPr>
            </w:pPr>
            <w:r w:rsidRPr="009E3215">
              <w:rPr>
                <w:sz w:val="18"/>
                <w:szCs w:val="18"/>
                <w:lang w:val="sr-Cyrl-RS" w:eastAsia="zh-CN"/>
              </w:rPr>
              <w:t>Орган који спроводи активност</w:t>
            </w:r>
          </w:p>
        </w:tc>
        <w:tc>
          <w:tcPr>
            <w:tcW w:w="1536" w:type="dxa"/>
            <w:vMerge w:val="restart"/>
            <w:tcBorders>
              <w:top w:val="single" w:sz="4" w:space="0" w:color="auto"/>
              <w:bottom w:val="single" w:sz="4" w:space="0" w:color="auto"/>
            </w:tcBorders>
            <w:shd w:val="clear" w:color="auto" w:fill="FFF2CC" w:themeFill="accent4" w:themeFillTint="33"/>
          </w:tcPr>
          <w:p w14:paraId="108DFB62" w14:textId="77777777" w:rsidR="00434B57" w:rsidRPr="009E3215" w:rsidRDefault="00434B57" w:rsidP="008A7BE2">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20FF2FCF" w14:textId="2C3F3982" w:rsidR="00434B57" w:rsidRPr="009E3215" w:rsidRDefault="00434B57" w:rsidP="008A7BE2">
            <w:pPr>
              <w:jc w:val="center"/>
              <w:rPr>
                <w:sz w:val="18"/>
                <w:szCs w:val="18"/>
                <w:lang w:val="sr-Cyrl-RS"/>
              </w:rPr>
            </w:pPr>
          </w:p>
        </w:tc>
        <w:tc>
          <w:tcPr>
            <w:tcW w:w="1283" w:type="dxa"/>
            <w:vMerge w:val="restart"/>
            <w:tcBorders>
              <w:top w:val="single" w:sz="4" w:space="0" w:color="auto"/>
              <w:bottom w:val="single" w:sz="4" w:space="0" w:color="auto"/>
            </w:tcBorders>
            <w:shd w:val="clear" w:color="auto" w:fill="FFF2CC" w:themeFill="accent4" w:themeFillTint="33"/>
          </w:tcPr>
          <w:p w14:paraId="78D9DE41" w14:textId="1C8EEEA7" w:rsidR="00434B57" w:rsidRPr="009E3215" w:rsidRDefault="00434B57" w:rsidP="008A7BE2">
            <w:pPr>
              <w:jc w:val="center"/>
              <w:rPr>
                <w:sz w:val="18"/>
                <w:szCs w:val="18"/>
                <w:lang w:val="sr-Cyrl-RS"/>
              </w:rPr>
            </w:pPr>
            <w:r w:rsidRPr="009E3215">
              <w:rPr>
                <w:sz w:val="18"/>
                <w:szCs w:val="18"/>
                <w:lang w:val="sr-Cyrl-RS" w:eastAsia="zh-CN"/>
              </w:rPr>
              <w:t>Рок за завршетак активности</w:t>
            </w:r>
          </w:p>
        </w:tc>
        <w:tc>
          <w:tcPr>
            <w:tcW w:w="2000" w:type="dxa"/>
            <w:vMerge w:val="restart"/>
            <w:tcBorders>
              <w:top w:val="single" w:sz="4" w:space="0" w:color="auto"/>
            </w:tcBorders>
            <w:shd w:val="clear" w:color="auto" w:fill="FFF2CC" w:themeFill="accent4" w:themeFillTint="33"/>
          </w:tcPr>
          <w:p w14:paraId="59305D72" w14:textId="19D27942" w:rsidR="00434B57" w:rsidRPr="009E3215" w:rsidRDefault="00434B57" w:rsidP="008A7BE2">
            <w:pPr>
              <w:jc w:val="center"/>
              <w:rPr>
                <w:sz w:val="18"/>
                <w:szCs w:val="18"/>
                <w:lang w:val="sr-Cyrl-RS"/>
              </w:rPr>
            </w:pPr>
            <w:r w:rsidRPr="009E3215">
              <w:rPr>
                <w:sz w:val="18"/>
                <w:szCs w:val="18"/>
                <w:lang w:val="sr-Cyrl-RS"/>
              </w:rPr>
              <w:t>Показатељи и циљане вредности</w:t>
            </w:r>
          </w:p>
        </w:tc>
        <w:tc>
          <w:tcPr>
            <w:tcW w:w="1524" w:type="dxa"/>
            <w:vMerge w:val="restart"/>
            <w:tcBorders>
              <w:top w:val="single" w:sz="4" w:space="0" w:color="auto"/>
              <w:bottom w:val="single" w:sz="4" w:space="0" w:color="auto"/>
            </w:tcBorders>
            <w:shd w:val="clear" w:color="auto" w:fill="FFF2CC" w:themeFill="accent4" w:themeFillTint="33"/>
          </w:tcPr>
          <w:p w14:paraId="2F7DC5BE" w14:textId="77777777" w:rsidR="00434B57" w:rsidRPr="009E3215" w:rsidRDefault="00434B57" w:rsidP="008A7BE2">
            <w:pPr>
              <w:jc w:val="center"/>
              <w:rPr>
                <w:sz w:val="18"/>
                <w:szCs w:val="18"/>
                <w:lang w:val="sr-Cyrl-RS"/>
              </w:rPr>
            </w:pPr>
            <w:r w:rsidRPr="009E3215">
              <w:rPr>
                <w:sz w:val="18"/>
                <w:szCs w:val="18"/>
                <w:lang w:val="sr-Cyrl-RS"/>
              </w:rPr>
              <w:t>Извор финансирања</w:t>
            </w:r>
          </w:p>
        </w:tc>
        <w:tc>
          <w:tcPr>
            <w:tcW w:w="1333" w:type="dxa"/>
            <w:vMerge w:val="restart"/>
            <w:tcBorders>
              <w:top w:val="single" w:sz="4" w:space="0" w:color="auto"/>
              <w:bottom w:val="single" w:sz="4" w:space="0" w:color="auto"/>
            </w:tcBorders>
            <w:shd w:val="clear" w:color="auto" w:fill="FFF2CC" w:themeFill="accent4" w:themeFillTint="33"/>
          </w:tcPr>
          <w:p w14:paraId="0717D003" w14:textId="77777777" w:rsidR="00434B57" w:rsidRPr="009E3215" w:rsidRDefault="00434B57" w:rsidP="008A7BE2">
            <w:pPr>
              <w:jc w:val="center"/>
              <w:rPr>
                <w:sz w:val="18"/>
                <w:szCs w:val="18"/>
              </w:rPr>
            </w:pPr>
            <w:r w:rsidRPr="009E3215">
              <w:rPr>
                <w:sz w:val="18"/>
                <w:szCs w:val="18"/>
                <w:lang w:val="sr-Cyrl-RS"/>
              </w:rPr>
              <w:t>Веза са програмским буџетом</w:t>
            </w:r>
          </w:p>
          <w:p w14:paraId="3793A93B" w14:textId="77777777" w:rsidR="00434B57" w:rsidRPr="009E3215" w:rsidRDefault="00434B57" w:rsidP="008A7BE2">
            <w:pPr>
              <w:jc w:val="center"/>
              <w:rPr>
                <w:sz w:val="18"/>
                <w:szCs w:val="18"/>
                <w:lang w:val="sr-Cyrl-RS"/>
              </w:rPr>
            </w:pPr>
          </w:p>
        </w:tc>
        <w:tc>
          <w:tcPr>
            <w:tcW w:w="2914" w:type="dxa"/>
            <w:gridSpan w:val="3"/>
            <w:tcBorders>
              <w:top w:val="single" w:sz="4" w:space="0" w:color="auto"/>
              <w:bottom w:val="single" w:sz="4" w:space="0" w:color="auto"/>
              <w:right w:val="single" w:sz="4" w:space="0" w:color="auto"/>
            </w:tcBorders>
            <w:shd w:val="clear" w:color="auto" w:fill="FFF2CC" w:themeFill="accent4" w:themeFillTint="33"/>
          </w:tcPr>
          <w:p w14:paraId="36D0015E" w14:textId="77777777" w:rsidR="00434B57" w:rsidRPr="009E3215" w:rsidRDefault="00434B57" w:rsidP="008A7BE2">
            <w:pPr>
              <w:jc w:val="center"/>
              <w:rPr>
                <w:sz w:val="18"/>
                <w:szCs w:val="18"/>
                <w:lang w:val="sr-Cyrl-RS"/>
              </w:rPr>
            </w:pPr>
            <w:r w:rsidRPr="009E3215">
              <w:rPr>
                <w:sz w:val="18"/>
                <w:szCs w:val="18"/>
                <w:lang w:val="sr-Cyrl-RS"/>
              </w:rPr>
              <w:t>Укупна процењена финансијска средства по изворима у 000 дин</w:t>
            </w:r>
          </w:p>
        </w:tc>
      </w:tr>
      <w:tr w:rsidR="00434B57" w:rsidRPr="009E3215" w14:paraId="3CD03A93" w14:textId="77777777" w:rsidTr="0044099E">
        <w:trPr>
          <w:trHeight w:val="443"/>
        </w:trPr>
        <w:tc>
          <w:tcPr>
            <w:tcW w:w="3261" w:type="dxa"/>
            <w:vMerge/>
            <w:tcBorders>
              <w:top w:val="single" w:sz="4" w:space="0" w:color="auto"/>
              <w:left w:val="single" w:sz="4" w:space="0" w:color="auto"/>
            </w:tcBorders>
            <w:shd w:val="clear" w:color="auto" w:fill="FFF2CC" w:themeFill="accent4" w:themeFillTint="33"/>
          </w:tcPr>
          <w:p w14:paraId="4D245057" w14:textId="77777777" w:rsidR="00434B57" w:rsidRPr="009E3215" w:rsidRDefault="00434B57" w:rsidP="00434B57">
            <w:pPr>
              <w:rPr>
                <w:sz w:val="18"/>
                <w:szCs w:val="18"/>
                <w:lang w:val="sr-Cyrl-RS"/>
              </w:rPr>
            </w:pPr>
          </w:p>
        </w:tc>
        <w:tc>
          <w:tcPr>
            <w:tcW w:w="1276" w:type="dxa"/>
            <w:vMerge/>
            <w:tcBorders>
              <w:top w:val="single" w:sz="4" w:space="0" w:color="auto"/>
            </w:tcBorders>
            <w:shd w:val="clear" w:color="auto" w:fill="FFF2CC" w:themeFill="accent4" w:themeFillTint="33"/>
          </w:tcPr>
          <w:p w14:paraId="052AF266" w14:textId="77777777" w:rsidR="00434B57" w:rsidRPr="009E3215" w:rsidRDefault="00434B57" w:rsidP="00434B57">
            <w:pPr>
              <w:rPr>
                <w:sz w:val="18"/>
                <w:szCs w:val="18"/>
                <w:lang w:val="sr-Cyrl-RS"/>
              </w:rPr>
            </w:pPr>
          </w:p>
        </w:tc>
        <w:tc>
          <w:tcPr>
            <w:tcW w:w="1536" w:type="dxa"/>
            <w:vMerge/>
            <w:tcBorders>
              <w:top w:val="single" w:sz="4" w:space="0" w:color="auto"/>
            </w:tcBorders>
            <w:shd w:val="clear" w:color="auto" w:fill="FFF2CC" w:themeFill="accent4" w:themeFillTint="33"/>
          </w:tcPr>
          <w:p w14:paraId="5BA1EFE5" w14:textId="77777777" w:rsidR="00434B57" w:rsidRPr="009E3215" w:rsidRDefault="00434B57" w:rsidP="00434B57">
            <w:pPr>
              <w:rPr>
                <w:sz w:val="18"/>
                <w:szCs w:val="18"/>
                <w:lang w:val="sr-Cyrl-RS"/>
              </w:rPr>
            </w:pPr>
          </w:p>
        </w:tc>
        <w:tc>
          <w:tcPr>
            <w:tcW w:w="1283" w:type="dxa"/>
            <w:vMerge/>
            <w:tcBorders>
              <w:top w:val="single" w:sz="4" w:space="0" w:color="auto"/>
            </w:tcBorders>
            <w:shd w:val="clear" w:color="auto" w:fill="FFF2CC" w:themeFill="accent4" w:themeFillTint="33"/>
          </w:tcPr>
          <w:p w14:paraId="6E7D10E9" w14:textId="77777777" w:rsidR="00434B57" w:rsidRPr="009E3215" w:rsidRDefault="00434B57" w:rsidP="00434B57">
            <w:pPr>
              <w:jc w:val="center"/>
              <w:rPr>
                <w:sz w:val="18"/>
                <w:szCs w:val="18"/>
                <w:lang w:val="sr-Cyrl-RS"/>
              </w:rPr>
            </w:pPr>
          </w:p>
        </w:tc>
        <w:tc>
          <w:tcPr>
            <w:tcW w:w="2000" w:type="dxa"/>
            <w:vMerge/>
            <w:shd w:val="clear" w:color="auto" w:fill="FFF2CC" w:themeFill="accent4" w:themeFillTint="33"/>
          </w:tcPr>
          <w:p w14:paraId="4EFEA9FD" w14:textId="77777777" w:rsidR="00434B57" w:rsidRPr="009E3215" w:rsidRDefault="00434B57" w:rsidP="00434B57">
            <w:pPr>
              <w:jc w:val="center"/>
              <w:rPr>
                <w:sz w:val="18"/>
                <w:szCs w:val="18"/>
                <w:lang w:val="sr-Cyrl-RS"/>
              </w:rPr>
            </w:pPr>
          </w:p>
        </w:tc>
        <w:tc>
          <w:tcPr>
            <w:tcW w:w="1524" w:type="dxa"/>
            <w:vMerge/>
            <w:tcBorders>
              <w:top w:val="single" w:sz="4" w:space="0" w:color="auto"/>
            </w:tcBorders>
            <w:shd w:val="clear" w:color="auto" w:fill="FFF2CC" w:themeFill="accent4" w:themeFillTint="33"/>
          </w:tcPr>
          <w:p w14:paraId="1ACC25C1" w14:textId="77777777" w:rsidR="00434B57" w:rsidRPr="009E3215" w:rsidRDefault="00434B57" w:rsidP="00434B57">
            <w:pPr>
              <w:jc w:val="center"/>
              <w:rPr>
                <w:sz w:val="18"/>
                <w:szCs w:val="18"/>
                <w:lang w:val="sr-Cyrl-RS"/>
              </w:rPr>
            </w:pPr>
          </w:p>
        </w:tc>
        <w:tc>
          <w:tcPr>
            <w:tcW w:w="1333" w:type="dxa"/>
            <w:vMerge/>
            <w:tcBorders>
              <w:top w:val="single" w:sz="4" w:space="0" w:color="auto"/>
            </w:tcBorders>
            <w:shd w:val="clear" w:color="auto" w:fill="FFF2CC" w:themeFill="accent4" w:themeFillTint="33"/>
          </w:tcPr>
          <w:p w14:paraId="24D12499" w14:textId="77777777" w:rsidR="00434B57" w:rsidRPr="009E3215" w:rsidRDefault="00434B57" w:rsidP="00434B57">
            <w:pPr>
              <w:jc w:val="center"/>
              <w:rPr>
                <w:sz w:val="18"/>
                <w:szCs w:val="18"/>
                <w:lang w:val="sr-Cyrl-RS"/>
              </w:rPr>
            </w:pPr>
          </w:p>
        </w:tc>
        <w:tc>
          <w:tcPr>
            <w:tcW w:w="994" w:type="dxa"/>
            <w:tcBorders>
              <w:top w:val="single" w:sz="4" w:space="0" w:color="auto"/>
            </w:tcBorders>
            <w:shd w:val="clear" w:color="auto" w:fill="FFF2CC" w:themeFill="accent4" w:themeFillTint="33"/>
          </w:tcPr>
          <w:p w14:paraId="0675C000" w14:textId="77777777" w:rsidR="00434B57" w:rsidRPr="009E3215" w:rsidRDefault="00434B57" w:rsidP="00434B57">
            <w:pPr>
              <w:jc w:val="center"/>
              <w:rPr>
                <w:sz w:val="18"/>
                <w:szCs w:val="18"/>
              </w:rPr>
            </w:pPr>
            <w:r w:rsidRPr="009E3215">
              <w:rPr>
                <w:sz w:val="18"/>
                <w:szCs w:val="18"/>
                <w:lang w:val="sr-Cyrl-RS"/>
              </w:rPr>
              <w:t>202</w:t>
            </w:r>
            <w:r w:rsidRPr="009E3215">
              <w:rPr>
                <w:sz w:val="18"/>
                <w:szCs w:val="18"/>
              </w:rPr>
              <w:t>2</w:t>
            </w:r>
          </w:p>
        </w:tc>
        <w:tc>
          <w:tcPr>
            <w:tcW w:w="992" w:type="dxa"/>
            <w:tcBorders>
              <w:top w:val="single" w:sz="4" w:space="0" w:color="auto"/>
            </w:tcBorders>
            <w:shd w:val="clear" w:color="auto" w:fill="FFF2CC" w:themeFill="accent4" w:themeFillTint="33"/>
          </w:tcPr>
          <w:p w14:paraId="6E537F3D" w14:textId="77777777" w:rsidR="00434B57" w:rsidRPr="009E3215" w:rsidRDefault="00434B57" w:rsidP="00434B57">
            <w:pPr>
              <w:jc w:val="center"/>
              <w:rPr>
                <w:sz w:val="18"/>
                <w:szCs w:val="18"/>
                <w:lang w:val="sr-Cyrl-RS"/>
              </w:rPr>
            </w:pPr>
            <w:r w:rsidRPr="009E3215">
              <w:rPr>
                <w:sz w:val="18"/>
                <w:szCs w:val="18"/>
                <w:lang w:val="sr-Cyrl-RS"/>
              </w:rPr>
              <w:t>2023</w:t>
            </w:r>
          </w:p>
        </w:tc>
        <w:tc>
          <w:tcPr>
            <w:tcW w:w="928" w:type="dxa"/>
            <w:tcBorders>
              <w:top w:val="single" w:sz="4" w:space="0" w:color="auto"/>
            </w:tcBorders>
            <w:shd w:val="clear" w:color="auto" w:fill="FFF2CC" w:themeFill="accent4" w:themeFillTint="33"/>
          </w:tcPr>
          <w:p w14:paraId="14452CB1" w14:textId="77777777" w:rsidR="00434B57" w:rsidRPr="009E3215" w:rsidRDefault="00434B57" w:rsidP="00434B57">
            <w:pPr>
              <w:jc w:val="center"/>
              <w:rPr>
                <w:sz w:val="18"/>
                <w:szCs w:val="18"/>
                <w:lang w:val="sr-Cyrl-RS"/>
              </w:rPr>
            </w:pPr>
            <w:r w:rsidRPr="009E3215">
              <w:rPr>
                <w:sz w:val="18"/>
                <w:szCs w:val="18"/>
                <w:lang w:val="sr-Cyrl-RS"/>
              </w:rPr>
              <w:t>2024</w:t>
            </w:r>
          </w:p>
        </w:tc>
      </w:tr>
      <w:tr w:rsidR="00625357" w:rsidRPr="009E3215" w14:paraId="30C2C84F" w14:textId="77777777" w:rsidTr="0044099E">
        <w:trPr>
          <w:trHeight w:val="329"/>
        </w:trPr>
        <w:tc>
          <w:tcPr>
            <w:tcW w:w="3261" w:type="dxa"/>
            <w:tcBorders>
              <w:left w:val="single" w:sz="4" w:space="0" w:color="auto"/>
            </w:tcBorders>
          </w:tcPr>
          <w:p w14:paraId="1B63DCB1" w14:textId="64655FCA" w:rsidR="00625357" w:rsidRPr="00C4163B" w:rsidRDefault="00625357"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Суфинансирање пројеката производње медијских садржаја чија је тема неговање културе различитости, дијалога и толеранције</w:t>
            </w:r>
          </w:p>
        </w:tc>
        <w:tc>
          <w:tcPr>
            <w:tcW w:w="1276" w:type="dxa"/>
          </w:tcPr>
          <w:p w14:paraId="61162A1F" w14:textId="77777777" w:rsidR="00625357" w:rsidRPr="009E3215" w:rsidRDefault="00625357" w:rsidP="0044099E">
            <w:pPr>
              <w:jc w:val="center"/>
              <w:rPr>
                <w:sz w:val="18"/>
                <w:szCs w:val="18"/>
                <w:lang w:val="sr-Cyrl-RS"/>
              </w:rPr>
            </w:pPr>
            <w:r w:rsidRPr="009E3215">
              <w:rPr>
                <w:sz w:val="18"/>
                <w:szCs w:val="18"/>
                <w:lang w:val="sr-Cyrl-RS"/>
              </w:rPr>
              <w:t>МКИ</w:t>
            </w:r>
          </w:p>
        </w:tc>
        <w:tc>
          <w:tcPr>
            <w:tcW w:w="1536" w:type="dxa"/>
          </w:tcPr>
          <w:p w14:paraId="19F20465" w14:textId="77777777" w:rsidR="00625357" w:rsidRDefault="00732963" w:rsidP="00625357">
            <w:pPr>
              <w:rPr>
                <w:sz w:val="18"/>
                <w:szCs w:val="18"/>
                <w:lang w:val="sr-Cyrl-RS"/>
              </w:rPr>
            </w:pPr>
            <w:r>
              <w:rPr>
                <w:sz w:val="18"/>
                <w:szCs w:val="18"/>
                <w:lang w:val="sr-Cyrl-RS"/>
              </w:rPr>
              <w:t>Медији</w:t>
            </w:r>
          </w:p>
          <w:p w14:paraId="2A5ACD77" w14:textId="3D01638E" w:rsidR="00732963" w:rsidRPr="00732963" w:rsidRDefault="00732963" w:rsidP="00625357">
            <w:pPr>
              <w:rPr>
                <w:sz w:val="18"/>
                <w:szCs w:val="18"/>
                <w:lang w:val="sr-Cyrl-RS"/>
              </w:rPr>
            </w:pPr>
          </w:p>
        </w:tc>
        <w:tc>
          <w:tcPr>
            <w:tcW w:w="1283" w:type="dxa"/>
          </w:tcPr>
          <w:p w14:paraId="78891EC6" w14:textId="439EB388" w:rsidR="00625357" w:rsidRPr="009E3215" w:rsidRDefault="00732963" w:rsidP="00732963">
            <w:pPr>
              <w:jc w:val="center"/>
              <w:rPr>
                <w:sz w:val="18"/>
                <w:szCs w:val="18"/>
                <w:lang w:val="sr-Cyrl-RS"/>
              </w:rPr>
            </w:pPr>
            <w:r>
              <w:rPr>
                <w:sz w:val="18"/>
                <w:szCs w:val="18"/>
                <w:lang w:val="sr-Cyrl-RS"/>
              </w:rPr>
              <w:t xml:space="preserve">4. </w:t>
            </w:r>
            <w:r w:rsidR="00625357">
              <w:rPr>
                <w:sz w:val="18"/>
                <w:szCs w:val="18"/>
                <w:lang w:val="sr-Cyrl-RS"/>
              </w:rPr>
              <w:t>квартал 2024</w:t>
            </w:r>
            <w:r>
              <w:rPr>
                <w:sz w:val="18"/>
                <w:szCs w:val="18"/>
                <w:lang w:val="sr-Cyrl-RS"/>
              </w:rPr>
              <w:t xml:space="preserve"> и континуирано</w:t>
            </w:r>
          </w:p>
        </w:tc>
        <w:tc>
          <w:tcPr>
            <w:tcW w:w="2000" w:type="dxa"/>
          </w:tcPr>
          <w:p w14:paraId="3F6E9C3F" w14:textId="5E469EBE" w:rsidR="00625357" w:rsidRPr="009E3215" w:rsidRDefault="00625357" w:rsidP="00732963">
            <w:pPr>
              <w:jc w:val="center"/>
              <w:rPr>
                <w:sz w:val="18"/>
                <w:szCs w:val="18"/>
                <w:lang w:val="sr-Cyrl-RS"/>
              </w:rPr>
            </w:pPr>
            <w:r w:rsidRPr="009E3215">
              <w:rPr>
                <w:sz w:val="18"/>
                <w:szCs w:val="18"/>
                <w:lang w:val="sr-Cyrl-RS"/>
              </w:rPr>
              <w:t>Број подржаних пројеката</w:t>
            </w:r>
          </w:p>
        </w:tc>
        <w:tc>
          <w:tcPr>
            <w:tcW w:w="1524" w:type="dxa"/>
          </w:tcPr>
          <w:p w14:paraId="2B8E5D5E" w14:textId="31015D6C" w:rsidR="00625357" w:rsidRPr="009E3215" w:rsidRDefault="00625357" w:rsidP="00625357">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116D02B8" w14:textId="785919E6" w:rsidR="00625357" w:rsidRPr="009E3215" w:rsidRDefault="00625357" w:rsidP="00625357">
            <w:pPr>
              <w:rPr>
                <w:sz w:val="18"/>
                <w:szCs w:val="18"/>
                <w:lang w:val="sr-Cyrl-RS"/>
              </w:rPr>
            </w:pPr>
          </w:p>
        </w:tc>
        <w:tc>
          <w:tcPr>
            <w:tcW w:w="1333" w:type="dxa"/>
          </w:tcPr>
          <w:p w14:paraId="1E0DFA8D" w14:textId="7A85CCBB" w:rsidR="00625357" w:rsidRPr="009E3215" w:rsidRDefault="00625357" w:rsidP="00625357">
            <w:pPr>
              <w:rPr>
                <w:sz w:val="18"/>
                <w:szCs w:val="18"/>
              </w:rPr>
            </w:pPr>
            <w:r w:rsidRPr="009E3215">
              <w:rPr>
                <w:sz w:val="18"/>
                <w:szCs w:val="18"/>
                <w:lang w:val="sr-Cyrl-RS"/>
              </w:rPr>
              <w:t>Програм 1204, програмска активност  0001</w:t>
            </w:r>
          </w:p>
        </w:tc>
        <w:tc>
          <w:tcPr>
            <w:tcW w:w="994" w:type="dxa"/>
          </w:tcPr>
          <w:p w14:paraId="1951C56C" w14:textId="0EE26DF8" w:rsidR="00625357" w:rsidRPr="009E3215" w:rsidRDefault="00625357" w:rsidP="00625357">
            <w:pPr>
              <w:rPr>
                <w:sz w:val="18"/>
                <w:szCs w:val="18"/>
                <w:lang w:val="sr-Cyrl-RS"/>
              </w:rPr>
            </w:pPr>
            <w:r w:rsidRPr="009E3215">
              <w:rPr>
                <w:sz w:val="18"/>
                <w:szCs w:val="18"/>
                <w:lang w:val="sr-Cyrl-RS"/>
              </w:rPr>
              <w:t>2.000</w:t>
            </w:r>
          </w:p>
        </w:tc>
        <w:tc>
          <w:tcPr>
            <w:tcW w:w="992" w:type="dxa"/>
          </w:tcPr>
          <w:p w14:paraId="710F7DAC" w14:textId="1A5ABB00" w:rsidR="00625357" w:rsidRPr="009E3215" w:rsidRDefault="00625357" w:rsidP="00625357">
            <w:pPr>
              <w:rPr>
                <w:sz w:val="18"/>
                <w:szCs w:val="18"/>
                <w:lang w:val="sr-Cyrl-RS"/>
              </w:rPr>
            </w:pPr>
            <w:r w:rsidRPr="009E3215">
              <w:rPr>
                <w:sz w:val="18"/>
                <w:szCs w:val="18"/>
                <w:lang w:val="sr-Cyrl-RS"/>
              </w:rPr>
              <w:t>2.000</w:t>
            </w:r>
          </w:p>
        </w:tc>
        <w:tc>
          <w:tcPr>
            <w:tcW w:w="928" w:type="dxa"/>
          </w:tcPr>
          <w:p w14:paraId="7A552D96" w14:textId="1AADB50D" w:rsidR="00625357" w:rsidRPr="009E3215" w:rsidRDefault="00625357" w:rsidP="00625357">
            <w:pPr>
              <w:rPr>
                <w:sz w:val="18"/>
                <w:szCs w:val="18"/>
                <w:lang w:val="sr-Cyrl-RS"/>
              </w:rPr>
            </w:pPr>
            <w:r w:rsidRPr="009E3215">
              <w:rPr>
                <w:sz w:val="18"/>
                <w:szCs w:val="18"/>
                <w:lang w:val="sr-Cyrl-RS"/>
              </w:rPr>
              <w:t>2.500</w:t>
            </w:r>
          </w:p>
        </w:tc>
      </w:tr>
      <w:tr w:rsidR="00434B57" w:rsidRPr="009E3215" w14:paraId="2F7F1211" w14:textId="77777777" w:rsidTr="0044099E">
        <w:trPr>
          <w:trHeight w:val="329"/>
        </w:trPr>
        <w:tc>
          <w:tcPr>
            <w:tcW w:w="3261" w:type="dxa"/>
            <w:tcBorders>
              <w:left w:val="single" w:sz="4" w:space="0" w:color="auto"/>
            </w:tcBorders>
          </w:tcPr>
          <w:p w14:paraId="283673C9" w14:textId="046F49DD" w:rsidR="00434B57" w:rsidRPr="00C4163B" w:rsidRDefault="00DF49B3"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Праћење </w:t>
            </w:r>
            <w:r w:rsidR="00434B57" w:rsidRPr="00C4163B">
              <w:rPr>
                <w:rFonts w:ascii="Times New Roman" w:hAnsi="Times New Roman" w:cs="Times New Roman"/>
                <w:szCs w:val="18"/>
                <w:lang w:val="sr-Cyrl-RS"/>
              </w:rPr>
              <w:t>примен</w:t>
            </w:r>
            <w:r w:rsidRPr="00C4163B">
              <w:rPr>
                <w:rFonts w:ascii="Times New Roman" w:hAnsi="Times New Roman" w:cs="Times New Roman"/>
                <w:szCs w:val="18"/>
                <w:lang w:val="sr-Cyrl-RS"/>
              </w:rPr>
              <w:t>е</w:t>
            </w:r>
            <w:r w:rsidR="00434B57" w:rsidRPr="00C4163B">
              <w:rPr>
                <w:rFonts w:ascii="Times New Roman" w:hAnsi="Times New Roman" w:cs="Times New Roman"/>
                <w:szCs w:val="18"/>
                <w:lang w:val="sr-Cyrl-RS"/>
              </w:rPr>
              <w:t xml:space="preserve"> подзаконских аката који дефинишу област препознавања и реаговања на дискриминаторно </w:t>
            </w:r>
            <w:r w:rsidR="00434B57" w:rsidRPr="00C4163B">
              <w:rPr>
                <w:rFonts w:ascii="Times New Roman" w:hAnsi="Times New Roman" w:cs="Times New Roman"/>
                <w:szCs w:val="18"/>
                <w:lang w:val="sr-Cyrl-RS"/>
              </w:rPr>
              <w:lastRenderedPageBreak/>
              <w:t>понашање у установи образовања и васпитања</w:t>
            </w:r>
          </w:p>
        </w:tc>
        <w:tc>
          <w:tcPr>
            <w:tcW w:w="1276" w:type="dxa"/>
          </w:tcPr>
          <w:p w14:paraId="09A2F80C" w14:textId="77777777" w:rsidR="00434B57" w:rsidRPr="009E3215" w:rsidRDefault="00434B57" w:rsidP="0044099E">
            <w:pPr>
              <w:autoSpaceDE w:val="0"/>
              <w:autoSpaceDN w:val="0"/>
              <w:adjustRightInd w:val="0"/>
              <w:jc w:val="center"/>
              <w:rPr>
                <w:color w:val="000000"/>
                <w:sz w:val="18"/>
                <w:szCs w:val="18"/>
                <w:lang w:eastAsia="sr-Latn-CS"/>
              </w:rPr>
            </w:pPr>
            <w:r w:rsidRPr="009E3215">
              <w:rPr>
                <w:color w:val="000000"/>
                <w:sz w:val="18"/>
                <w:szCs w:val="18"/>
                <w:lang w:eastAsia="sr-Latn-CS"/>
              </w:rPr>
              <w:lastRenderedPageBreak/>
              <w:t>МПНТР</w:t>
            </w:r>
          </w:p>
          <w:p w14:paraId="4C04B631" w14:textId="77777777" w:rsidR="00434B57" w:rsidRPr="009E3215" w:rsidRDefault="00434B57" w:rsidP="0044099E">
            <w:pPr>
              <w:jc w:val="center"/>
              <w:rPr>
                <w:sz w:val="18"/>
                <w:szCs w:val="18"/>
                <w:lang w:val="sr-Cyrl-RS"/>
              </w:rPr>
            </w:pPr>
          </w:p>
        </w:tc>
        <w:tc>
          <w:tcPr>
            <w:tcW w:w="1536" w:type="dxa"/>
          </w:tcPr>
          <w:p w14:paraId="4C129C1B" w14:textId="77777777" w:rsidR="00434B57" w:rsidRPr="009E3215" w:rsidRDefault="00434B57" w:rsidP="00434B57">
            <w:pPr>
              <w:autoSpaceDE w:val="0"/>
              <w:autoSpaceDN w:val="0"/>
              <w:adjustRightInd w:val="0"/>
              <w:rPr>
                <w:color w:val="000000"/>
                <w:sz w:val="18"/>
                <w:szCs w:val="18"/>
                <w:lang w:eastAsia="sr-Latn-CS"/>
              </w:rPr>
            </w:pPr>
            <w:r w:rsidRPr="009E3215">
              <w:rPr>
                <w:color w:val="000000"/>
                <w:sz w:val="18"/>
                <w:szCs w:val="18"/>
                <w:lang w:eastAsia="sr-Latn-CS"/>
              </w:rPr>
              <w:t>МЉМПДД</w:t>
            </w:r>
          </w:p>
          <w:p w14:paraId="6BCE5D46" w14:textId="00FB970C" w:rsidR="00434B57" w:rsidRPr="009E3215" w:rsidRDefault="00434B57" w:rsidP="00434B57">
            <w:pPr>
              <w:rPr>
                <w:sz w:val="18"/>
                <w:szCs w:val="18"/>
              </w:rPr>
            </w:pPr>
            <w:r w:rsidRPr="009E3215">
              <w:rPr>
                <w:color w:val="000000"/>
                <w:sz w:val="18"/>
                <w:szCs w:val="18"/>
                <w:lang w:eastAsia="sr-Latn-CS"/>
              </w:rPr>
              <w:t>Повереник за заштиту равноправности</w:t>
            </w:r>
          </w:p>
        </w:tc>
        <w:tc>
          <w:tcPr>
            <w:tcW w:w="1283" w:type="dxa"/>
          </w:tcPr>
          <w:p w14:paraId="4CDA7DCB" w14:textId="0AE28B67" w:rsidR="00625357" w:rsidRPr="00732963" w:rsidRDefault="00625357" w:rsidP="00732963">
            <w:pPr>
              <w:jc w:val="center"/>
              <w:rPr>
                <w:sz w:val="18"/>
                <w:szCs w:val="18"/>
                <w:lang w:val="sr-Cyrl-RS"/>
              </w:rPr>
            </w:pPr>
            <w:r w:rsidRPr="00732963">
              <w:rPr>
                <w:sz w:val="18"/>
                <w:szCs w:val="18"/>
                <w:lang w:val="sr-Cyrl-RS"/>
              </w:rPr>
              <w:t>4. квартал 2024.</w:t>
            </w:r>
            <w:r w:rsidR="00732963" w:rsidRPr="00732963">
              <w:rPr>
                <w:sz w:val="18"/>
                <w:szCs w:val="18"/>
                <w:lang w:val="sr-Cyrl-RS"/>
              </w:rPr>
              <w:t xml:space="preserve"> и континуирано</w:t>
            </w:r>
          </w:p>
          <w:p w14:paraId="66DD40B6" w14:textId="39F37BA0" w:rsidR="00434B57" w:rsidRPr="00732963" w:rsidRDefault="00434B57" w:rsidP="00732963">
            <w:pPr>
              <w:jc w:val="center"/>
              <w:rPr>
                <w:sz w:val="18"/>
                <w:szCs w:val="18"/>
                <w:lang w:val="sr-Cyrl-RS"/>
              </w:rPr>
            </w:pPr>
          </w:p>
        </w:tc>
        <w:tc>
          <w:tcPr>
            <w:tcW w:w="2000" w:type="dxa"/>
          </w:tcPr>
          <w:p w14:paraId="26295DE8" w14:textId="77777777" w:rsidR="00434B57" w:rsidRPr="009E3215" w:rsidRDefault="00434B57" w:rsidP="00732963">
            <w:pPr>
              <w:jc w:val="center"/>
              <w:rPr>
                <w:color w:val="000000"/>
                <w:sz w:val="18"/>
                <w:szCs w:val="18"/>
                <w:lang w:eastAsia="sr-Latn-CS"/>
              </w:rPr>
            </w:pPr>
            <w:r w:rsidRPr="009E3215">
              <w:rPr>
                <w:color w:val="000000"/>
                <w:sz w:val="18"/>
                <w:szCs w:val="18"/>
                <w:lang w:eastAsia="sr-Latn-CS"/>
              </w:rPr>
              <w:t xml:space="preserve">Број пријављених и регистрованих случајева дискриминације ученика/ца  ромске </w:t>
            </w:r>
            <w:r w:rsidRPr="009E3215">
              <w:rPr>
                <w:color w:val="000000"/>
                <w:sz w:val="18"/>
                <w:szCs w:val="18"/>
                <w:lang w:eastAsia="sr-Latn-CS"/>
              </w:rPr>
              <w:lastRenderedPageBreak/>
              <w:t>националности у образовним установама на годишњем нивоу</w:t>
            </w:r>
          </w:p>
          <w:p w14:paraId="1C046001" w14:textId="77777777" w:rsidR="00434B57" w:rsidRPr="009E3215" w:rsidRDefault="00434B57" w:rsidP="00732963">
            <w:pPr>
              <w:jc w:val="center"/>
              <w:rPr>
                <w:color w:val="000000"/>
                <w:sz w:val="18"/>
                <w:szCs w:val="18"/>
                <w:lang w:eastAsia="sr-Latn-CS"/>
              </w:rPr>
            </w:pPr>
          </w:p>
          <w:p w14:paraId="6EE3CE38" w14:textId="77777777" w:rsidR="00434B57" w:rsidRPr="009E3215" w:rsidRDefault="00434B57" w:rsidP="00732963">
            <w:pPr>
              <w:jc w:val="center"/>
              <w:rPr>
                <w:color w:val="000000"/>
                <w:sz w:val="18"/>
                <w:szCs w:val="18"/>
                <w:lang w:eastAsia="sr-Latn-CS"/>
              </w:rPr>
            </w:pPr>
            <w:r w:rsidRPr="009E3215">
              <w:rPr>
                <w:color w:val="000000"/>
                <w:sz w:val="18"/>
                <w:szCs w:val="18"/>
                <w:lang w:eastAsia="sr-Latn-CS"/>
              </w:rPr>
              <w:t>Број извештаја о поступању у случајевима дискриминације припадника ромске заједнице</w:t>
            </w:r>
          </w:p>
          <w:p w14:paraId="346B1B9A" w14:textId="77777777" w:rsidR="00434B57" w:rsidRPr="009E3215" w:rsidRDefault="00434B57" w:rsidP="00732963">
            <w:pPr>
              <w:jc w:val="center"/>
              <w:rPr>
                <w:color w:val="000000"/>
                <w:sz w:val="18"/>
                <w:szCs w:val="18"/>
                <w:lang w:eastAsia="sr-Latn-CS"/>
              </w:rPr>
            </w:pPr>
          </w:p>
          <w:p w14:paraId="510870BD" w14:textId="0C0EB419" w:rsidR="00434B57" w:rsidRPr="009E3215" w:rsidRDefault="00434B57" w:rsidP="00732963">
            <w:pPr>
              <w:jc w:val="center"/>
              <w:rPr>
                <w:sz w:val="18"/>
                <w:szCs w:val="18"/>
                <w:lang w:val="sr-Cyrl-RS"/>
              </w:rPr>
            </w:pPr>
            <w:r w:rsidRPr="009E3215">
              <w:rPr>
                <w:color w:val="000000"/>
                <w:sz w:val="18"/>
                <w:szCs w:val="18"/>
                <w:u w:val="single"/>
                <w:lang w:eastAsia="sr-Latn-CS"/>
              </w:rPr>
              <w:t>Извор</w:t>
            </w:r>
            <w:r w:rsidRPr="009E3215">
              <w:rPr>
                <w:color w:val="000000"/>
                <w:sz w:val="18"/>
                <w:szCs w:val="18"/>
                <w:lang w:eastAsia="sr-Latn-CS"/>
              </w:rPr>
              <w:t>: извештаји МПНТР; извештаји Повереника за заштиту равноправности</w:t>
            </w:r>
          </w:p>
        </w:tc>
        <w:tc>
          <w:tcPr>
            <w:tcW w:w="1524" w:type="dxa"/>
          </w:tcPr>
          <w:p w14:paraId="147DF8AB" w14:textId="77777777" w:rsidR="00434B57" w:rsidRPr="009E3215" w:rsidRDefault="00434B57" w:rsidP="00434B57">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lastRenderedPageBreak/>
              <w:t>Извор 01- Општи приходи и примања буџета  - Буџет РС</w:t>
            </w:r>
          </w:p>
          <w:p w14:paraId="4BD9EEB5" w14:textId="77777777" w:rsidR="00434B57" w:rsidRPr="009E3215" w:rsidRDefault="00434B57" w:rsidP="00434B57">
            <w:pPr>
              <w:rPr>
                <w:sz w:val="18"/>
                <w:szCs w:val="18"/>
                <w:lang w:val="sr-Cyrl-RS"/>
              </w:rPr>
            </w:pPr>
          </w:p>
        </w:tc>
        <w:tc>
          <w:tcPr>
            <w:tcW w:w="1333" w:type="dxa"/>
          </w:tcPr>
          <w:p w14:paraId="7DD6305F" w14:textId="1882478E" w:rsidR="00434B57" w:rsidRPr="009E3215" w:rsidRDefault="00434B57" w:rsidP="00434B57">
            <w:pPr>
              <w:autoSpaceDE w:val="0"/>
              <w:autoSpaceDN w:val="0"/>
              <w:adjustRightInd w:val="0"/>
              <w:rPr>
                <w:color w:val="000000"/>
                <w:sz w:val="18"/>
                <w:szCs w:val="18"/>
              </w:rPr>
            </w:pPr>
            <w:r w:rsidRPr="009E3215">
              <w:rPr>
                <w:bCs/>
                <w:color w:val="000000"/>
                <w:sz w:val="18"/>
                <w:szCs w:val="18"/>
              </w:rPr>
              <w:lastRenderedPageBreak/>
              <w:t xml:space="preserve">Раздео 26.0, </w:t>
            </w:r>
            <w:r w:rsidR="00F4791A">
              <w:rPr>
                <w:bCs/>
                <w:color w:val="000000"/>
                <w:sz w:val="18"/>
                <w:szCs w:val="18"/>
                <w:lang w:val="sr-Cyrl-RS"/>
              </w:rPr>
              <w:t>МПНТР</w:t>
            </w:r>
            <w:r w:rsidRPr="009E3215">
              <w:rPr>
                <w:bCs/>
                <w:color w:val="000000"/>
                <w:sz w:val="18"/>
                <w:szCs w:val="18"/>
              </w:rPr>
              <w:t xml:space="preserve">, Програм 0201 </w:t>
            </w:r>
            <w:r w:rsidRPr="009E3215">
              <w:rPr>
                <w:color w:val="000000"/>
                <w:sz w:val="18"/>
                <w:szCs w:val="18"/>
                <w:lang w:eastAsia="sr-Latn-CS"/>
              </w:rPr>
              <w:t>–</w:t>
            </w:r>
            <w:r w:rsidRPr="009E3215">
              <w:rPr>
                <w:color w:val="000000"/>
                <w:sz w:val="18"/>
                <w:szCs w:val="18"/>
              </w:rPr>
              <w:t xml:space="preserve"> Развој науке и технологије, </w:t>
            </w:r>
            <w:r w:rsidRPr="009E3215">
              <w:rPr>
                <w:bCs/>
                <w:color w:val="000000"/>
                <w:sz w:val="18"/>
                <w:szCs w:val="18"/>
              </w:rPr>
              <w:lastRenderedPageBreak/>
              <w:t xml:space="preserve">Програмска активност: </w:t>
            </w:r>
            <w:r w:rsidRPr="009E3215">
              <w:rPr>
                <w:color w:val="000000"/>
                <w:sz w:val="18"/>
                <w:szCs w:val="18"/>
              </w:rPr>
              <w:t xml:space="preserve">0007 </w:t>
            </w:r>
            <w:r w:rsidRPr="009E3215">
              <w:rPr>
                <w:color w:val="000000"/>
                <w:sz w:val="18"/>
                <w:szCs w:val="18"/>
                <w:lang w:eastAsia="sr-Latn-CS"/>
              </w:rPr>
              <w:t xml:space="preserve">– </w:t>
            </w:r>
            <w:r w:rsidRPr="009E3215">
              <w:rPr>
                <w:color w:val="000000"/>
                <w:sz w:val="18"/>
                <w:szCs w:val="18"/>
              </w:rPr>
              <w:t xml:space="preserve">Администрација </w:t>
            </w:r>
          </w:p>
          <w:p w14:paraId="02A76CC0" w14:textId="1D0A9C02" w:rsidR="00434B57" w:rsidRPr="009E3215" w:rsidRDefault="00434B57" w:rsidP="00434B57">
            <w:pPr>
              <w:rPr>
                <w:sz w:val="18"/>
                <w:szCs w:val="18"/>
                <w:lang w:val="sr-Cyrl-RS"/>
              </w:rPr>
            </w:pPr>
            <w:r w:rsidRPr="009E3215">
              <w:rPr>
                <w:color w:val="000000"/>
                <w:sz w:val="18"/>
                <w:szCs w:val="18"/>
              </w:rPr>
              <w:t xml:space="preserve">и управљање </w:t>
            </w:r>
            <w:r w:rsidRPr="009E3215">
              <w:rPr>
                <w:color w:val="000000"/>
                <w:sz w:val="18"/>
                <w:szCs w:val="18"/>
                <w:lang w:eastAsia="sr-Latn-CS"/>
              </w:rPr>
              <w:t>–</w:t>
            </w:r>
            <w:r w:rsidRPr="009E3215">
              <w:rPr>
                <w:color w:val="000000"/>
                <w:sz w:val="18"/>
                <w:szCs w:val="18"/>
              </w:rPr>
              <w:t xml:space="preserve"> редовна средства у оквиру лимита за 2022-2024. годину </w:t>
            </w:r>
            <w:r w:rsidRPr="009E3215">
              <w:rPr>
                <w:bCs/>
                <w:color w:val="000000"/>
                <w:sz w:val="18"/>
                <w:szCs w:val="18"/>
              </w:rPr>
              <w:t xml:space="preserve">                                                         </w:t>
            </w:r>
          </w:p>
        </w:tc>
        <w:tc>
          <w:tcPr>
            <w:tcW w:w="994" w:type="dxa"/>
          </w:tcPr>
          <w:p w14:paraId="6C03B0CD" w14:textId="77777777" w:rsidR="00434B57" w:rsidRPr="009E3215" w:rsidRDefault="00434B57" w:rsidP="00434B57">
            <w:pPr>
              <w:rPr>
                <w:sz w:val="18"/>
                <w:szCs w:val="18"/>
                <w:lang w:val="sr-Cyrl-RS"/>
              </w:rPr>
            </w:pPr>
          </w:p>
        </w:tc>
        <w:tc>
          <w:tcPr>
            <w:tcW w:w="992" w:type="dxa"/>
          </w:tcPr>
          <w:p w14:paraId="64A2AB5F" w14:textId="77777777" w:rsidR="00434B57" w:rsidRPr="009E3215" w:rsidRDefault="00434B57" w:rsidP="00434B57">
            <w:pPr>
              <w:rPr>
                <w:sz w:val="18"/>
                <w:szCs w:val="18"/>
                <w:lang w:val="sr-Cyrl-RS"/>
              </w:rPr>
            </w:pPr>
          </w:p>
        </w:tc>
        <w:tc>
          <w:tcPr>
            <w:tcW w:w="928" w:type="dxa"/>
          </w:tcPr>
          <w:p w14:paraId="4F9558DE" w14:textId="77777777" w:rsidR="00434B57" w:rsidRPr="009E3215" w:rsidRDefault="00434B57" w:rsidP="00434B57">
            <w:pPr>
              <w:rPr>
                <w:sz w:val="18"/>
                <w:szCs w:val="18"/>
                <w:lang w:val="sr-Cyrl-RS"/>
              </w:rPr>
            </w:pPr>
          </w:p>
        </w:tc>
      </w:tr>
      <w:tr w:rsidR="00732963" w:rsidRPr="009E3215" w14:paraId="6CB80521" w14:textId="77777777" w:rsidTr="0044099E">
        <w:trPr>
          <w:trHeight w:val="329"/>
        </w:trPr>
        <w:tc>
          <w:tcPr>
            <w:tcW w:w="3261" w:type="dxa"/>
            <w:tcBorders>
              <w:left w:val="single" w:sz="4" w:space="0" w:color="auto"/>
            </w:tcBorders>
          </w:tcPr>
          <w:p w14:paraId="0009ADDB" w14:textId="10F53663" w:rsidR="00732963" w:rsidRPr="00C4163B" w:rsidRDefault="00DF49B3"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Унапређивање компетенција</w:t>
            </w:r>
            <w:r w:rsidR="00732963" w:rsidRPr="00C4163B">
              <w:rPr>
                <w:rFonts w:ascii="Times New Roman" w:hAnsi="Times New Roman" w:cs="Times New Roman"/>
                <w:szCs w:val="18"/>
                <w:lang w:val="sr-Cyrl-RS"/>
              </w:rPr>
              <w:t xml:space="preserve"> запослених у образовању за примену законских и подзаконских норми којима се дефинише инклузија, превенција и реаговање на дискриминаторно  и насилно понашање у установи образовања и васпитања  </w:t>
            </w:r>
          </w:p>
        </w:tc>
        <w:tc>
          <w:tcPr>
            <w:tcW w:w="1276" w:type="dxa"/>
          </w:tcPr>
          <w:p w14:paraId="3827F0A2" w14:textId="77777777" w:rsidR="00732963" w:rsidRPr="009E3215" w:rsidRDefault="00732963" w:rsidP="0044099E">
            <w:pPr>
              <w:autoSpaceDE w:val="0"/>
              <w:autoSpaceDN w:val="0"/>
              <w:adjustRightInd w:val="0"/>
              <w:jc w:val="center"/>
              <w:rPr>
                <w:color w:val="000000"/>
                <w:sz w:val="18"/>
                <w:szCs w:val="18"/>
                <w:lang w:eastAsia="sr-Latn-CS"/>
              </w:rPr>
            </w:pPr>
            <w:r w:rsidRPr="009E3215">
              <w:rPr>
                <w:color w:val="000000"/>
                <w:sz w:val="18"/>
                <w:szCs w:val="18"/>
                <w:lang w:eastAsia="sr-Latn-CS"/>
              </w:rPr>
              <w:t>МПНТР</w:t>
            </w:r>
          </w:p>
          <w:p w14:paraId="0E5F641B" w14:textId="77777777" w:rsidR="00732963" w:rsidRPr="009E3215" w:rsidRDefault="00732963" w:rsidP="0044099E">
            <w:pPr>
              <w:jc w:val="center"/>
              <w:rPr>
                <w:sz w:val="18"/>
                <w:szCs w:val="18"/>
                <w:lang w:val="sr-Cyrl-RS"/>
              </w:rPr>
            </w:pPr>
          </w:p>
        </w:tc>
        <w:tc>
          <w:tcPr>
            <w:tcW w:w="1536" w:type="dxa"/>
          </w:tcPr>
          <w:p w14:paraId="6F47473F" w14:textId="77777777" w:rsidR="00732963" w:rsidRPr="009E3215" w:rsidRDefault="00732963" w:rsidP="00732963">
            <w:pPr>
              <w:autoSpaceDE w:val="0"/>
              <w:autoSpaceDN w:val="0"/>
              <w:adjustRightInd w:val="0"/>
              <w:jc w:val="center"/>
              <w:rPr>
                <w:color w:val="000000"/>
                <w:sz w:val="18"/>
                <w:szCs w:val="18"/>
                <w:lang w:eastAsia="sr-Latn-CS"/>
              </w:rPr>
            </w:pPr>
            <w:r w:rsidRPr="009E3215">
              <w:rPr>
                <w:color w:val="000000"/>
                <w:sz w:val="18"/>
                <w:szCs w:val="18"/>
                <w:lang w:eastAsia="sr-Latn-CS"/>
              </w:rPr>
              <w:t>ЈЛС</w:t>
            </w:r>
          </w:p>
          <w:p w14:paraId="1C853845" w14:textId="77777777" w:rsidR="00732963" w:rsidRPr="009E3215" w:rsidRDefault="00732963" w:rsidP="00732963">
            <w:pPr>
              <w:autoSpaceDE w:val="0"/>
              <w:autoSpaceDN w:val="0"/>
              <w:adjustRightInd w:val="0"/>
              <w:jc w:val="center"/>
              <w:rPr>
                <w:color w:val="000000"/>
                <w:sz w:val="18"/>
                <w:szCs w:val="18"/>
                <w:lang w:eastAsia="sr-Latn-CS"/>
              </w:rPr>
            </w:pPr>
            <w:r w:rsidRPr="009E3215">
              <w:rPr>
                <w:color w:val="000000"/>
                <w:sz w:val="18"/>
                <w:szCs w:val="18"/>
                <w:lang w:eastAsia="sr-Latn-CS"/>
              </w:rPr>
              <w:t>НСРНМ</w:t>
            </w:r>
          </w:p>
          <w:p w14:paraId="3DCC76A0" w14:textId="77777777" w:rsidR="00732963" w:rsidRPr="009E3215" w:rsidRDefault="00732963" w:rsidP="00732963">
            <w:pPr>
              <w:autoSpaceDE w:val="0"/>
              <w:autoSpaceDN w:val="0"/>
              <w:adjustRightInd w:val="0"/>
              <w:jc w:val="center"/>
              <w:rPr>
                <w:color w:val="000000"/>
                <w:sz w:val="18"/>
                <w:szCs w:val="18"/>
                <w:lang w:eastAsia="sr-Latn-CS"/>
              </w:rPr>
            </w:pPr>
            <w:r w:rsidRPr="009E3215">
              <w:rPr>
                <w:color w:val="000000"/>
                <w:sz w:val="18"/>
                <w:szCs w:val="18"/>
                <w:lang w:eastAsia="sr-Latn-CS"/>
              </w:rPr>
              <w:t>ПУ</w:t>
            </w:r>
          </w:p>
          <w:p w14:paraId="67EF9D82" w14:textId="77777777" w:rsidR="00732963" w:rsidRPr="009E3215" w:rsidRDefault="00732963" w:rsidP="00732963">
            <w:pPr>
              <w:autoSpaceDE w:val="0"/>
              <w:autoSpaceDN w:val="0"/>
              <w:adjustRightInd w:val="0"/>
              <w:jc w:val="center"/>
              <w:rPr>
                <w:color w:val="000000"/>
                <w:sz w:val="18"/>
                <w:szCs w:val="18"/>
                <w:lang w:eastAsia="sr-Latn-CS"/>
              </w:rPr>
            </w:pPr>
            <w:r w:rsidRPr="009E3215">
              <w:rPr>
                <w:color w:val="000000"/>
                <w:sz w:val="18"/>
                <w:szCs w:val="18"/>
                <w:lang w:eastAsia="sr-Latn-CS"/>
              </w:rPr>
              <w:t>ОШ</w:t>
            </w:r>
          </w:p>
          <w:p w14:paraId="6E7A65B5" w14:textId="77777777" w:rsidR="00732963" w:rsidRPr="009E3215" w:rsidRDefault="00732963" w:rsidP="00732963">
            <w:pPr>
              <w:autoSpaceDE w:val="0"/>
              <w:autoSpaceDN w:val="0"/>
              <w:adjustRightInd w:val="0"/>
              <w:jc w:val="center"/>
              <w:rPr>
                <w:color w:val="000000"/>
                <w:sz w:val="18"/>
                <w:szCs w:val="18"/>
                <w:lang w:eastAsia="sr-Latn-CS"/>
              </w:rPr>
            </w:pPr>
            <w:r w:rsidRPr="009E3215">
              <w:rPr>
                <w:color w:val="000000"/>
                <w:sz w:val="18"/>
                <w:szCs w:val="18"/>
                <w:lang w:eastAsia="sr-Latn-CS"/>
              </w:rPr>
              <w:t>СШ</w:t>
            </w:r>
          </w:p>
          <w:p w14:paraId="689CB6A7" w14:textId="77777777" w:rsidR="00732963" w:rsidRPr="009E3215" w:rsidRDefault="00732963" w:rsidP="00732963">
            <w:pPr>
              <w:autoSpaceDE w:val="0"/>
              <w:autoSpaceDN w:val="0"/>
              <w:adjustRightInd w:val="0"/>
              <w:jc w:val="center"/>
              <w:rPr>
                <w:color w:val="000000"/>
                <w:sz w:val="18"/>
                <w:szCs w:val="18"/>
                <w:lang w:eastAsia="sr-Latn-CS"/>
              </w:rPr>
            </w:pPr>
            <w:r w:rsidRPr="009E3215">
              <w:rPr>
                <w:color w:val="000000"/>
                <w:sz w:val="18"/>
                <w:szCs w:val="18"/>
                <w:lang w:eastAsia="sr-Latn-CS"/>
              </w:rPr>
              <w:t>ШУ</w:t>
            </w:r>
          </w:p>
          <w:p w14:paraId="5F182611" w14:textId="77777777" w:rsidR="00732963" w:rsidRPr="009E3215" w:rsidRDefault="00732963" w:rsidP="00732963">
            <w:pPr>
              <w:autoSpaceDE w:val="0"/>
              <w:autoSpaceDN w:val="0"/>
              <w:adjustRightInd w:val="0"/>
              <w:jc w:val="center"/>
              <w:rPr>
                <w:b/>
                <w:color w:val="000000"/>
                <w:sz w:val="18"/>
                <w:szCs w:val="18"/>
                <w:lang w:eastAsia="sr-Latn-CS"/>
              </w:rPr>
            </w:pPr>
            <w:r w:rsidRPr="009E3215">
              <w:rPr>
                <w:color w:val="000000"/>
                <w:sz w:val="18"/>
                <w:szCs w:val="18"/>
                <w:lang w:eastAsia="sr-Latn-CS"/>
              </w:rPr>
              <w:t>ОЦД</w:t>
            </w:r>
          </w:p>
          <w:p w14:paraId="7C902677" w14:textId="77777777" w:rsidR="00732963" w:rsidRPr="009E3215" w:rsidRDefault="00732963" w:rsidP="00732963">
            <w:pPr>
              <w:jc w:val="center"/>
              <w:rPr>
                <w:sz w:val="18"/>
                <w:szCs w:val="18"/>
              </w:rPr>
            </w:pPr>
          </w:p>
        </w:tc>
        <w:tc>
          <w:tcPr>
            <w:tcW w:w="1283" w:type="dxa"/>
          </w:tcPr>
          <w:p w14:paraId="17046CE9" w14:textId="77777777" w:rsidR="00732963" w:rsidRPr="00732963" w:rsidRDefault="00732963" w:rsidP="00732963">
            <w:pPr>
              <w:jc w:val="center"/>
              <w:rPr>
                <w:sz w:val="18"/>
                <w:szCs w:val="18"/>
                <w:lang w:val="sr-Cyrl-RS"/>
              </w:rPr>
            </w:pPr>
            <w:r w:rsidRPr="00732963">
              <w:rPr>
                <w:sz w:val="18"/>
                <w:szCs w:val="18"/>
                <w:lang w:val="sr-Cyrl-RS"/>
              </w:rPr>
              <w:t>4. квартал 2024. и континуирано</w:t>
            </w:r>
          </w:p>
          <w:p w14:paraId="412095BD" w14:textId="53EB1971" w:rsidR="00732963" w:rsidRPr="009E3215" w:rsidRDefault="00732963" w:rsidP="00732963">
            <w:pPr>
              <w:rPr>
                <w:sz w:val="18"/>
                <w:szCs w:val="18"/>
                <w:lang w:val="sr-Cyrl-RS"/>
              </w:rPr>
            </w:pPr>
          </w:p>
        </w:tc>
        <w:tc>
          <w:tcPr>
            <w:tcW w:w="2000" w:type="dxa"/>
          </w:tcPr>
          <w:p w14:paraId="1B062F34" w14:textId="77777777" w:rsidR="00732963" w:rsidRPr="009E3215" w:rsidRDefault="00732963" w:rsidP="00F37C65">
            <w:pPr>
              <w:keepNext/>
              <w:keepLines/>
              <w:autoSpaceDE w:val="0"/>
              <w:autoSpaceDN w:val="0"/>
              <w:adjustRightInd w:val="0"/>
              <w:jc w:val="center"/>
              <w:outlineLvl w:val="7"/>
              <w:rPr>
                <w:rFonts w:eastAsia="MS Mincho"/>
                <w:color w:val="000000"/>
                <w:sz w:val="18"/>
                <w:szCs w:val="18"/>
              </w:rPr>
            </w:pPr>
            <w:r w:rsidRPr="009E3215">
              <w:rPr>
                <w:rFonts w:eastAsia="MS Mincho"/>
                <w:color w:val="000000"/>
                <w:sz w:val="18"/>
                <w:szCs w:val="18"/>
              </w:rPr>
              <w:t xml:space="preserve">Број програма </w:t>
            </w:r>
            <w:r w:rsidRPr="009E3215">
              <w:rPr>
                <w:color w:val="000000"/>
                <w:sz w:val="18"/>
                <w:szCs w:val="18"/>
                <w:lang w:eastAsia="sr-Latn-CS"/>
              </w:rPr>
              <w:t>–</w:t>
            </w:r>
            <w:r w:rsidRPr="009E3215">
              <w:rPr>
                <w:rFonts w:eastAsia="MS Mincho"/>
                <w:color w:val="000000"/>
                <w:sz w:val="18"/>
                <w:szCs w:val="18"/>
              </w:rPr>
              <w:t xml:space="preserve"> едукације запослених у образовном систему  који су спроведени</w:t>
            </w:r>
          </w:p>
          <w:p w14:paraId="574D97A9" w14:textId="77777777" w:rsidR="00732963" w:rsidRPr="009E3215" w:rsidRDefault="00732963" w:rsidP="00F37C65">
            <w:pPr>
              <w:keepNext/>
              <w:keepLines/>
              <w:autoSpaceDE w:val="0"/>
              <w:autoSpaceDN w:val="0"/>
              <w:adjustRightInd w:val="0"/>
              <w:jc w:val="center"/>
              <w:outlineLvl w:val="7"/>
              <w:rPr>
                <w:rFonts w:eastAsia="MS Mincho"/>
                <w:color w:val="000000"/>
                <w:sz w:val="18"/>
                <w:szCs w:val="18"/>
              </w:rPr>
            </w:pPr>
            <w:r w:rsidRPr="009E3215">
              <w:rPr>
                <w:rFonts w:eastAsia="MS Mincho"/>
                <w:color w:val="000000"/>
                <w:sz w:val="18"/>
                <w:szCs w:val="18"/>
              </w:rPr>
              <w:t>Број учесника/ца едукације</w:t>
            </w:r>
          </w:p>
          <w:p w14:paraId="56C009F5" w14:textId="77777777" w:rsidR="00732963" w:rsidRPr="009E3215" w:rsidRDefault="00732963" w:rsidP="00F37C65">
            <w:pPr>
              <w:keepNext/>
              <w:keepLines/>
              <w:autoSpaceDE w:val="0"/>
              <w:autoSpaceDN w:val="0"/>
              <w:adjustRightInd w:val="0"/>
              <w:jc w:val="center"/>
              <w:outlineLvl w:val="7"/>
              <w:rPr>
                <w:rFonts w:eastAsia="MS Mincho"/>
                <w:color w:val="000000"/>
                <w:sz w:val="18"/>
                <w:szCs w:val="18"/>
              </w:rPr>
            </w:pPr>
          </w:p>
          <w:p w14:paraId="204AD47F" w14:textId="703941F7" w:rsidR="00732963" w:rsidRPr="009E3215" w:rsidRDefault="00732963" w:rsidP="00F37C65">
            <w:pPr>
              <w:keepNext/>
              <w:keepLines/>
              <w:autoSpaceDE w:val="0"/>
              <w:autoSpaceDN w:val="0"/>
              <w:adjustRightInd w:val="0"/>
              <w:jc w:val="center"/>
              <w:outlineLvl w:val="7"/>
              <w:rPr>
                <w:rFonts w:eastAsia="MS Mincho"/>
                <w:color w:val="000000"/>
                <w:sz w:val="18"/>
                <w:szCs w:val="18"/>
              </w:rPr>
            </w:pPr>
            <w:r w:rsidRPr="009E3215">
              <w:rPr>
                <w:rFonts w:eastAsia="MS Mincho"/>
                <w:color w:val="000000"/>
                <w:sz w:val="18"/>
                <w:szCs w:val="18"/>
              </w:rPr>
              <w:t>Број подржаних ОЦД у области превенције и реаговања на дискриминаторно и насилно понашање и обим додељених средстава</w:t>
            </w:r>
          </w:p>
          <w:p w14:paraId="71C6D377" w14:textId="77777777" w:rsidR="00732963" w:rsidRPr="009E3215" w:rsidRDefault="00732963" w:rsidP="00F37C65">
            <w:pPr>
              <w:keepNext/>
              <w:keepLines/>
              <w:autoSpaceDE w:val="0"/>
              <w:autoSpaceDN w:val="0"/>
              <w:adjustRightInd w:val="0"/>
              <w:jc w:val="center"/>
              <w:outlineLvl w:val="7"/>
              <w:rPr>
                <w:rFonts w:eastAsia="MS Mincho"/>
                <w:color w:val="000000"/>
                <w:sz w:val="18"/>
                <w:szCs w:val="18"/>
              </w:rPr>
            </w:pPr>
          </w:p>
          <w:p w14:paraId="1A1D5AB0" w14:textId="73AB796F" w:rsidR="00732963" w:rsidRPr="009E3215" w:rsidRDefault="00732963" w:rsidP="00F37C65">
            <w:pPr>
              <w:jc w:val="center"/>
              <w:rPr>
                <w:sz w:val="18"/>
                <w:szCs w:val="18"/>
                <w:lang w:val="sr-Cyrl-RS"/>
              </w:rPr>
            </w:pPr>
            <w:r w:rsidRPr="009E3215">
              <w:rPr>
                <w:color w:val="000000"/>
                <w:sz w:val="18"/>
                <w:szCs w:val="18"/>
                <w:u w:val="single"/>
                <w:lang w:eastAsia="sr-Latn-CS"/>
              </w:rPr>
              <w:t>Извор</w:t>
            </w:r>
            <w:r w:rsidRPr="009E3215">
              <w:rPr>
                <w:color w:val="000000"/>
                <w:sz w:val="18"/>
                <w:szCs w:val="18"/>
                <w:lang w:eastAsia="sr-Latn-CS"/>
              </w:rPr>
              <w:t>: извештаји МПНТР; извештаји Повереника за заштиту равноправности; извештаји подржаних ОЦД</w:t>
            </w:r>
          </w:p>
        </w:tc>
        <w:tc>
          <w:tcPr>
            <w:tcW w:w="1524" w:type="dxa"/>
          </w:tcPr>
          <w:p w14:paraId="4661C9C4" w14:textId="77777777" w:rsidR="00732963" w:rsidRPr="009E3215" w:rsidRDefault="00732963" w:rsidP="00732963">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732CE268" w14:textId="7444F72B" w:rsidR="00732963" w:rsidRPr="009E3215" w:rsidRDefault="00732963" w:rsidP="00732963">
            <w:pPr>
              <w:rPr>
                <w:sz w:val="18"/>
                <w:szCs w:val="18"/>
                <w:lang w:val="sr-Cyrl-RS"/>
              </w:rPr>
            </w:pPr>
          </w:p>
        </w:tc>
        <w:tc>
          <w:tcPr>
            <w:tcW w:w="1333" w:type="dxa"/>
          </w:tcPr>
          <w:p w14:paraId="1BF6B322" w14:textId="092A8759" w:rsidR="00732963" w:rsidRPr="009E3215" w:rsidRDefault="00732963" w:rsidP="00732963">
            <w:pPr>
              <w:rPr>
                <w:sz w:val="18"/>
                <w:szCs w:val="18"/>
                <w:lang w:val="sr-Cyrl-RS"/>
              </w:rPr>
            </w:pPr>
            <w:r w:rsidRPr="009E3215">
              <w:rPr>
                <w:color w:val="000000"/>
                <w:sz w:val="18"/>
                <w:szCs w:val="18"/>
              </w:rPr>
              <w:t>Буџетирано у оквиру акт. 1.1.1</w:t>
            </w:r>
          </w:p>
        </w:tc>
        <w:tc>
          <w:tcPr>
            <w:tcW w:w="994" w:type="dxa"/>
          </w:tcPr>
          <w:p w14:paraId="6242E2DC" w14:textId="77777777" w:rsidR="00732963" w:rsidRPr="009E3215" w:rsidRDefault="00732963" w:rsidP="00732963">
            <w:pPr>
              <w:rPr>
                <w:sz w:val="18"/>
                <w:szCs w:val="18"/>
                <w:lang w:val="sr-Cyrl-RS"/>
              </w:rPr>
            </w:pPr>
          </w:p>
        </w:tc>
        <w:tc>
          <w:tcPr>
            <w:tcW w:w="992" w:type="dxa"/>
          </w:tcPr>
          <w:p w14:paraId="3B060503" w14:textId="77777777" w:rsidR="00732963" w:rsidRPr="009E3215" w:rsidRDefault="00732963" w:rsidP="00732963">
            <w:pPr>
              <w:rPr>
                <w:sz w:val="18"/>
                <w:szCs w:val="18"/>
                <w:lang w:val="sr-Cyrl-RS"/>
              </w:rPr>
            </w:pPr>
          </w:p>
        </w:tc>
        <w:tc>
          <w:tcPr>
            <w:tcW w:w="928" w:type="dxa"/>
          </w:tcPr>
          <w:p w14:paraId="70FB1DED" w14:textId="77777777" w:rsidR="00732963" w:rsidRPr="009E3215" w:rsidRDefault="00732963" w:rsidP="00732963">
            <w:pPr>
              <w:rPr>
                <w:sz w:val="18"/>
                <w:szCs w:val="18"/>
                <w:lang w:val="sr-Cyrl-RS"/>
              </w:rPr>
            </w:pPr>
          </w:p>
        </w:tc>
      </w:tr>
      <w:tr w:rsidR="00066C0A" w:rsidRPr="009E3215" w14:paraId="748FB84C" w14:textId="77777777" w:rsidTr="0044099E">
        <w:trPr>
          <w:trHeight w:val="329"/>
        </w:trPr>
        <w:tc>
          <w:tcPr>
            <w:tcW w:w="3261" w:type="dxa"/>
            <w:tcBorders>
              <w:left w:val="single" w:sz="4" w:space="0" w:color="auto"/>
            </w:tcBorders>
          </w:tcPr>
          <w:p w14:paraId="0B7C9F76" w14:textId="565E38FD" w:rsidR="00066C0A" w:rsidRPr="00C4163B" w:rsidRDefault="00DF49B3"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lastRenderedPageBreak/>
              <w:t xml:space="preserve">Унапређивање </w:t>
            </w:r>
            <w:r w:rsidR="00066C0A" w:rsidRPr="00C4163B">
              <w:rPr>
                <w:rFonts w:ascii="Times New Roman" w:hAnsi="Times New Roman" w:cs="Times New Roman"/>
                <w:szCs w:val="18"/>
                <w:lang w:val="sr-Cyrl-RS"/>
              </w:rPr>
              <w:t>доступност</w:t>
            </w:r>
            <w:r w:rsidRPr="00C4163B">
              <w:rPr>
                <w:rFonts w:ascii="Times New Roman" w:hAnsi="Times New Roman" w:cs="Times New Roman"/>
                <w:szCs w:val="18"/>
                <w:lang w:val="sr-Cyrl-RS"/>
              </w:rPr>
              <w:t>и</w:t>
            </w:r>
            <w:r w:rsidR="00066C0A" w:rsidRPr="00C4163B">
              <w:rPr>
                <w:rFonts w:ascii="Times New Roman" w:hAnsi="Times New Roman" w:cs="Times New Roman"/>
                <w:szCs w:val="18"/>
                <w:lang w:val="sr-Cyrl-RS"/>
              </w:rPr>
              <w:t xml:space="preserve"> и квалитет</w:t>
            </w:r>
            <w:r w:rsidRPr="00C4163B">
              <w:rPr>
                <w:rFonts w:ascii="Times New Roman" w:hAnsi="Times New Roman" w:cs="Times New Roman"/>
                <w:szCs w:val="18"/>
                <w:lang w:val="sr-Cyrl-RS"/>
              </w:rPr>
              <w:t>а</w:t>
            </w:r>
            <w:r w:rsidR="00066C0A" w:rsidRPr="00C4163B">
              <w:rPr>
                <w:rFonts w:ascii="Times New Roman" w:hAnsi="Times New Roman" w:cs="Times New Roman"/>
                <w:szCs w:val="18"/>
                <w:lang w:val="sr-Cyrl-RS"/>
              </w:rPr>
              <w:t xml:space="preserve"> учења Ромског језика са елементима националне културе као изборног програма у основној школи</w:t>
            </w:r>
          </w:p>
        </w:tc>
        <w:tc>
          <w:tcPr>
            <w:tcW w:w="1276" w:type="dxa"/>
          </w:tcPr>
          <w:p w14:paraId="6DE9FCFF" w14:textId="77777777" w:rsidR="00066C0A" w:rsidRPr="009E3215" w:rsidRDefault="00066C0A" w:rsidP="0044099E">
            <w:pPr>
              <w:autoSpaceDE w:val="0"/>
              <w:autoSpaceDN w:val="0"/>
              <w:adjustRightInd w:val="0"/>
              <w:jc w:val="center"/>
              <w:rPr>
                <w:color w:val="000000"/>
                <w:sz w:val="18"/>
                <w:szCs w:val="18"/>
                <w:lang w:eastAsia="sr-Latn-CS"/>
              </w:rPr>
            </w:pPr>
            <w:r w:rsidRPr="009E3215">
              <w:rPr>
                <w:color w:val="000000"/>
                <w:sz w:val="18"/>
                <w:szCs w:val="18"/>
                <w:lang w:eastAsia="sr-Latn-CS"/>
              </w:rPr>
              <w:t>ЗУОВ</w:t>
            </w:r>
          </w:p>
          <w:p w14:paraId="46FE2AF6" w14:textId="77777777" w:rsidR="00066C0A" w:rsidRPr="009E3215" w:rsidRDefault="00066C0A" w:rsidP="0044099E">
            <w:pPr>
              <w:autoSpaceDE w:val="0"/>
              <w:autoSpaceDN w:val="0"/>
              <w:adjustRightInd w:val="0"/>
              <w:jc w:val="center"/>
              <w:rPr>
                <w:color w:val="000000"/>
                <w:sz w:val="18"/>
                <w:szCs w:val="18"/>
                <w:lang w:eastAsia="sr-Latn-CS"/>
              </w:rPr>
            </w:pPr>
          </w:p>
        </w:tc>
        <w:tc>
          <w:tcPr>
            <w:tcW w:w="1536" w:type="dxa"/>
          </w:tcPr>
          <w:p w14:paraId="449BB6B3" w14:textId="77777777" w:rsidR="00066C0A" w:rsidRPr="009E3215" w:rsidRDefault="00066C0A" w:rsidP="00066C0A">
            <w:pPr>
              <w:autoSpaceDE w:val="0"/>
              <w:autoSpaceDN w:val="0"/>
              <w:adjustRightInd w:val="0"/>
              <w:rPr>
                <w:color w:val="000000"/>
                <w:sz w:val="18"/>
                <w:szCs w:val="18"/>
                <w:lang w:eastAsia="sr-Latn-CS"/>
              </w:rPr>
            </w:pPr>
            <w:r w:rsidRPr="009E3215">
              <w:rPr>
                <w:color w:val="000000"/>
                <w:sz w:val="18"/>
                <w:szCs w:val="18"/>
                <w:lang w:eastAsia="sr-Latn-CS"/>
              </w:rPr>
              <w:t>МПНТР</w:t>
            </w:r>
          </w:p>
          <w:p w14:paraId="24BCD8CE" w14:textId="77777777" w:rsidR="00066C0A" w:rsidRPr="009E3215" w:rsidRDefault="00066C0A" w:rsidP="00066C0A">
            <w:pPr>
              <w:rPr>
                <w:color w:val="000000"/>
                <w:sz w:val="18"/>
                <w:szCs w:val="18"/>
              </w:rPr>
            </w:pPr>
            <w:r w:rsidRPr="009E3215">
              <w:rPr>
                <w:color w:val="000000"/>
                <w:sz w:val="18"/>
                <w:szCs w:val="18"/>
              </w:rPr>
              <w:t>НСРНМ</w:t>
            </w:r>
          </w:p>
          <w:p w14:paraId="7BD62043" w14:textId="77777777" w:rsidR="00066C0A" w:rsidRPr="009E3215" w:rsidRDefault="00066C0A" w:rsidP="00066C0A">
            <w:pPr>
              <w:rPr>
                <w:color w:val="000000"/>
                <w:sz w:val="18"/>
                <w:szCs w:val="18"/>
              </w:rPr>
            </w:pPr>
            <w:r w:rsidRPr="009E3215">
              <w:rPr>
                <w:color w:val="000000"/>
                <w:sz w:val="18"/>
                <w:szCs w:val="18"/>
              </w:rPr>
              <w:t>ЈЛС</w:t>
            </w:r>
          </w:p>
          <w:p w14:paraId="60A0AAD7" w14:textId="77777777" w:rsidR="00066C0A" w:rsidRPr="009E3215" w:rsidRDefault="00066C0A" w:rsidP="00066C0A">
            <w:pPr>
              <w:rPr>
                <w:color w:val="000000"/>
                <w:sz w:val="18"/>
                <w:szCs w:val="18"/>
              </w:rPr>
            </w:pPr>
            <w:r w:rsidRPr="009E3215">
              <w:rPr>
                <w:color w:val="000000"/>
                <w:sz w:val="18"/>
                <w:szCs w:val="18"/>
              </w:rPr>
              <w:t>ОШ</w:t>
            </w:r>
          </w:p>
          <w:p w14:paraId="1FC308F2" w14:textId="0EC6E7BB" w:rsidR="00066C0A" w:rsidRPr="009E3215" w:rsidRDefault="00066C0A" w:rsidP="00066C0A">
            <w:pPr>
              <w:autoSpaceDE w:val="0"/>
              <w:autoSpaceDN w:val="0"/>
              <w:adjustRightInd w:val="0"/>
              <w:rPr>
                <w:color w:val="000000"/>
                <w:sz w:val="18"/>
                <w:szCs w:val="18"/>
                <w:lang w:eastAsia="sr-Latn-CS"/>
              </w:rPr>
            </w:pPr>
            <w:r w:rsidRPr="009E3215">
              <w:rPr>
                <w:color w:val="000000"/>
                <w:sz w:val="18"/>
                <w:szCs w:val="18"/>
              </w:rPr>
              <w:t>ОЦД</w:t>
            </w:r>
          </w:p>
        </w:tc>
        <w:tc>
          <w:tcPr>
            <w:tcW w:w="1283" w:type="dxa"/>
          </w:tcPr>
          <w:p w14:paraId="5123C6B2" w14:textId="77777777" w:rsidR="00066C0A" w:rsidRPr="00732963" w:rsidRDefault="00066C0A" w:rsidP="00066C0A">
            <w:pPr>
              <w:jc w:val="center"/>
              <w:rPr>
                <w:sz w:val="18"/>
                <w:szCs w:val="18"/>
                <w:lang w:val="sr-Cyrl-RS"/>
              </w:rPr>
            </w:pPr>
            <w:r w:rsidRPr="00732963">
              <w:rPr>
                <w:sz w:val="18"/>
                <w:szCs w:val="18"/>
                <w:lang w:val="sr-Cyrl-RS"/>
              </w:rPr>
              <w:t>4. квартал 2024. и континуирано</w:t>
            </w:r>
          </w:p>
          <w:p w14:paraId="183ADCC5" w14:textId="2BEC3BBC" w:rsidR="00066C0A" w:rsidRPr="009E3215" w:rsidRDefault="00066C0A" w:rsidP="00066C0A">
            <w:pPr>
              <w:rPr>
                <w:strike/>
                <w:color w:val="000000"/>
                <w:sz w:val="18"/>
                <w:szCs w:val="18"/>
                <w:lang w:eastAsia="sr-Latn-CS"/>
              </w:rPr>
            </w:pPr>
          </w:p>
        </w:tc>
        <w:tc>
          <w:tcPr>
            <w:tcW w:w="2000" w:type="dxa"/>
          </w:tcPr>
          <w:p w14:paraId="64CD24EE" w14:textId="77777777" w:rsidR="00066C0A" w:rsidRPr="009E3215" w:rsidRDefault="00066C0A" w:rsidP="00066C0A">
            <w:pPr>
              <w:keepNext/>
              <w:keepLines/>
              <w:autoSpaceDE w:val="0"/>
              <w:autoSpaceDN w:val="0"/>
              <w:adjustRightInd w:val="0"/>
              <w:outlineLvl w:val="7"/>
              <w:rPr>
                <w:color w:val="000000"/>
                <w:sz w:val="18"/>
                <w:szCs w:val="18"/>
                <w:lang w:eastAsia="sr-Latn-CS"/>
              </w:rPr>
            </w:pPr>
            <w:r w:rsidRPr="009E3215">
              <w:rPr>
                <w:color w:val="000000"/>
                <w:sz w:val="18"/>
                <w:szCs w:val="18"/>
                <w:lang w:eastAsia="sr-Latn-CS"/>
              </w:rPr>
              <w:t xml:space="preserve">Број организованих  информативних активности у ромским насељима пре или у току  процеса селекције изборних програма </w:t>
            </w:r>
          </w:p>
          <w:p w14:paraId="2D0EAE8E" w14:textId="77777777" w:rsidR="00066C0A" w:rsidRPr="009E3215" w:rsidRDefault="00066C0A" w:rsidP="00066C0A">
            <w:pPr>
              <w:keepNext/>
              <w:keepLines/>
              <w:autoSpaceDE w:val="0"/>
              <w:autoSpaceDN w:val="0"/>
              <w:adjustRightInd w:val="0"/>
              <w:outlineLvl w:val="7"/>
              <w:rPr>
                <w:color w:val="000000"/>
                <w:sz w:val="18"/>
                <w:szCs w:val="18"/>
                <w:lang w:eastAsia="sr-Latn-CS"/>
              </w:rPr>
            </w:pPr>
          </w:p>
          <w:p w14:paraId="274B4D3D" w14:textId="77777777" w:rsidR="00066C0A" w:rsidRPr="009E3215" w:rsidRDefault="00066C0A" w:rsidP="00066C0A">
            <w:pPr>
              <w:keepNext/>
              <w:keepLines/>
              <w:autoSpaceDE w:val="0"/>
              <w:autoSpaceDN w:val="0"/>
              <w:adjustRightInd w:val="0"/>
              <w:outlineLvl w:val="7"/>
              <w:rPr>
                <w:i/>
                <w:iCs/>
                <w:color w:val="000000"/>
                <w:sz w:val="18"/>
                <w:szCs w:val="18"/>
                <w:lang w:eastAsia="sr-Latn-CS"/>
              </w:rPr>
            </w:pPr>
            <w:r w:rsidRPr="009E3215">
              <w:rPr>
                <w:color w:val="000000"/>
                <w:sz w:val="18"/>
                <w:szCs w:val="18"/>
                <w:lang w:eastAsia="sr-Latn-CS"/>
              </w:rPr>
              <w:t xml:space="preserve">Број школа у којима се изучава </w:t>
            </w:r>
            <w:r w:rsidRPr="009E3215">
              <w:rPr>
                <w:i/>
                <w:iCs/>
                <w:color w:val="000000"/>
                <w:sz w:val="18"/>
                <w:szCs w:val="18"/>
                <w:lang w:eastAsia="sr-Latn-CS"/>
              </w:rPr>
              <w:t>Ромски језик са елементима националне културе</w:t>
            </w:r>
          </w:p>
          <w:p w14:paraId="0EDED3DC" w14:textId="77777777" w:rsidR="00066C0A" w:rsidRPr="009E3215" w:rsidRDefault="00066C0A" w:rsidP="00066C0A">
            <w:pPr>
              <w:keepNext/>
              <w:keepLines/>
              <w:autoSpaceDE w:val="0"/>
              <w:autoSpaceDN w:val="0"/>
              <w:adjustRightInd w:val="0"/>
              <w:outlineLvl w:val="7"/>
              <w:rPr>
                <w:i/>
                <w:iCs/>
                <w:color w:val="000000"/>
                <w:sz w:val="18"/>
                <w:szCs w:val="18"/>
                <w:lang w:eastAsia="sr-Latn-CS"/>
              </w:rPr>
            </w:pPr>
          </w:p>
          <w:p w14:paraId="15726954" w14:textId="18D33AA0" w:rsidR="00066C0A" w:rsidRPr="009E3215" w:rsidRDefault="00066C0A" w:rsidP="00066C0A">
            <w:pPr>
              <w:keepNext/>
              <w:keepLines/>
              <w:autoSpaceDE w:val="0"/>
              <w:autoSpaceDN w:val="0"/>
              <w:adjustRightInd w:val="0"/>
              <w:outlineLvl w:val="7"/>
              <w:rPr>
                <w:i/>
                <w:iCs/>
                <w:color w:val="000000"/>
                <w:sz w:val="18"/>
                <w:szCs w:val="18"/>
                <w:lang w:eastAsia="sr-Latn-CS"/>
              </w:rPr>
            </w:pPr>
            <w:r w:rsidRPr="009E3215">
              <w:rPr>
                <w:color w:val="000000"/>
                <w:sz w:val="18"/>
                <w:szCs w:val="18"/>
                <w:lang w:eastAsia="sr-Latn-CS"/>
              </w:rPr>
              <w:t xml:space="preserve">Број деце </w:t>
            </w:r>
            <w:r w:rsidR="00CE078A" w:rsidRPr="009E3215">
              <w:rPr>
                <w:color w:val="000000"/>
                <w:sz w:val="18"/>
                <w:szCs w:val="18"/>
                <w:lang w:eastAsia="sr-Latn-CS"/>
              </w:rPr>
              <w:t xml:space="preserve">ромске </w:t>
            </w:r>
            <w:r w:rsidR="00CE078A">
              <w:rPr>
                <w:color w:val="000000"/>
                <w:sz w:val="18"/>
                <w:szCs w:val="18"/>
                <w:lang w:val="sr-Cyrl-RS" w:eastAsia="sr-Latn-CS"/>
              </w:rPr>
              <w:t>националности</w:t>
            </w:r>
            <w:r w:rsidR="00C4163B">
              <w:rPr>
                <w:color w:val="000000"/>
                <w:sz w:val="18"/>
                <w:szCs w:val="18"/>
                <w:lang w:val="sr-Cyrl-RS" w:eastAsia="sr-Latn-CS"/>
              </w:rPr>
              <w:t xml:space="preserve"> </w:t>
            </w:r>
            <w:r w:rsidRPr="009E3215">
              <w:rPr>
                <w:color w:val="000000"/>
                <w:sz w:val="18"/>
                <w:szCs w:val="18"/>
                <w:lang w:eastAsia="sr-Latn-CS"/>
              </w:rPr>
              <w:t xml:space="preserve">(девојчица и дечака) која похађају програм </w:t>
            </w:r>
            <w:r w:rsidRPr="009E3215">
              <w:rPr>
                <w:i/>
                <w:iCs/>
                <w:color w:val="000000"/>
                <w:sz w:val="18"/>
                <w:szCs w:val="18"/>
                <w:lang w:eastAsia="sr-Latn-CS"/>
              </w:rPr>
              <w:t>Ромски језик са елементима националне културе</w:t>
            </w:r>
          </w:p>
          <w:p w14:paraId="613F7D27" w14:textId="77777777" w:rsidR="00066C0A" w:rsidRPr="009E3215" w:rsidRDefault="00066C0A" w:rsidP="00066C0A">
            <w:pPr>
              <w:keepNext/>
              <w:keepLines/>
              <w:autoSpaceDE w:val="0"/>
              <w:autoSpaceDN w:val="0"/>
              <w:adjustRightInd w:val="0"/>
              <w:outlineLvl w:val="7"/>
              <w:rPr>
                <w:color w:val="000000"/>
                <w:sz w:val="18"/>
                <w:szCs w:val="18"/>
                <w:lang w:eastAsia="sr-Latn-CS"/>
              </w:rPr>
            </w:pPr>
            <w:r w:rsidRPr="009E3215">
              <w:rPr>
                <w:color w:val="000000"/>
                <w:sz w:val="18"/>
                <w:szCs w:val="18"/>
                <w:lang w:eastAsia="sr-Latn-CS"/>
              </w:rPr>
              <w:t xml:space="preserve">Број уџбеника за изборни програм </w:t>
            </w:r>
            <w:r w:rsidRPr="009E3215">
              <w:rPr>
                <w:i/>
                <w:iCs/>
                <w:color w:val="000000"/>
                <w:sz w:val="18"/>
                <w:szCs w:val="18"/>
                <w:lang w:eastAsia="sr-Latn-CS"/>
              </w:rPr>
              <w:t>Ромски језик са елементима националне културе</w:t>
            </w:r>
          </w:p>
          <w:p w14:paraId="25343587" w14:textId="5BB11F80" w:rsidR="00066C0A" w:rsidRPr="009E3215" w:rsidRDefault="00066C0A" w:rsidP="00066C0A">
            <w:pPr>
              <w:keepNext/>
              <w:keepLines/>
              <w:autoSpaceDE w:val="0"/>
              <w:autoSpaceDN w:val="0"/>
              <w:adjustRightInd w:val="0"/>
              <w:outlineLvl w:val="7"/>
              <w:rPr>
                <w:rFonts w:eastAsia="MS Mincho"/>
                <w:color w:val="000000"/>
                <w:sz w:val="18"/>
                <w:szCs w:val="18"/>
              </w:rPr>
            </w:pPr>
            <w:r w:rsidRPr="009E3215">
              <w:rPr>
                <w:color w:val="000000"/>
                <w:sz w:val="18"/>
                <w:szCs w:val="18"/>
                <w:u w:val="single"/>
                <w:lang w:eastAsia="sr-Latn-CS"/>
              </w:rPr>
              <w:t>Извор</w:t>
            </w:r>
            <w:r w:rsidRPr="009E3215">
              <w:rPr>
                <w:color w:val="000000"/>
                <w:sz w:val="18"/>
                <w:szCs w:val="18"/>
                <w:lang w:eastAsia="sr-Latn-CS"/>
              </w:rPr>
              <w:t>: извештаји МПНТР, ЈЛС; извештаји укључених ОЦД</w:t>
            </w:r>
          </w:p>
        </w:tc>
        <w:tc>
          <w:tcPr>
            <w:tcW w:w="1524" w:type="dxa"/>
          </w:tcPr>
          <w:p w14:paraId="6B55A3A3" w14:textId="77777777" w:rsidR="00066C0A" w:rsidRPr="009E3215" w:rsidRDefault="00066C0A" w:rsidP="00066C0A">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5EF64C37" w14:textId="45671C5C" w:rsidR="00066C0A" w:rsidRPr="009E3215" w:rsidRDefault="00066C0A" w:rsidP="00066C0A">
            <w:pPr>
              <w:rPr>
                <w:color w:val="000000"/>
                <w:sz w:val="18"/>
                <w:szCs w:val="18"/>
              </w:rPr>
            </w:pPr>
            <w:r w:rsidRPr="009E3215">
              <w:rPr>
                <w:color w:val="000000"/>
                <w:sz w:val="18"/>
                <w:szCs w:val="18"/>
                <w:lang w:val="sr-Cyrl-RS"/>
              </w:rPr>
              <w:t xml:space="preserve">+ </w:t>
            </w:r>
            <w:r>
              <w:rPr>
                <w:color w:val="000000"/>
                <w:sz w:val="18"/>
                <w:szCs w:val="18"/>
                <w:lang w:val="sr-Cyrl-RS"/>
              </w:rPr>
              <w:t>ДОП ЕУ</w:t>
            </w:r>
          </w:p>
        </w:tc>
        <w:tc>
          <w:tcPr>
            <w:tcW w:w="1333" w:type="dxa"/>
          </w:tcPr>
          <w:p w14:paraId="29D6C175" w14:textId="77777777" w:rsidR="00066C0A" w:rsidRPr="009E3215" w:rsidRDefault="00066C0A" w:rsidP="00066C0A">
            <w:pPr>
              <w:rPr>
                <w:color w:val="000000"/>
                <w:sz w:val="18"/>
                <w:szCs w:val="18"/>
              </w:rPr>
            </w:pPr>
          </w:p>
        </w:tc>
        <w:tc>
          <w:tcPr>
            <w:tcW w:w="994" w:type="dxa"/>
          </w:tcPr>
          <w:p w14:paraId="2EC8796D" w14:textId="77777777" w:rsidR="00066C0A" w:rsidRPr="009E3215" w:rsidRDefault="00066C0A" w:rsidP="00066C0A">
            <w:pPr>
              <w:rPr>
                <w:sz w:val="18"/>
                <w:szCs w:val="18"/>
                <w:lang w:val="sr-Cyrl-RS"/>
              </w:rPr>
            </w:pPr>
          </w:p>
        </w:tc>
        <w:tc>
          <w:tcPr>
            <w:tcW w:w="992" w:type="dxa"/>
          </w:tcPr>
          <w:p w14:paraId="5BE70EDB" w14:textId="77777777" w:rsidR="00066C0A" w:rsidRPr="009E3215" w:rsidRDefault="00066C0A" w:rsidP="00066C0A">
            <w:pPr>
              <w:rPr>
                <w:sz w:val="18"/>
                <w:szCs w:val="18"/>
                <w:lang w:val="sr-Cyrl-RS"/>
              </w:rPr>
            </w:pPr>
          </w:p>
        </w:tc>
        <w:tc>
          <w:tcPr>
            <w:tcW w:w="928" w:type="dxa"/>
          </w:tcPr>
          <w:p w14:paraId="4A31D39B" w14:textId="77777777" w:rsidR="00066C0A" w:rsidRPr="009E3215" w:rsidRDefault="00066C0A" w:rsidP="00066C0A">
            <w:pPr>
              <w:rPr>
                <w:sz w:val="18"/>
                <w:szCs w:val="18"/>
                <w:lang w:val="sr-Cyrl-RS"/>
              </w:rPr>
            </w:pPr>
          </w:p>
        </w:tc>
      </w:tr>
      <w:tr w:rsidR="00625357" w:rsidRPr="009E3215" w14:paraId="6F77428B" w14:textId="77777777" w:rsidTr="0044099E">
        <w:trPr>
          <w:trHeight w:val="329"/>
        </w:trPr>
        <w:tc>
          <w:tcPr>
            <w:tcW w:w="3261" w:type="dxa"/>
            <w:tcBorders>
              <w:left w:val="single" w:sz="4" w:space="0" w:color="auto"/>
            </w:tcBorders>
          </w:tcPr>
          <w:p w14:paraId="416D8B97" w14:textId="7EBF9F46" w:rsidR="00625357" w:rsidRPr="00C4163B" w:rsidRDefault="00625357"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lastRenderedPageBreak/>
              <w:t>Акредитација програма обука о циганизму и антидискриминацији у обазовању, социјалној и здравственој заштити</w:t>
            </w:r>
          </w:p>
        </w:tc>
        <w:tc>
          <w:tcPr>
            <w:tcW w:w="1276" w:type="dxa"/>
          </w:tcPr>
          <w:p w14:paraId="2290F367" w14:textId="44A6C7A4" w:rsidR="00625357" w:rsidRPr="009E3215" w:rsidRDefault="00625357" w:rsidP="00625357">
            <w:pPr>
              <w:autoSpaceDE w:val="0"/>
              <w:autoSpaceDN w:val="0"/>
              <w:adjustRightInd w:val="0"/>
              <w:jc w:val="center"/>
              <w:rPr>
                <w:color w:val="000000"/>
                <w:sz w:val="18"/>
                <w:szCs w:val="18"/>
                <w:lang w:val="sr-Cyrl-RS" w:eastAsia="sr-Latn-CS"/>
              </w:rPr>
            </w:pPr>
            <w:r w:rsidRPr="009E3215">
              <w:rPr>
                <w:color w:val="000000"/>
                <w:sz w:val="18"/>
                <w:szCs w:val="18"/>
                <w:lang w:val="sr-Cyrl-RS" w:eastAsia="sr-Latn-CS"/>
              </w:rPr>
              <w:t>МЉМПДД</w:t>
            </w:r>
          </w:p>
        </w:tc>
        <w:tc>
          <w:tcPr>
            <w:tcW w:w="1536" w:type="dxa"/>
          </w:tcPr>
          <w:p w14:paraId="0EBCEB68" w14:textId="5C410027" w:rsidR="00066C0A" w:rsidRDefault="00066C0A" w:rsidP="00066C0A">
            <w:pPr>
              <w:autoSpaceDE w:val="0"/>
              <w:autoSpaceDN w:val="0"/>
              <w:adjustRightInd w:val="0"/>
              <w:jc w:val="center"/>
              <w:rPr>
                <w:color w:val="000000"/>
                <w:sz w:val="18"/>
                <w:szCs w:val="18"/>
                <w:lang w:val="sr-Cyrl-RS" w:eastAsia="sr-Latn-CS"/>
              </w:rPr>
            </w:pPr>
            <w:r>
              <w:rPr>
                <w:color w:val="000000"/>
                <w:sz w:val="18"/>
                <w:szCs w:val="18"/>
                <w:lang w:val="sr-Cyrl-RS" w:eastAsia="sr-Latn-CS"/>
              </w:rPr>
              <w:t>МПНТР МРЗБСП</w:t>
            </w:r>
          </w:p>
          <w:p w14:paraId="421D5DF2" w14:textId="3E99C62A" w:rsidR="00625357" w:rsidRPr="009E3215" w:rsidRDefault="00625357" w:rsidP="00066C0A">
            <w:pPr>
              <w:autoSpaceDE w:val="0"/>
              <w:autoSpaceDN w:val="0"/>
              <w:adjustRightInd w:val="0"/>
              <w:jc w:val="center"/>
              <w:rPr>
                <w:color w:val="000000"/>
                <w:sz w:val="18"/>
                <w:szCs w:val="18"/>
                <w:lang w:val="sr-Cyrl-RS" w:eastAsia="sr-Latn-CS"/>
              </w:rPr>
            </w:pPr>
            <w:r w:rsidRPr="009E3215">
              <w:rPr>
                <w:color w:val="000000"/>
                <w:sz w:val="18"/>
                <w:szCs w:val="18"/>
                <w:lang w:val="sr-Cyrl-RS" w:eastAsia="sr-Latn-CS"/>
              </w:rPr>
              <w:t>МЗ</w:t>
            </w:r>
          </w:p>
          <w:p w14:paraId="6EDD9BE8" w14:textId="29D39074" w:rsidR="00066C0A" w:rsidRDefault="00066C0A" w:rsidP="00066C0A">
            <w:pPr>
              <w:autoSpaceDE w:val="0"/>
              <w:autoSpaceDN w:val="0"/>
              <w:adjustRightInd w:val="0"/>
              <w:jc w:val="center"/>
              <w:rPr>
                <w:color w:val="000000"/>
                <w:sz w:val="18"/>
                <w:szCs w:val="18"/>
                <w:lang w:val="sr-Cyrl-RS" w:eastAsia="sr-Latn-CS"/>
              </w:rPr>
            </w:pPr>
            <w:r>
              <w:rPr>
                <w:color w:val="000000"/>
                <w:sz w:val="18"/>
                <w:szCs w:val="18"/>
                <w:lang w:val="sr-Cyrl-RS" w:eastAsia="sr-Latn-CS"/>
              </w:rPr>
              <w:t>РЗСЗ</w:t>
            </w:r>
          </w:p>
          <w:p w14:paraId="06E64C01" w14:textId="156172ED" w:rsidR="00066C0A" w:rsidRDefault="00066C0A" w:rsidP="00066C0A">
            <w:pPr>
              <w:autoSpaceDE w:val="0"/>
              <w:autoSpaceDN w:val="0"/>
              <w:adjustRightInd w:val="0"/>
              <w:jc w:val="center"/>
              <w:rPr>
                <w:color w:val="000000"/>
                <w:sz w:val="18"/>
                <w:szCs w:val="18"/>
                <w:lang w:val="sr-Cyrl-RS" w:eastAsia="sr-Latn-CS"/>
              </w:rPr>
            </w:pPr>
            <w:r w:rsidRPr="009E3215">
              <w:rPr>
                <w:color w:val="000000"/>
                <w:sz w:val="18"/>
                <w:szCs w:val="18"/>
                <w:lang w:val="sr-Cyrl-RS" w:eastAsia="sr-Latn-CS"/>
              </w:rPr>
              <w:t xml:space="preserve"> ЗУО</w:t>
            </w:r>
            <w:r>
              <w:rPr>
                <w:color w:val="000000"/>
                <w:sz w:val="18"/>
                <w:szCs w:val="18"/>
                <w:lang w:val="sr-Cyrl-RS" w:eastAsia="sr-Latn-CS"/>
              </w:rPr>
              <w:t>В,</w:t>
            </w:r>
          </w:p>
          <w:p w14:paraId="41445CB0" w14:textId="0874E0F2" w:rsidR="00625357" w:rsidRDefault="00066C0A" w:rsidP="00066C0A">
            <w:pPr>
              <w:autoSpaceDE w:val="0"/>
              <w:autoSpaceDN w:val="0"/>
              <w:adjustRightInd w:val="0"/>
              <w:jc w:val="center"/>
              <w:rPr>
                <w:color w:val="000000"/>
                <w:sz w:val="18"/>
                <w:szCs w:val="18"/>
                <w:lang w:val="sr-Cyrl-RS" w:eastAsia="sr-Latn-CS"/>
              </w:rPr>
            </w:pPr>
            <w:r>
              <w:rPr>
                <w:color w:val="000000"/>
                <w:sz w:val="18"/>
                <w:szCs w:val="18"/>
                <w:lang w:val="sr-Cyrl-RS" w:eastAsia="sr-Latn-CS"/>
              </w:rPr>
              <w:t>КИР АПВ</w:t>
            </w:r>
          </w:p>
          <w:p w14:paraId="2F0D495B" w14:textId="77777777" w:rsidR="00066C0A" w:rsidRDefault="00066C0A" w:rsidP="00066C0A">
            <w:pPr>
              <w:autoSpaceDE w:val="0"/>
              <w:autoSpaceDN w:val="0"/>
              <w:adjustRightInd w:val="0"/>
              <w:jc w:val="center"/>
              <w:rPr>
                <w:color w:val="000000"/>
                <w:sz w:val="18"/>
                <w:szCs w:val="18"/>
                <w:lang w:val="sr-Cyrl-RS" w:eastAsia="sr-Latn-CS"/>
              </w:rPr>
            </w:pPr>
            <w:r>
              <w:rPr>
                <w:color w:val="000000"/>
                <w:sz w:val="18"/>
                <w:szCs w:val="18"/>
                <w:lang w:val="sr-Cyrl-RS" w:eastAsia="sr-Latn-CS"/>
              </w:rPr>
              <w:t>НСРНМ</w:t>
            </w:r>
            <w:r w:rsidRPr="009E3215">
              <w:rPr>
                <w:color w:val="000000"/>
                <w:sz w:val="18"/>
                <w:szCs w:val="18"/>
                <w:lang w:val="sr-Cyrl-RS" w:eastAsia="sr-Latn-CS"/>
              </w:rPr>
              <w:t xml:space="preserve"> </w:t>
            </w:r>
          </w:p>
          <w:p w14:paraId="64DFF131" w14:textId="2DBC6221" w:rsidR="00066C0A" w:rsidRPr="009E3215" w:rsidRDefault="00066C0A" w:rsidP="00066C0A">
            <w:pPr>
              <w:autoSpaceDE w:val="0"/>
              <w:autoSpaceDN w:val="0"/>
              <w:adjustRightInd w:val="0"/>
              <w:jc w:val="center"/>
              <w:rPr>
                <w:color w:val="000000"/>
                <w:sz w:val="18"/>
                <w:szCs w:val="18"/>
                <w:lang w:val="sr-Cyrl-RS" w:eastAsia="sr-Latn-CS"/>
              </w:rPr>
            </w:pPr>
            <w:r w:rsidRPr="009E3215">
              <w:rPr>
                <w:color w:val="000000"/>
                <w:sz w:val="18"/>
                <w:szCs w:val="18"/>
                <w:lang w:val="sr-Cyrl-RS" w:eastAsia="sr-Latn-CS"/>
              </w:rPr>
              <w:t>СКГО</w:t>
            </w:r>
          </w:p>
          <w:p w14:paraId="2DD67E33" w14:textId="1487EBD2" w:rsidR="00066C0A" w:rsidRPr="009E3215" w:rsidRDefault="00066C0A" w:rsidP="00066C0A">
            <w:pPr>
              <w:autoSpaceDE w:val="0"/>
              <w:autoSpaceDN w:val="0"/>
              <w:adjustRightInd w:val="0"/>
              <w:jc w:val="center"/>
              <w:rPr>
                <w:color w:val="000000"/>
                <w:sz w:val="18"/>
                <w:szCs w:val="18"/>
                <w:lang w:val="sr-Cyrl-RS" w:eastAsia="sr-Latn-CS"/>
              </w:rPr>
            </w:pPr>
          </w:p>
        </w:tc>
        <w:tc>
          <w:tcPr>
            <w:tcW w:w="1283" w:type="dxa"/>
          </w:tcPr>
          <w:p w14:paraId="3A1483C8" w14:textId="77777777" w:rsidR="00625357" w:rsidRDefault="00625357" w:rsidP="00625357">
            <w:pPr>
              <w:rPr>
                <w:sz w:val="18"/>
                <w:szCs w:val="18"/>
                <w:lang w:val="sr-Cyrl-RS"/>
              </w:rPr>
            </w:pPr>
            <w:r>
              <w:rPr>
                <w:sz w:val="18"/>
                <w:szCs w:val="18"/>
                <w:lang w:val="sr-Latn-RS"/>
              </w:rPr>
              <w:t xml:space="preserve">4. </w:t>
            </w:r>
            <w:r>
              <w:rPr>
                <w:sz w:val="18"/>
                <w:szCs w:val="18"/>
                <w:lang w:val="sr-Cyrl-RS"/>
              </w:rPr>
              <w:t>квартал</w:t>
            </w:r>
          </w:p>
          <w:p w14:paraId="18B444D2" w14:textId="77455681" w:rsidR="00625357" w:rsidRPr="009E3215" w:rsidRDefault="00625357" w:rsidP="00625357">
            <w:pPr>
              <w:rPr>
                <w:sz w:val="18"/>
                <w:szCs w:val="18"/>
                <w:lang w:val="sr-Cyrl-RS"/>
              </w:rPr>
            </w:pPr>
            <w:r w:rsidRPr="009E3215">
              <w:rPr>
                <w:sz w:val="18"/>
                <w:szCs w:val="18"/>
                <w:lang w:val="sr-Cyrl-RS"/>
              </w:rPr>
              <w:t>2023</w:t>
            </w:r>
          </w:p>
        </w:tc>
        <w:tc>
          <w:tcPr>
            <w:tcW w:w="2000" w:type="dxa"/>
          </w:tcPr>
          <w:p w14:paraId="6CB285C5" w14:textId="4C9F79BC" w:rsidR="00625357" w:rsidRPr="00066C0A" w:rsidRDefault="00625357" w:rsidP="00625357">
            <w:pPr>
              <w:keepNext/>
              <w:keepLines/>
              <w:autoSpaceDE w:val="0"/>
              <w:autoSpaceDN w:val="0"/>
              <w:adjustRightInd w:val="0"/>
              <w:jc w:val="center"/>
              <w:outlineLvl w:val="7"/>
              <w:rPr>
                <w:color w:val="000000"/>
                <w:sz w:val="18"/>
                <w:szCs w:val="18"/>
                <w:lang w:val="sr-Cyrl-RS" w:eastAsia="sr-Latn-CS"/>
              </w:rPr>
            </w:pPr>
            <w:r w:rsidRPr="00066C0A">
              <w:rPr>
                <w:color w:val="000000"/>
                <w:sz w:val="18"/>
                <w:szCs w:val="18"/>
                <w:lang w:val="sr-Cyrl-RS" w:eastAsia="sr-Latn-CS"/>
              </w:rPr>
              <w:t>Број акредитованих програма обуке у здравственој заштити-најмање 1 до краја 2023</w:t>
            </w:r>
          </w:p>
          <w:p w14:paraId="1A64586E" w14:textId="7DCF375A" w:rsidR="00625357" w:rsidRPr="00066C0A" w:rsidRDefault="00625357" w:rsidP="00625357">
            <w:pPr>
              <w:keepNext/>
              <w:keepLines/>
              <w:autoSpaceDE w:val="0"/>
              <w:autoSpaceDN w:val="0"/>
              <w:adjustRightInd w:val="0"/>
              <w:jc w:val="center"/>
              <w:outlineLvl w:val="7"/>
              <w:rPr>
                <w:color w:val="000000"/>
                <w:sz w:val="18"/>
                <w:szCs w:val="18"/>
                <w:lang w:val="sr-Cyrl-RS" w:eastAsia="sr-Latn-CS"/>
              </w:rPr>
            </w:pPr>
            <w:r w:rsidRPr="00066C0A">
              <w:rPr>
                <w:color w:val="000000"/>
                <w:sz w:val="18"/>
                <w:szCs w:val="18"/>
                <w:lang w:val="sr-Cyrl-RS" w:eastAsia="sr-Latn-CS"/>
              </w:rPr>
              <w:t>Број акредитованих програма обуке у социјалној заштити-најмање 1 до краја 2023</w:t>
            </w:r>
          </w:p>
          <w:p w14:paraId="16A12A70" w14:textId="77777777" w:rsidR="00625357" w:rsidRPr="00066C0A" w:rsidRDefault="00625357" w:rsidP="00625357">
            <w:pPr>
              <w:keepNext/>
              <w:keepLines/>
              <w:autoSpaceDE w:val="0"/>
              <w:autoSpaceDN w:val="0"/>
              <w:adjustRightInd w:val="0"/>
              <w:jc w:val="center"/>
              <w:outlineLvl w:val="7"/>
              <w:rPr>
                <w:color w:val="000000"/>
                <w:sz w:val="18"/>
                <w:szCs w:val="18"/>
                <w:lang w:val="sr-Cyrl-RS" w:eastAsia="sr-Latn-CS"/>
              </w:rPr>
            </w:pPr>
            <w:r w:rsidRPr="00066C0A">
              <w:rPr>
                <w:color w:val="000000"/>
                <w:sz w:val="18"/>
                <w:szCs w:val="18"/>
                <w:lang w:val="sr-Cyrl-RS" w:eastAsia="sr-Latn-CS"/>
              </w:rPr>
              <w:t>Број акредитованих програма обуке у образовању-најмање 1 до краја 2023</w:t>
            </w:r>
          </w:p>
          <w:p w14:paraId="56C0DB0B" w14:textId="4242DEA6" w:rsidR="00625357" w:rsidRPr="00066C0A" w:rsidRDefault="00625357" w:rsidP="00625357">
            <w:pPr>
              <w:keepNext/>
              <w:keepLines/>
              <w:autoSpaceDE w:val="0"/>
              <w:autoSpaceDN w:val="0"/>
              <w:adjustRightInd w:val="0"/>
              <w:jc w:val="center"/>
              <w:outlineLvl w:val="7"/>
              <w:rPr>
                <w:color w:val="000000"/>
                <w:sz w:val="18"/>
                <w:szCs w:val="18"/>
                <w:lang w:val="sr-Cyrl-RS" w:eastAsia="sr-Latn-CS"/>
              </w:rPr>
            </w:pPr>
          </w:p>
        </w:tc>
        <w:tc>
          <w:tcPr>
            <w:tcW w:w="1524" w:type="dxa"/>
          </w:tcPr>
          <w:p w14:paraId="4F73A012" w14:textId="77777777" w:rsidR="00625357" w:rsidRPr="009E3215" w:rsidRDefault="00625357" w:rsidP="00625357">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Извор 01- Општи приходи и примања буџета  - Буџет РС</w:t>
            </w:r>
          </w:p>
          <w:p w14:paraId="3FA01C06" w14:textId="77777777" w:rsidR="00625357" w:rsidRPr="009E3215" w:rsidRDefault="00625357" w:rsidP="00625357">
            <w:pPr>
              <w:rPr>
                <w:color w:val="000000"/>
                <w:sz w:val="18"/>
                <w:szCs w:val="18"/>
              </w:rPr>
            </w:pPr>
          </w:p>
        </w:tc>
        <w:tc>
          <w:tcPr>
            <w:tcW w:w="1333" w:type="dxa"/>
          </w:tcPr>
          <w:p w14:paraId="7C5FE2A6" w14:textId="77777777" w:rsidR="00625357" w:rsidRPr="009E3215" w:rsidRDefault="00625357" w:rsidP="00625357">
            <w:pPr>
              <w:rPr>
                <w:color w:val="000000"/>
                <w:sz w:val="18"/>
                <w:szCs w:val="18"/>
              </w:rPr>
            </w:pPr>
          </w:p>
        </w:tc>
        <w:tc>
          <w:tcPr>
            <w:tcW w:w="994" w:type="dxa"/>
          </w:tcPr>
          <w:p w14:paraId="0586FDA8" w14:textId="77777777" w:rsidR="00625357" w:rsidRPr="009E3215" w:rsidRDefault="00625357" w:rsidP="00625357">
            <w:pPr>
              <w:rPr>
                <w:sz w:val="18"/>
                <w:szCs w:val="18"/>
                <w:lang w:val="sr-Cyrl-RS"/>
              </w:rPr>
            </w:pPr>
          </w:p>
        </w:tc>
        <w:tc>
          <w:tcPr>
            <w:tcW w:w="992" w:type="dxa"/>
          </w:tcPr>
          <w:p w14:paraId="26BDD98B" w14:textId="77777777" w:rsidR="00625357" w:rsidRPr="009E3215" w:rsidRDefault="00625357" w:rsidP="00625357">
            <w:pPr>
              <w:rPr>
                <w:sz w:val="18"/>
                <w:szCs w:val="18"/>
                <w:lang w:val="sr-Cyrl-RS"/>
              </w:rPr>
            </w:pPr>
          </w:p>
        </w:tc>
        <w:tc>
          <w:tcPr>
            <w:tcW w:w="928" w:type="dxa"/>
          </w:tcPr>
          <w:p w14:paraId="5C4F7639" w14:textId="77777777" w:rsidR="00625357" w:rsidRPr="009E3215" w:rsidRDefault="00625357" w:rsidP="00625357">
            <w:pPr>
              <w:rPr>
                <w:sz w:val="18"/>
                <w:szCs w:val="18"/>
                <w:lang w:val="sr-Cyrl-RS"/>
              </w:rPr>
            </w:pPr>
          </w:p>
        </w:tc>
      </w:tr>
      <w:tr w:rsidR="00066C0A" w:rsidRPr="009E3215" w14:paraId="3AB5E94D" w14:textId="77777777" w:rsidTr="0044099E">
        <w:trPr>
          <w:trHeight w:val="329"/>
        </w:trPr>
        <w:tc>
          <w:tcPr>
            <w:tcW w:w="3261" w:type="dxa"/>
            <w:tcBorders>
              <w:left w:val="single" w:sz="4" w:space="0" w:color="auto"/>
            </w:tcBorders>
            <w:shd w:val="clear" w:color="auto" w:fill="auto"/>
          </w:tcPr>
          <w:p w14:paraId="4F66B074" w14:textId="212EBA69" w:rsidR="00066C0A" w:rsidRPr="00C4163B" w:rsidRDefault="00066C0A"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Одржавање обука о циганизму и антидискриминацији за запослене у образовању, социјалној и здравственој заштити</w:t>
            </w:r>
          </w:p>
        </w:tc>
        <w:tc>
          <w:tcPr>
            <w:tcW w:w="1276" w:type="dxa"/>
            <w:shd w:val="clear" w:color="auto" w:fill="auto"/>
          </w:tcPr>
          <w:p w14:paraId="318C3366" w14:textId="70E500E3" w:rsidR="00066C0A" w:rsidRPr="00F37C65" w:rsidRDefault="00066C0A" w:rsidP="00066C0A">
            <w:pPr>
              <w:autoSpaceDE w:val="0"/>
              <w:autoSpaceDN w:val="0"/>
              <w:adjustRightInd w:val="0"/>
              <w:rPr>
                <w:color w:val="000000"/>
                <w:sz w:val="18"/>
                <w:szCs w:val="18"/>
                <w:lang w:eastAsia="sr-Latn-CS"/>
              </w:rPr>
            </w:pPr>
            <w:r w:rsidRPr="00F37C65">
              <w:rPr>
                <w:color w:val="000000"/>
                <w:sz w:val="18"/>
                <w:szCs w:val="18"/>
                <w:lang w:val="sr-Cyrl-RS" w:eastAsia="sr-Latn-CS"/>
              </w:rPr>
              <w:t>МЉМПДД</w:t>
            </w:r>
          </w:p>
        </w:tc>
        <w:tc>
          <w:tcPr>
            <w:tcW w:w="1536" w:type="dxa"/>
            <w:shd w:val="clear" w:color="auto" w:fill="auto"/>
          </w:tcPr>
          <w:p w14:paraId="6DE1508C"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МПНТР МРЗБСП</w:t>
            </w:r>
          </w:p>
          <w:p w14:paraId="77DC04FD"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МЗ</w:t>
            </w:r>
          </w:p>
          <w:p w14:paraId="4EB8611C"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РЗСЗ</w:t>
            </w:r>
          </w:p>
          <w:p w14:paraId="12724B1D"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 xml:space="preserve"> ЗУОВ,</w:t>
            </w:r>
          </w:p>
          <w:p w14:paraId="45B84624"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КИР АПВ</w:t>
            </w:r>
          </w:p>
          <w:p w14:paraId="4967AC2B"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 xml:space="preserve">НСРНМ </w:t>
            </w:r>
          </w:p>
          <w:p w14:paraId="2944C657" w14:textId="77777777" w:rsidR="00066C0A" w:rsidRPr="00F37C65" w:rsidRDefault="00066C0A" w:rsidP="00066C0A">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СКГО</w:t>
            </w:r>
          </w:p>
          <w:p w14:paraId="6A9CA10D" w14:textId="605D1451" w:rsidR="00066C0A" w:rsidRPr="00F37C65" w:rsidRDefault="00066C0A" w:rsidP="00066C0A">
            <w:pPr>
              <w:autoSpaceDE w:val="0"/>
              <w:autoSpaceDN w:val="0"/>
              <w:adjustRightInd w:val="0"/>
              <w:rPr>
                <w:color w:val="000000"/>
                <w:sz w:val="18"/>
                <w:szCs w:val="18"/>
                <w:lang w:val="sr-Cyrl-RS" w:eastAsia="sr-Latn-CS"/>
              </w:rPr>
            </w:pPr>
          </w:p>
        </w:tc>
        <w:tc>
          <w:tcPr>
            <w:tcW w:w="1283" w:type="dxa"/>
            <w:shd w:val="clear" w:color="auto" w:fill="auto"/>
          </w:tcPr>
          <w:p w14:paraId="15DB5720" w14:textId="0F4815E7" w:rsidR="00066C0A" w:rsidRPr="00F37C65" w:rsidRDefault="00066C0A" w:rsidP="00066C0A">
            <w:pPr>
              <w:rPr>
                <w:strike/>
                <w:sz w:val="18"/>
                <w:szCs w:val="18"/>
              </w:rPr>
            </w:pPr>
            <w:r w:rsidRPr="00F37C65">
              <w:rPr>
                <w:sz w:val="18"/>
                <w:szCs w:val="18"/>
                <w:lang w:val="sr-Cyrl-RS"/>
              </w:rPr>
              <w:t>1-4. квартал 2024</w:t>
            </w:r>
          </w:p>
        </w:tc>
        <w:tc>
          <w:tcPr>
            <w:tcW w:w="2000" w:type="dxa"/>
            <w:shd w:val="clear" w:color="auto" w:fill="auto"/>
          </w:tcPr>
          <w:p w14:paraId="1822B214" w14:textId="7AED9A07" w:rsidR="00066C0A" w:rsidRPr="00F37C65" w:rsidRDefault="00066C0A" w:rsidP="00066C0A">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обучених запослених у здравственој заштити-најмање 300 до краја 2024</w:t>
            </w:r>
          </w:p>
          <w:p w14:paraId="57D073CA" w14:textId="10B6D575" w:rsidR="00066C0A" w:rsidRPr="00F37C65" w:rsidRDefault="00066C0A" w:rsidP="00066C0A">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обучених запослених у социјалној заштити-најмање 300 до краја 2024</w:t>
            </w:r>
          </w:p>
          <w:p w14:paraId="72F6E9BE" w14:textId="0C1BCA5B" w:rsidR="00066C0A" w:rsidRPr="00F37C65" w:rsidRDefault="00066C0A" w:rsidP="00066C0A">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обучених запослених у образовању-најмање 300 до краја 2024</w:t>
            </w:r>
          </w:p>
          <w:p w14:paraId="1AAA3394" w14:textId="77777777" w:rsidR="00066C0A" w:rsidRPr="00F37C65" w:rsidRDefault="00066C0A" w:rsidP="00066C0A">
            <w:pPr>
              <w:keepNext/>
              <w:keepLines/>
              <w:autoSpaceDE w:val="0"/>
              <w:autoSpaceDN w:val="0"/>
              <w:adjustRightInd w:val="0"/>
              <w:jc w:val="center"/>
              <w:outlineLvl w:val="7"/>
              <w:rPr>
                <w:color w:val="000000"/>
                <w:sz w:val="18"/>
                <w:szCs w:val="18"/>
                <w:lang w:eastAsia="sr-Latn-CS"/>
              </w:rPr>
            </w:pPr>
          </w:p>
        </w:tc>
        <w:tc>
          <w:tcPr>
            <w:tcW w:w="1524" w:type="dxa"/>
            <w:shd w:val="clear" w:color="auto" w:fill="auto"/>
          </w:tcPr>
          <w:p w14:paraId="21D0C1A9" w14:textId="6A36EF3D" w:rsidR="00066C0A" w:rsidRPr="009E3215" w:rsidRDefault="00066C0A" w:rsidP="00066C0A">
            <w:pPr>
              <w:pStyle w:val="BodyAAA"/>
              <w:rPr>
                <w:rFonts w:ascii="Times New Roman" w:eastAsia="Times New Roman" w:hAnsi="Times New Roman" w:cs="Times New Roman"/>
                <w:color w:val="auto"/>
                <w:sz w:val="18"/>
                <w:szCs w:val="18"/>
                <w:lang w:val="sr-Cyrl-RS"/>
              </w:rPr>
            </w:pPr>
            <w:r w:rsidRPr="00F37C65">
              <w:rPr>
                <w:rFonts w:ascii="Times New Roman" w:hAnsi="Times New Roman" w:cs="Times New Roman"/>
                <w:color w:val="auto"/>
                <w:sz w:val="18"/>
                <w:szCs w:val="18"/>
                <w:lang w:val="sr-Cyrl-RS"/>
              </w:rPr>
              <w:t>Извор 01- Општи приходи и примања буџета  - Буџет РС</w:t>
            </w:r>
            <w:r w:rsidRPr="00F37C65">
              <w:rPr>
                <w:rFonts w:ascii="Times New Roman" w:hAnsi="Times New Roman" w:cs="Times New Roman"/>
                <w:sz w:val="18"/>
                <w:szCs w:val="18"/>
                <w:lang w:val="sr-Cyrl-RS"/>
              </w:rPr>
              <w:t>+ ДОП ЕУ</w:t>
            </w:r>
          </w:p>
          <w:p w14:paraId="0E897D26" w14:textId="77777777" w:rsidR="00066C0A" w:rsidRPr="009E3215" w:rsidRDefault="00066C0A" w:rsidP="00066C0A">
            <w:pPr>
              <w:rPr>
                <w:color w:val="000000"/>
                <w:sz w:val="18"/>
                <w:szCs w:val="18"/>
              </w:rPr>
            </w:pPr>
          </w:p>
        </w:tc>
        <w:tc>
          <w:tcPr>
            <w:tcW w:w="1333" w:type="dxa"/>
            <w:shd w:val="clear" w:color="auto" w:fill="auto"/>
          </w:tcPr>
          <w:p w14:paraId="4B92E01D" w14:textId="77777777" w:rsidR="00066C0A" w:rsidRPr="009E3215" w:rsidRDefault="00066C0A" w:rsidP="00066C0A">
            <w:pPr>
              <w:rPr>
                <w:color w:val="000000"/>
                <w:sz w:val="18"/>
                <w:szCs w:val="18"/>
              </w:rPr>
            </w:pPr>
          </w:p>
        </w:tc>
        <w:tc>
          <w:tcPr>
            <w:tcW w:w="994" w:type="dxa"/>
            <w:shd w:val="clear" w:color="auto" w:fill="auto"/>
          </w:tcPr>
          <w:p w14:paraId="5CAC930C" w14:textId="77777777" w:rsidR="00066C0A" w:rsidRPr="009E3215" w:rsidRDefault="00066C0A" w:rsidP="00066C0A">
            <w:pPr>
              <w:rPr>
                <w:sz w:val="18"/>
                <w:szCs w:val="18"/>
                <w:lang w:val="sr-Cyrl-RS"/>
              </w:rPr>
            </w:pPr>
          </w:p>
        </w:tc>
        <w:tc>
          <w:tcPr>
            <w:tcW w:w="992" w:type="dxa"/>
            <w:shd w:val="clear" w:color="auto" w:fill="auto"/>
          </w:tcPr>
          <w:p w14:paraId="63921D62" w14:textId="77777777" w:rsidR="00066C0A" w:rsidRPr="009E3215" w:rsidRDefault="00066C0A" w:rsidP="00066C0A">
            <w:pPr>
              <w:rPr>
                <w:sz w:val="18"/>
                <w:szCs w:val="18"/>
                <w:lang w:val="sr-Cyrl-RS"/>
              </w:rPr>
            </w:pPr>
          </w:p>
        </w:tc>
        <w:tc>
          <w:tcPr>
            <w:tcW w:w="928" w:type="dxa"/>
            <w:shd w:val="clear" w:color="auto" w:fill="auto"/>
          </w:tcPr>
          <w:p w14:paraId="777E1343" w14:textId="77777777" w:rsidR="00066C0A" w:rsidRPr="009E3215" w:rsidRDefault="00066C0A" w:rsidP="00066C0A">
            <w:pPr>
              <w:rPr>
                <w:sz w:val="18"/>
                <w:szCs w:val="18"/>
                <w:lang w:val="sr-Cyrl-RS"/>
              </w:rPr>
            </w:pPr>
          </w:p>
        </w:tc>
      </w:tr>
      <w:tr w:rsidR="00625357" w:rsidRPr="00F37C65" w14:paraId="62BFB4E5" w14:textId="77777777" w:rsidTr="0044099E">
        <w:trPr>
          <w:trHeight w:val="329"/>
        </w:trPr>
        <w:tc>
          <w:tcPr>
            <w:tcW w:w="3261" w:type="dxa"/>
            <w:tcBorders>
              <w:left w:val="single" w:sz="4" w:space="0" w:color="auto"/>
            </w:tcBorders>
          </w:tcPr>
          <w:p w14:paraId="4502FAF1" w14:textId="234F2CEF" w:rsidR="00625357" w:rsidRPr="00C4163B" w:rsidRDefault="00625357"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Акредитација обука о циганизму и антидискриминацији за јавне службенике</w:t>
            </w:r>
          </w:p>
        </w:tc>
        <w:tc>
          <w:tcPr>
            <w:tcW w:w="1276" w:type="dxa"/>
          </w:tcPr>
          <w:p w14:paraId="1E61D156" w14:textId="05E922C0" w:rsidR="00625357" w:rsidRPr="00F37C65" w:rsidRDefault="00625357" w:rsidP="00625357">
            <w:pPr>
              <w:autoSpaceDE w:val="0"/>
              <w:autoSpaceDN w:val="0"/>
              <w:adjustRightInd w:val="0"/>
              <w:rPr>
                <w:color w:val="000000"/>
                <w:sz w:val="18"/>
                <w:szCs w:val="18"/>
                <w:lang w:val="sr-Cyrl-RS" w:eastAsia="sr-Latn-CS"/>
              </w:rPr>
            </w:pPr>
            <w:r w:rsidRPr="00F37C65">
              <w:rPr>
                <w:color w:val="000000"/>
                <w:sz w:val="18"/>
                <w:szCs w:val="18"/>
                <w:lang w:val="sr-Cyrl-RS" w:eastAsia="sr-Latn-CS"/>
              </w:rPr>
              <w:t>НАЈУ</w:t>
            </w:r>
          </w:p>
        </w:tc>
        <w:tc>
          <w:tcPr>
            <w:tcW w:w="1536" w:type="dxa"/>
          </w:tcPr>
          <w:p w14:paraId="29A8854B" w14:textId="77777777" w:rsidR="00625357" w:rsidRPr="00F37C65" w:rsidRDefault="00625357" w:rsidP="00625357">
            <w:pPr>
              <w:autoSpaceDE w:val="0"/>
              <w:autoSpaceDN w:val="0"/>
              <w:adjustRightInd w:val="0"/>
              <w:rPr>
                <w:color w:val="000000"/>
                <w:sz w:val="18"/>
                <w:szCs w:val="18"/>
                <w:lang w:eastAsia="sr-Latn-CS"/>
              </w:rPr>
            </w:pPr>
          </w:p>
        </w:tc>
        <w:tc>
          <w:tcPr>
            <w:tcW w:w="1283" w:type="dxa"/>
          </w:tcPr>
          <w:p w14:paraId="63E18906" w14:textId="376C60B9" w:rsidR="00625357" w:rsidRPr="00F37C65" w:rsidRDefault="00205C77" w:rsidP="00205C77">
            <w:pPr>
              <w:jc w:val="center"/>
              <w:rPr>
                <w:sz w:val="18"/>
                <w:szCs w:val="18"/>
                <w:lang w:val="sr-Cyrl-RS"/>
              </w:rPr>
            </w:pPr>
            <w:r>
              <w:rPr>
                <w:sz w:val="18"/>
                <w:szCs w:val="18"/>
                <w:lang w:val="sr-Latn-RS"/>
              </w:rPr>
              <w:t>2</w:t>
            </w:r>
            <w:r w:rsidR="00625357" w:rsidRPr="00F37C65">
              <w:rPr>
                <w:sz w:val="18"/>
                <w:szCs w:val="18"/>
                <w:lang w:val="sr-Latn-RS"/>
              </w:rPr>
              <w:t xml:space="preserve">. </w:t>
            </w:r>
            <w:r w:rsidR="00625357" w:rsidRPr="00F37C65">
              <w:rPr>
                <w:sz w:val="18"/>
                <w:szCs w:val="18"/>
                <w:lang w:val="sr-Cyrl-RS"/>
              </w:rPr>
              <w:t>квартал</w:t>
            </w:r>
          </w:p>
          <w:p w14:paraId="410E58CD" w14:textId="5E52A397" w:rsidR="00625357" w:rsidRPr="00F37C65" w:rsidRDefault="00625357" w:rsidP="00205C77">
            <w:pPr>
              <w:jc w:val="center"/>
              <w:rPr>
                <w:sz w:val="18"/>
                <w:szCs w:val="18"/>
                <w:lang w:val="sr-Cyrl-RS"/>
              </w:rPr>
            </w:pPr>
            <w:r w:rsidRPr="00F37C65">
              <w:rPr>
                <w:sz w:val="18"/>
                <w:szCs w:val="18"/>
                <w:lang w:val="sr-Cyrl-RS"/>
              </w:rPr>
              <w:t>2023</w:t>
            </w:r>
          </w:p>
        </w:tc>
        <w:tc>
          <w:tcPr>
            <w:tcW w:w="2000" w:type="dxa"/>
          </w:tcPr>
          <w:p w14:paraId="3FAFBBD9" w14:textId="77777777" w:rsidR="00625357" w:rsidRPr="00F37C65" w:rsidRDefault="00625357" w:rsidP="00625357">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акредитованих програма обуке у образовању-најмање 1 до краја 2023</w:t>
            </w:r>
          </w:p>
          <w:p w14:paraId="5E71800C" w14:textId="77777777" w:rsidR="00625357" w:rsidRPr="00F37C65" w:rsidRDefault="00625357" w:rsidP="00625357">
            <w:pPr>
              <w:keepNext/>
              <w:keepLines/>
              <w:autoSpaceDE w:val="0"/>
              <w:autoSpaceDN w:val="0"/>
              <w:adjustRightInd w:val="0"/>
              <w:jc w:val="center"/>
              <w:outlineLvl w:val="7"/>
              <w:rPr>
                <w:color w:val="000000"/>
                <w:sz w:val="18"/>
                <w:szCs w:val="18"/>
                <w:lang w:val="sr-Cyrl-RS" w:eastAsia="sr-Latn-CS"/>
              </w:rPr>
            </w:pPr>
          </w:p>
        </w:tc>
        <w:tc>
          <w:tcPr>
            <w:tcW w:w="1524" w:type="dxa"/>
          </w:tcPr>
          <w:p w14:paraId="60A2322E" w14:textId="1FA7FB85" w:rsidR="00625357" w:rsidRPr="00F37C65" w:rsidRDefault="00625357" w:rsidP="00625357">
            <w:pPr>
              <w:pStyle w:val="BodyAAA"/>
              <w:rPr>
                <w:rFonts w:ascii="Times New Roman" w:eastAsia="Times New Roman" w:hAnsi="Times New Roman" w:cs="Times New Roman"/>
                <w:color w:val="auto"/>
                <w:sz w:val="18"/>
                <w:szCs w:val="18"/>
                <w:lang w:val="sr-Cyrl-RS"/>
              </w:rPr>
            </w:pPr>
            <w:r w:rsidRPr="00F37C65">
              <w:rPr>
                <w:rFonts w:ascii="Times New Roman" w:hAnsi="Times New Roman" w:cs="Times New Roman"/>
                <w:color w:val="auto"/>
                <w:sz w:val="18"/>
                <w:szCs w:val="18"/>
                <w:lang w:val="sr-Cyrl-RS"/>
              </w:rPr>
              <w:t>Извор 01- Општи приходи и примања буџета  - Буџет РС</w:t>
            </w:r>
            <w:r w:rsidRPr="00F37C65">
              <w:rPr>
                <w:rFonts w:ascii="Times New Roman" w:hAnsi="Times New Roman" w:cs="Times New Roman"/>
                <w:sz w:val="18"/>
                <w:szCs w:val="18"/>
                <w:lang w:val="sr-Cyrl-RS"/>
              </w:rPr>
              <w:t xml:space="preserve">+ </w:t>
            </w:r>
            <w:r w:rsidR="00F4791A" w:rsidRPr="00F37C65">
              <w:rPr>
                <w:rFonts w:ascii="Times New Roman" w:hAnsi="Times New Roman" w:cs="Times New Roman"/>
                <w:sz w:val="18"/>
                <w:szCs w:val="18"/>
                <w:lang w:val="sr-Cyrl-RS"/>
              </w:rPr>
              <w:t>ДОП ЕУ</w:t>
            </w:r>
          </w:p>
          <w:p w14:paraId="434A2274" w14:textId="77777777" w:rsidR="00625357" w:rsidRPr="00F37C65" w:rsidRDefault="00625357" w:rsidP="00625357">
            <w:pPr>
              <w:rPr>
                <w:color w:val="000000"/>
                <w:sz w:val="18"/>
                <w:szCs w:val="18"/>
              </w:rPr>
            </w:pPr>
          </w:p>
        </w:tc>
        <w:tc>
          <w:tcPr>
            <w:tcW w:w="1333" w:type="dxa"/>
          </w:tcPr>
          <w:p w14:paraId="0E188AAB" w14:textId="77777777" w:rsidR="00625357" w:rsidRPr="00F37C65" w:rsidRDefault="00625357" w:rsidP="00625357">
            <w:pPr>
              <w:rPr>
                <w:color w:val="000000"/>
                <w:sz w:val="18"/>
                <w:szCs w:val="18"/>
              </w:rPr>
            </w:pPr>
          </w:p>
        </w:tc>
        <w:tc>
          <w:tcPr>
            <w:tcW w:w="994" w:type="dxa"/>
          </w:tcPr>
          <w:p w14:paraId="5E8C8362" w14:textId="77777777" w:rsidR="00625357" w:rsidRPr="00F37C65" w:rsidRDefault="00625357" w:rsidP="00625357">
            <w:pPr>
              <w:rPr>
                <w:sz w:val="18"/>
                <w:szCs w:val="18"/>
                <w:lang w:val="sr-Cyrl-RS"/>
              </w:rPr>
            </w:pPr>
          </w:p>
        </w:tc>
        <w:tc>
          <w:tcPr>
            <w:tcW w:w="992" w:type="dxa"/>
          </w:tcPr>
          <w:p w14:paraId="4F992875" w14:textId="77777777" w:rsidR="00625357" w:rsidRPr="00F37C65" w:rsidRDefault="00625357" w:rsidP="00625357">
            <w:pPr>
              <w:rPr>
                <w:sz w:val="18"/>
                <w:szCs w:val="18"/>
                <w:lang w:val="sr-Cyrl-RS"/>
              </w:rPr>
            </w:pPr>
          </w:p>
        </w:tc>
        <w:tc>
          <w:tcPr>
            <w:tcW w:w="928" w:type="dxa"/>
          </w:tcPr>
          <w:p w14:paraId="41B1F2E3" w14:textId="77777777" w:rsidR="00625357" w:rsidRPr="00F37C65" w:rsidRDefault="00625357" w:rsidP="00625357">
            <w:pPr>
              <w:rPr>
                <w:sz w:val="18"/>
                <w:szCs w:val="18"/>
                <w:lang w:val="sr-Cyrl-RS"/>
              </w:rPr>
            </w:pPr>
          </w:p>
        </w:tc>
      </w:tr>
      <w:tr w:rsidR="00625357" w:rsidRPr="00F37C65" w14:paraId="74EA2557" w14:textId="77777777" w:rsidTr="0044099E">
        <w:trPr>
          <w:trHeight w:val="329"/>
        </w:trPr>
        <w:tc>
          <w:tcPr>
            <w:tcW w:w="3261" w:type="dxa"/>
            <w:tcBorders>
              <w:left w:val="single" w:sz="4" w:space="0" w:color="auto"/>
            </w:tcBorders>
          </w:tcPr>
          <w:p w14:paraId="1892AA99" w14:textId="2664253F" w:rsidR="00625357" w:rsidRPr="00C4163B" w:rsidRDefault="00625357"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Обуке за ЈЛС о циганизму и антидискриминацији</w:t>
            </w:r>
          </w:p>
        </w:tc>
        <w:tc>
          <w:tcPr>
            <w:tcW w:w="1276" w:type="dxa"/>
          </w:tcPr>
          <w:p w14:paraId="4DA76694" w14:textId="50D36F1D" w:rsidR="00625357" w:rsidRPr="00F37C65" w:rsidRDefault="00F37C65" w:rsidP="00625357">
            <w:pPr>
              <w:autoSpaceDE w:val="0"/>
              <w:autoSpaceDN w:val="0"/>
              <w:adjustRightInd w:val="0"/>
              <w:rPr>
                <w:color w:val="000000"/>
                <w:sz w:val="18"/>
                <w:szCs w:val="18"/>
                <w:lang w:val="sr-Cyrl-RS" w:eastAsia="sr-Latn-CS"/>
              </w:rPr>
            </w:pPr>
            <w:r w:rsidRPr="00F37C65">
              <w:rPr>
                <w:color w:val="000000"/>
                <w:sz w:val="18"/>
                <w:szCs w:val="18"/>
                <w:lang w:val="sr-Cyrl-RS" w:eastAsia="sr-Latn-CS"/>
              </w:rPr>
              <w:t>НАЈУ</w:t>
            </w:r>
          </w:p>
        </w:tc>
        <w:tc>
          <w:tcPr>
            <w:tcW w:w="1536" w:type="dxa"/>
          </w:tcPr>
          <w:p w14:paraId="727EFCDD" w14:textId="77777777" w:rsidR="00625357" w:rsidRPr="00F37C65" w:rsidRDefault="00625357" w:rsidP="00205C77">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СКГО</w:t>
            </w:r>
          </w:p>
          <w:p w14:paraId="4DD2B664" w14:textId="77777777" w:rsidR="00625357" w:rsidRPr="00F37C65" w:rsidRDefault="00625357" w:rsidP="00205C77">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МЉМПДД</w:t>
            </w:r>
          </w:p>
          <w:p w14:paraId="2A17220B" w14:textId="0DC96363" w:rsidR="00625357" w:rsidRPr="00F37C65" w:rsidRDefault="00625357" w:rsidP="00205C77">
            <w:pPr>
              <w:autoSpaceDE w:val="0"/>
              <w:autoSpaceDN w:val="0"/>
              <w:adjustRightInd w:val="0"/>
              <w:jc w:val="center"/>
              <w:rPr>
                <w:color w:val="000000"/>
                <w:sz w:val="18"/>
                <w:szCs w:val="18"/>
                <w:lang w:val="sr-Cyrl-RS" w:eastAsia="sr-Latn-CS"/>
              </w:rPr>
            </w:pPr>
            <w:bookmarkStart w:id="3" w:name="_Hlk99817002"/>
            <w:r w:rsidRPr="00F37C65">
              <w:rPr>
                <w:color w:val="000000"/>
                <w:sz w:val="18"/>
                <w:szCs w:val="18"/>
                <w:lang w:val="sr-Cyrl-RS" w:eastAsia="sr-Latn-CS"/>
              </w:rPr>
              <w:t>ГИЗ</w:t>
            </w:r>
            <w:bookmarkEnd w:id="3"/>
          </w:p>
        </w:tc>
        <w:tc>
          <w:tcPr>
            <w:tcW w:w="1283" w:type="dxa"/>
          </w:tcPr>
          <w:p w14:paraId="5481D783" w14:textId="637F7A73" w:rsidR="00625357" w:rsidRPr="00F37C65" w:rsidRDefault="00625357" w:rsidP="00F37C65">
            <w:pPr>
              <w:jc w:val="center"/>
              <w:rPr>
                <w:sz w:val="18"/>
                <w:szCs w:val="18"/>
                <w:lang w:val="sr-Cyrl-RS"/>
              </w:rPr>
            </w:pPr>
            <w:r w:rsidRPr="00F37C65">
              <w:rPr>
                <w:sz w:val="18"/>
                <w:szCs w:val="18"/>
                <w:lang w:val="sr-Cyrl-RS"/>
              </w:rPr>
              <w:t>4. квартал 2024</w:t>
            </w:r>
            <w:r w:rsidR="00F37C65">
              <w:rPr>
                <w:sz w:val="18"/>
                <w:szCs w:val="18"/>
                <w:lang w:val="sr-Cyrl-RS"/>
              </w:rPr>
              <w:t xml:space="preserve"> и континуирано</w:t>
            </w:r>
          </w:p>
        </w:tc>
        <w:tc>
          <w:tcPr>
            <w:tcW w:w="2000" w:type="dxa"/>
          </w:tcPr>
          <w:p w14:paraId="1E5E439F" w14:textId="77777777" w:rsidR="00625357" w:rsidRPr="00F37C65" w:rsidRDefault="00625357" w:rsidP="00205C77">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одржаних обука</w:t>
            </w:r>
          </w:p>
          <w:p w14:paraId="14359C6D" w14:textId="5F00FC2A" w:rsidR="00625357" w:rsidRPr="00F37C65" w:rsidRDefault="00625357" w:rsidP="00205C77">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учесника обука</w:t>
            </w:r>
          </w:p>
        </w:tc>
        <w:tc>
          <w:tcPr>
            <w:tcW w:w="1524" w:type="dxa"/>
          </w:tcPr>
          <w:p w14:paraId="496BFAFB" w14:textId="0A07C6C8" w:rsidR="00625357" w:rsidRPr="00F37C65" w:rsidRDefault="00625357" w:rsidP="00625357">
            <w:pPr>
              <w:pStyle w:val="BodyAAA"/>
              <w:rPr>
                <w:rFonts w:ascii="Times New Roman" w:eastAsia="Times New Roman" w:hAnsi="Times New Roman" w:cs="Times New Roman"/>
                <w:color w:val="auto"/>
                <w:sz w:val="18"/>
                <w:szCs w:val="18"/>
                <w:lang w:val="sr-Cyrl-RS"/>
              </w:rPr>
            </w:pPr>
            <w:r w:rsidRPr="00F37C65">
              <w:rPr>
                <w:rFonts w:ascii="Times New Roman" w:hAnsi="Times New Roman" w:cs="Times New Roman"/>
                <w:color w:val="auto"/>
                <w:sz w:val="18"/>
                <w:szCs w:val="18"/>
                <w:lang w:val="sr-Cyrl-RS"/>
              </w:rPr>
              <w:t>Извор 01- Општи приходи и примања буџета  - Буџет РС</w:t>
            </w:r>
            <w:r w:rsidRPr="00F37C65">
              <w:rPr>
                <w:rFonts w:ascii="Times New Roman" w:hAnsi="Times New Roman" w:cs="Times New Roman"/>
                <w:sz w:val="18"/>
                <w:szCs w:val="18"/>
                <w:lang w:val="sr-Cyrl-RS"/>
              </w:rPr>
              <w:t xml:space="preserve">+ </w:t>
            </w:r>
            <w:r w:rsidR="00F37C65">
              <w:rPr>
                <w:rFonts w:ascii="Times New Roman" w:hAnsi="Times New Roman" w:cs="Times New Roman"/>
                <w:sz w:val="18"/>
                <w:szCs w:val="18"/>
                <w:lang w:val="sr-Cyrl-RS"/>
              </w:rPr>
              <w:t>донаторска средства</w:t>
            </w:r>
          </w:p>
          <w:p w14:paraId="67BEC149" w14:textId="77777777" w:rsidR="00625357" w:rsidRPr="00F37C65" w:rsidRDefault="00625357" w:rsidP="00625357">
            <w:pPr>
              <w:rPr>
                <w:color w:val="000000"/>
                <w:sz w:val="18"/>
                <w:szCs w:val="18"/>
              </w:rPr>
            </w:pPr>
          </w:p>
        </w:tc>
        <w:tc>
          <w:tcPr>
            <w:tcW w:w="1333" w:type="dxa"/>
          </w:tcPr>
          <w:p w14:paraId="1C09F67F" w14:textId="77777777" w:rsidR="00625357" w:rsidRPr="00F37C65" w:rsidRDefault="00625357" w:rsidP="00625357">
            <w:pPr>
              <w:rPr>
                <w:color w:val="000000"/>
                <w:sz w:val="18"/>
                <w:szCs w:val="18"/>
              </w:rPr>
            </w:pPr>
          </w:p>
        </w:tc>
        <w:tc>
          <w:tcPr>
            <w:tcW w:w="994" w:type="dxa"/>
          </w:tcPr>
          <w:p w14:paraId="45422BF8" w14:textId="77777777" w:rsidR="00625357" w:rsidRPr="00F37C65" w:rsidRDefault="00625357" w:rsidP="00625357">
            <w:pPr>
              <w:rPr>
                <w:sz w:val="18"/>
                <w:szCs w:val="18"/>
                <w:lang w:val="sr-Cyrl-RS"/>
              </w:rPr>
            </w:pPr>
          </w:p>
        </w:tc>
        <w:tc>
          <w:tcPr>
            <w:tcW w:w="992" w:type="dxa"/>
          </w:tcPr>
          <w:p w14:paraId="169DAE06" w14:textId="77777777" w:rsidR="00625357" w:rsidRPr="00F37C65" w:rsidRDefault="00625357" w:rsidP="00625357">
            <w:pPr>
              <w:rPr>
                <w:sz w:val="18"/>
                <w:szCs w:val="18"/>
                <w:lang w:val="sr-Cyrl-RS"/>
              </w:rPr>
            </w:pPr>
          </w:p>
        </w:tc>
        <w:tc>
          <w:tcPr>
            <w:tcW w:w="928" w:type="dxa"/>
          </w:tcPr>
          <w:p w14:paraId="3A29E95B" w14:textId="77777777" w:rsidR="00625357" w:rsidRPr="00F37C65" w:rsidRDefault="00625357" w:rsidP="00625357">
            <w:pPr>
              <w:rPr>
                <w:sz w:val="18"/>
                <w:szCs w:val="18"/>
                <w:lang w:val="sr-Cyrl-RS"/>
              </w:rPr>
            </w:pPr>
          </w:p>
        </w:tc>
      </w:tr>
      <w:tr w:rsidR="00F37C65" w:rsidRPr="00F37C65" w14:paraId="4A55F5C2" w14:textId="77777777" w:rsidTr="0044099E">
        <w:trPr>
          <w:trHeight w:val="329"/>
        </w:trPr>
        <w:tc>
          <w:tcPr>
            <w:tcW w:w="3261" w:type="dxa"/>
          </w:tcPr>
          <w:p w14:paraId="16584F28" w14:textId="7A0910DF" w:rsidR="00F37C65" w:rsidRPr="00C4163B" w:rsidRDefault="00F37C65"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lastRenderedPageBreak/>
              <w:t>Организовање обука о циганизму и антидискриминацији за државне службенике</w:t>
            </w:r>
          </w:p>
        </w:tc>
        <w:tc>
          <w:tcPr>
            <w:tcW w:w="1276" w:type="dxa"/>
          </w:tcPr>
          <w:p w14:paraId="54E17C29" w14:textId="6C9BB3F0" w:rsidR="00F37C65" w:rsidRPr="00F37C65" w:rsidRDefault="00205C77" w:rsidP="0044099E">
            <w:pPr>
              <w:autoSpaceDE w:val="0"/>
              <w:autoSpaceDN w:val="0"/>
              <w:adjustRightInd w:val="0"/>
              <w:jc w:val="center"/>
              <w:rPr>
                <w:color w:val="000000"/>
                <w:sz w:val="18"/>
                <w:szCs w:val="18"/>
                <w:lang w:val="sr-Cyrl-RS" w:eastAsia="sr-Latn-CS"/>
              </w:rPr>
            </w:pPr>
            <w:r>
              <w:rPr>
                <w:color w:val="000000"/>
                <w:sz w:val="18"/>
                <w:szCs w:val="18"/>
                <w:lang w:val="sr-Cyrl-RS" w:eastAsia="sr-Latn-CS"/>
              </w:rPr>
              <w:t>НАЈУ</w:t>
            </w:r>
          </w:p>
        </w:tc>
        <w:tc>
          <w:tcPr>
            <w:tcW w:w="1536" w:type="dxa"/>
          </w:tcPr>
          <w:p w14:paraId="6BC67CE6" w14:textId="77777777" w:rsidR="00F37C65" w:rsidRPr="00F37C65" w:rsidRDefault="00F37C65" w:rsidP="00205C77">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МЉМПДД</w:t>
            </w:r>
          </w:p>
          <w:p w14:paraId="6965076F" w14:textId="765F0354" w:rsidR="00F37C65" w:rsidRPr="00F37C65" w:rsidRDefault="00F37C65" w:rsidP="00205C77">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ГИЗ</w:t>
            </w:r>
          </w:p>
        </w:tc>
        <w:tc>
          <w:tcPr>
            <w:tcW w:w="1283" w:type="dxa"/>
          </w:tcPr>
          <w:p w14:paraId="63DB25A8" w14:textId="03E5403B" w:rsidR="00F37C65" w:rsidRPr="00F37C65" w:rsidRDefault="00F37C65" w:rsidP="00F37C65">
            <w:pPr>
              <w:jc w:val="center"/>
              <w:rPr>
                <w:color w:val="000000"/>
                <w:sz w:val="18"/>
                <w:szCs w:val="18"/>
                <w:lang w:eastAsia="sr-Latn-CS"/>
              </w:rPr>
            </w:pPr>
            <w:r w:rsidRPr="00F37C65">
              <w:rPr>
                <w:sz w:val="18"/>
                <w:szCs w:val="18"/>
                <w:lang w:val="sr-Cyrl-RS"/>
              </w:rPr>
              <w:t>4. квартал 2024</w:t>
            </w:r>
            <w:r>
              <w:rPr>
                <w:sz w:val="18"/>
                <w:szCs w:val="18"/>
                <w:lang w:val="sr-Cyrl-RS"/>
              </w:rPr>
              <w:t xml:space="preserve"> и континуирано</w:t>
            </w:r>
          </w:p>
        </w:tc>
        <w:tc>
          <w:tcPr>
            <w:tcW w:w="2000" w:type="dxa"/>
          </w:tcPr>
          <w:p w14:paraId="172FC34F" w14:textId="77777777" w:rsidR="00F37C65" w:rsidRPr="00F37C65" w:rsidRDefault="00F37C65" w:rsidP="00205C77">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одржаних обука</w:t>
            </w:r>
          </w:p>
          <w:p w14:paraId="3A370CE6" w14:textId="77777777" w:rsidR="00F37C65" w:rsidRPr="00F37C65" w:rsidRDefault="00F37C65" w:rsidP="00205C77">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учесника обука</w:t>
            </w:r>
          </w:p>
          <w:p w14:paraId="4C53054A" w14:textId="77777777" w:rsidR="00F37C65" w:rsidRPr="00F37C65" w:rsidRDefault="00F37C65" w:rsidP="00205C77">
            <w:pPr>
              <w:keepNext/>
              <w:keepLines/>
              <w:autoSpaceDE w:val="0"/>
              <w:autoSpaceDN w:val="0"/>
              <w:adjustRightInd w:val="0"/>
              <w:jc w:val="center"/>
              <w:outlineLvl w:val="7"/>
              <w:rPr>
                <w:color w:val="000000"/>
                <w:sz w:val="18"/>
                <w:szCs w:val="18"/>
                <w:lang w:val="sr-Cyrl-RS" w:eastAsia="sr-Latn-CS"/>
              </w:rPr>
            </w:pPr>
          </w:p>
          <w:p w14:paraId="6940934B" w14:textId="62E9E1C6" w:rsidR="00F37C65" w:rsidRPr="00F37C65" w:rsidRDefault="00F37C65" w:rsidP="00205C77">
            <w:pPr>
              <w:keepNext/>
              <w:keepLines/>
              <w:autoSpaceDE w:val="0"/>
              <w:autoSpaceDN w:val="0"/>
              <w:adjustRightInd w:val="0"/>
              <w:jc w:val="center"/>
              <w:outlineLvl w:val="7"/>
              <w:rPr>
                <w:rFonts w:eastAsia="MS Mincho"/>
                <w:color w:val="000000"/>
                <w:sz w:val="18"/>
                <w:szCs w:val="18"/>
              </w:rPr>
            </w:pPr>
            <w:r w:rsidRPr="00F37C65">
              <w:rPr>
                <w:color w:val="000000"/>
                <w:sz w:val="18"/>
                <w:szCs w:val="18"/>
                <w:lang w:val="sr-Cyrl-RS" w:eastAsia="sr-Latn-CS"/>
              </w:rPr>
              <w:t>Извор</w:t>
            </w:r>
          </w:p>
        </w:tc>
        <w:tc>
          <w:tcPr>
            <w:tcW w:w="1524" w:type="dxa"/>
          </w:tcPr>
          <w:p w14:paraId="10B0EB95" w14:textId="3BE53592" w:rsidR="00F37C65" w:rsidRPr="00F37C65" w:rsidRDefault="00F37C65" w:rsidP="00F37C65">
            <w:pPr>
              <w:pStyle w:val="BodyAAA"/>
              <w:rPr>
                <w:rFonts w:ascii="Times New Roman" w:eastAsia="Times New Roman" w:hAnsi="Times New Roman" w:cs="Times New Roman"/>
                <w:color w:val="auto"/>
                <w:sz w:val="18"/>
                <w:szCs w:val="18"/>
                <w:lang w:val="sr-Cyrl-RS"/>
              </w:rPr>
            </w:pPr>
            <w:r w:rsidRPr="00F37C65">
              <w:rPr>
                <w:rFonts w:ascii="Times New Roman" w:hAnsi="Times New Roman" w:cs="Times New Roman"/>
                <w:color w:val="auto"/>
                <w:sz w:val="18"/>
                <w:szCs w:val="18"/>
                <w:lang w:val="sr-Cyrl-RS"/>
              </w:rPr>
              <w:t xml:space="preserve">Извор 01- Општи приходи и примања буџета  - Буџет РС </w:t>
            </w:r>
          </w:p>
          <w:p w14:paraId="6D5F8859" w14:textId="38528F15" w:rsidR="00F37C65" w:rsidRPr="00F37C65" w:rsidRDefault="00F37C65" w:rsidP="00F37C65">
            <w:pPr>
              <w:rPr>
                <w:color w:val="000000"/>
                <w:sz w:val="18"/>
                <w:szCs w:val="18"/>
              </w:rPr>
            </w:pPr>
            <w:r w:rsidRPr="00F37C65">
              <w:rPr>
                <w:color w:val="000000"/>
                <w:sz w:val="18"/>
                <w:szCs w:val="18"/>
                <w:lang w:val="sr-Cyrl-RS"/>
              </w:rPr>
              <w:t xml:space="preserve">+ </w:t>
            </w:r>
            <w:r>
              <w:rPr>
                <w:color w:val="000000"/>
                <w:sz w:val="18"/>
                <w:szCs w:val="18"/>
                <w:lang w:val="sr-Cyrl-RS"/>
              </w:rPr>
              <w:t>Донаторска средства</w:t>
            </w:r>
          </w:p>
        </w:tc>
        <w:tc>
          <w:tcPr>
            <w:tcW w:w="1333" w:type="dxa"/>
          </w:tcPr>
          <w:p w14:paraId="04FEB1F3" w14:textId="77777777" w:rsidR="00F37C65" w:rsidRPr="00F37C65" w:rsidRDefault="00F37C65" w:rsidP="00F37C65">
            <w:pPr>
              <w:rPr>
                <w:color w:val="000000"/>
                <w:sz w:val="18"/>
                <w:szCs w:val="18"/>
              </w:rPr>
            </w:pPr>
          </w:p>
        </w:tc>
        <w:tc>
          <w:tcPr>
            <w:tcW w:w="994" w:type="dxa"/>
          </w:tcPr>
          <w:p w14:paraId="39FD753E" w14:textId="77777777" w:rsidR="00F37C65" w:rsidRPr="00F37C65" w:rsidRDefault="00F37C65" w:rsidP="00F37C65">
            <w:pPr>
              <w:rPr>
                <w:sz w:val="18"/>
                <w:szCs w:val="18"/>
                <w:lang w:val="sr-Cyrl-RS"/>
              </w:rPr>
            </w:pPr>
          </w:p>
        </w:tc>
        <w:tc>
          <w:tcPr>
            <w:tcW w:w="992" w:type="dxa"/>
          </w:tcPr>
          <w:p w14:paraId="4B87ADAE" w14:textId="77777777" w:rsidR="00F37C65" w:rsidRPr="00F37C65" w:rsidRDefault="00F37C65" w:rsidP="00F37C65">
            <w:pPr>
              <w:rPr>
                <w:sz w:val="18"/>
                <w:szCs w:val="18"/>
                <w:lang w:val="sr-Cyrl-RS"/>
              </w:rPr>
            </w:pPr>
          </w:p>
        </w:tc>
        <w:tc>
          <w:tcPr>
            <w:tcW w:w="928" w:type="dxa"/>
          </w:tcPr>
          <w:p w14:paraId="2F1EC41A" w14:textId="77777777" w:rsidR="00F37C65" w:rsidRPr="00F37C65" w:rsidRDefault="00F37C65" w:rsidP="00F37C65">
            <w:pPr>
              <w:rPr>
                <w:sz w:val="18"/>
                <w:szCs w:val="18"/>
                <w:lang w:val="sr-Cyrl-RS"/>
              </w:rPr>
            </w:pPr>
          </w:p>
        </w:tc>
      </w:tr>
      <w:tr w:rsidR="00F37C65" w:rsidRPr="009E3215" w14:paraId="7712935E" w14:textId="77777777" w:rsidTr="0044099E">
        <w:trPr>
          <w:trHeight w:val="329"/>
        </w:trPr>
        <w:tc>
          <w:tcPr>
            <w:tcW w:w="3261" w:type="dxa"/>
          </w:tcPr>
          <w:p w14:paraId="5EC1E4EC" w14:textId="4EA5170A" w:rsidR="00F37C65" w:rsidRPr="00C4163B" w:rsidRDefault="00F37C65"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Организовање обука о циганизму и антидискриминацији за запослене у НСЗ</w:t>
            </w:r>
          </w:p>
        </w:tc>
        <w:tc>
          <w:tcPr>
            <w:tcW w:w="1276" w:type="dxa"/>
          </w:tcPr>
          <w:p w14:paraId="4F781C95" w14:textId="2319C488" w:rsidR="00F37C65" w:rsidRPr="00F37C65" w:rsidRDefault="00F37C65" w:rsidP="0044099E">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НСЗ</w:t>
            </w:r>
          </w:p>
        </w:tc>
        <w:tc>
          <w:tcPr>
            <w:tcW w:w="1536" w:type="dxa"/>
          </w:tcPr>
          <w:p w14:paraId="113ACC98" w14:textId="77777777" w:rsidR="00F37C65" w:rsidRPr="00F37C65" w:rsidRDefault="00F37C65" w:rsidP="00205C77">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МЉМПДД</w:t>
            </w:r>
          </w:p>
          <w:p w14:paraId="4DED5AB7" w14:textId="6770E350" w:rsidR="00F37C65" w:rsidRPr="00F37C65" w:rsidRDefault="00F37C65" w:rsidP="00205C77">
            <w:pPr>
              <w:autoSpaceDE w:val="0"/>
              <w:autoSpaceDN w:val="0"/>
              <w:adjustRightInd w:val="0"/>
              <w:jc w:val="center"/>
              <w:rPr>
                <w:color w:val="000000"/>
                <w:sz w:val="18"/>
                <w:szCs w:val="18"/>
                <w:lang w:val="sr-Cyrl-RS" w:eastAsia="sr-Latn-CS"/>
              </w:rPr>
            </w:pPr>
            <w:r w:rsidRPr="00F37C65">
              <w:rPr>
                <w:color w:val="000000"/>
                <w:sz w:val="18"/>
                <w:szCs w:val="18"/>
                <w:lang w:val="sr-Cyrl-RS" w:eastAsia="sr-Latn-CS"/>
              </w:rPr>
              <w:t>ГИЗ</w:t>
            </w:r>
          </w:p>
        </w:tc>
        <w:tc>
          <w:tcPr>
            <w:tcW w:w="1283" w:type="dxa"/>
          </w:tcPr>
          <w:p w14:paraId="25BE0F79" w14:textId="5DE6813A" w:rsidR="00F37C65" w:rsidRPr="00F37C65" w:rsidRDefault="00F37C65" w:rsidP="00F37C65">
            <w:pPr>
              <w:jc w:val="center"/>
              <w:rPr>
                <w:color w:val="000000"/>
                <w:sz w:val="18"/>
                <w:szCs w:val="18"/>
                <w:lang w:eastAsia="sr-Latn-CS"/>
              </w:rPr>
            </w:pPr>
            <w:r w:rsidRPr="00F37C65">
              <w:rPr>
                <w:sz w:val="18"/>
                <w:szCs w:val="18"/>
                <w:lang w:val="sr-Cyrl-RS"/>
              </w:rPr>
              <w:t>4. квартал 2024</w:t>
            </w:r>
            <w:r>
              <w:rPr>
                <w:sz w:val="18"/>
                <w:szCs w:val="18"/>
                <w:lang w:val="sr-Cyrl-RS"/>
              </w:rPr>
              <w:t xml:space="preserve"> и континуирано</w:t>
            </w:r>
          </w:p>
        </w:tc>
        <w:tc>
          <w:tcPr>
            <w:tcW w:w="2000" w:type="dxa"/>
          </w:tcPr>
          <w:p w14:paraId="0BBFEF39" w14:textId="77777777" w:rsidR="00F37C65" w:rsidRPr="00F37C65" w:rsidRDefault="00F37C65" w:rsidP="00205C77">
            <w:pPr>
              <w:keepNext/>
              <w:keepLines/>
              <w:autoSpaceDE w:val="0"/>
              <w:autoSpaceDN w:val="0"/>
              <w:adjustRightInd w:val="0"/>
              <w:jc w:val="center"/>
              <w:outlineLvl w:val="7"/>
              <w:rPr>
                <w:color w:val="000000"/>
                <w:sz w:val="18"/>
                <w:szCs w:val="18"/>
                <w:lang w:val="sr-Cyrl-RS" w:eastAsia="sr-Latn-CS"/>
              </w:rPr>
            </w:pPr>
            <w:r w:rsidRPr="00F37C65">
              <w:rPr>
                <w:color w:val="000000"/>
                <w:sz w:val="18"/>
                <w:szCs w:val="18"/>
                <w:lang w:val="sr-Cyrl-RS" w:eastAsia="sr-Latn-CS"/>
              </w:rPr>
              <w:t>Број одржаних обука</w:t>
            </w:r>
          </w:p>
          <w:p w14:paraId="07646B81" w14:textId="5D490A10" w:rsidR="00F37C65" w:rsidRPr="00F37C65" w:rsidRDefault="00F37C65" w:rsidP="00205C77">
            <w:pPr>
              <w:keepNext/>
              <w:keepLines/>
              <w:autoSpaceDE w:val="0"/>
              <w:autoSpaceDN w:val="0"/>
              <w:adjustRightInd w:val="0"/>
              <w:jc w:val="center"/>
              <w:outlineLvl w:val="7"/>
              <w:rPr>
                <w:rFonts w:eastAsia="MS Mincho"/>
                <w:color w:val="000000"/>
                <w:sz w:val="18"/>
                <w:szCs w:val="18"/>
              </w:rPr>
            </w:pPr>
            <w:r w:rsidRPr="00F37C65">
              <w:rPr>
                <w:color w:val="000000"/>
                <w:sz w:val="18"/>
                <w:szCs w:val="18"/>
                <w:lang w:val="sr-Cyrl-RS" w:eastAsia="sr-Latn-CS"/>
              </w:rPr>
              <w:t>Број учесника обука</w:t>
            </w:r>
          </w:p>
        </w:tc>
        <w:tc>
          <w:tcPr>
            <w:tcW w:w="1524" w:type="dxa"/>
          </w:tcPr>
          <w:p w14:paraId="327CDF79" w14:textId="48D3F10D" w:rsidR="00F37C65" w:rsidRPr="009E3215" w:rsidRDefault="00F37C65" w:rsidP="00F37C65">
            <w:pPr>
              <w:rPr>
                <w:color w:val="000000"/>
                <w:sz w:val="18"/>
                <w:szCs w:val="18"/>
                <w:lang w:val="sr-Cyrl-RS"/>
              </w:rPr>
            </w:pPr>
            <w:r w:rsidRPr="00F37C65">
              <w:rPr>
                <w:color w:val="000000"/>
                <w:sz w:val="18"/>
                <w:szCs w:val="18"/>
                <w:lang w:val="sr-Cyrl-RS"/>
              </w:rPr>
              <w:t xml:space="preserve">Финансијски план НСЗ+ </w:t>
            </w:r>
            <w:r>
              <w:rPr>
                <w:color w:val="000000"/>
                <w:sz w:val="18"/>
                <w:szCs w:val="18"/>
                <w:lang w:val="sr-Cyrl-RS"/>
              </w:rPr>
              <w:t>донароска средства</w:t>
            </w:r>
          </w:p>
        </w:tc>
        <w:tc>
          <w:tcPr>
            <w:tcW w:w="1333" w:type="dxa"/>
          </w:tcPr>
          <w:p w14:paraId="7B95F3DA" w14:textId="77777777" w:rsidR="00F37C65" w:rsidRPr="009E3215" w:rsidRDefault="00F37C65" w:rsidP="00F37C65">
            <w:pPr>
              <w:rPr>
                <w:color w:val="000000"/>
                <w:sz w:val="18"/>
                <w:szCs w:val="18"/>
              </w:rPr>
            </w:pPr>
          </w:p>
        </w:tc>
        <w:tc>
          <w:tcPr>
            <w:tcW w:w="994" w:type="dxa"/>
          </w:tcPr>
          <w:p w14:paraId="42B8FCAA" w14:textId="77777777" w:rsidR="00F37C65" w:rsidRPr="009E3215" w:rsidRDefault="00F37C65" w:rsidP="00F37C65">
            <w:pPr>
              <w:rPr>
                <w:sz w:val="18"/>
                <w:szCs w:val="18"/>
                <w:lang w:val="sr-Cyrl-RS"/>
              </w:rPr>
            </w:pPr>
          </w:p>
        </w:tc>
        <w:tc>
          <w:tcPr>
            <w:tcW w:w="992" w:type="dxa"/>
          </w:tcPr>
          <w:p w14:paraId="4DC1D302" w14:textId="77777777" w:rsidR="00F37C65" w:rsidRPr="009E3215" w:rsidRDefault="00F37C65" w:rsidP="00F37C65">
            <w:pPr>
              <w:rPr>
                <w:sz w:val="18"/>
                <w:szCs w:val="18"/>
                <w:lang w:val="sr-Cyrl-RS"/>
              </w:rPr>
            </w:pPr>
          </w:p>
        </w:tc>
        <w:tc>
          <w:tcPr>
            <w:tcW w:w="928" w:type="dxa"/>
          </w:tcPr>
          <w:p w14:paraId="1FC8D7FC" w14:textId="77777777" w:rsidR="00F37C65" w:rsidRPr="009E3215" w:rsidRDefault="00F37C65" w:rsidP="00F37C65">
            <w:pPr>
              <w:rPr>
                <w:sz w:val="18"/>
                <w:szCs w:val="18"/>
                <w:lang w:val="sr-Cyrl-RS"/>
              </w:rPr>
            </w:pPr>
          </w:p>
        </w:tc>
      </w:tr>
      <w:tr w:rsidR="00F37C65" w:rsidRPr="009E3215" w14:paraId="107E98CF" w14:textId="77777777" w:rsidTr="0044099E">
        <w:trPr>
          <w:trHeight w:val="329"/>
        </w:trPr>
        <w:tc>
          <w:tcPr>
            <w:tcW w:w="3261" w:type="dxa"/>
          </w:tcPr>
          <w:p w14:paraId="0CE95FE5" w14:textId="5D3EDF72" w:rsidR="00F37C65" w:rsidRPr="00C4163B" w:rsidRDefault="000A0CD7" w:rsidP="00612156">
            <w:pPr>
              <w:pStyle w:val="ListParagraph"/>
              <w:numPr>
                <w:ilvl w:val="2"/>
                <w:numId w:val="11"/>
              </w:numPr>
              <w:jc w:val="left"/>
              <w:rPr>
                <w:rFonts w:ascii="Times New Roman" w:hAnsi="Times New Roman" w:cs="Times New Roman"/>
                <w:szCs w:val="18"/>
                <w:lang w:val="sr-Cyrl-RS"/>
              </w:rPr>
            </w:pPr>
            <w:sdt>
              <w:sdtPr>
                <w:rPr>
                  <w:rFonts w:ascii="Times New Roman" w:hAnsi="Times New Roman" w:cs="Times New Roman"/>
                  <w:szCs w:val="18"/>
                  <w:lang w:val="sr-Cyrl-RS"/>
                </w:rPr>
                <w:tag w:val="goog_rdk_16"/>
                <w:id w:val="-671872840"/>
              </w:sdtPr>
              <w:sdtEndPr/>
              <w:sdtContent/>
            </w:sdt>
            <w:r w:rsidR="00F37C65" w:rsidRPr="00C4163B">
              <w:rPr>
                <w:rFonts w:ascii="Times New Roman" w:hAnsi="Times New Roman" w:cs="Times New Roman"/>
                <w:szCs w:val="18"/>
                <w:lang w:val="sr-Cyrl-RS"/>
              </w:rPr>
              <w:t>Организовање обука о циганизму и антидискриминацији за послодавце</w:t>
            </w:r>
          </w:p>
        </w:tc>
        <w:tc>
          <w:tcPr>
            <w:tcW w:w="1276" w:type="dxa"/>
          </w:tcPr>
          <w:p w14:paraId="70107D53" w14:textId="3FB03B45" w:rsidR="00F37C65" w:rsidRPr="00F37C65" w:rsidRDefault="00F37C65" w:rsidP="0044099E">
            <w:pPr>
              <w:autoSpaceDE w:val="0"/>
              <w:autoSpaceDN w:val="0"/>
              <w:adjustRightInd w:val="0"/>
              <w:jc w:val="center"/>
              <w:rPr>
                <w:color w:val="000000"/>
                <w:sz w:val="18"/>
                <w:szCs w:val="18"/>
                <w:lang w:val="sr-Cyrl-RS" w:eastAsia="sr-Latn-CS"/>
              </w:rPr>
            </w:pPr>
            <w:r>
              <w:rPr>
                <w:color w:val="000000"/>
                <w:sz w:val="18"/>
                <w:szCs w:val="18"/>
                <w:lang w:val="sr-Cyrl-RS" w:eastAsia="sr-Latn-CS"/>
              </w:rPr>
              <w:t>Привредна комора</w:t>
            </w:r>
          </w:p>
        </w:tc>
        <w:tc>
          <w:tcPr>
            <w:tcW w:w="1536" w:type="dxa"/>
          </w:tcPr>
          <w:p w14:paraId="1417B035" w14:textId="77777777" w:rsidR="00F37C65" w:rsidRPr="009E3215" w:rsidRDefault="00F37C65" w:rsidP="00205C77">
            <w:pPr>
              <w:autoSpaceDE w:val="0"/>
              <w:autoSpaceDN w:val="0"/>
              <w:adjustRightInd w:val="0"/>
              <w:jc w:val="center"/>
              <w:rPr>
                <w:color w:val="000000"/>
                <w:sz w:val="18"/>
                <w:szCs w:val="18"/>
                <w:lang w:val="sr-Cyrl-RS" w:eastAsia="sr-Latn-CS"/>
              </w:rPr>
            </w:pPr>
            <w:r w:rsidRPr="009E3215">
              <w:rPr>
                <w:color w:val="000000"/>
                <w:sz w:val="18"/>
                <w:szCs w:val="18"/>
                <w:lang w:val="sr-Cyrl-RS" w:eastAsia="sr-Latn-CS"/>
              </w:rPr>
              <w:t>МЉМПДД</w:t>
            </w:r>
          </w:p>
          <w:p w14:paraId="43A4CEA4" w14:textId="51247A1A" w:rsidR="00F37C65" w:rsidRPr="009E3215" w:rsidRDefault="00F37C65" w:rsidP="00205C77">
            <w:pPr>
              <w:autoSpaceDE w:val="0"/>
              <w:autoSpaceDN w:val="0"/>
              <w:adjustRightInd w:val="0"/>
              <w:jc w:val="center"/>
              <w:rPr>
                <w:color w:val="000000"/>
                <w:sz w:val="18"/>
                <w:szCs w:val="18"/>
                <w:lang w:eastAsia="sr-Latn-CS"/>
              </w:rPr>
            </w:pPr>
            <w:r w:rsidRPr="009E3215">
              <w:rPr>
                <w:color w:val="000000"/>
                <w:sz w:val="18"/>
                <w:szCs w:val="18"/>
                <w:lang w:val="sr-Cyrl-RS" w:eastAsia="sr-Latn-CS"/>
              </w:rPr>
              <w:t>ГИЗ</w:t>
            </w:r>
          </w:p>
        </w:tc>
        <w:tc>
          <w:tcPr>
            <w:tcW w:w="1283" w:type="dxa"/>
          </w:tcPr>
          <w:p w14:paraId="24983C3A" w14:textId="564624EF" w:rsidR="00F37C65" w:rsidRPr="00625357" w:rsidRDefault="00F37C65" w:rsidP="00F37C65">
            <w:pPr>
              <w:jc w:val="center"/>
              <w:rPr>
                <w:color w:val="000000"/>
                <w:sz w:val="18"/>
                <w:szCs w:val="18"/>
                <w:highlight w:val="yellow"/>
                <w:lang w:eastAsia="sr-Latn-CS"/>
              </w:rPr>
            </w:pPr>
            <w:r w:rsidRPr="00F37C65">
              <w:rPr>
                <w:sz w:val="18"/>
                <w:szCs w:val="18"/>
                <w:lang w:val="sr-Cyrl-RS"/>
              </w:rPr>
              <w:t>4. квартал 2024</w:t>
            </w:r>
            <w:r>
              <w:rPr>
                <w:sz w:val="18"/>
                <w:szCs w:val="18"/>
                <w:lang w:val="sr-Cyrl-RS"/>
              </w:rPr>
              <w:t xml:space="preserve"> и континуирано</w:t>
            </w:r>
          </w:p>
        </w:tc>
        <w:tc>
          <w:tcPr>
            <w:tcW w:w="2000" w:type="dxa"/>
          </w:tcPr>
          <w:p w14:paraId="219E8D68" w14:textId="77777777" w:rsidR="00F37C65" w:rsidRPr="009E3215" w:rsidRDefault="00F37C65" w:rsidP="00205C77">
            <w:pPr>
              <w:keepNext/>
              <w:keepLines/>
              <w:autoSpaceDE w:val="0"/>
              <w:autoSpaceDN w:val="0"/>
              <w:adjustRightInd w:val="0"/>
              <w:jc w:val="center"/>
              <w:outlineLvl w:val="7"/>
              <w:rPr>
                <w:color w:val="000000"/>
                <w:sz w:val="18"/>
                <w:szCs w:val="18"/>
                <w:lang w:val="sr-Cyrl-RS" w:eastAsia="sr-Latn-CS"/>
              </w:rPr>
            </w:pPr>
            <w:r w:rsidRPr="009E3215">
              <w:rPr>
                <w:color w:val="000000"/>
                <w:sz w:val="18"/>
                <w:szCs w:val="18"/>
                <w:lang w:val="sr-Cyrl-RS" w:eastAsia="sr-Latn-CS"/>
              </w:rPr>
              <w:t>Број одржаних обука</w:t>
            </w:r>
          </w:p>
          <w:p w14:paraId="7F4B3DF4" w14:textId="5AA39729" w:rsidR="00F37C65" w:rsidRPr="009E3215" w:rsidRDefault="00F37C65" w:rsidP="00205C77">
            <w:pPr>
              <w:keepNext/>
              <w:keepLines/>
              <w:autoSpaceDE w:val="0"/>
              <w:autoSpaceDN w:val="0"/>
              <w:adjustRightInd w:val="0"/>
              <w:jc w:val="center"/>
              <w:outlineLvl w:val="7"/>
              <w:rPr>
                <w:rFonts w:eastAsia="MS Mincho"/>
                <w:color w:val="000000"/>
                <w:sz w:val="18"/>
                <w:szCs w:val="18"/>
              </w:rPr>
            </w:pPr>
            <w:r w:rsidRPr="009E3215">
              <w:rPr>
                <w:color w:val="000000"/>
                <w:sz w:val="18"/>
                <w:szCs w:val="18"/>
                <w:lang w:val="sr-Cyrl-RS" w:eastAsia="sr-Latn-CS"/>
              </w:rPr>
              <w:t>Број учесника обука</w:t>
            </w:r>
          </w:p>
        </w:tc>
        <w:tc>
          <w:tcPr>
            <w:tcW w:w="1524" w:type="dxa"/>
          </w:tcPr>
          <w:p w14:paraId="0494C563" w14:textId="3188F4EC" w:rsidR="00F37C65" w:rsidRPr="009E3215" w:rsidRDefault="00F37C65" w:rsidP="00F37C65">
            <w:pPr>
              <w:rPr>
                <w:color w:val="000000"/>
                <w:sz w:val="18"/>
                <w:szCs w:val="18"/>
                <w:lang w:val="sr-Cyrl-RS"/>
              </w:rPr>
            </w:pPr>
            <w:r w:rsidRPr="009E3215">
              <w:rPr>
                <w:color w:val="000000"/>
                <w:sz w:val="18"/>
                <w:szCs w:val="18"/>
                <w:lang w:val="sr-Cyrl-RS"/>
              </w:rPr>
              <w:t xml:space="preserve">Редовни приходи ПКС + </w:t>
            </w:r>
            <w:r>
              <w:rPr>
                <w:color w:val="000000"/>
                <w:sz w:val="18"/>
                <w:szCs w:val="18"/>
                <w:lang w:val="sr-Cyrl-RS"/>
              </w:rPr>
              <w:t>донаторска средства</w:t>
            </w:r>
          </w:p>
        </w:tc>
        <w:tc>
          <w:tcPr>
            <w:tcW w:w="1333" w:type="dxa"/>
          </w:tcPr>
          <w:p w14:paraId="5A65114C" w14:textId="77777777" w:rsidR="00F37C65" w:rsidRPr="009E3215" w:rsidRDefault="00F37C65" w:rsidP="00F37C65">
            <w:pPr>
              <w:rPr>
                <w:color w:val="000000"/>
                <w:sz w:val="18"/>
                <w:szCs w:val="18"/>
              </w:rPr>
            </w:pPr>
          </w:p>
        </w:tc>
        <w:tc>
          <w:tcPr>
            <w:tcW w:w="994" w:type="dxa"/>
          </w:tcPr>
          <w:p w14:paraId="7255827F" w14:textId="77777777" w:rsidR="00F37C65" w:rsidRPr="009E3215" w:rsidRDefault="00F37C65" w:rsidP="00F37C65">
            <w:pPr>
              <w:rPr>
                <w:sz w:val="18"/>
                <w:szCs w:val="18"/>
                <w:lang w:val="sr-Cyrl-RS"/>
              </w:rPr>
            </w:pPr>
          </w:p>
        </w:tc>
        <w:tc>
          <w:tcPr>
            <w:tcW w:w="992" w:type="dxa"/>
          </w:tcPr>
          <w:p w14:paraId="557C45EF" w14:textId="77777777" w:rsidR="00F37C65" w:rsidRPr="009E3215" w:rsidRDefault="00F37C65" w:rsidP="00F37C65">
            <w:pPr>
              <w:rPr>
                <w:sz w:val="18"/>
                <w:szCs w:val="18"/>
                <w:lang w:val="sr-Cyrl-RS"/>
              </w:rPr>
            </w:pPr>
          </w:p>
        </w:tc>
        <w:tc>
          <w:tcPr>
            <w:tcW w:w="928" w:type="dxa"/>
          </w:tcPr>
          <w:p w14:paraId="1B93CF26" w14:textId="77777777" w:rsidR="00F37C65" w:rsidRPr="009E3215" w:rsidRDefault="00F37C65" w:rsidP="00F37C65">
            <w:pPr>
              <w:rPr>
                <w:sz w:val="18"/>
                <w:szCs w:val="18"/>
                <w:lang w:val="sr-Cyrl-RS"/>
              </w:rPr>
            </w:pPr>
          </w:p>
        </w:tc>
      </w:tr>
      <w:tr w:rsidR="00852FD0" w:rsidRPr="00DB61E9" w14:paraId="408C93D0" w14:textId="77777777" w:rsidTr="0044099E">
        <w:trPr>
          <w:trHeight w:val="329"/>
        </w:trPr>
        <w:tc>
          <w:tcPr>
            <w:tcW w:w="3261" w:type="dxa"/>
          </w:tcPr>
          <w:p w14:paraId="68B0DEA4" w14:textId="174D357D" w:rsidR="00852FD0" w:rsidRPr="00C4163B" w:rsidRDefault="00852FD0"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Развијање и реализовање кампања за подизање свести о потреби борбе против циганизма као облика расизма, промовисање позитивна слике о Ромима, и подизање свести о историји Рома и положају Рома на пољима као што су уметност и култура  </w:t>
            </w:r>
          </w:p>
        </w:tc>
        <w:tc>
          <w:tcPr>
            <w:tcW w:w="1276" w:type="dxa"/>
          </w:tcPr>
          <w:p w14:paraId="705DD5B5" w14:textId="77777777" w:rsidR="00852FD0" w:rsidRPr="00DB61E9" w:rsidRDefault="00852FD0" w:rsidP="00852FD0">
            <w:pPr>
              <w:autoSpaceDE w:val="0"/>
              <w:autoSpaceDN w:val="0"/>
              <w:adjustRightInd w:val="0"/>
              <w:jc w:val="center"/>
              <w:rPr>
                <w:noProof/>
                <w:color w:val="000000"/>
                <w:sz w:val="18"/>
                <w:szCs w:val="18"/>
                <w:lang w:val="sr-Cyrl-CS" w:eastAsia="sr-Latn-CS"/>
              </w:rPr>
            </w:pPr>
            <w:r w:rsidRPr="00DB61E9">
              <w:rPr>
                <w:noProof/>
                <w:color w:val="000000"/>
                <w:sz w:val="18"/>
                <w:szCs w:val="18"/>
                <w:lang w:val="sr-Cyrl-CS" w:eastAsia="sr-Latn-CS"/>
              </w:rPr>
              <w:t>МЉМПДД</w:t>
            </w:r>
          </w:p>
          <w:p w14:paraId="645A1A4F" w14:textId="77777777" w:rsidR="00852FD0" w:rsidRPr="00DB61E9" w:rsidRDefault="00852FD0" w:rsidP="00852FD0">
            <w:pPr>
              <w:autoSpaceDE w:val="0"/>
              <w:autoSpaceDN w:val="0"/>
              <w:adjustRightInd w:val="0"/>
              <w:rPr>
                <w:noProof/>
                <w:color w:val="000000"/>
                <w:sz w:val="18"/>
                <w:szCs w:val="18"/>
                <w:lang w:val="sr-Cyrl-CS" w:eastAsia="sr-Latn-CS"/>
              </w:rPr>
            </w:pPr>
          </w:p>
        </w:tc>
        <w:tc>
          <w:tcPr>
            <w:tcW w:w="1536" w:type="dxa"/>
          </w:tcPr>
          <w:p w14:paraId="0C71A552"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ОЦД</w:t>
            </w:r>
          </w:p>
          <w:p w14:paraId="188F671E"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НСРНМ</w:t>
            </w:r>
          </w:p>
          <w:p w14:paraId="6FB035A4" w14:textId="06D44608" w:rsidR="00852FD0" w:rsidRPr="00DB61E9"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Донатори</w:t>
            </w:r>
          </w:p>
        </w:tc>
        <w:tc>
          <w:tcPr>
            <w:tcW w:w="1283" w:type="dxa"/>
          </w:tcPr>
          <w:p w14:paraId="5606D8D3" w14:textId="547AC6CA" w:rsidR="00852FD0" w:rsidRPr="00DB61E9" w:rsidRDefault="00852FD0" w:rsidP="00852FD0">
            <w:pPr>
              <w:jc w:val="center"/>
              <w:rPr>
                <w:noProof/>
                <w:sz w:val="18"/>
                <w:szCs w:val="18"/>
                <w:lang w:val="sr-Cyrl-CS"/>
              </w:rPr>
            </w:pPr>
            <w:r w:rsidRPr="00F37C65">
              <w:rPr>
                <w:sz w:val="18"/>
                <w:szCs w:val="18"/>
                <w:lang w:val="sr-Cyrl-RS"/>
              </w:rPr>
              <w:t>4. квартал 2024</w:t>
            </w:r>
            <w:r>
              <w:rPr>
                <w:sz w:val="18"/>
                <w:szCs w:val="18"/>
                <w:lang w:val="sr-Cyrl-RS"/>
              </w:rPr>
              <w:t xml:space="preserve"> и континуирано</w:t>
            </w:r>
          </w:p>
        </w:tc>
        <w:tc>
          <w:tcPr>
            <w:tcW w:w="2000" w:type="dxa"/>
          </w:tcPr>
          <w:p w14:paraId="5FB9076B" w14:textId="02551E5C" w:rsidR="00852FD0" w:rsidRPr="00DB61E9" w:rsidRDefault="00852FD0" w:rsidP="00852FD0">
            <w:pPr>
              <w:keepNext/>
              <w:keepLines/>
              <w:autoSpaceDE w:val="0"/>
              <w:autoSpaceDN w:val="0"/>
              <w:adjustRightInd w:val="0"/>
              <w:jc w:val="center"/>
              <w:outlineLvl w:val="7"/>
              <w:rPr>
                <w:noProof/>
                <w:color w:val="000000"/>
                <w:sz w:val="18"/>
                <w:szCs w:val="18"/>
                <w:lang w:val="sr-Cyrl-CS" w:eastAsia="sr-Latn-CS"/>
              </w:rPr>
            </w:pPr>
            <w:r>
              <w:rPr>
                <w:noProof/>
                <w:color w:val="000000"/>
                <w:sz w:val="18"/>
                <w:szCs w:val="18"/>
                <w:lang w:val="sr-Cyrl-CS" w:eastAsia="sr-Latn-CS"/>
              </w:rPr>
              <w:t>Број реализованих кампања</w:t>
            </w:r>
          </w:p>
        </w:tc>
        <w:tc>
          <w:tcPr>
            <w:tcW w:w="1524" w:type="dxa"/>
          </w:tcPr>
          <w:p w14:paraId="585E7BDF" w14:textId="77777777" w:rsidR="00852FD0" w:rsidRPr="00DB61E9" w:rsidRDefault="00852FD0" w:rsidP="00852FD0">
            <w:pPr>
              <w:rPr>
                <w:noProof/>
                <w:color w:val="000000"/>
                <w:sz w:val="18"/>
                <w:szCs w:val="18"/>
                <w:lang w:val="sr-Cyrl-CS"/>
              </w:rPr>
            </w:pPr>
          </w:p>
        </w:tc>
        <w:tc>
          <w:tcPr>
            <w:tcW w:w="1333" w:type="dxa"/>
          </w:tcPr>
          <w:p w14:paraId="3BC2F859" w14:textId="77777777" w:rsidR="00852FD0" w:rsidRPr="00DB61E9" w:rsidRDefault="00852FD0" w:rsidP="00852FD0">
            <w:pPr>
              <w:rPr>
                <w:noProof/>
                <w:color w:val="000000"/>
                <w:sz w:val="18"/>
                <w:szCs w:val="18"/>
                <w:lang w:val="sr-Cyrl-CS"/>
              </w:rPr>
            </w:pPr>
          </w:p>
        </w:tc>
        <w:tc>
          <w:tcPr>
            <w:tcW w:w="994" w:type="dxa"/>
          </w:tcPr>
          <w:p w14:paraId="41BE3C1C" w14:textId="77777777" w:rsidR="00852FD0" w:rsidRPr="00DB61E9" w:rsidRDefault="00852FD0" w:rsidP="00852FD0">
            <w:pPr>
              <w:rPr>
                <w:noProof/>
                <w:sz w:val="18"/>
                <w:szCs w:val="18"/>
                <w:lang w:val="sr-Cyrl-CS"/>
              </w:rPr>
            </w:pPr>
          </w:p>
        </w:tc>
        <w:tc>
          <w:tcPr>
            <w:tcW w:w="992" w:type="dxa"/>
          </w:tcPr>
          <w:p w14:paraId="3A14C67A" w14:textId="77777777" w:rsidR="00852FD0" w:rsidRPr="00DB61E9" w:rsidRDefault="00852FD0" w:rsidP="00852FD0">
            <w:pPr>
              <w:rPr>
                <w:noProof/>
                <w:sz w:val="18"/>
                <w:szCs w:val="18"/>
                <w:lang w:val="sr-Cyrl-CS"/>
              </w:rPr>
            </w:pPr>
          </w:p>
        </w:tc>
        <w:tc>
          <w:tcPr>
            <w:tcW w:w="928" w:type="dxa"/>
          </w:tcPr>
          <w:p w14:paraId="4A0F1B06" w14:textId="77777777" w:rsidR="00852FD0" w:rsidRPr="00DB61E9" w:rsidRDefault="00852FD0" w:rsidP="00852FD0">
            <w:pPr>
              <w:rPr>
                <w:noProof/>
                <w:sz w:val="18"/>
                <w:szCs w:val="18"/>
                <w:lang w:val="sr-Cyrl-CS"/>
              </w:rPr>
            </w:pPr>
          </w:p>
        </w:tc>
      </w:tr>
      <w:tr w:rsidR="00852FD0" w:rsidRPr="00DB61E9" w14:paraId="0B0405E0" w14:textId="77777777" w:rsidTr="0044099E">
        <w:trPr>
          <w:trHeight w:val="329"/>
        </w:trPr>
        <w:tc>
          <w:tcPr>
            <w:tcW w:w="3261" w:type="dxa"/>
          </w:tcPr>
          <w:p w14:paraId="7A667E1A" w14:textId="5EDF5411" w:rsidR="00852FD0" w:rsidRPr="00C4163B" w:rsidRDefault="00852FD0"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Развијање и спровођење информативних кампања и кампања за подизање свести о Холокаусту  Синта и Рома у Европи </w:t>
            </w:r>
          </w:p>
        </w:tc>
        <w:tc>
          <w:tcPr>
            <w:tcW w:w="1276" w:type="dxa"/>
          </w:tcPr>
          <w:p w14:paraId="27E443E7" w14:textId="77777777" w:rsidR="00852FD0" w:rsidRPr="00DB61E9" w:rsidRDefault="00852FD0" w:rsidP="00852FD0">
            <w:pPr>
              <w:autoSpaceDE w:val="0"/>
              <w:autoSpaceDN w:val="0"/>
              <w:adjustRightInd w:val="0"/>
              <w:jc w:val="center"/>
              <w:rPr>
                <w:noProof/>
                <w:color w:val="000000"/>
                <w:sz w:val="18"/>
                <w:szCs w:val="18"/>
                <w:lang w:val="sr-Cyrl-CS" w:eastAsia="sr-Latn-CS"/>
              </w:rPr>
            </w:pPr>
            <w:r w:rsidRPr="00DB61E9">
              <w:rPr>
                <w:noProof/>
                <w:color w:val="000000"/>
                <w:sz w:val="18"/>
                <w:szCs w:val="18"/>
                <w:lang w:val="sr-Cyrl-CS" w:eastAsia="sr-Latn-CS"/>
              </w:rPr>
              <w:t>МЉМПДД</w:t>
            </w:r>
          </w:p>
          <w:p w14:paraId="49009D56" w14:textId="77777777" w:rsidR="00852FD0" w:rsidRPr="00DB61E9" w:rsidRDefault="00852FD0" w:rsidP="00852FD0">
            <w:pPr>
              <w:autoSpaceDE w:val="0"/>
              <w:autoSpaceDN w:val="0"/>
              <w:adjustRightInd w:val="0"/>
              <w:rPr>
                <w:noProof/>
                <w:color w:val="000000"/>
                <w:sz w:val="18"/>
                <w:szCs w:val="18"/>
                <w:lang w:val="sr-Cyrl-CS" w:eastAsia="sr-Latn-CS"/>
              </w:rPr>
            </w:pPr>
          </w:p>
        </w:tc>
        <w:tc>
          <w:tcPr>
            <w:tcW w:w="1536" w:type="dxa"/>
          </w:tcPr>
          <w:p w14:paraId="435DF5B6" w14:textId="74C52A74"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КТСУРР</w:t>
            </w:r>
          </w:p>
          <w:p w14:paraId="4AA45331"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 xml:space="preserve">НСРНМ </w:t>
            </w:r>
          </w:p>
          <w:p w14:paraId="65D625E4" w14:textId="76022076"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ОЦД</w:t>
            </w:r>
          </w:p>
          <w:p w14:paraId="37A0C9AE" w14:textId="4A15EDA8" w:rsidR="00852FD0" w:rsidRPr="00DB61E9"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Донатори</w:t>
            </w:r>
          </w:p>
        </w:tc>
        <w:tc>
          <w:tcPr>
            <w:tcW w:w="1283" w:type="dxa"/>
          </w:tcPr>
          <w:p w14:paraId="2E65DF18" w14:textId="4628F10A" w:rsidR="00852FD0" w:rsidRPr="00DB61E9" w:rsidRDefault="00852FD0" w:rsidP="00852FD0">
            <w:pPr>
              <w:jc w:val="center"/>
              <w:rPr>
                <w:noProof/>
                <w:sz w:val="18"/>
                <w:szCs w:val="18"/>
                <w:lang w:val="sr-Cyrl-CS"/>
              </w:rPr>
            </w:pPr>
            <w:r>
              <w:rPr>
                <w:noProof/>
                <w:sz w:val="18"/>
                <w:szCs w:val="18"/>
                <w:lang w:val="sr-Cyrl-CS"/>
              </w:rPr>
              <w:t>4. квартал 2023, 2024 и континуирано</w:t>
            </w:r>
          </w:p>
        </w:tc>
        <w:tc>
          <w:tcPr>
            <w:tcW w:w="2000" w:type="dxa"/>
          </w:tcPr>
          <w:p w14:paraId="152C6F1E" w14:textId="21239BF4" w:rsidR="00852FD0" w:rsidRPr="00DB61E9" w:rsidRDefault="00852FD0" w:rsidP="00852FD0">
            <w:pPr>
              <w:keepNext/>
              <w:keepLines/>
              <w:autoSpaceDE w:val="0"/>
              <w:autoSpaceDN w:val="0"/>
              <w:adjustRightInd w:val="0"/>
              <w:jc w:val="center"/>
              <w:outlineLvl w:val="7"/>
              <w:rPr>
                <w:noProof/>
                <w:color w:val="000000"/>
                <w:sz w:val="18"/>
                <w:szCs w:val="18"/>
                <w:lang w:val="sr-Cyrl-CS" w:eastAsia="sr-Latn-CS"/>
              </w:rPr>
            </w:pPr>
            <w:r>
              <w:rPr>
                <w:noProof/>
                <w:color w:val="000000"/>
                <w:sz w:val="18"/>
                <w:szCs w:val="18"/>
                <w:lang w:val="sr-Cyrl-CS" w:eastAsia="sr-Latn-CS"/>
              </w:rPr>
              <w:t>Број реализованих кампања</w:t>
            </w:r>
          </w:p>
        </w:tc>
        <w:tc>
          <w:tcPr>
            <w:tcW w:w="1524" w:type="dxa"/>
          </w:tcPr>
          <w:p w14:paraId="64AF8BBE" w14:textId="77777777" w:rsidR="00852FD0" w:rsidRPr="00DB61E9" w:rsidRDefault="00852FD0" w:rsidP="00852FD0">
            <w:pPr>
              <w:rPr>
                <w:noProof/>
                <w:color w:val="000000"/>
                <w:sz w:val="18"/>
                <w:szCs w:val="18"/>
                <w:lang w:val="sr-Cyrl-CS"/>
              </w:rPr>
            </w:pPr>
          </w:p>
        </w:tc>
        <w:tc>
          <w:tcPr>
            <w:tcW w:w="1333" w:type="dxa"/>
          </w:tcPr>
          <w:p w14:paraId="3D90DA8E" w14:textId="77777777" w:rsidR="00852FD0" w:rsidRPr="00DB61E9" w:rsidRDefault="00852FD0" w:rsidP="00852FD0">
            <w:pPr>
              <w:rPr>
                <w:noProof/>
                <w:color w:val="000000"/>
                <w:sz w:val="18"/>
                <w:szCs w:val="18"/>
                <w:lang w:val="sr-Cyrl-CS"/>
              </w:rPr>
            </w:pPr>
          </w:p>
        </w:tc>
        <w:tc>
          <w:tcPr>
            <w:tcW w:w="994" w:type="dxa"/>
          </w:tcPr>
          <w:p w14:paraId="791D4DF4" w14:textId="77777777" w:rsidR="00852FD0" w:rsidRPr="00DB61E9" w:rsidRDefault="00852FD0" w:rsidP="00852FD0">
            <w:pPr>
              <w:rPr>
                <w:noProof/>
                <w:sz w:val="18"/>
                <w:szCs w:val="18"/>
                <w:lang w:val="sr-Cyrl-CS"/>
              </w:rPr>
            </w:pPr>
          </w:p>
        </w:tc>
        <w:tc>
          <w:tcPr>
            <w:tcW w:w="992" w:type="dxa"/>
          </w:tcPr>
          <w:p w14:paraId="744477B5" w14:textId="77777777" w:rsidR="00852FD0" w:rsidRPr="00DB61E9" w:rsidRDefault="00852FD0" w:rsidP="00852FD0">
            <w:pPr>
              <w:rPr>
                <w:noProof/>
                <w:sz w:val="18"/>
                <w:szCs w:val="18"/>
                <w:lang w:val="sr-Cyrl-CS"/>
              </w:rPr>
            </w:pPr>
          </w:p>
        </w:tc>
        <w:tc>
          <w:tcPr>
            <w:tcW w:w="928" w:type="dxa"/>
          </w:tcPr>
          <w:p w14:paraId="01B15484" w14:textId="77777777" w:rsidR="00852FD0" w:rsidRPr="00DB61E9" w:rsidRDefault="00852FD0" w:rsidP="00852FD0">
            <w:pPr>
              <w:rPr>
                <w:noProof/>
                <w:sz w:val="18"/>
                <w:szCs w:val="18"/>
                <w:lang w:val="sr-Cyrl-CS"/>
              </w:rPr>
            </w:pPr>
          </w:p>
        </w:tc>
      </w:tr>
      <w:tr w:rsidR="00852FD0" w:rsidRPr="009E3215" w14:paraId="71022DB3" w14:textId="77777777" w:rsidTr="0044099E">
        <w:trPr>
          <w:trHeight w:val="329"/>
        </w:trPr>
        <w:tc>
          <w:tcPr>
            <w:tcW w:w="3261" w:type="dxa"/>
          </w:tcPr>
          <w:p w14:paraId="4A0C8D03" w14:textId="1ECC02AE" w:rsidR="00852FD0" w:rsidRPr="00C4163B" w:rsidRDefault="00852FD0"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Развијање и спровођење истраживачких активности о Холокаусту Синта и Рома, укључујући локална истраживања односно </w:t>
            </w:r>
            <w:r w:rsidRPr="00C4163B">
              <w:rPr>
                <w:rFonts w:ascii="Times New Roman" w:hAnsi="Times New Roman" w:cs="Times New Roman"/>
                <w:szCs w:val="18"/>
                <w:lang w:val="sr-Cyrl-RS"/>
              </w:rPr>
              <w:lastRenderedPageBreak/>
              <w:t xml:space="preserve">прикупљање личних сведочанстава </w:t>
            </w:r>
          </w:p>
        </w:tc>
        <w:tc>
          <w:tcPr>
            <w:tcW w:w="1276" w:type="dxa"/>
          </w:tcPr>
          <w:p w14:paraId="7A7D3F02" w14:textId="77777777" w:rsidR="00852FD0" w:rsidRPr="00DB61E9" w:rsidRDefault="00852FD0" w:rsidP="00852FD0">
            <w:pPr>
              <w:autoSpaceDE w:val="0"/>
              <w:autoSpaceDN w:val="0"/>
              <w:adjustRightInd w:val="0"/>
              <w:jc w:val="center"/>
              <w:rPr>
                <w:noProof/>
                <w:color w:val="000000"/>
                <w:sz w:val="18"/>
                <w:szCs w:val="18"/>
                <w:lang w:val="sr-Cyrl-CS" w:eastAsia="sr-Latn-CS"/>
              </w:rPr>
            </w:pPr>
            <w:r w:rsidRPr="00DB61E9">
              <w:rPr>
                <w:noProof/>
                <w:color w:val="000000"/>
                <w:sz w:val="18"/>
                <w:szCs w:val="18"/>
                <w:lang w:val="sr-Cyrl-CS" w:eastAsia="sr-Latn-CS"/>
              </w:rPr>
              <w:lastRenderedPageBreak/>
              <w:t>МЉМПДД</w:t>
            </w:r>
          </w:p>
          <w:p w14:paraId="5E8A7B70" w14:textId="77777777" w:rsidR="00852FD0" w:rsidRPr="009E3215" w:rsidRDefault="00852FD0" w:rsidP="00852FD0">
            <w:pPr>
              <w:autoSpaceDE w:val="0"/>
              <w:autoSpaceDN w:val="0"/>
              <w:adjustRightInd w:val="0"/>
              <w:jc w:val="center"/>
              <w:rPr>
                <w:color w:val="000000"/>
                <w:sz w:val="18"/>
                <w:szCs w:val="18"/>
                <w:lang w:val="sr-Cyrl-RS" w:eastAsia="sr-Latn-CS"/>
              </w:rPr>
            </w:pPr>
          </w:p>
        </w:tc>
        <w:tc>
          <w:tcPr>
            <w:tcW w:w="1536" w:type="dxa"/>
          </w:tcPr>
          <w:p w14:paraId="2A80B4D5"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КТСУРР</w:t>
            </w:r>
          </w:p>
          <w:p w14:paraId="26A608A0"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 xml:space="preserve">НСРНМ </w:t>
            </w:r>
          </w:p>
          <w:p w14:paraId="4AA5B346"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ОЦД</w:t>
            </w:r>
          </w:p>
          <w:p w14:paraId="01AE5F3E" w14:textId="51DB5367" w:rsidR="00852FD0" w:rsidRPr="009E3215" w:rsidRDefault="00852FD0" w:rsidP="00852FD0">
            <w:pPr>
              <w:autoSpaceDE w:val="0"/>
              <w:autoSpaceDN w:val="0"/>
              <w:adjustRightInd w:val="0"/>
              <w:jc w:val="center"/>
              <w:rPr>
                <w:color w:val="000000"/>
                <w:sz w:val="18"/>
                <w:szCs w:val="18"/>
                <w:lang w:val="sr-Cyrl-RS" w:eastAsia="sr-Latn-CS"/>
              </w:rPr>
            </w:pPr>
            <w:r>
              <w:rPr>
                <w:noProof/>
                <w:color w:val="000000"/>
                <w:sz w:val="18"/>
                <w:szCs w:val="18"/>
                <w:lang w:val="sr-Cyrl-CS" w:eastAsia="sr-Latn-CS"/>
              </w:rPr>
              <w:t>Донатори</w:t>
            </w:r>
          </w:p>
        </w:tc>
        <w:tc>
          <w:tcPr>
            <w:tcW w:w="1283" w:type="dxa"/>
          </w:tcPr>
          <w:p w14:paraId="1988820D" w14:textId="31BA57EF" w:rsidR="00852FD0" w:rsidRPr="00F37C65" w:rsidRDefault="00852FD0" w:rsidP="00852FD0">
            <w:pPr>
              <w:jc w:val="center"/>
              <w:rPr>
                <w:sz w:val="18"/>
                <w:szCs w:val="18"/>
                <w:lang w:val="sr-Cyrl-RS"/>
              </w:rPr>
            </w:pPr>
            <w:r>
              <w:rPr>
                <w:noProof/>
                <w:sz w:val="18"/>
                <w:szCs w:val="18"/>
                <w:lang w:val="sr-Cyrl-CS"/>
              </w:rPr>
              <w:t>4. квартал 2024</w:t>
            </w:r>
          </w:p>
        </w:tc>
        <w:tc>
          <w:tcPr>
            <w:tcW w:w="2000" w:type="dxa"/>
          </w:tcPr>
          <w:p w14:paraId="24F1ECDE" w14:textId="6A180438" w:rsidR="00852FD0" w:rsidRPr="009E3215" w:rsidRDefault="00852FD0" w:rsidP="00852FD0">
            <w:pPr>
              <w:keepNext/>
              <w:keepLines/>
              <w:autoSpaceDE w:val="0"/>
              <w:autoSpaceDN w:val="0"/>
              <w:adjustRightInd w:val="0"/>
              <w:jc w:val="center"/>
              <w:outlineLvl w:val="7"/>
              <w:rPr>
                <w:color w:val="000000"/>
                <w:sz w:val="18"/>
                <w:szCs w:val="18"/>
                <w:lang w:val="sr-Cyrl-RS" w:eastAsia="sr-Latn-CS"/>
              </w:rPr>
            </w:pPr>
            <w:r>
              <w:rPr>
                <w:noProof/>
                <w:color w:val="000000"/>
                <w:sz w:val="18"/>
                <w:szCs w:val="18"/>
                <w:lang w:val="sr-Cyrl-CS" w:eastAsia="sr-Latn-CS"/>
              </w:rPr>
              <w:t>Број реализованих кампања</w:t>
            </w:r>
          </w:p>
        </w:tc>
        <w:tc>
          <w:tcPr>
            <w:tcW w:w="1524" w:type="dxa"/>
          </w:tcPr>
          <w:p w14:paraId="7018B758" w14:textId="77777777" w:rsidR="00852FD0" w:rsidRPr="009E3215" w:rsidRDefault="00852FD0" w:rsidP="00852FD0">
            <w:pPr>
              <w:rPr>
                <w:color w:val="000000"/>
                <w:sz w:val="18"/>
                <w:szCs w:val="18"/>
                <w:lang w:val="sr-Cyrl-RS"/>
              </w:rPr>
            </w:pPr>
          </w:p>
        </w:tc>
        <w:tc>
          <w:tcPr>
            <w:tcW w:w="1333" w:type="dxa"/>
          </w:tcPr>
          <w:p w14:paraId="7F3E9BBB" w14:textId="77777777" w:rsidR="00852FD0" w:rsidRPr="009E3215" w:rsidRDefault="00852FD0" w:rsidP="00852FD0">
            <w:pPr>
              <w:rPr>
                <w:color w:val="000000"/>
                <w:sz w:val="18"/>
                <w:szCs w:val="18"/>
              </w:rPr>
            </w:pPr>
          </w:p>
        </w:tc>
        <w:tc>
          <w:tcPr>
            <w:tcW w:w="994" w:type="dxa"/>
          </w:tcPr>
          <w:p w14:paraId="1FE96360" w14:textId="77777777" w:rsidR="00852FD0" w:rsidRPr="009E3215" w:rsidRDefault="00852FD0" w:rsidP="00852FD0">
            <w:pPr>
              <w:rPr>
                <w:sz w:val="18"/>
                <w:szCs w:val="18"/>
                <w:lang w:val="sr-Cyrl-RS"/>
              </w:rPr>
            </w:pPr>
          </w:p>
        </w:tc>
        <w:tc>
          <w:tcPr>
            <w:tcW w:w="992" w:type="dxa"/>
          </w:tcPr>
          <w:p w14:paraId="579618E3" w14:textId="77777777" w:rsidR="00852FD0" w:rsidRPr="009E3215" w:rsidRDefault="00852FD0" w:rsidP="00852FD0">
            <w:pPr>
              <w:rPr>
                <w:sz w:val="18"/>
                <w:szCs w:val="18"/>
                <w:lang w:val="sr-Cyrl-RS"/>
              </w:rPr>
            </w:pPr>
          </w:p>
        </w:tc>
        <w:tc>
          <w:tcPr>
            <w:tcW w:w="928" w:type="dxa"/>
          </w:tcPr>
          <w:p w14:paraId="3445B374" w14:textId="77777777" w:rsidR="00852FD0" w:rsidRPr="009E3215" w:rsidRDefault="00852FD0" w:rsidP="00852FD0">
            <w:pPr>
              <w:rPr>
                <w:sz w:val="18"/>
                <w:szCs w:val="18"/>
                <w:lang w:val="sr-Cyrl-RS"/>
              </w:rPr>
            </w:pPr>
          </w:p>
        </w:tc>
      </w:tr>
      <w:tr w:rsidR="00852FD0" w:rsidRPr="00DB61E9" w14:paraId="51CDEFBB" w14:textId="77777777" w:rsidTr="0044099E">
        <w:trPr>
          <w:trHeight w:val="329"/>
        </w:trPr>
        <w:tc>
          <w:tcPr>
            <w:tcW w:w="3261" w:type="dxa"/>
          </w:tcPr>
          <w:p w14:paraId="307E6F89" w14:textId="77777777" w:rsidR="00852FD0" w:rsidRPr="00C4163B" w:rsidRDefault="00852FD0"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 xml:space="preserve">Израда публикације о историјском страдању Рома од дискриминације и циганизма као облика расизма </w:t>
            </w:r>
          </w:p>
        </w:tc>
        <w:tc>
          <w:tcPr>
            <w:tcW w:w="1276" w:type="dxa"/>
          </w:tcPr>
          <w:p w14:paraId="7D89B62E" w14:textId="77777777" w:rsidR="00852FD0" w:rsidRPr="00DB61E9" w:rsidRDefault="00852FD0" w:rsidP="00852FD0">
            <w:pPr>
              <w:autoSpaceDE w:val="0"/>
              <w:autoSpaceDN w:val="0"/>
              <w:adjustRightInd w:val="0"/>
              <w:jc w:val="center"/>
              <w:rPr>
                <w:noProof/>
                <w:color w:val="000000"/>
                <w:sz w:val="18"/>
                <w:szCs w:val="18"/>
                <w:lang w:val="sr-Cyrl-CS" w:eastAsia="sr-Latn-CS"/>
              </w:rPr>
            </w:pPr>
            <w:r>
              <w:rPr>
                <w:sz w:val="18"/>
                <w:szCs w:val="18"/>
                <w:lang w:val="sr-Cyrl-RS"/>
              </w:rPr>
              <w:t>МЉМПДД,</w:t>
            </w:r>
          </w:p>
        </w:tc>
        <w:tc>
          <w:tcPr>
            <w:tcW w:w="1536" w:type="dxa"/>
          </w:tcPr>
          <w:p w14:paraId="271EF3A1"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КТСУРР</w:t>
            </w:r>
          </w:p>
          <w:p w14:paraId="69753723"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ЈЛС</w:t>
            </w:r>
          </w:p>
          <w:p w14:paraId="50D116C6"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ОЦД</w:t>
            </w:r>
          </w:p>
          <w:p w14:paraId="00639AB3"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 xml:space="preserve">Донатори </w:t>
            </w:r>
          </w:p>
          <w:p w14:paraId="083286AB" w14:textId="77777777" w:rsidR="00852FD0" w:rsidRDefault="00852FD0" w:rsidP="00852FD0">
            <w:pPr>
              <w:autoSpaceDE w:val="0"/>
              <w:autoSpaceDN w:val="0"/>
              <w:adjustRightInd w:val="0"/>
              <w:jc w:val="center"/>
              <w:rPr>
                <w:noProof/>
                <w:color w:val="000000"/>
                <w:sz w:val="18"/>
                <w:szCs w:val="18"/>
                <w:lang w:val="sr-Cyrl-CS" w:eastAsia="sr-Latn-CS"/>
              </w:rPr>
            </w:pPr>
          </w:p>
        </w:tc>
        <w:tc>
          <w:tcPr>
            <w:tcW w:w="1283" w:type="dxa"/>
          </w:tcPr>
          <w:p w14:paraId="15650619" w14:textId="77777777" w:rsidR="00852FD0" w:rsidRPr="00DB61E9" w:rsidRDefault="00852FD0" w:rsidP="00852FD0">
            <w:pPr>
              <w:jc w:val="center"/>
              <w:rPr>
                <w:noProof/>
                <w:sz w:val="18"/>
                <w:szCs w:val="18"/>
                <w:lang w:val="sr-Cyrl-CS"/>
              </w:rPr>
            </w:pPr>
            <w:r>
              <w:rPr>
                <w:noProof/>
                <w:sz w:val="18"/>
                <w:szCs w:val="18"/>
                <w:lang w:val="sr-Cyrl-CS"/>
              </w:rPr>
              <w:t>4. квартал 2024</w:t>
            </w:r>
          </w:p>
        </w:tc>
        <w:tc>
          <w:tcPr>
            <w:tcW w:w="2000" w:type="dxa"/>
          </w:tcPr>
          <w:p w14:paraId="5FA7A2DF" w14:textId="6EDD2934" w:rsidR="00852FD0" w:rsidRPr="00DB61E9" w:rsidRDefault="00852FD0" w:rsidP="00852FD0">
            <w:pPr>
              <w:keepNext/>
              <w:keepLines/>
              <w:autoSpaceDE w:val="0"/>
              <w:autoSpaceDN w:val="0"/>
              <w:adjustRightInd w:val="0"/>
              <w:jc w:val="center"/>
              <w:outlineLvl w:val="7"/>
              <w:rPr>
                <w:noProof/>
                <w:color w:val="000000"/>
                <w:sz w:val="18"/>
                <w:szCs w:val="18"/>
                <w:lang w:val="sr-Cyrl-CS" w:eastAsia="sr-Latn-CS"/>
              </w:rPr>
            </w:pPr>
            <w:r>
              <w:rPr>
                <w:noProof/>
                <w:color w:val="000000"/>
                <w:sz w:val="18"/>
                <w:szCs w:val="18"/>
                <w:lang w:val="sr-Cyrl-CS" w:eastAsia="sr-Latn-CS"/>
              </w:rPr>
              <w:t>Израђена и објављена публикација</w:t>
            </w:r>
          </w:p>
        </w:tc>
        <w:tc>
          <w:tcPr>
            <w:tcW w:w="1524" w:type="dxa"/>
          </w:tcPr>
          <w:p w14:paraId="3D201FA3" w14:textId="77777777" w:rsidR="00852FD0" w:rsidRPr="00DB61E9" w:rsidRDefault="00852FD0" w:rsidP="00852FD0">
            <w:pPr>
              <w:rPr>
                <w:noProof/>
                <w:color w:val="000000"/>
                <w:sz w:val="18"/>
                <w:szCs w:val="18"/>
                <w:lang w:val="sr-Cyrl-CS"/>
              </w:rPr>
            </w:pPr>
          </w:p>
        </w:tc>
        <w:tc>
          <w:tcPr>
            <w:tcW w:w="1333" w:type="dxa"/>
          </w:tcPr>
          <w:p w14:paraId="146A917A" w14:textId="77777777" w:rsidR="00852FD0" w:rsidRPr="00DB61E9" w:rsidRDefault="00852FD0" w:rsidP="00852FD0">
            <w:pPr>
              <w:rPr>
                <w:noProof/>
                <w:color w:val="000000"/>
                <w:sz w:val="18"/>
                <w:szCs w:val="18"/>
                <w:lang w:val="sr-Cyrl-CS"/>
              </w:rPr>
            </w:pPr>
          </w:p>
        </w:tc>
        <w:tc>
          <w:tcPr>
            <w:tcW w:w="994" w:type="dxa"/>
          </w:tcPr>
          <w:p w14:paraId="575B9FF4" w14:textId="77777777" w:rsidR="00852FD0" w:rsidRPr="00DB61E9" w:rsidRDefault="00852FD0" w:rsidP="00852FD0">
            <w:pPr>
              <w:rPr>
                <w:noProof/>
                <w:sz w:val="18"/>
                <w:szCs w:val="18"/>
                <w:lang w:val="sr-Cyrl-CS"/>
              </w:rPr>
            </w:pPr>
          </w:p>
        </w:tc>
        <w:tc>
          <w:tcPr>
            <w:tcW w:w="992" w:type="dxa"/>
          </w:tcPr>
          <w:p w14:paraId="71143B0A" w14:textId="77777777" w:rsidR="00852FD0" w:rsidRPr="00DB61E9" w:rsidRDefault="00852FD0" w:rsidP="00852FD0">
            <w:pPr>
              <w:rPr>
                <w:noProof/>
                <w:sz w:val="18"/>
                <w:szCs w:val="18"/>
                <w:lang w:val="sr-Cyrl-CS"/>
              </w:rPr>
            </w:pPr>
          </w:p>
        </w:tc>
        <w:tc>
          <w:tcPr>
            <w:tcW w:w="928" w:type="dxa"/>
          </w:tcPr>
          <w:p w14:paraId="3029E1F3" w14:textId="77777777" w:rsidR="00852FD0" w:rsidRPr="00DB61E9" w:rsidRDefault="00852FD0" w:rsidP="00852FD0">
            <w:pPr>
              <w:rPr>
                <w:noProof/>
                <w:sz w:val="18"/>
                <w:szCs w:val="18"/>
                <w:lang w:val="sr-Cyrl-CS"/>
              </w:rPr>
            </w:pPr>
          </w:p>
        </w:tc>
      </w:tr>
      <w:tr w:rsidR="00852FD0" w:rsidRPr="009E3215" w14:paraId="3E04A37E" w14:textId="77777777" w:rsidTr="0044099E">
        <w:trPr>
          <w:trHeight w:val="329"/>
        </w:trPr>
        <w:tc>
          <w:tcPr>
            <w:tcW w:w="3261" w:type="dxa"/>
          </w:tcPr>
          <w:p w14:paraId="75D83C53" w14:textId="0CF69680" w:rsidR="00852FD0" w:rsidRPr="00C4163B" w:rsidRDefault="00852FD0" w:rsidP="00612156">
            <w:pPr>
              <w:pStyle w:val="ListParagraph"/>
              <w:numPr>
                <w:ilvl w:val="2"/>
                <w:numId w:val="11"/>
              </w:numPr>
              <w:jc w:val="left"/>
              <w:rPr>
                <w:rFonts w:ascii="Times New Roman" w:hAnsi="Times New Roman" w:cs="Times New Roman"/>
                <w:szCs w:val="18"/>
                <w:lang w:val="sr-Cyrl-RS"/>
              </w:rPr>
            </w:pPr>
            <w:r w:rsidRPr="00C4163B">
              <w:rPr>
                <w:rFonts w:ascii="Times New Roman" w:hAnsi="Times New Roman" w:cs="Times New Roman"/>
                <w:szCs w:val="18"/>
                <w:lang w:val="sr-Cyrl-RS"/>
              </w:rPr>
              <w:t>Унапређење скупштинске сарадње и информисаности о појму циганизма као облика расизма и одржавање јавних слушања у Скупштини РС о циганизму као облику расизма, дискриминацији према Ромима као и говору мржње.</w:t>
            </w:r>
          </w:p>
        </w:tc>
        <w:tc>
          <w:tcPr>
            <w:tcW w:w="1276" w:type="dxa"/>
          </w:tcPr>
          <w:p w14:paraId="535808E2" w14:textId="77777777" w:rsidR="00852FD0" w:rsidRPr="00DB61E9" w:rsidRDefault="00852FD0" w:rsidP="00852FD0">
            <w:pPr>
              <w:autoSpaceDE w:val="0"/>
              <w:autoSpaceDN w:val="0"/>
              <w:adjustRightInd w:val="0"/>
              <w:jc w:val="center"/>
              <w:rPr>
                <w:noProof/>
                <w:color w:val="000000"/>
                <w:sz w:val="18"/>
                <w:szCs w:val="18"/>
                <w:lang w:val="sr-Cyrl-CS" w:eastAsia="sr-Latn-CS"/>
              </w:rPr>
            </w:pPr>
            <w:r w:rsidRPr="00DB61E9">
              <w:rPr>
                <w:noProof/>
                <w:color w:val="000000"/>
                <w:sz w:val="18"/>
                <w:szCs w:val="18"/>
                <w:lang w:val="sr-Cyrl-CS" w:eastAsia="sr-Latn-CS"/>
              </w:rPr>
              <w:t>МЉМПДД</w:t>
            </w:r>
          </w:p>
          <w:p w14:paraId="038F2B0D" w14:textId="0809CA04" w:rsidR="00852FD0" w:rsidRPr="00DB61E9" w:rsidRDefault="00852FD0" w:rsidP="00852FD0">
            <w:pPr>
              <w:autoSpaceDE w:val="0"/>
              <w:autoSpaceDN w:val="0"/>
              <w:adjustRightInd w:val="0"/>
              <w:rPr>
                <w:noProof/>
                <w:color w:val="000000"/>
                <w:sz w:val="18"/>
                <w:szCs w:val="18"/>
                <w:lang w:val="sr-Cyrl-CS" w:eastAsia="sr-Latn-CS"/>
              </w:rPr>
            </w:pPr>
          </w:p>
        </w:tc>
        <w:tc>
          <w:tcPr>
            <w:tcW w:w="1536" w:type="dxa"/>
          </w:tcPr>
          <w:p w14:paraId="64660896"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КТСУРР</w:t>
            </w:r>
          </w:p>
          <w:p w14:paraId="39643D62"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ЈЛС</w:t>
            </w:r>
          </w:p>
          <w:p w14:paraId="559398BD" w14:textId="594132EE"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ОЦД</w:t>
            </w:r>
          </w:p>
          <w:p w14:paraId="354BC35B" w14:textId="196D988A"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Савет Европе</w:t>
            </w:r>
          </w:p>
          <w:p w14:paraId="1A577716" w14:textId="77777777" w:rsidR="00852FD0" w:rsidRDefault="00852FD0" w:rsidP="00852FD0">
            <w:pPr>
              <w:autoSpaceDE w:val="0"/>
              <w:autoSpaceDN w:val="0"/>
              <w:adjustRightInd w:val="0"/>
              <w:jc w:val="center"/>
              <w:rPr>
                <w:noProof/>
                <w:color w:val="000000"/>
                <w:sz w:val="18"/>
                <w:szCs w:val="18"/>
                <w:lang w:val="sr-Cyrl-CS" w:eastAsia="sr-Latn-CS"/>
              </w:rPr>
            </w:pPr>
            <w:r>
              <w:rPr>
                <w:noProof/>
                <w:color w:val="000000"/>
                <w:sz w:val="18"/>
                <w:szCs w:val="18"/>
                <w:lang w:val="sr-Cyrl-CS" w:eastAsia="sr-Latn-CS"/>
              </w:rPr>
              <w:t xml:space="preserve">Донатори </w:t>
            </w:r>
          </w:p>
          <w:p w14:paraId="26733E9B" w14:textId="749071AE" w:rsidR="00852FD0" w:rsidRDefault="00852FD0" w:rsidP="00852FD0">
            <w:pPr>
              <w:autoSpaceDE w:val="0"/>
              <w:autoSpaceDN w:val="0"/>
              <w:adjustRightInd w:val="0"/>
              <w:jc w:val="center"/>
              <w:rPr>
                <w:noProof/>
                <w:color w:val="000000"/>
                <w:sz w:val="18"/>
                <w:szCs w:val="18"/>
                <w:lang w:val="sr-Cyrl-CS" w:eastAsia="sr-Latn-CS"/>
              </w:rPr>
            </w:pPr>
          </w:p>
        </w:tc>
        <w:tc>
          <w:tcPr>
            <w:tcW w:w="1283" w:type="dxa"/>
          </w:tcPr>
          <w:p w14:paraId="2E359295" w14:textId="232F5E06" w:rsidR="00852FD0" w:rsidRPr="00F37C65" w:rsidRDefault="00852FD0" w:rsidP="00852FD0">
            <w:pPr>
              <w:jc w:val="center"/>
              <w:rPr>
                <w:sz w:val="18"/>
                <w:szCs w:val="18"/>
                <w:lang w:val="sr-Cyrl-RS"/>
              </w:rPr>
            </w:pPr>
            <w:r>
              <w:rPr>
                <w:noProof/>
                <w:sz w:val="18"/>
                <w:szCs w:val="18"/>
                <w:lang w:val="sr-Cyrl-CS"/>
              </w:rPr>
              <w:t>4. квартал 2024 и континуирано</w:t>
            </w:r>
          </w:p>
        </w:tc>
        <w:tc>
          <w:tcPr>
            <w:tcW w:w="2000" w:type="dxa"/>
          </w:tcPr>
          <w:p w14:paraId="5845228A" w14:textId="48DA088A" w:rsidR="00852FD0" w:rsidRPr="009E3215" w:rsidRDefault="00852FD0" w:rsidP="00852FD0">
            <w:pPr>
              <w:keepNext/>
              <w:keepLines/>
              <w:autoSpaceDE w:val="0"/>
              <w:autoSpaceDN w:val="0"/>
              <w:adjustRightInd w:val="0"/>
              <w:jc w:val="center"/>
              <w:outlineLvl w:val="7"/>
              <w:rPr>
                <w:color w:val="000000"/>
                <w:sz w:val="18"/>
                <w:szCs w:val="18"/>
                <w:lang w:val="sr-Cyrl-RS" w:eastAsia="sr-Latn-CS"/>
              </w:rPr>
            </w:pPr>
            <w:r>
              <w:rPr>
                <w:color w:val="000000"/>
                <w:sz w:val="18"/>
                <w:szCs w:val="18"/>
                <w:lang w:val="sr-Cyrl-RS" w:eastAsia="sr-Latn-CS"/>
              </w:rPr>
              <w:t>Број одржаних јавних слушања</w:t>
            </w:r>
          </w:p>
        </w:tc>
        <w:tc>
          <w:tcPr>
            <w:tcW w:w="1524" w:type="dxa"/>
          </w:tcPr>
          <w:p w14:paraId="6F4ADBC0" w14:textId="77777777" w:rsidR="00852FD0" w:rsidRPr="009E3215" w:rsidRDefault="00852FD0" w:rsidP="00852FD0">
            <w:pPr>
              <w:rPr>
                <w:color w:val="000000"/>
                <w:sz w:val="18"/>
                <w:szCs w:val="18"/>
                <w:lang w:val="sr-Cyrl-RS"/>
              </w:rPr>
            </w:pPr>
          </w:p>
        </w:tc>
        <w:tc>
          <w:tcPr>
            <w:tcW w:w="1333" w:type="dxa"/>
          </w:tcPr>
          <w:p w14:paraId="25DD49DD" w14:textId="77777777" w:rsidR="00852FD0" w:rsidRPr="009E3215" w:rsidRDefault="00852FD0" w:rsidP="00852FD0">
            <w:pPr>
              <w:rPr>
                <w:color w:val="000000"/>
                <w:sz w:val="18"/>
                <w:szCs w:val="18"/>
              </w:rPr>
            </w:pPr>
          </w:p>
        </w:tc>
        <w:tc>
          <w:tcPr>
            <w:tcW w:w="994" w:type="dxa"/>
          </w:tcPr>
          <w:p w14:paraId="35677987" w14:textId="77777777" w:rsidR="00852FD0" w:rsidRPr="009E3215" w:rsidRDefault="00852FD0" w:rsidP="00852FD0">
            <w:pPr>
              <w:rPr>
                <w:sz w:val="18"/>
                <w:szCs w:val="18"/>
                <w:lang w:val="sr-Cyrl-RS"/>
              </w:rPr>
            </w:pPr>
          </w:p>
        </w:tc>
        <w:tc>
          <w:tcPr>
            <w:tcW w:w="992" w:type="dxa"/>
          </w:tcPr>
          <w:p w14:paraId="5DAE0C81" w14:textId="77777777" w:rsidR="00852FD0" w:rsidRPr="009E3215" w:rsidRDefault="00852FD0" w:rsidP="00852FD0">
            <w:pPr>
              <w:rPr>
                <w:sz w:val="18"/>
                <w:szCs w:val="18"/>
                <w:lang w:val="sr-Cyrl-RS"/>
              </w:rPr>
            </w:pPr>
          </w:p>
        </w:tc>
        <w:tc>
          <w:tcPr>
            <w:tcW w:w="928" w:type="dxa"/>
          </w:tcPr>
          <w:p w14:paraId="7922903E" w14:textId="77777777" w:rsidR="00852FD0" w:rsidRPr="009E3215" w:rsidRDefault="00852FD0" w:rsidP="00852FD0">
            <w:pPr>
              <w:rPr>
                <w:sz w:val="18"/>
                <w:szCs w:val="18"/>
                <w:lang w:val="sr-Cyrl-RS"/>
              </w:rPr>
            </w:pPr>
          </w:p>
        </w:tc>
      </w:tr>
      <w:tr w:rsidR="0044099E" w:rsidRPr="00CD1CC1" w14:paraId="6DF4C978" w14:textId="77777777" w:rsidTr="0044099E">
        <w:trPr>
          <w:trHeight w:val="329"/>
        </w:trPr>
        <w:tc>
          <w:tcPr>
            <w:tcW w:w="3261" w:type="dxa"/>
          </w:tcPr>
          <w:p w14:paraId="13B58698" w14:textId="77777777" w:rsidR="0044099E" w:rsidRPr="0044099E" w:rsidRDefault="0044099E" w:rsidP="00612156">
            <w:pPr>
              <w:pStyle w:val="ListParagraph"/>
              <w:numPr>
                <w:ilvl w:val="2"/>
                <w:numId w:val="11"/>
              </w:numPr>
              <w:jc w:val="left"/>
              <w:rPr>
                <w:rFonts w:ascii="Times New Roman" w:hAnsi="Times New Roman" w:cs="Times New Roman"/>
                <w:szCs w:val="18"/>
                <w:lang w:val="sr-Cyrl-RS"/>
              </w:rPr>
            </w:pPr>
            <w:r w:rsidRPr="0044099E">
              <w:rPr>
                <w:rFonts w:ascii="Times New Roman" w:hAnsi="Times New Roman" w:cs="Times New Roman"/>
                <w:szCs w:val="18"/>
                <w:lang w:val="sr-Cyrl-RS"/>
              </w:rPr>
              <w:t>Редовно праћење и извештавање о реализованим активностима</w:t>
            </w:r>
          </w:p>
        </w:tc>
        <w:tc>
          <w:tcPr>
            <w:tcW w:w="1276" w:type="dxa"/>
          </w:tcPr>
          <w:p w14:paraId="541F1103" w14:textId="1A694D28" w:rsidR="0044099E" w:rsidRDefault="0044099E" w:rsidP="0044099E">
            <w:pPr>
              <w:jc w:val="center"/>
              <w:rPr>
                <w:color w:val="000000" w:themeColor="text1"/>
                <w:sz w:val="18"/>
                <w:szCs w:val="18"/>
                <w:lang w:val="sr-Cyrl-RS"/>
              </w:rPr>
            </w:pPr>
            <w:r w:rsidRPr="00CD1CC1">
              <w:rPr>
                <w:color w:val="000000" w:themeColor="text1"/>
                <w:sz w:val="18"/>
                <w:szCs w:val="18"/>
                <w:lang w:val="sr-Cyrl-RS"/>
              </w:rPr>
              <w:t>МЉМПДД</w:t>
            </w:r>
          </w:p>
          <w:p w14:paraId="35F93CA0" w14:textId="795D04C6" w:rsidR="0044099E" w:rsidRPr="00CD1CC1" w:rsidRDefault="0044099E" w:rsidP="0044099E">
            <w:pPr>
              <w:rPr>
                <w:color w:val="000000" w:themeColor="text1"/>
                <w:sz w:val="18"/>
                <w:szCs w:val="18"/>
                <w:lang w:val="sr-Cyrl-RS"/>
              </w:rPr>
            </w:pPr>
          </w:p>
        </w:tc>
        <w:tc>
          <w:tcPr>
            <w:tcW w:w="1536" w:type="dxa"/>
          </w:tcPr>
          <w:p w14:paraId="2CC9C11F" w14:textId="77777777" w:rsidR="0044099E" w:rsidRDefault="0044099E" w:rsidP="0044099E">
            <w:pPr>
              <w:jc w:val="center"/>
              <w:rPr>
                <w:color w:val="000000" w:themeColor="text1"/>
                <w:sz w:val="18"/>
                <w:szCs w:val="18"/>
                <w:lang w:val="sr-Cyrl-RS"/>
              </w:rPr>
            </w:pPr>
            <w:r>
              <w:rPr>
                <w:color w:val="000000" w:themeColor="text1"/>
                <w:sz w:val="18"/>
                <w:szCs w:val="18"/>
                <w:lang w:val="sr-Cyrl-RS"/>
              </w:rPr>
              <w:t xml:space="preserve">КТСУРР </w:t>
            </w:r>
          </w:p>
          <w:p w14:paraId="46256E9B" w14:textId="77777777" w:rsidR="0044099E" w:rsidRDefault="0044099E" w:rsidP="0044099E">
            <w:pPr>
              <w:jc w:val="center"/>
              <w:rPr>
                <w:color w:val="000000" w:themeColor="text1"/>
                <w:sz w:val="18"/>
                <w:szCs w:val="18"/>
                <w:lang w:val="sr-Cyrl-RS"/>
              </w:rPr>
            </w:pPr>
            <w:r>
              <w:rPr>
                <w:color w:val="000000" w:themeColor="text1"/>
                <w:sz w:val="18"/>
                <w:szCs w:val="18"/>
                <w:lang w:val="sr-Cyrl-RS"/>
              </w:rPr>
              <w:t>МКИ</w:t>
            </w:r>
          </w:p>
          <w:p w14:paraId="3597A3F0" w14:textId="45E93FD6" w:rsidR="0044099E" w:rsidRPr="00CD1CC1" w:rsidRDefault="0044099E" w:rsidP="0044099E">
            <w:pPr>
              <w:jc w:val="center"/>
              <w:rPr>
                <w:color w:val="000000" w:themeColor="text1"/>
                <w:sz w:val="18"/>
                <w:szCs w:val="18"/>
                <w:lang w:val="sr-Cyrl-RS"/>
              </w:rPr>
            </w:pPr>
            <w:r>
              <w:rPr>
                <w:color w:val="000000" w:themeColor="text1"/>
                <w:sz w:val="18"/>
                <w:szCs w:val="18"/>
                <w:lang w:val="sr-Cyrl-RS"/>
              </w:rPr>
              <w:t>НСРНМ</w:t>
            </w:r>
          </w:p>
        </w:tc>
        <w:tc>
          <w:tcPr>
            <w:tcW w:w="1283" w:type="dxa"/>
          </w:tcPr>
          <w:p w14:paraId="1578F18D" w14:textId="77777777" w:rsidR="0044099E" w:rsidRPr="00CD1CC1" w:rsidRDefault="0044099E" w:rsidP="0044099E">
            <w:pPr>
              <w:jc w:val="center"/>
              <w:rPr>
                <w:color w:val="000000" w:themeColor="text1"/>
                <w:sz w:val="18"/>
                <w:szCs w:val="18"/>
                <w:lang w:val="sr-Cyrl-RS"/>
              </w:rPr>
            </w:pPr>
            <w:r w:rsidRPr="00CD1CC1">
              <w:rPr>
                <w:color w:val="000000" w:themeColor="text1"/>
                <w:sz w:val="18"/>
                <w:szCs w:val="18"/>
                <w:lang w:val="sr-Cyrl-RS"/>
              </w:rPr>
              <w:t>4. квартал 2022, 4. квартал 2023 и 4. квартал 2024</w:t>
            </w:r>
          </w:p>
        </w:tc>
        <w:tc>
          <w:tcPr>
            <w:tcW w:w="2000" w:type="dxa"/>
          </w:tcPr>
          <w:p w14:paraId="5BD76D03" w14:textId="77777777" w:rsidR="0044099E" w:rsidRPr="00CD1CC1" w:rsidRDefault="0044099E" w:rsidP="0044099E">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727DEE2B" w14:textId="77777777" w:rsidR="0044099E" w:rsidRPr="00CD1CC1" w:rsidRDefault="0044099E" w:rsidP="0044099E">
            <w:pPr>
              <w:rPr>
                <w:color w:val="000000" w:themeColor="text1"/>
                <w:sz w:val="18"/>
                <w:szCs w:val="18"/>
                <w:lang w:val="sr-Cyrl-RS"/>
              </w:rPr>
            </w:pPr>
            <w:r w:rsidRPr="00CD1CC1">
              <w:rPr>
                <w:color w:val="000000" w:themeColor="text1"/>
                <w:sz w:val="18"/>
                <w:szCs w:val="18"/>
                <w:lang w:val="sr-Cyrl-RS"/>
              </w:rPr>
              <w:t xml:space="preserve">Број: 3 </w:t>
            </w:r>
          </w:p>
          <w:p w14:paraId="6426DEE8" w14:textId="77777777" w:rsidR="0044099E" w:rsidRPr="00CD1CC1" w:rsidRDefault="0044099E" w:rsidP="0044099E">
            <w:pPr>
              <w:rPr>
                <w:color w:val="000000" w:themeColor="text1"/>
                <w:sz w:val="18"/>
                <w:szCs w:val="18"/>
                <w:lang w:val="sr-Cyrl-RS"/>
              </w:rPr>
            </w:pPr>
          </w:p>
        </w:tc>
        <w:tc>
          <w:tcPr>
            <w:tcW w:w="1524" w:type="dxa"/>
          </w:tcPr>
          <w:p w14:paraId="42424AB7" w14:textId="77777777" w:rsidR="0044099E" w:rsidRPr="00CD1CC1" w:rsidRDefault="0044099E" w:rsidP="0044099E">
            <w:pPr>
              <w:rPr>
                <w:color w:val="000000" w:themeColor="text1"/>
                <w:sz w:val="18"/>
                <w:szCs w:val="18"/>
                <w:lang w:val="sr-Cyrl-RS"/>
              </w:rPr>
            </w:pPr>
          </w:p>
        </w:tc>
        <w:tc>
          <w:tcPr>
            <w:tcW w:w="1333" w:type="dxa"/>
          </w:tcPr>
          <w:p w14:paraId="04391F8F" w14:textId="77777777" w:rsidR="0044099E" w:rsidRPr="00CD1CC1" w:rsidRDefault="0044099E" w:rsidP="0044099E">
            <w:pPr>
              <w:rPr>
                <w:color w:val="000000" w:themeColor="text1"/>
                <w:sz w:val="18"/>
                <w:szCs w:val="18"/>
              </w:rPr>
            </w:pPr>
          </w:p>
        </w:tc>
        <w:tc>
          <w:tcPr>
            <w:tcW w:w="994" w:type="dxa"/>
          </w:tcPr>
          <w:p w14:paraId="1E7C5298" w14:textId="77777777" w:rsidR="0044099E" w:rsidRPr="00CD1CC1" w:rsidRDefault="0044099E" w:rsidP="0044099E">
            <w:pPr>
              <w:rPr>
                <w:color w:val="000000" w:themeColor="text1"/>
                <w:sz w:val="18"/>
                <w:szCs w:val="18"/>
                <w:lang w:val="sr-Cyrl-RS"/>
              </w:rPr>
            </w:pPr>
          </w:p>
        </w:tc>
        <w:tc>
          <w:tcPr>
            <w:tcW w:w="992" w:type="dxa"/>
          </w:tcPr>
          <w:p w14:paraId="22795A0D" w14:textId="77777777" w:rsidR="0044099E" w:rsidRPr="00CD1CC1" w:rsidRDefault="0044099E" w:rsidP="0044099E">
            <w:pPr>
              <w:rPr>
                <w:color w:val="000000" w:themeColor="text1"/>
                <w:sz w:val="18"/>
                <w:szCs w:val="18"/>
                <w:lang w:val="sr-Cyrl-RS"/>
              </w:rPr>
            </w:pPr>
          </w:p>
        </w:tc>
        <w:tc>
          <w:tcPr>
            <w:tcW w:w="928" w:type="dxa"/>
          </w:tcPr>
          <w:p w14:paraId="24806D7B" w14:textId="77777777" w:rsidR="0044099E" w:rsidRPr="00CD1CC1" w:rsidRDefault="0044099E" w:rsidP="0044099E">
            <w:pPr>
              <w:rPr>
                <w:color w:val="000000" w:themeColor="text1"/>
                <w:sz w:val="18"/>
                <w:szCs w:val="18"/>
                <w:lang w:val="sr-Latn-RS"/>
              </w:rPr>
            </w:pPr>
          </w:p>
        </w:tc>
      </w:tr>
    </w:tbl>
    <w:p w14:paraId="747C1E30" w14:textId="2D1FB99D" w:rsidR="00EA2D3B" w:rsidRPr="009E3215" w:rsidRDefault="00EA2D3B">
      <w:pPr>
        <w:rPr>
          <w:sz w:val="18"/>
          <w:szCs w:val="18"/>
          <w:lang w:val="sr-Latn-RS"/>
        </w:rPr>
      </w:pPr>
    </w:p>
    <w:p w14:paraId="0652FDAF" w14:textId="77777777" w:rsidR="00016C9D" w:rsidRDefault="00016C9D">
      <w:pPr>
        <w:rPr>
          <w:color w:val="FF0000"/>
          <w:sz w:val="18"/>
          <w:szCs w:val="18"/>
          <w:highlight w:val="yellow"/>
          <w:lang w:val="sr-Cyrl-RS"/>
        </w:rPr>
      </w:pPr>
    </w:p>
    <w:p w14:paraId="0649CFFE" w14:textId="77777777" w:rsidR="00655CBD" w:rsidRPr="009E3215" w:rsidRDefault="00655CBD">
      <w:pPr>
        <w:rPr>
          <w:sz w:val="18"/>
          <w:szCs w:val="18"/>
          <w:lang w:val="sr-Latn-RS"/>
        </w:rPr>
      </w:pPr>
    </w:p>
    <w:p w14:paraId="27E2FCBA" w14:textId="77777777" w:rsidR="00221335" w:rsidRPr="009E3215" w:rsidRDefault="00221335">
      <w:pPr>
        <w:rPr>
          <w:sz w:val="18"/>
          <w:szCs w:val="18"/>
          <w:lang w:val="sr-Latn-RS"/>
        </w:rPr>
      </w:pPr>
    </w:p>
    <w:tbl>
      <w:tblPr>
        <w:tblStyle w:val="TableGrid"/>
        <w:tblW w:w="15494" w:type="dxa"/>
        <w:tblInd w:w="-714" w:type="dxa"/>
        <w:tblLayout w:type="fixed"/>
        <w:tblLook w:val="04A0" w:firstRow="1" w:lastRow="0" w:firstColumn="1" w:lastColumn="0" w:noHBand="0" w:noVBand="1"/>
      </w:tblPr>
      <w:tblGrid>
        <w:gridCol w:w="5812"/>
        <w:gridCol w:w="1260"/>
        <w:gridCol w:w="1890"/>
        <w:gridCol w:w="1620"/>
        <w:gridCol w:w="1531"/>
        <w:gridCol w:w="1620"/>
        <w:gridCol w:w="1761"/>
      </w:tblGrid>
      <w:tr w:rsidR="00AE4F6D" w:rsidRPr="009E3215" w14:paraId="69F9350A" w14:textId="77777777" w:rsidTr="00F4791A">
        <w:trPr>
          <w:trHeight w:val="320"/>
        </w:trPr>
        <w:tc>
          <w:tcPr>
            <w:tcW w:w="15494" w:type="dxa"/>
            <w:gridSpan w:val="7"/>
            <w:tcBorders>
              <w:top w:val="single" w:sz="4" w:space="0" w:color="auto"/>
              <w:left w:val="single" w:sz="4" w:space="0" w:color="auto"/>
              <w:right w:val="single" w:sz="4" w:space="0" w:color="auto"/>
            </w:tcBorders>
            <w:shd w:val="clear" w:color="auto" w:fill="A8D08D" w:themeFill="accent6" w:themeFillTint="99"/>
          </w:tcPr>
          <w:p w14:paraId="0E53BE85" w14:textId="77777777" w:rsidR="002C4FFF" w:rsidRDefault="00AE4F6D" w:rsidP="00A60389">
            <w:pPr>
              <w:rPr>
                <w:b/>
                <w:sz w:val="18"/>
                <w:szCs w:val="18"/>
                <w:lang w:val="sr-Cyrl-RS"/>
              </w:rPr>
            </w:pPr>
            <w:r w:rsidRPr="009E3215">
              <w:rPr>
                <w:b/>
                <w:sz w:val="18"/>
                <w:szCs w:val="18"/>
                <w:lang w:val="sr-Cyrl-RS"/>
              </w:rPr>
              <w:t xml:space="preserve">ПОСЕБНИ ЦИЉ 2: </w:t>
            </w:r>
          </w:p>
          <w:p w14:paraId="40C53E70" w14:textId="408A2254" w:rsidR="00AE4F6D" w:rsidRPr="009E3215" w:rsidRDefault="00AE4F6D" w:rsidP="00A60389">
            <w:pPr>
              <w:rPr>
                <w:b/>
                <w:sz w:val="18"/>
                <w:szCs w:val="18"/>
                <w:lang w:val="sr-Cyrl-RS"/>
              </w:rPr>
            </w:pPr>
            <w:r w:rsidRPr="009E3215">
              <w:rPr>
                <w:b/>
                <w:sz w:val="18"/>
                <w:szCs w:val="18"/>
                <w:lang w:val="sr-Cyrl-RS"/>
              </w:rPr>
              <w:t>УНАПРЕЂЕНА ПАРТИЦИПАЦИЈА РОМА И РОМКИЊА У СВИМ ДРУШТВЕНИМ ПРОЦЕСИМА</w:t>
            </w:r>
          </w:p>
        </w:tc>
      </w:tr>
      <w:tr w:rsidR="00AE4F6D" w:rsidRPr="009E3215" w14:paraId="4D091D9C" w14:textId="77777777" w:rsidTr="00F4791A">
        <w:trPr>
          <w:trHeight w:val="320"/>
        </w:trPr>
        <w:tc>
          <w:tcPr>
            <w:tcW w:w="15494" w:type="dxa"/>
            <w:gridSpan w:val="7"/>
            <w:tcBorders>
              <w:top w:val="single" w:sz="4" w:space="0" w:color="auto"/>
              <w:left w:val="single" w:sz="4" w:space="0" w:color="auto"/>
              <w:right w:val="single" w:sz="4" w:space="0" w:color="auto"/>
            </w:tcBorders>
            <w:shd w:val="clear" w:color="auto" w:fill="A8D08D" w:themeFill="accent6" w:themeFillTint="99"/>
            <w:vAlign w:val="center"/>
          </w:tcPr>
          <w:p w14:paraId="18749F1F" w14:textId="19D7D1EE" w:rsidR="00AE4F6D" w:rsidRPr="009E3215" w:rsidRDefault="00AE4F6D" w:rsidP="00DF49B3">
            <w:pPr>
              <w:rPr>
                <w:sz w:val="18"/>
                <w:szCs w:val="18"/>
                <w:lang w:val="sr-Cyrl-RS"/>
              </w:rPr>
            </w:pPr>
            <w:r w:rsidRPr="009E3215">
              <w:rPr>
                <w:color w:val="222222"/>
                <w:sz w:val="18"/>
                <w:szCs w:val="18"/>
              </w:rPr>
              <w:t xml:space="preserve">Институција одговорна за </w:t>
            </w:r>
            <w:r w:rsidRPr="009E3215">
              <w:rPr>
                <w:color w:val="222222"/>
                <w:sz w:val="18"/>
                <w:szCs w:val="18"/>
                <w:lang w:val="sr-Cyrl-RS"/>
              </w:rPr>
              <w:t>координацију и извештавање</w:t>
            </w:r>
            <w:r w:rsidRPr="009E3215">
              <w:rPr>
                <w:color w:val="222222"/>
                <w:sz w:val="18"/>
                <w:szCs w:val="18"/>
              </w:rPr>
              <w:t>:</w:t>
            </w:r>
            <w:r w:rsidRPr="009E3215">
              <w:rPr>
                <w:sz w:val="18"/>
                <w:szCs w:val="18"/>
              </w:rPr>
              <w:t xml:space="preserve"> </w:t>
            </w:r>
            <w:r w:rsidRPr="009E3215">
              <w:rPr>
                <w:color w:val="222222"/>
                <w:sz w:val="18"/>
                <w:szCs w:val="18"/>
              </w:rPr>
              <w:t>Минис</w:t>
            </w:r>
            <w:r w:rsidRPr="009E3215">
              <w:rPr>
                <w:color w:val="222222"/>
                <w:sz w:val="18"/>
                <w:szCs w:val="18"/>
                <w:lang w:val="sr-Cyrl-RS"/>
              </w:rPr>
              <w:t>тарство</w:t>
            </w:r>
            <w:r w:rsidRPr="009E3215">
              <w:rPr>
                <w:color w:val="222222"/>
                <w:sz w:val="18"/>
                <w:szCs w:val="18"/>
              </w:rPr>
              <w:t xml:space="preserve"> за људска и мањинска права и друштвени дијалог</w:t>
            </w:r>
          </w:p>
        </w:tc>
      </w:tr>
      <w:tr w:rsidR="00AE4F6D" w:rsidRPr="009E3215" w14:paraId="37C4B717" w14:textId="77777777" w:rsidTr="00C14182">
        <w:trPr>
          <w:trHeight w:val="575"/>
        </w:trPr>
        <w:tc>
          <w:tcPr>
            <w:tcW w:w="5812" w:type="dxa"/>
            <w:tcBorders>
              <w:top w:val="single" w:sz="4" w:space="0" w:color="auto"/>
              <w:left w:val="single" w:sz="4" w:space="0" w:color="auto"/>
            </w:tcBorders>
            <w:shd w:val="clear" w:color="auto" w:fill="C5E0B3" w:themeFill="accent6" w:themeFillTint="66"/>
          </w:tcPr>
          <w:p w14:paraId="71C1D019" w14:textId="77777777" w:rsidR="00AE4F6D" w:rsidRPr="009E3215" w:rsidRDefault="00AE4F6D" w:rsidP="00F4791A">
            <w:pPr>
              <w:jc w:val="cente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посебног циља</w:t>
            </w:r>
          </w:p>
        </w:tc>
        <w:tc>
          <w:tcPr>
            <w:tcW w:w="1260" w:type="dxa"/>
            <w:tcBorders>
              <w:top w:val="single" w:sz="4" w:space="0" w:color="auto"/>
            </w:tcBorders>
            <w:shd w:val="clear" w:color="auto" w:fill="C5E0B3" w:themeFill="accent6" w:themeFillTint="66"/>
          </w:tcPr>
          <w:p w14:paraId="33593489" w14:textId="77777777" w:rsidR="00AE4F6D" w:rsidRPr="009E3215" w:rsidRDefault="00AE4F6D" w:rsidP="00F4791A">
            <w:pPr>
              <w:jc w:val="center"/>
              <w:rPr>
                <w:sz w:val="18"/>
                <w:szCs w:val="18"/>
                <w:lang w:val="sr-Cyrl-RS"/>
              </w:rPr>
            </w:pPr>
            <w:r w:rsidRPr="009E3215">
              <w:rPr>
                <w:sz w:val="18"/>
                <w:szCs w:val="18"/>
              </w:rPr>
              <w:t>J</w:t>
            </w:r>
            <w:r w:rsidRPr="009E3215">
              <w:rPr>
                <w:sz w:val="18"/>
                <w:szCs w:val="18"/>
                <w:lang w:val="sr-Cyrl-RS"/>
              </w:rPr>
              <w:t>единица мере</w:t>
            </w:r>
          </w:p>
          <w:p w14:paraId="00414384" w14:textId="77777777" w:rsidR="00AE4F6D" w:rsidRPr="009E3215" w:rsidRDefault="00AE4F6D" w:rsidP="00F4791A">
            <w:pPr>
              <w:jc w:val="center"/>
              <w:rPr>
                <w:sz w:val="18"/>
                <w:szCs w:val="18"/>
                <w:lang w:val="sr-Cyrl-RS"/>
              </w:rPr>
            </w:pPr>
          </w:p>
        </w:tc>
        <w:tc>
          <w:tcPr>
            <w:tcW w:w="1890" w:type="dxa"/>
            <w:tcBorders>
              <w:top w:val="single" w:sz="4" w:space="0" w:color="auto"/>
            </w:tcBorders>
            <w:shd w:val="clear" w:color="auto" w:fill="C5E0B3" w:themeFill="accent6" w:themeFillTint="66"/>
          </w:tcPr>
          <w:p w14:paraId="62C7C6F7" w14:textId="77777777" w:rsidR="00AE4F6D" w:rsidRPr="009E3215" w:rsidRDefault="00AE4F6D" w:rsidP="00F4791A">
            <w:pPr>
              <w:jc w:val="center"/>
              <w:rPr>
                <w:sz w:val="18"/>
                <w:szCs w:val="18"/>
                <w:lang w:val="sr-Cyrl-RS"/>
              </w:rPr>
            </w:pPr>
            <w:r w:rsidRPr="009E3215">
              <w:rPr>
                <w:sz w:val="18"/>
                <w:szCs w:val="18"/>
                <w:lang w:val="sr-Cyrl-RS"/>
              </w:rPr>
              <w:t>Извор провере</w:t>
            </w:r>
          </w:p>
        </w:tc>
        <w:tc>
          <w:tcPr>
            <w:tcW w:w="1620" w:type="dxa"/>
            <w:tcBorders>
              <w:top w:val="single" w:sz="4" w:space="0" w:color="auto"/>
            </w:tcBorders>
            <w:shd w:val="clear" w:color="auto" w:fill="C5E0B3" w:themeFill="accent6" w:themeFillTint="66"/>
          </w:tcPr>
          <w:p w14:paraId="2528CB6C" w14:textId="77777777" w:rsidR="00AE4F6D" w:rsidRPr="009E3215" w:rsidRDefault="00AE4F6D" w:rsidP="00F4791A">
            <w:pPr>
              <w:jc w:val="cente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tcBorders>
              <w:top w:val="single" w:sz="4" w:space="0" w:color="auto"/>
            </w:tcBorders>
            <w:shd w:val="clear" w:color="auto" w:fill="C5E0B3" w:themeFill="accent6" w:themeFillTint="66"/>
          </w:tcPr>
          <w:p w14:paraId="2910C05C" w14:textId="77777777" w:rsidR="00AE4F6D" w:rsidRPr="009E3215" w:rsidRDefault="00AE4F6D" w:rsidP="00F4791A">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(2022</w:t>
            </w:r>
            <w:r w:rsidRPr="009E3215">
              <w:rPr>
                <w:i/>
                <w:sz w:val="18"/>
                <w:szCs w:val="18"/>
                <w:lang w:val="sr-Cyrl-RS"/>
              </w:rPr>
              <w:t>)</w:t>
            </w:r>
          </w:p>
        </w:tc>
        <w:tc>
          <w:tcPr>
            <w:tcW w:w="1620" w:type="dxa"/>
            <w:tcBorders>
              <w:top w:val="single" w:sz="4" w:space="0" w:color="auto"/>
            </w:tcBorders>
            <w:shd w:val="clear" w:color="auto" w:fill="C5E0B3" w:themeFill="accent6" w:themeFillTint="66"/>
          </w:tcPr>
          <w:p w14:paraId="02B03FE6" w14:textId="77777777" w:rsidR="00AE4F6D" w:rsidRPr="009E3215" w:rsidRDefault="00AE4F6D" w:rsidP="00F4791A">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761" w:type="dxa"/>
            <w:tcBorders>
              <w:top w:val="single" w:sz="4" w:space="0" w:color="auto"/>
              <w:right w:val="single" w:sz="4" w:space="0" w:color="auto"/>
            </w:tcBorders>
            <w:shd w:val="clear" w:color="auto" w:fill="C5E0B3" w:themeFill="accent6" w:themeFillTint="66"/>
          </w:tcPr>
          <w:p w14:paraId="3E90100E" w14:textId="77777777" w:rsidR="00AE4F6D" w:rsidRPr="009E3215" w:rsidRDefault="00AE4F6D" w:rsidP="00F4791A">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(2024)</w:t>
            </w:r>
          </w:p>
        </w:tc>
      </w:tr>
      <w:tr w:rsidR="00C14182" w:rsidRPr="009E3215" w14:paraId="77229EA0" w14:textId="77777777" w:rsidTr="00C14182">
        <w:trPr>
          <w:trHeight w:val="509"/>
        </w:trPr>
        <w:tc>
          <w:tcPr>
            <w:tcW w:w="5812" w:type="dxa"/>
            <w:tcBorders>
              <w:top w:val="single" w:sz="4" w:space="0" w:color="auto"/>
              <w:left w:val="single" w:sz="4" w:space="0" w:color="auto"/>
              <w:bottom w:val="single" w:sz="4" w:space="0" w:color="auto"/>
            </w:tcBorders>
            <w:shd w:val="clear" w:color="auto" w:fill="FFFFFF" w:themeFill="background1"/>
          </w:tcPr>
          <w:p w14:paraId="10B0BB36" w14:textId="6402AFFC" w:rsidR="00C14182" w:rsidRPr="009E3215" w:rsidRDefault="006D7823" w:rsidP="00C14182">
            <w:pPr>
              <w:autoSpaceDE w:val="0"/>
              <w:autoSpaceDN w:val="0"/>
              <w:adjustRightInd w:val="0"/>
              <w:rPr>
                <w:sz w:val="18"/>
                <w:szCs w:val="18"/>
                <w:lang w:val="sr-Cyrl-RS"/>
              </w:rPr>
            </w:pPr>
            <w:r>
              <w:rPr>
                <w:color w:val="171616"/>
                <w:sz w:val="18"/>
                <w:szCs w:val="18"/>
                <w:lang w:val="sr-Cyrl-RS"/>
              </w:rPr>
              <w:t xml:space="preserve">2.1. </w:t>
            </w:r>
            <w:r w:rsidR="00C14182" w:rsidRPr="009E3215">
              <w:rPr>
                <w:color w:val="171616"/>
                <w:sz w:val="18"/>
                <w:szCs w:val="18"/>
                <w:lang w:val="sr-Latn-RS"/>
              </w:rPr>
              <w:t xml:space="preserve">Проценат Рома и Ромкиња који су изјавили да су учествовали на изборима </w:t>
            </w:r>
          </w:p>
        </w:tc>
        <w:tc>
          <w:tcPr>
            <w:tcW w:w="1260" w:type="dxa"/>
            <w:tcBorders>
              <w:top w:val="single" w:sz="4" w:space="0" w:color="auto"/>
              <w:bottom w:val="single" w:sz="4" w:space="0" w:color="auto"/>
            </w:tcBorders>
            <w:shd w:val="clear" w:color="auto" w:fill="FFFFFF" w:themeFill="background1"/>
          </w:tcPr>
          <w:p w14:paraId="670AAF87" w14:textId="77777777" w:rsidR="00C14182" w:rsidRPr="009E3215" w:rsidRDefault="00C14182" w:rsidP="00C14182">
            <w:pPr>
              <w:shd w:val="clear" w:color="auto" w:fill="FFFFFF" w:themeFill="background1"/>
              <w:rPr>
                <w:sz w:val="18"/>
                <w:szCs w:val="18"/>
                <w:lang w:val="sr-Cyrl-RS"/>
              </w:rPr>
            </w:pPr>
            <w:r w:rsidRPr="009E3215">
              <w:rPr>
                <w:sz w:val="18"/>
                <w:szCs w:val="18"/>
                <w:lang w:val="sr-Cyrl-RS"/>
              </w:rPr>
              <w:t>Проценат</w:t>
            </w:r>
          </w:p>
        </w:tc>
        <w:tc>
          <w:tcPr>
            <w:tcW w:w="1890" w:type="dxa"/>
            <w:tcBorders>
              <w:top w:val="single" w:sz="4" w:space="0" w:color="auto"/>
              <w:bottom w:val="single" w:sz="4" w:space="0" w:color="auto"/>
            </w:tcBorders>
            <w:shd w:val="clear" w:color="auto" w:fill="FFFFFF" w:themeFill="background1"/>
          </w:tcPr>
          <w:p w14:paraId="1FFCAEA1" w14:textId="77777777" w:rsidR="00C14182" w:rsidRPr="009E3215" w:rsidRDefault="00C14182" w:rsidP="00C14182">
            <w:pPr>
              <w:shd w:val="clear" w:color="auto" w:fill="FFFFFF" w:themeFill="background1"/>
              <w:jc w:val="center"/>
              <w:rPr>
                <w:sz w:val="18"/>
                <w:szCs w:val="18"/>
                <w:lang w:val="sr-Cyrl-RS"/>
              </w:rPr>
            </w:pPr>
            <w:r w:rsidRPr="009E3215">
              <w:rPr>
                <w:sz w:val="18"/>
                <w:szCs w:val="18"/>
              </w:rPr>
              <w:t>РИК, НСРНМ</w:t>
            </w:r>
          </w:p>
        </w:tc>
        <w:tc>
          <w:tcPr>
            <w:tcW w:w="1620" w:type="dxa"/>
            <w:tcBorders>
              <w:top w:val="single" w:sz="4" w:space="0" w:color="auto"/>
              <w:bottom w:val="single" w:sz="4" w:space="0" w:color="auto"/>
            </w:tcBorders>
            <w:shd w:val="clear" w:color="auto" w:fill="FFFFFF" w:themeFill="background1"/>
          </w:tcPr>
          <w:p w14:paraId="3BC40F22" w14:textId="1E51F9AB"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531" w:type="dxa"/>
            <w:tcBorders>
              <w:top w:val="single" w:sz="4" w:space="0" w:color="auto"/>
              <w:bottom w:val="single" w:sz="4" w:space="0" w:color="auto"/>
            </w:tcBorders>
            <w:shd w:val="clear" w:color="auto" w:fill="FFFFFF" w:themeFill="background1"/>
          </w:tcPr>
          <w:p w14:paraId="6B85717A" w14:textId="2A0A7A5C"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620" w:type="dxa"/>
            <w:tcBorders>
              <w:top w:val="single" w:sz="4" w:space="0" w:color="auto"/>
              <w:bottom w:val="single" w:sz="4" w:space="0" w:color="auto"/>
            </w:tcBorders>
            <w:shd w:val="clear" w:color="auto" w:fill="FFFFFF" w:themeFill="background1"/>
          </w:tcPr>
          <w:p w14:paraId="795F4543" w14:textId="39817855" w:rsidR="00C14182" w:rsidRPr="009E3215" w:rsidRDefault="00C14182" w:rsidP="00C14182">
            <w:pPr>
              <w:shd w:val="clear" w:color="auto" w:fill="FFFFFF" w:themeFill="background1"/>
              <w:jc w:val="center"/>
              <w:rPr>
                <w:sz w:val="18"/>
                <w:szCs w:val="18"/>
                <w:lang w:val="sr-Cyrl-RS"/>
              </w:rPr>
            </w:pPr>
            <w:r>
              <w:rPr>
                <w:sz w:val="18"/>
                <w:szCs w:val="18"/>
                <w:lang w:val="sr-Cyrl-RS"/>
              </w:rPr>
              <w:t>Биће утврђено 2023</w:t>
            </w:r>
          </w:p>
        </w:tc>
        <w:tc>
          <w:tcPr>
            <w:tcW w:w="1761" w:type="dxa"/>
            <w:tcBorders>
              <w:top w:val="single" w:sz="4" w:space="0" w:color="auto"/>
              <w:bottom w:val="single" w:sz="4" w:space="0" w:color="auto"/>
              <w:right w:val="single" w:sz="4" w:space="0" w:color="auto"/>
            </w:tcBorders>
            <w:shd w:val="clear" w:color="auto" w:fill="FFFFFF" w:themeFill="background1"/>
          </w:tcPr>
          <w:p w14:paraId="56F10390" w14:textId="75B4A253" w:rsidR="00C14182" w:rsidRPr="00C14182" w:rsidRDefault="00C14182" w:rsidP="00C14182">
            <w:pPr>
              <w:shd w:val="clear" w:color="auto" w:fill="FFFFFF" w:themeFill="background1"/>
              <w:jc w:val="center"/>
              <w:rPr>
                <w:sz w:val="18"/>
                <w:szCs w:val="18"/>
                <w:lang w:val="sr-Cyrl-RS"/>
              </w:rPr>
            </w:pPr>
            <w:r w:rsidRPr="00C14182">
              <w:rPr>
                <w:sz w:val="18"/>
                <w:szCs w:val="18"/>
                <w:lang w:val="sr-Cyrl-RS"/>
              </w:rPr>
              <w:t>/</w:t>
            </w:r>
          </w:p>
        </w:tc>
      </w:tr>
      <w:tr w:rsidR="00C14182" w:rsidRPr="009E3215" w14:paraId="64CCF204" w14:textId="77777777" w:rsidTr="00C14182">
        <w:trPr>
          <w:trHeight w:val="254"/>
        </w:trPr>
        <w:tc>
          <w:tcPr>
            <w:tcW w:w="5812" w:type="dxa"/>
            <w:tcBorders>
              <w:top w:val="single" w:sz="4" w:space="0" w:color="auto"/>
              <w:left w:val="single" w:sz="4" w:space="0" w:color="auto"/>
            </w:tcBorders>
            <w:shd w:val="clear" w:color="auto" w:fill="FFFFFF" w:themeFill="background1"/>
          </w:tcPr>
          <w:p w14:paraId="062C4EDF" w14:textId="6A75A84B" w:rsidR="00C14182" w:rsidRPr="009E3215" w:rsidRDefault="006D7823" w:rsidP="00C14182">
            <w:pPr>
              <w:pStyle w:val="Default"/>
              <w:rPr>
                <w:sz w:val="18"/>
                <w:szCs w:val="18"/>
                <w:lang w:val="sr-Cyrl-RS"/>
              </w:rPr>
            </w:pPr>
            <w:r>
              <w:rPr>
                <w:color w:val="171616"/>
                <w:sz w:val="18"/>
                <w:szCs w:val="18"/>
                <w:lang w:val="sr-Cyrl-RS"/>
              </w:rPr>
              <w:t xml:space="preserve">2.2. </w:t>
            </w:r>
            <w:r w:rsidR="00C14182" w:rsidRPr="009E3215">
              <w:rPr>
                <w:color w:val="171616"/>
                <w:sz w:val="18"/>
                <w:szCs w:val="18"/>
              </w:rPr>
              <w:t xml:space="preserve">Број активних организација цивилног друштва које воде Роми и Ромкиње </w:t>
            </w:r>
          </w:p>
        </w:tc>
        <w:tc>
          <w:tcPr>
            <w:tcW w:w="1260" w:type="dxa"/>
            <w:tcBorders>
              <w:top w:val="single" w:sz="4" w:space="0" w:color="auto"/>
            </w:tcBorders>
            <w:shd w:val="clear" w:color="auto" w:fill="FFFFFF" w:themeFill="background1"/>
          </w:tcPr>
          <w:p w14:paraId="6CDA8678" w14:textId="77777777" w:rsidR="00C14182" w:rsidRPr="009E3215" w:rsidRDefault="00C14182" w:rsidP="00C14182">
            <w:pPr>
              <w:shd w:val="clear" w:color="auto" w:fill="FFFFFF" w:themeFill="background1"/>
              <w:rPr>
                <w:sz w:val="18"/>
                <w:szCs w:val="18"/>
                <w:lang w:val="sr-Cyrl-RS"/>
              </w:rPr>
            </w:pPr>
            <w:r w:rsidRPr="009E3215">
              <w:rPr>
                <w:sz w:val="18"/>
                <w:szCs w:val="18"/>
                <w:lang w:val="sr-Cyrl-RS"/>
              </w:rPr>
              <w:t>Број</w:t>
            </w:r>
          </w:p>
        </w:tc>
        <w:tc>
          <w:tcPr>
            <w:tcW w:w="1890" w:type="dxa"/>
            <w:tcBorders>
              <w:top w:val="single" w:sz="4" w:space="0" w:color="auto"/>
            </w:tcBorders>
            <w:shd w:val="clear" w:color="auto" w:fill="FFFFFF" w:themeFill="background1"/>
          </w:tcPr>
          <w:p w14:paraId="1665920C" w14:textId="77777777" w:rsidR="00C14182" w:rsidRPr="009E3215" w:rsidRDefault="00C14182" w:rsidP="00C14182">
            <w:pPr>
              <w:shd w:val="clear" w:color="auto" w:fill="FFFFFF" w:themeFill="background1"/>
              <w:jc w:val="center"/>
              <w:rPr>
                <w:sz w:val="18"/>
                <w:szCs w:val="18"/>
                <w:lang w:val="sr-Cyrl-RS"/>
              </w:rPr>
            </w:pPr>
            <w:r w:rsidRPr="009E3215">
              <w:rPr>
                <w:sz w:val="18"/>
                <w:szCs w:val="18"/>
                <w:lang w:val="sr-Cyrl-RS"/>
              </w:rPr>
              <w:t>РЕФ</w:t>
            </w:r>
          </w:p>
        </w:tc>
        <w:tc>
          <w:tcPr>
            <w:tcW w:w="1620" w:type="dxa"/>
            <w:tcBorders>
              <w:top w:val="single" w:sz="4" w:space="0" w:color="auto"/>
            </w:tcBorders>
            <w:shd w:val="clear" w:color="auto" w:fill="FFFFFF" w:themeFill="background1"/>
          </w:tcPr>
          <w:p w14:paraId="180B1A73" w14:textId="620EB62A"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531" w:type="dxa"/>
            <w:tcBorders>
              <w:top w:val="single" w:sz="4" w:space="0" w:color="auto"/>
            </w:tcBorders>
            <w:shd w:val="clear" w:color="auto" w:fill="FFFFFF" w:themeFill="background1"/>
          </w:tcPr>
          <w:p w14:paraId="7D027016" w14:textId="2D9774A1"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620" w:type="dxa"/>
            <w:tcBorders>
              <w:top w:val="single" w:sz="4" w:space="0" w:color="auto"/>
            </w:tcBorders>
            <w:shd w:val="clear" w:color="auto" w:fill="FFFFFF" w:themeFill="background1"/>
          </w:tcPr>
          <w:p w14:paraId="6192F2AD" w14:textId="6176AE9B"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761" w:type="dxa"/>
            <w:tcBorders>
              <w:top w:val="single" w:sz="4" w:space="0" w:color="auto"/>
              <w:right w:val="single" w:sz="4" w:space="0" w:color="auto"/>
            </w:tcBorders>
            <w:shd w:val="clear" w:color="auto" w:fill="FFFFFF" w:themeFill="background1"/>
          </w:tcPr>
          <w:p w14:paraId="5D74CC42" w14:textId="246DBFC3" w:rsidR="00C14182" w:rsidRPr="00DF49B3" w:rsidRDefault="00C14182" w:rsidP="00C14182">
            <w:pPr>
              <w:shd w:val="clear" w:color="auto" w:fill="FFFFFF" w:themeFill="background1"/>
              <w:jc w:val="center"/>
              <w:rPr>
                <w:sz w:val="18"/>
                <w:szCs w:val="18"/>
                <w:lang w:val="sr-Cyrl-RS"/>
              </w:rPr>
            </w:pPr>
            <w:r>
              <w:rPr>
                <w:sz w:val="18"/>
                <w:szCs w:val="18"/>
                <w:lang w:val="sr-Cyrl-RS"/>
              </w:rPr>
              <w:t>300</w:t>
            </w:r>
          </w:p>
        </w:tc>
      </w:tr>
    </w:tbl>
    <w:p w14:paraId="256D6ED4" w14:textId="77777777" w:rsidR="00AE4F6D" w:rsidRPr="009E3215" w:rsidRDefault="00AE4F6D" w:rsidP="00AE4F6D">
      <w:pPr>
        <w:rPr>
          <w:sz w:val="18"/>
          <w:szCs w:val="18"/>
        </w:rPr>
      </w:pPr>
    </w:p>
    <w:tbl>
      <w:tblPr>
        <w:tblStyle w:val="TableGrid"/>
        <w:tblW w:w="15442" w:type="dxa"/>
        <w:tblInd w:w="-714" w:type="dxa"/>
        <w:tblLayout w:type="fixed"/>
        <w:tblLook w:val="04A0" w:firstRow="1" w:lastRow="0" w:firstColumn="1" w:lastColumn="0" w:noHBand="0" w:noVBand="1"/>
      </w:tblPr>
      <w:tblGrid>
        <w:gridCol w:w="5089"/>
        <w:gridCol w:w="903"/>
        <w:gridCol w:w="357"/>
        <w:gridCol w:w="1245"/>
        <w:gridCol w:w="770"/>
        <w:gridCol w:w="551"/>
        <w:gridCol w:w="1620"/>
        <w:gridCol w:w="529"/>
        <w:gridCol w:w="1002"/>
        <w:gridCol w:w="1338"/>
        <w:gridCol w:w="282"/>
        <w:gridCol w:w="1742"/>
        <w:gridCol w:w="14"/>
      </w:tblGrid>
      <w:tr w:rsidR="00AE4F6D" w:rsidRPr="009E3215" w14:paraId="54E4F62D" w14:textId="77777777" w:rsidTr="00EB075A">
        <w:trPr>
          <w:trHeight w:val="169"/>
        </w:trPr>
        <w:tc>
          <w:tcPr>
            <w:tcW w:w="15442" w:type="dxa"/>
            <w:gridSpan w:val="13"/>
            <w:tcBorders>
              <w:top w:val="single" w:sz="4" w:space="0" w:color="auto"/>
              <w:left w:val="single" w:sz="4" w:space="0" w:color="auto"/>
              <w:right w:val="single" w:sz="4" w:space="0" w:color="auto"/>
            </w:tcBorders>
            <w:shd w:val="clear" w:color="auto" w:fill="F7CAAC" w:themeFill="accent2" w:themeFillTint="66"/>
          </w:tcPr>
          <w:p w14:paraId="724179A7" w14:textId="77777777" w:rsidR="00AE4F6D" w:rsidRPr="009E3215" w:rsidRDefault="00AE4F6D" w:rsidP="00A60389">
            <w:pPr>
              <w:rPr>
                <w:b/>
                <w:sz w:val="18"/>
                <w:szCs w:val="18"/>
              </w:rPr>
            </w:pPr>
            <w:r w:rsidRPr="009E3215">
              <w:rPr>
                <w:b/>
                <w:sz w:val="18"/>
                <w:szCs w:val="18"/>
              </w:rPr>
              <w:t>Мера 2.1. Подстицање учешћа Рома, нарочито жена и младих, у друштвеном, културном и политичком животу</w:t>
            </w:r>
          </w:p>
        </w:tc>
      </w:tr>
      <w:tr w:rsidR="00AE4F6D" w:rsidRPr="009E3215" w14:paraId="150E6226" w14:textId="77777777" w:rsidTr="00EB075A">
        <w:trPr>
          <w:trHeight w:val="300"/>
        </w:trPr>
        <w:tc>
          <w:tcPr>
            <w:tcW w:w="15442"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EC4F596" w14:textId="37443344" w:rsidR="00AE4F6D" w:rsidRPr="009E3215" w:rsidRDefault="00AE4F6D" w:rsidP="00C14182">
            <w:pPr>
              <w:rPr>
                <w:sz w:val="18"/>
                <w:szCs w:val="18"/>
                <w:lang w:val="sr-Cyrl-RS"/>
              </w:rPr>
            </w:pPr>
            <w:r w:rsidRPr="009E3215">
              <w:rPr>
                <w:sz w:val="18"/>
                <w:szCs w:val="18"/>
              </w:rPr>
              <w:lastRenderedPageBreak/>
              <w:t xml:space="preserve">Институција одговорна за </w:t>
            </w:r>
            <w:r w:rsidRPr="009E3215">
              <w:rPr>
                <w:sz w:val="18"/>
                <w:szCs w:val="18"/>
                <w:lang w:val="sr-Cyrl-RS"/>
              </w:rPr>
              <w:t>реализацију</w:t>
            </w:r>
            <w:r w:rsidRPr="009E3215">
              <w:rPr>
                <w:sz w:val="18"/>
                <w:szCs w:val="18"/>
              </w:rPr>
              <w:t xml:space="preserve">: </w:t>
            </w:r>
            <w:r w:rsidR="00C14182">
              <w:rPr>
                <w:sz w:val="18"/>
                <w:szCs w:val="18"/>
                <w:lang w:val="sr-Cyrl-RS"/>
              </w:rPr>
              <w:t>Министарство за људска и мањинска права и друштвени дијалог</w:t>
            </w:r>
          </w:p>
        </w:tc>
      </w:tr>
      <w:tr w:rsidR="00AE4F6D" w:rsidRPr="009E3215" w14:paraId="53B4B4B7" w14:textId="77777777" w:rsidTr="00EB075A">
        <w:trPr>
          <w:trHeight w:val="300"/>
        </w:trPr>
        <w:tc>
          <w:tcPr>
            <w:tcW w:w="759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D7F996" w14:textId="304BA1A8" w:rsidR="00AE4F6D" w:rsidRPr="009E3215" w:rsidRDefault="00AE4F6D" w:rsidP="00625357">
            <w:pPr>
              <w:rPr>
                <w:sz w:val="18"/>
                <w:szCs w:val="18"/>
                <w:lang w:val="sr-Cyrl-RS"/>
              </w:rPr>
            </w:pPr>
            <w:r w:rsidRPr="009E3215">
              <w:rPr>
                <w:sz w:val="18"/>
                <w:szCs w:val="18"/>
                <w:lang w:val="sr-Cyrl-RS"/>
              </w:rPr>
              <w:t>Период спровођења: 2022-20</w:t>
            </w:r>
            <w:r w:rsidR="00625357">
              <w:rPr>
                <w:sz w:val="18"/>
                <w:szCs w:val="18"/>
                <w:lang w:val="sr-Cyrl-RS"/>
              </w:rPr>
              <w:t>24. година</w:t>
            </w:r>
          </w:p>
        </w:tc>
        <w:tc>
          <w:tcPr>
            <w:tcW w:w="7848"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F8EC8A7" w14:textId="3EC27F0D" w:rsidR="00AE4F6D" w:rsidRPr="009E3215" w:rsidRDefault="00AE4F6D" w:rsidP="001609E5">
            <w:pPr>
              <w:rPr>
                <w:sz w:val="18"/>
                <w:szCs w:val="18"/>
                <w:lang w:val="sr-Cyrl-RS"/>
              </w:rPr>
            </w:pPr>
            <w:r w:rsidRPr="009E3215">
              <w:rPr>
                <w:sz w:val="18"/>
                <w:szCs w:val="18"/>
                <w:lang w:val="sr-Cyrl-RS"/>
              </w:rPr>
              <w:t xml:space="preserve">Тип мере: </w:t>
            </w:r>
            <w:r w:rsidR="001609E5">
              <w:rPr>
                <w:sz w:val="18"/>
                <w:szCs w:val="18"/>
                <w:lang w:val="sr-Cyrl-RS"/>
              </w:rPr>
              <w:t>Информативно-едукативна</w:t>
            </w:r>
          </w:p>
        </w:tc>
      </w:tr>
      <w:tr w:rsidR="00AE4F6D" w:rsidRPr="009E3215" w14:paraId="26A6B7AA" w14:textId="77777777" w:rsidTr="00EB075A">
        <w:trPr>
          <w:trHeight w:val="300"/>
        </w:trPr>
        <w:tc>
          <w:tcPr>
            <w:tcW w:w="759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85A8AC" w14:textId="77777777" w:rsidR="00AE4F6D" w:rsidRPr="009E3215" w:rsidRDefault="00AE4F6D" w:rsidP="00A60389">
            <w:pPr>
              <w:rPr>
                <w:sz w:val="18"/>
                <w:szCs w:val="18"/>
                <w:lang w:val="sr-Cyrl-RS"/>
              </w:rPr>
            </w:pPr>
            <w:r w:rsidRPr="009E3215">
              <w:rPr>
                <w:sz w:val="18"/>
                <w:szCs w:val="18"/>
                <w:lang w:val="en-GB"/>
              </w:rPr>
              <w:t>Прописи које је потребно изменити/ус</w:t>
            </w:r>
            <w:r w:rsidRPr="009E3215">
              <w:rPr>
                <w:sz w:val="18"/>
                <w:szCs w:val="18"/>
                <w:lang w:val="sr-Cyrl-RS"/>
              </w:rPr>
              <w:t>војити за спровођење мере:</w:t>
            </w:r>
          </w:p>
        </w:tc>
        <w:tc>
          <w:tcPr>
            <w:tcW w:w="7848"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A4A04E" w14:textId="77777777" w:rsidR="00AE4F6D" w:rsidRPr="009E3215" w:rsidRDefault="00AE4F6D" w:rsidP="00A60389">
            <w:pPr>
              <w:rPr>
                <w:sz w:val="18"/>
                <w:szCs w:val="18"/>
                <w:lang w:val="sr-Cyrl-RS"/>
              </w:rPr>
            </w:pPr>
          </w:p>
        </w:tc>
      </w:tr>
      <w:tr w:rsidR="00DF5EF1" w:rsidRPr="009E3215" w14:paraId="39B211DF" w14:textId="77777777" w:rsidTr="00EB075A">
        <w:trPr>
          <w:trHeight w:val="955"/>
        </w:trPr>
        <w:tc>
          <w:tcPr>
            <w:tcW w:w="5089" w:type="dxa"/>
            <w:tcBorders>
              <w:top w:val="single" w:sz="4" w:space="0" w:color="auto"/>
              <w:left w:val="single" w:sz="4" w:space="0" w:color="auto"/>
            </w:tcBorders>
            <w:shd w:val="clear" w:color="auto" w:fill="F2F2F2" w:themeFill="background1" w:themeFillShade="F2"/>
          </w:tcPr>
          <w:p w14:paraId="64E0BABD" w14:textId="77777777" w:rsidR="00DF5EF1" w:rsidRPr="009E3215" w:rsidRDefault="00DF5EF1" w:rsidP="00DF5EF1">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260" w:type="dxa"/>
            <w:gridSpan w:val="2"/>
            <w:tcBorders>
              <w:top w:val="single" w:sz="4" w:space="0" w:color="auto"/>
            </w:tcBorders>
            <w:shd w:val="clear" w:color="auto" w:fill="F2F2F2" w:themeFill="background1" w:themeFillShade="F2"/>
          </w:tcPr>
          <w:p w14:paraId="1C68D787" w14:textId="77777777" w:rsidR="00DF5EF1" w:rsidRPr="009E3215" w:rsidRDefault="00DF5EF1" w:rsidP="00DF5EF1">
            <w:pPr>
              <w:rPr>
                <w:sz w:val="18"/>
                <w:szCs w:val="18"/>
                <w:lang w:val="sr-Cyrl-RS"/>
              </w:rPr>
            </w:pPr>
            <w:r w:rsidRPr="009E3215">
              <w:rPr>
                <w:sz w:val="18"/>
                <w:szCs w:val="18"/>
              </w:rPr>
              <w:t>J</w:t>
            </w:r>
            <w:r w:rsidRPr="009E3215">
              <w:rPr>
                <w:sz w:val="18"/>
                <w:szCs w:val="18"/>
                <w:lang w:val="sr-Cyrl-RS"/>
              </w:rPr>
              <w:t>единица мере</w:t>
            </w:r>
          </w:p>
          <w:p w14:paraId="7D211AF9" w14:textId="77777777" w:rsidR="00DF5EF1" w:rsidRPr="009E3215" w:rsidRDefault="00DF5EF1" w:rsidP="00DF5EF1">
            <w:pPr>
              <w:rPr>
                <w:sz w:val="18"/>
                <w:szCs w:val="18"/>
                <w:lang w:val="sr-Cyrl-RS"/>
              </w:rPr>
            </w:pPr>
          </w:p>
        </w:tc>
        <w:tc>
          <w:tcPr>
            <w:tcW w:w="2566" w:type="dxa"/>
            <w:gridSpan w:val="3"/>
            <w:tcBorders>
              <w:top w:val="single" w:sz="4" w:space="0" w:color="auto"/>
            </w:tcBorders>
            <w:shd w:val="clear" w:color="auto" w:fill="F2F2F2" w:themeFill="background1" w:themeFillShade="F2"/>
          </w:tcPr>
          <w:p w14:paraId="7A14C6DA" w14:textId="77777777" w:rsidR="00DF5EF1" w:rsidRPr="009E3215" w:rsidRDefault="00DF5EF1" w:rsidP="00DF5EF1">
            <w:pPr>
              <w:rPr>
                <w:sz w:val="18"/>
                <w:szCs w:val="18"/>
                <w:lang w:val="sr-Cyrl-RS"/>
              </w:rPr>
            </w:pPr>
            <w:r w:rsidRPr="009E3215">
              <w:rPr>
                <w:sz w:val="18"/>
                <w:szCs w:val="18"/>
                <w:lang w:val="sr-Cyrl-RS"/>
              </w:rPr>
              <w:t>Извор провере</w:t>
            </w:r>
          </w:p>
        </w:tc>
        <w:tc>
          <w:tcPr>
            <w:tcW w:w="1620" w:type="dxa"/>
            <w:tcBorders>
              <w:top w:val="single" w:sz="4" w:space="0" w:color="auto"/>
            </w:tcBorders>
            <w:shd w:val="clear" w:color="auto" w:fill="F2F2F2" w:themeFill="background1" w:themeFillShade="F2"/>
          </w:tcPr>
          <w:p w14:paraId="0A1D97E7" w14:textId="782F5DEE" w:rsidR="00DF5EF1" w:rsidRPr="009E3215" w:rsidRDefault="00DF5EF1" w:rsidP="00DF5EF1">
            <w:pP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gridSpan w:val="2"/>
            <w:tcBorders>
              <w:top w:val="single" w:sz="4" w:space="0" w:color="auto"/>
            </w:tcBorders>
            <w:shd w:val="clear" w:color="auto" w:fill="F2F2F2" w:themeFill="background1" w:themeFillShade="F2"/>
          </w:tcPr>
          <w:p w14:paraId="6E14050D" w14:textId="77777777" w:rsidR="00DF5EF1" w:rsidRDefault="00DF5EF1" w:rsidP="00DF5EF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2C593264" w14:textId="1112C3DA" w:rsidR="00DF5EF1" w:rsidRPr="009E3215" w:rsidRDefault="00DF5EF1" w:rsidP="00DF5EF1">
            <w:pPr>
              <w:rPr>
                <w:sz w:val="18"/>
                <w:szCs w:val="18"/>
                <w:lang w:val="sr-Cyrl-RS"/>
              </w:rPr>
            </w:pPr>
            <w:r w:rsidRPr="009E3215">
              <w:rPr>
                <w:sz w:val="18"/>
                <w:szCs w:val="18"/>
                <w:lang w:val="sr-Cyrl-RS"/>
              </w:rPr>
              <w:t xml:space="preserve"> (2022</w:t>
            </w:r>
            <w:r w:rsidRPr="009E3215">
              <w:rPr>
                <w:i/>
                <w:sz w:val="18"/>
                <w:szCs w:val="18"/>
                <w:lang w:val="sr-Cyrl-RS"/>
              </w:rPr>
              <w:t>)</w:t>
            </w:r>
          </w:p>
        </w:tc>
        <w:tc>
          <w:tcPr>
            <w:tcW w:w="1620" w:type="dxa"/>
            <w:gridSpan w:val="2"/>
            <w:tcBorders>
              <w:top w:val="single" w:sz="4" w:space="0" w:color="auto"/>
            </w:tcBorders>
            <w:shd w:val="clear" w:color="auto" w:fill="F2F2F2" w:themeFill="background1" w:themeFillShade="F2"/>
          </w:tcPr>
          <w:p w14:paraId="74EEE604" w14:textId="78C8B0CE" w:rsidR="00DF5EF1" w:rsidRPr="009E3215" w:rsidRDefault="00DF5EF1" w:rsidP="00DF5EF1">
            <w:pP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756" w:type="dxa"/>
            <w:gridSpan w:val="2"/>
            <w:tcBorders>
              <w:top w:val="single" w:sz="4" w:space="0" w:color="auto"/>
              <w:right w:val="single" w:sz="4" w:space="0" w:color="auto"/>
            </w:tcBorders>
            <w:shd w:val="clear" w:color="auto" w:fill="F2F2F2" w:themeFill="background1" w:themeFillShade="F2"/>
          </w:tcPr>
          <w:p w14:paraId="4992674C" w14:textId="77777777" w:rsidR="00DF5EF1" w:rsidRDefault="00DF5EF1" w:rsidP="00DF5EF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0BFB106E" w14:textId="1091AF1F" w:rsidR="00DF5EF1" w:rsidRPr="009E3215" w:rsidRDefault="00DF5EF1" w:rsidP="00DF5EF1">
            <w:pPr>
              <w:rPr>
                <w:sz w:val="18"/>
                <w:szCs w:val="18"/>
                <w:lang w:val="sr-Cyrl-RS"/>
              </w:rPr>
            </w:pPr>
            <w:r w:rsidRPr="009E3215">
              <w:rPr>
                <w:sz w:val="18"/>
                <w:szCs w:val="18"/>
                <w:lang w:val="sr-Cyrl-RS"/>
              </w:rPr>
              <w:t>(2024)</w:t>
            </w:r>
          </w:p>
        </w:tc>
      </w:tr>
      <w:tr w:rsidR="00EB075A" w:rsidRPr="009E3215" w14:paraId="3DD01A19" w14:textId="77777777" w:rsidTr="00EB075A">
        <w:trPr>
          <w:trHeight w:val="304"/>
        </w:trPr>
        <w:tc>
          <w:tcPr>
            <w:tcW w:w="5089" w:type="dxa"/>
            <w:tcBorders>
              <w:top w:val="single" w:sz="4" w:space="0" w:color="auto"/>
              <w:left w:val="single" w:sz="4" w:space="0" w:color="auto"/>
            </w:tcBorders>
            <w:shd w:val="clear" w:color="auto" w:fill="FFFFFF" w:themeFill="background1"/>
          </w:tcPr>
          <w:p w14:paraId="7F645D8B" w14:textId="6806143C" w:rsidR="00EB075A" w:rsidRPr="009E3215" w:rsidRDefault="00EB075A" w:rsidP="00612156">
            <w:pPr>
              <w:pStyle w:val="Default"/>
              <w:numPr>
                <w:ilvl w:val="2"/>
                <w:numId w:val="12"/>
              </w:numPr>
              <w:rPr>
                <w:sz w:val="18"/>
                <w:szCs w:val="18"/>
                <w:lang w:val="en-US"/>
              </w:rPr>
            </w:pPr>
            <w:r w:rsidRPr="009E3215">
              <w:rPr>
                <w:sz w:val="18"/>
                <w:szCs w:val="18"/>
              </w:rPr>
              <w:t xml:space="preserve">Број организација цивилног друштва које воде Роми и Ромкиње, који активно учествују у платформи цивилног друштва МЉМПДД </w:t>
            </w:r>
          </w:p>
        </w:tc>
        <w:tc>
          <w:tcPr>
            <w:tcW w:w="1260" w:type="dxa"/>
            <w:gridSpan w:val="2"/>
            <w:tcBorders>
              <w:top w:val="single" w:sz="4" w:space="0" w:color="auto"/>
            </w:tcBorders>
            <w:shd w:val="clear" w:color="auto" w:fill="FFFFFF" w:themeFill="background1"/>
          </w:tcPr>
          <w:p w14:paraId="48658CEA" w14:textId="77777777" w:rsidR="00EB075A" w:rsidRPr="009E3215" w:rsidRDefault="00EB075A" w:rsidP="00EB075A">
            <w:pPr>
              <w:shd w:val="clear" w:color="auto" w:fill="FFFFFF" w:themeFill="background1"/>
              <w:rPr>
                <w:sz w:val="18"/>
                <w:szCs w:val="18"/>
                <w:lang w:val="sr-Cyrl-RS"/>
              </w:rPr>
            </w:pPr>
            <w:r w:rsidRPr="009E3215">
              <w:rPr>
                <w:sz w:val="18"/>
                <w:szCs w:val="18"/>
                <w:lang w:val="sr-Cyrl-RS"/>
              </w:rPr>
              <w:t>Број</w:t>
            </w:r>
          </w:p>
        </w:tc>
        <w:tc>
          <w:tcPr>
            <w:tcW w:w="2566" w:type="dxa"/>
            <w:gridSpan w:val="3"/>
            <w:tcBorders>
              <w:top w:val="single" w:sz="4" w:space="0" w:color="auto"/>
            </w:tcBorders>
            <w:shd w:val="clear" w:color="auto" w:fill="FFFFFF" w:themeFill="background1"/>
          </w:tcPr>
          <w:p w14:paraId="7ADBCABD" w14:textId="4D493436" w:rsidR="00EB075A" w:rsidRPr="00EB075A" w:rsidRDefault="00EB075A" w:rsidP="00EB075A">
            <w:pPr>
              <w:shd w:val="clear" w:color="auto" w:fill="FFFFFF" w:themeFill="background1"/>
              <w:jc w:val="center"/>
              <w:rPr>
                <w:sz w:val="18"/>
                <w:szCs w:val="18"/>
                <w:lang w:val="sr-Cyrl-RS"/>
              </w:rPr>
            </w:pPr>
            <w:r>
              <w:rPr>
                <w:sz w:val="18"/>
                <w:szCs w:val="18"/>
                <w:lang w:val="sr-Cyrl-RS"/>
              </w:rPr>
              <w:t>АПР</w:t>
            </w:r>
          </w:p>
          <w:p w14:paraId="5CFDBDC7" w14:textId="474545B5" w:rsidR="00EB075A" w:rsidRPr="00EB075A" w:rsidRDefault="00EB075A" w:rsidP="00EB075A">
            <w:pPr>
              <w:shd w:val="clear" w:color="auto" w:fill="FFFFFF" w:themeFill="background1"/>
              <w:jc w:val="center"/>
              <w:rPr>
                <w:sz w:val="18"/>
                <w:szCs w:val="18"/>
                <w:lang w:val="sr-Cyrl-RS"/>
              </w:rPr>
            </w:pPr>
            <w:r>
              <w:rPr>
                <w:sz w:val="18"/>
                <w:szCs w:val="18"/>
                <w:lang w:val="sr-Cyrl-RS"/>
              </w:rPr>
              <w:t>НСРНМ</w:t>
            </w:r>
          </w:p>
          <w:p w14:paraId="0D6664B8" w14:textId="77777777" w:rsidR="00EB075A" w:rsidRPr="009E3215" w:rsidRDefault="00EB075A" w:rsidP="00EB075A">
            <w:pPr>
              <w:shd w:val="clear" w:color="auto" w:fill="FFFFFF" w:themeFill="background1"/>
              <w:jc w:val="center"/>
              <w:rPr>
                <w:sz w:val="18"/>
                <w:szCs w:val="18"/>
                <w:highlight w:val="yellow"/>
                <w:lang w:val="sr-Cyrl-RS"/>
              </w:rPr>
            </w:pPr>
            <w:r w:rsidRPr="00EB075A">
              <w:rPr>
                <w:sz w:val="18"/>
                <w:szCs w:val="18"/>
                <w:lang w:val="sr-Cyrl-RS"/>
              </w:rPr>
              <w:t>МЉМПДД?</w:t>
            </w:r>
          </w:p>
        </w:tc>
        <w:tc>
          <w:tcPr>
            <w:tcW w:w="1620" w:type="dxa"/>
            <w:tcBorders>
              <w:top w:val="single" w:sz="4" w:space="0" w:color="auto"/>
            </w:tcBorders>
            <w:shd w:val="clear" w:color="auto" w:fill="FFFFFF" w:themeFill="background1"/>
          </w:tcPr>
          <w:p w14:paraId="2C32B020" w14:textId="4BA18D95" w:rsidR="00EB075A" w:rsidRPr="009E3215" w:rsidRDefault="00EB075A" w:rsidP="00EB075A">
            <w:pPr>
              <w:shd w:val="clear" w:color="auto" w:fill="FFFFFF" w:themeFill="background1"/>
              <w:rPr>
                <w:sz w:val="18"/>
                <w:szCs w:val="18"/>
                <w:lang w:val="sr-Cyrl-RS"/>
              </w:rPr>
            </w:pPr>
            <w:r>
              <w:rPr>
                <w:sz w:val="18"/>
                <w:szCs w:val="18"/>
                <w:lang w:val="sr-Cyrl-RS"/>
              </w:rPr>
              <w:t>Биће утврђено</w:t>
            </w:r>
          </w:p>
        </w:tc>
        <w:tc>
          <w:tcPr>
            <w:tcW w:w="1531" w:type="dxa"/>
            <w:gridSpan w:val="2"/>
            <w:tcBorders>
              <w:top w:val="single" w:sz="4" w:space="0" w:color="auto"/>
            </w:tcBorders>
            <w:shd w:val="clear" w:color="auto" w:fill="FFFFFF" w:themeFill="background1"/>
          </w:tcPr>
          <w:p w14:paraId="2F9B87D4" w14:textId="4E87BBF9" w:rsidR="00EB075A" w:rsidRPr="009E3215" w:rsidRDefault="00EB075A" w:rsidP="00EB075A">
            <w:pPr>
              <w:shd w:val="clear" w:color="auto" w:fill="FFFFFF" w:themeFill="background1"/>
              <w:rPr>
                <w:sz w:val="18"/>
                <w:szCs w:val="18"/>
                <w:lang w:val="sr-Cyrl-RS"/>
              </w:rPr>
            </w:pPr>
            <w:r>
              <w:rPr>
                <w:sz w:val="18"/>
                <w:szCs w:val="18"/>
                <w:lang w:val="sr-Cyrl-RS"/>
              </w:rPr>
              <w:t>Најмање 20</w:t>
            </w:r>
          </w:p>
        </w:tc>
        <w:tc>
          <w:tcPr>
            <w:tcW w:w="1620" w:type="dxa"/>
            <w:gridSpan w:val="2"/>
            <w:tcBorders>
              <w:top w:val="single" w:sz="4" w:space="0" w:color="auto"/>
            </w:tcBorders>
            <w:shd w:val="clear" w:color="auto" w:fill="FFFFFF" w:themeFill="background1"/>
          </w:tcPr>
          <w:p w14:paraId="7CB69F70" w14:textId="07C4B5F6" w:rsidR="00EB075A" w:rsidRPr="009E3215" w:rsidRDefault="00EB075A" w:rsidP="00EB075A">
            <w:pPr>
              <w:shd w:val="clear" w:color="auto" w:fill="FFFFFF" w:themeFill="background1"/>
              <w:rPr>
                <w:sz w:val="18"/>
                <w:szCs w:val="18"/>
                <w:lang w:val="sr-Cyrl-RS"/>
              </w:rPr>
            </w:pPr>
            <w:r>
              <w:rPr>
                <w:sz w:val="18"/>
                <w:szCs w:val="18"/>
                <w:lang w:val="sr-Cyrl-RS"/>
              </w:rPr>
              <w:t>Најмање 20</w:t>
            </w:r>
          </w:p>
        </w:tc>
        <w:tc>
          <w:tcPr>
            <w:tcW w:w="1756" w:type="dxa"/>
            <w:gridSpan w:val="2"/>
            <w:tcBorders>
              <w:top w:val="single" w:sz="4" w:space="0" w:color="auto"/>
              <w:right w:val="single" w:sz="4" w:space="0" w:color="auto"/>
            </w:tcBorders>
            <w:shd w:val="clear" w:color="auto" w:fill="FFFFFF" w:themeFill="background1"/>
          </w:tcPr>
          <w:p w14:paraId="050F7A36" w14:textId="4F8A6385" w:rsidR="00EB075A" w:rsidRPr="009E3215" w:rsidRDefault="00EB075A" w:rsidP="00EB075A">
            <w:pPr>
              <w:shd w:val="clear" w:color="auto" w:fill="FFFFFF" w:themeFill="background1"/>
              <w:rPr>
                <w:sz w:val="18"/>
                <w:szCs w:val="18"/>
                <w:lang w:val="sr-Cyrl-RS"/>
              </w:rPr>
            </w:pPr>
            <w:r>
              <w:rPr>
                <w:sz w:val="18"/>
                <w:szCs w:val="18"/>
                <w:lang w:val="sr-Cyrl-RS"/>
              </w:rPr>
              <w:t>Најмање 10</w:t>
            </w:r>
          </w:p>
        </w:tc>
      </w:tr>
      <w:tr w:rsidR="00D25CEE" w:rsidRPr="009E3215" w14:paraId="6C5482E1" w14:textId="77777777" w:rsidTr="00EB075A">
        <w:trPr>
          <w:trHeight w:val="304"/>
        </w:trPr>
        <w:tc>
          <w:tcPr>
            <w:tcW w:w="5089" w:type="dxa"/>
            <w:tcBorders>
              <w:top w:val="single" w:sz="4" w:space="0" w:color="auto"/>
              <w:left w:val="single" w:sz="4" w:space="0" w:color="auto"/>
            </w:tcBorders>
            <w:shd w:val="clear" w:color="auto" w:fill="FFFFFF" w:themeFill="background1"/>
          </w:tcPr>
          <w:p w14:paraId="7385F890" w14:textId="77777777" w:rsidR="00D25CEE" w:rsidRPr="006D7823" w:rsidRDefault="00D25CEE" w:rsidP="00612156">
            <w:pPr>
              <w:pStyle w:val="Default"/>
              <w:numPr>
                <w:ilvl w:val="2"/>
                <w:numId w:val="12"/>
              </w:numPr>
              <w:rPr>
                <w:sz w:val="18"/>
                <w:szCs w:val="18"/>
              </w:rPr>
            </w:pPr>
            <w:r w:rsidRPr="009E3215">
              <w:rPr>
                <w:sz w:val="18"/>
                <w:szCs w:val="18"/>
              </w:rPr>
              <w:t xml:space="preserve">Заступљеност мушкараца и жена ромске националности у телима политичког одлучивања на локалном, покрајинском и националном нивоу </w:t>
            </w:r>
          </w:p>
        </w:tc>
        <w:tc>
          <w:tcPr>
            <w:tcW w:w="1260" w:type="dxa"/>
            <w:gridSpan w:val="2"/>
            <w:tcBorders>
              <w:top w:val="single" w:sz="4" w:space="0" w:color="auto"/>
            </w:tcBorders>
            <w:shd w:val="clear" w:color="auto" w:fill="FFFFFF" w:themeFill="background1"/>
          </w:tcPr>
          <w:p w14:paraId="759D9117" w14:textId="77777777" w:rsidR="00D25CEE" w:rsidRPr="009E3215" w:rsidRDefault="00D25CEE" w:rsidP="00D25CEE">
            <w:pPr>
              <w:shd w:val="clear" w:color="auto" w:fill="FFFFFF" w:themeFill="background1"/>
              <w:rPr>
                <w:sz w:val="18"/>
                <w:szCs w:val="18"/>
                <w:lang w:val="sr-Cyrl-RS"/>
              </w:rPr>
            </w:pPr>
            <w:r w:rsidRPr="009E3215">
              <w:rPr>
                <w:sz w:val="18"/>
                <w:szCs w:val="18"/>
                <w:lang w:val="sr-Cyrl-RS"/>
              </w:rPr>
              <w:t>Проценат</w:t>
            </w:r>
          </w:p>
        </w:tc>
        <w:tc>
          <w:tcPr>
            <w:tcW w:w="2566" w:type="dxa"/>
            <w:gridSpan w:val="3"/>
            <w:tcBorders>
              <w:top w:val="single" w:sz="4" w:space="0" w:color="auto"/>
            </w:tcBorders>
            <w:shd w:val="clear" w:color="auto" w:fill="FFFFFF" w:themeFill="background1"/>
          </w:tcPr>
          <w:p w14:paraId="38D40509" w14:textId="77777777" w:rsidR="00D25CEE" w:rsidRPr="009E3215" w:rsidRDefault="00D25CEE" w:rsidP="00D25CEE">
            <w:pPr>
              <w:pStyle w:val="Default"/>
              <w:jc w:val="center"/>
              <w:rPr>
                <w:sz w:val="18"/>
                <w:szCs w:val="18"/>
                <w:lang w:val="sr-Cyrl-RS"/>
              </w:rPr>
            </w:pPr>
            <w:r w:rsidRPr="009E3215">
              <w:rPr>
                <w:sz w:val="18"/>
                <w:szCs w:val="18"/>
              </w:rPr>
              <w:t>Подаци ЈЛС и органа и институција на националном и покрајинском нивоу</w:t>
            </w:r>
          </w:p>
        </w:tc>
        <w:tc>
          <w:tcPr>
            <w:tcW w:w="1620" w:type="dxa"/>
            <w:tcBorders>
              <w:top w:val="single" w:sz="4" w:space="0" w:color="auto"/>
            </w:tcBorders>
            <w:shd w:val="clear" w:color="auto" w:fill="FFFFFF" w:themeFill="background1"/>
          </w:tcPr>
          <w:p w14:paraId="38D1F07A" w14:textId="04D92E6D" w:rsidR="00D25CEE" w:rsidRPr="009E3215" w:rsidRDefault="00D25CEE" w:rsidP="00D25CEE">
            <w:pPr>
              <w:shd w:val="clear" w:color="auto" w:fill="FFFFFF" w:themeFill="background1"/>
              <w:rPr>
                <w:sz w:val="18"/>
                <w:szCs w:val="18"/>
                <w:lang w:val="sr-Cyrl-RS"/>
              </w:rPr>
            </w:pPr>
            <w:r>
              <w:rPr>
                <w:sz w:val="18"/>
                <w:szCs w:val="18"/>
                <w:lang w:val="sr-Cyrl-RS"/>
              </w:rPr>
              <w:t>Биће утврђено</w:t>
            </w:r>
          </w:p>
        </w:tc>
        <w:tc>
          <w:tcPr>
            <w:tcW w:w="1531" w:type="dxa"/>
            <w:gridSpan w:val="2"/>
            <w:tcBorders>
              <w:top w:val="single" w:sz="4" w:space="0" w:color="auto"/>
            </w:tcBorders>
            <w:shd w:val="clear" w:color="auto" w:fill="FFFFFF" w:themeFill="background1"/>
          </w:tcPr>
          <w:p w14:paraId="690359BA" w14:textId="6DB76628" w:rsidR="00D25CEE" w:rsidRPr="009E3215" w:rsidRDefault="00D25CEE" w:rsidP="00D25CEE">
            <w:pPr>
              <w:shd w:val="clear" w:color="auto" w:fill="FFFFFF" w:themeFill="background1"/>
              <w:rPr>
                <w:sz w:val="18"/>
                <w:szCs w:val="18"/>
                <w:lang w:val="sr-Cyrl-RS"/>
              </w:rPr>
            </w:pPr>
            <w:r>
              <w:rPr>
                <w:sz w:val="18"/>
                <w:szCs w:val="18"/>
                <w:lang w:val="sr-Cyrl-RS"/>
              </w:rPr>
              <w:t>Биће утврђено</w:t>
            </w:r>
          </w:p>
        </w:tc>
        <w:tc>
          <w:tcPr>
            <w:tcW w:w="1620" w:type="dxa"/>
            <w:gridSpan w:val="2"/>
            <w:tcBorders>
              <w:top w:val="single" w:sz="4" w:space="0" w:color="auto"/>
            </w:tcBorders>
            <w:shd w:val="clear" w:color="auto" w:fill="FFFFFF" w:themeFill="background1"/>
          </w:tcPr>
          <w:p w14:paraId="40961381" w14:textId="2FD70791" w:rsidR="00D25CEE" w:rsidRPr="009E3215" w:rsidRDefault="00D25CEE" w:rsidP="00D25CEE">
            <w:pPr>
              <w:shd w:val="clear" w:color="auto" w:fill="FFFFFF" w:themeFill="background1"/>
              <w:rPr>
                <w:sz w:val="18"/>
                <w:szCs w:val="18"/>
                <w:lang w:val="sr-Cyrl-RS"/>
              </w:rPr>
            </w:pPr>
            <w:r>
              <w:rPr>
                <w:sz w:val="18"/>
                <w:szCs w:val="18"/>
                <w:lang w:val="sr-Cyrl-RS"/>
              </w:rPr>
              <w:t>Биће утврђено</w:t>
            </w:r>
          </w:p>
        </w:tc>
        <w:tc>
          <w:tcPr>
            <w:tcW w:w="1756" w:type="dxa"/>
            <w:gridSpan w:val="2"/>
            <w:tcBorders>
              <w:top w:val="single" w:sz="4" w:space="0" w:color="auto"/>
              <w:right w:val="single" w:sz="4" w:space="0" w:color="auto"/>
            </w:tcBorders>
            <w:shd w:val="clear" w:color="auto" w:fill="FFFFFF" w:themeFill="background1"/>
          </w:tcPr>
          <w:p w14:paraId="58771B05" w14:textId="674A030A" w:rsidR="00D25CEE" w:rsidRPr="009E3215" w:rsidRDefault="00D25CEE" w:rsidP="00D25CEE">
            <w:pPr>
              <w:shd w:val="clear" w:color="auto" w:fill="FFFFFF" w:themeFill="background1"/>
              <w:rPr>
                <w:sz w:val="18"/>
                <w:szCs w:val="18"/>
                <w:lang w:val="sr-Cyrl-RS"/>
              </w:rPr>
            </w:pPr>
            <w:r>
              <w:rPr>
                <w:sz w:val="18"/>
                <w:szCs w:val="18"/>
                <w:lang w:val="sr-Cyrl-RS"/>
              </w:rPr>
              <w:t>Биће утврђено</w:t>
            </w:r>
          </w:p>
        </w:tc>
      </w:tr>
      <w:tr w:rsidR="00D25CEE" w:rsidRPr="009E3215" w14:paraId="46F93AC7" w14:textId="77777777" w:rsidTr="00EB075A">
        <w:trPr>
          <w:trHeight w:val="304"/>
        </w:trPr>
        <w:tc>
          <w:tcPr>
            <w:tcW w:w="5089" w:type="dxa"/>
            <w:tcBorders>
              <w:top w:val="single" w:sz="4" w:space="0" w:color="auto"/>
              <w:left w:val="single" w:sz="4" w:space="0" w:color="auto"/>
            </w:tcBorders>
            <w:shd w:val="clear" w:color="auto" w:fill="FFFFFF" w:themeFill="background1"/>
          </w:tcPr>
          <w:p w14:paraId="012DD971" w14:textId="77777777" w:rsidR="00D25CEE" w:rsidRPr="006D7823" w:rsidRDefault="00D25CEE" w:rsidP="00612156">
            <w:pPr>
              <w:pStyle w:val="Default"/>
              <w:numPr>
                <w:ilvl w:val="2"/>
                <w:numId w:val="12"/>
              </w:numPr>
              <w:rPr>
                <w:sz w:val="18"/>
                <w:szCs w:val="18"/>
              </w:rPr>
            </w:pPr>
            <w:r w:rsidRPr="009E3215">
              <w:rPr>
                <w:sz w:val="18"/>
                <w:szCs w:val="18"/>
              </w:rPr>
              <w:t>Број локалних савета за међунационалне односе у чији рад су укључени припадници ромске националне мањине</w:t>
            </w:r>
          </w:p>
        </w:tc>
        <w:tc>
          <w:tcPr>
            <w:tcW w:w="1260" w:type="dxa"/>
            <w:gridSpan w:val="2"/>
            <w:tcBorders>
              <w:top w:val="single" w:sz="4" w:space="0" w:color="auto"/>
            </w:tcBorders>
            <w:shd w:val="clear" w:color="auto" w:fill="FFFFFF" w:themeFill="background1"/>
          </w:tcPr>
          <w:p w14:paraId="56FB8683" w14:textId="77777777" w:rsidR="00D25CEE" w:rsidRPr="009E3215" w:rsidRDefault="00D25CEE" w:rsidP="00D25CEE">
            <w:pPr>
              <w:shd w:val="clear" w:color="auto" w:fill="FFFFFF" w:themeFill="background1"/>
              <w:rPr>
                <w:sz w:val="18"/>
                <w:szCs w:val="18"/>
                <w:lang w:val="sr-Cyrl-RS"/>
              </w:rPr>
            </w:pPr>
            <w:r w:rsidRPr="009E3215">
              <w:rPr>
                <w:sz w:val="18"/>
                <w:szCs w:val="18"/>
                <w:lang w:val="sr-Cyrl-RS"/>
              </w:rPr>
              <w:t>Број</w:t>
            </w:r>
          </w:p>
        </w:tc>
        <w:tc>
          <w:tcPr>
            <w:tcW w:w="2566" w:type="dxa"/>
            <w:gridSpan w:val="3"/>
            <w:tcBorders>
              <w:top w:val="single" w:sz="4" w:space="0" w:color="auto"/>
            </w:tcBorders>
            <w:shd w:val="clear" w:color="auto" w:fill="FFFFFF" w:themeFill="background1"/>
          </w:tcPr>
          <w:p w14:paraId="0A642DDB" w14:textId="46933870" w:rsidR="00D25CEE" w:rsidRPr="009E3215" w:rsidRDefault="00D25CEE" w:rsidP="00D25CEE">
            <w:pPr>
              <w:shd w:val="clear" w:color="auto" w:fill="FFFFFF" w:themeFill="background1"/>
              <w:rPr>
                <w:sz w:val="18"/>
                <w:szCs w:val="18"/>
                <w:lang w:val="sr-Cyrl-RS"/>
              </w:rPr>
            </w:pPr>
            <w:r>
              <w:rPr>
                <w:sz w:val="18"/>
                <w:szCs w:val="18"/>
                <w:lang w:val="sr-Cyrl-RS"/>
              </w:rPr>
              <w:t>Попис 2022</w:t>
            </w:r>
          </w:p>
        </w:tc>
        <w:tc>
          <w:tcPr>
            <w:tcW w:w="1620" w:type="dxa"/>
            <w:tcBorders>
              <w:top w:val="single" w:sz="4" w:space="0" w:color="auto"/>
            </w:tcBorders>
            <w:shd w:val="clear" w:color="auto" w:fill="FFFFFF" w:themeFill="background1"/>
          </w:tcPr>
          <w:p w14:paraId="403FD678" w14:textId="688E6AE3" w:rsidR="00D25CEE" w:rsidRPr="009E3215" w:rsidRDefault="00D25CEE" w:rsidP="00D25CEE">
            <w:pPr>
              <w:shd w:val="clear" w:color="auto" w:fill="FFFFFF" w:themeFill="background1"/>
              <w:jc w:val="center"/>
              <w:rPr>
                <w:sz w:val="18"/>
                <w:szCs w:val="18"/>
                <w:lang w:val="sr-Cyrl-RS"/>
              </w:rPr>
            </w:pPr>
            <w:r>
              <w:rPr>
                <w:sz w:val="18"/>
                <w:szCs w:val="18"/>
                <w:lang w:val="sr-Cyrl-RS"/>
              </w:rPr>
              <w:t>Биће утврђено</w:t>
            </w:r>
          </w:p>
        </w:tc>
        <w:tc>
          <w:tcPr>
            <w:tcW w:w="1531" w:type="dxa"/>
            <w:gridSpan w:val="2"/>
            <w:tcBorders>
              <w:top w:val="single" w:sz="4" w:space="0" w:color="auto"/>
            </w:tcBorders>
            <w:shd w:val="clear" w:color="auto" w:fill="FFFFFF" w:themeFill="background1"/>
          </w:tcPr>
          <w:p w14:paraId="6C137E00" w14:textId="6AA8D269" w:rsidR="00D25CEE" w:rsidRPr="009E3215" w:rsidRDefault="00D25CEE" w:rsidP="00D25CEE">
            <w:pPr>
              <w:shd w:val="clear" w:color="auto" w:fill="FFFFFF" w:themeFill="background1"/>
              <w:rPr>
                <w:sz w:val="18"/>
                <w:szCs w:val="18"/>
                <w:lang w:val="sr-Cyrl-RS"/>
              </w:rPr>
            </w:pPr>
            <w:r>
              <w:rPr>
                <w:sz w:val="18"/>
                <w:szCs w:val="18"/>
                <w:lang w:val="sr-Cyrl-RS"/>
              </w:rPr>
              <w:t>Биће утврђено</w:t>
            </w:r>
          </w:p>
        </w:tc>
        <w:tc>
          <w:tcPr>
            <w:tcW w:w="1620" w:type="dxa"/>
            <w:gridSpan w:val="2"/>
            <w:tcBorders>
              <w:top w:val="single" w:sz="4" w:space="0" w:color="auto"/>
            </w:tcBorders>
            <w:shd w:val="clear" w:color="auto" w:fill="FFFFFF" w:themeFill="background1"/>
          </w:tcPr>
          <w:p w14:paraId="42D5BFFC" w14:textId="699CF017" w:rsidR="00D25CEE" w:rsidRPr="009E3215" w:rsidRDefault="00D25CEE" w:rsidP="00D25CEE">
            <w:pPr>
              <w:shd w:val="clear" w:color="auto" w:fill="FFFFFF" w:themeFill="background1"/>
              <w:rPr>
                <w:sz w:val="18"/>
                <w:szCs w:val="18"/>
                <w:lang w:val="sr-Cyrl-RS"/>
              </w:rPr>
            </w:pPr>
            <w:r>
              <w:rPr>
                <w:sz w:val="18"/>
                <w:szCs w:val="18"/>
                <w:lang w:val="sr-Cyrl-RS"/>
              </w:rPr>
              <w:t>Биће утврђено</w:t>
            </w:r>
          </w:p>
        </w:tc>
        <w:tc>
          <w:tcPr>
            <w:tcW w:w="1756" w:type="dxa"/>
            <w:gridSpan w:val="2"/>
            <w:tcBorders>
              <w:top w:val="single" w:sz="4" w:space="0" w:color="auto"/>
              <w:right w:val="single" w:sz="4" w:space="0" w:color="auto"/>
            </w:tcBorders>
            <w:shd w:val="clear" w:color="auto" w:fill="FFFFFF" w:themeFill="background1"/>
          </w:tcPr>
          <w:p w14:paraId="1D32F54D" w14:textId="6BCB003F" w:rsidR="00D25CEE" w:rsidRPr="009E3215" w:rsidRDefault="00D25CEE" w:rsidP="00D25CEE">
            <w:pPr>
              <w:shd w:val="clear" w:color="auto" w:fill="FFFFFF" w:themeFill="background1"/>
              <w:rPr>
                <w:sz w:val="18"/>
                <w:szCs w:val="18"/>
                <w:lang w:val="sr-Cyrl-RS"/>
              </w:rPr>
            </w:pPr>
            <w:r>
              <w:rPr>
                <w:sz w:val="18"/>
                <w:szCs w:val="18"/>
                <w:lang w:val="sr-Cyrl-RS"/>
              </w:rPr>
              <w:t>Све ЈЛС које испуњавају услов предвиђен Законом о локалној самоуправи а на основу података из Пописа</w:t>
            </w:r>
          </w:p>
        </w:tc>
      </w:tr>
      <w:tr w:rsidR="00D25CEE" w:rsidRPr="009E3215" w14:paraId="5CD1C7DD" w14:textId="77777777" w:rsidTr="00EB075A">
        <w:trPr>
          <w:trHeight w:val="304"/>
        </w:trPr>
        <w:tc>
          <w:tcPr>
            <w:tcW w:w="5089" w:type="dxa"/>
            <w:tcBorders>
              <w:top w:val="single" w:sz="4" w:space="0" w:color="auto"/>
              <w:left w:val="single" w:sz="4" w:space="0" w:color="auto"/>
            </w:tcBorders>
            <w:shd w:val="clear" w:color="auto" w:fill="FFFFFF" w:themeFill="background1"/>
          </w:tcPr>
          <w:p w14:paraId="4DF43786" w14:textId="245C40F7" w:rsidR="00D25CEE" w:rsidRPr="006D7823" w:rsidRDefault="00D25CEE" w:rsidP="00612156">
            <w:pPr>
              <w:pStyle w:val="Default"/>
              <w:numPr>
                <w:ilvl w:val="2"/>
                <w:numId w:val="12"/>
              </w:numPr>
              <w:rPr>
                <w:sz w:val="18"/>
                <w:szCs w:val="18"/>
              </w:rPr>
            </w:pPr>
            <w:r w:rsidRPr="009E3215">
              <w:rPr>
                <w:sz w:val="18"/>
                <w:szCs w:val="18"/>
              </w:rPr>
              <w:t xml:space="preserve">Број јединица локалне самоуправе у којима су активни мобилни тимови за инклузију Рома и Ромкиња </w:t>
            </w:r>
          </w:p>
        </w:tc>
        <w:tc>
          <w:tcPr>
            <w:tcW w:w="1260" w:type="dxa"/>
            <w:gridSpan w:val="2"/>
            <w:tcBorders>
              <w:top w:val="single" w:sz="4" w:space="0" w:color="auto"/>
            </w:tcBorders>
            <w:shd w:val="clear" w:color="auto" w:fill="FFFFFF" w:themeFill="background1"/>
          </w:tcPr>
          <w:p w14:paraId="2D02F1EA" w14:textId="77777777" w:rsidR="00D25CEE" w:rsidRPr="009E3215" w:rsidRDefault="00D25CEE" w:rsidP="00D25CEE">
            <w:pPr>
              <w:shd w:val="clear" w:color="auto" w:fill="FFFFFF" w:themeFill="background1"/>
              <w:rPr>
                <w:sz w:val="18"/>
                <w:szCs w:val="18"/>
                <w:lang w:val="sr-Cyrl-RS"/>
              </w:rPr>
            </w:pPr>
            <w:r w:rsidRPr="009E3215">
              <w:rPr>
                <w:sz w:val="18"/>
                <w:szCs w:val="18"/>
                <w:lang w:val="sr-Cyrl-RS"/>
              </w:rPr>
              <w:t xml:space="preserve">Број </w:t>
            </w:r>
          </w:p>
        </w:tc>
        <w:tc>
          <w:tcPr>
            <w:tcW w:w="2566" w:type="dxa"/>
            <w:gridSpan w:val="3"/>
            <w:tcBorders>
              <w:top w:val="single" w:sz="4" w:space="0" w:color="auto"/>
            </w:tcBorders>
            <w:shd w:val="clear" w:color="auto" w:fill="FFFFFF" w:themeFill="background1"/>
          </w:tcPr>
          <w:p w14:paraId="65075680" w14:textId="77777777" w:rsidR="00D25CEE" w:rsidRPr="009E3215" w:rsidRDefault="00D25CEE" w:rsidP="00D25CEE">
            <w:pPr>
              <w:pStyle w:val="Default"/>
              <w:jc w:val="center"/>
              <w:rPr>
                <w:sz w:val="18"/>
                <w:szCs w:val="18"/>
              </w:rPr>
            </w:pPr>
            <w:r w:rsidRPr="009E3215">
              <w:rPr>
                <w:sz w:val="18"/>
                <w:szCs w:val="18"/>
              </w:rPr>
              <w:t xml:space="preserve">База података за праћење мера за </w:t>
            </w:r>
          </w:p>
          <w:p w14:paraId="658E6B0D" w14:textId="5D43C521" w:rsidR="00D25CEE" w:rsidRDefault="00D25CEE" w:rsidP="00D25CEE">
            <w:pPr>
              <w:pStyle w:val="Default"/>
              <w:jc w:val="center"/>
              <w:rPr>
                <w:sz w:val="18"/>
                <w:szCs w:val="18"/>
              </w:rPr>
            </w:pPr>
            <w:r w:rsidRPr="009E3215">
              <w:rPr>
                <w:sz w:val="18"/>
                <w:szCs w:val="18"/>
              </w:rPr>
              <w:t xml:space="preserve">инклузију Рома и Ромкиња, 2020. година </w:t>
            </w:r>
          </w:p>
          <w:p w14:paraId="0BEE77A8" w14:textId="3DE05FB5" w:rsidR="00CD1CC1" w:rsidRPr="00CD1CC1" w:rsidRDefault="00CD1CC1" w:rsidP="00D25CEE">
            <w:pPr>
              <w:pStyle w:val="Default"/>
              <w:jc w:val="center"/>
              <w:rPr>
                <w:sz w:val="18"/>
                <w:szCs w:val="18"/>
                <w:lang w:val="sr-Cyrl-RS"/>
              </w:rPr>
            </w:pPr>
            <w:r>
              <w:rPr>
                <w:sz w:val="18"/>
                <w:szCs w:val="18"/>
                <w:lang w:val="sr-Cyrl-RS"/>
              </w:rPr>
              <w:t>МДУЛС</w:t>
            </w:r>
          </w:p>
          <w:p w14:paraId="23ADC9E9" w14:textId="77777777" w:rsidR="00D25CEE" w:rsidRPr="009E3215" w:rsidRDefault="00D25CEE" w:rsidP="00D25CEE">
            <w:pPr>
              <w:shd w:val="clear" w:color="auto" w:fill="FFFFFF" w:themeFill="background1"/>
              <w:jc w:val="center"/>
              <w:rPr>
                <w:sz w:val="18"/>
                <w:szCs w:val="18"/>
                <w:lang w:val="sr-Cyrl-RS"/>
              </w:rPr>
            </w:pPr>
          </w:p>
        </w:tc>
        <w:tc>
          <w:tcPr>
            <w:tcW w:w="1620" w:type="dxa"/>
            <w:tcBorders>
              <w:top w:val="single" w:sz="4" w:space="0" w:color="auto"/>
            </w:tcBorders>
            <w:shd w:val="clear" w:color="auto" w:fill="FFFFFF" w:themeFill="background1"/>
          </w:tcPr>
          <w:p w14:paraId="5D27B09B" w14:textId="77777777" w:rsidR="00D25CEE" w:rsidRPr="009E3215" w:rsidRDefault="00D25CEE" w:rsidP="00D25CEE">
            <w:pPr>
              <w:shd w:val="clear" w:color="auto" w:fill="FFFFFF" w:themeFill="background1"/>
              <w:jc w:val="center"/>
              <w:rPr>
                <w:sz w:val="18"/>
                <w:szCs w:val="18"/>
                <w:lang w:val="sr-Cyrl-RS"/>
              </w:rPr>
            </w:pPr>
            <w:r w:rsidRPr="009E3215">
              <w:rPr>
                <w:sz w:val="18"/>
                <w:szCs w:val="18"/>
                <w:lang w:val="sr-Cyrl-RS"/>
              </w:rPr>
              <w:t>50</w:t>
            </w:r>
          </w:p>
          <w:p w14:paraId="10D7E635" w14:textId="77777777" w:rsidR="00D25CEE" w:rsidRPr="009E3215" w:rsidRDefault="00D25CEE" w:rsidP="00D25CEE">
            <w:pPr>
              <w:shd w:val="clear" w:color="auto" w:fill="FFFFFF" w:themeFill="background1"/>
              <w:jc w:val="center"/>
              <w:rPr>
                <w:sz w:val="18"/>
                <w:szCs w:val="18"/>
                <w:lang w:val="sr-Cyrl-RS"/>
              </w:rPr>
            </w:pPr>
            <w:r w:rsidRPr="009E3215">
              <w:rPr>
                <w:sz w:val="18"/>
                <w:szCs w:val="18"/>
                <w:lang w:val="sr-Cyrl-RS"/>
              </w:rPr>
              <w:t>(2020)</w:t>
            </w:r>
          </w:p>
          <w:p w14:paraId="56AF16A7" w14:textId="0ABA15C5" w:rsidR="00D25CEE" w:rsidRPr="009E3215" w:rsidRDefault="00D25CEE" w:rsidP="00D25CEE">
            <w:pPr>
              <w:shd w:val="clear" w:color="auto" w:fill="FFFFFF" w:themeFill="background1"/>
              <w:jc w:val="center"/>
              <w:rPr>
                <w:sz w:val="18"/>
                <w:szCs w:val="18"/>
                <w:lang w:val="sr-Cyrl-RS"/>
              </w:rPr>
            </w:pPr>
          </w:p>
        </w:tc>
        <w:tc>
          <w:tcPr>
            <w:tcW w:w="1531" w:type="dxa"/>
            <w:gridSpan w:val="2"/>
            <w:tcBorders>
              <w:top w:val="single" w:sz="4" w:space="0" w:color="auto"/>
            </w:tcBorders>
            <w:shd w:val="clear" w:color="auto" w:fill="FFFFFF" w:themeFill="background1"/>
          </w:tcPr>
          <w:p w14:paraId="1604F789" w14:textId="77777777" w:rsidR="00D25CEE" w:rsidRPr="009E3215" w:rsidRDefault="00D25CEE" w:rsidP="00D25CEE">
            <w:pPr>
              <w:shd w:val="clear" w:color="auto" w:fill="FFFFFF" w:themeFill="background1"/>
              <w:rPr>
                <w:sz w:val="18"/>
                <w:szCs w:val="18"/>
                <w:lang w:val="sr-Cyrl-RS"/>
              </w:rPr>
            </w:pPr>
          </w:p>
        </w:tc>
        <w:tc>
          <w:tcPr>
            <w:tcW w:w="1620" w:type="dxa"/>
            <w:gridSpan w:val="2"/>
            <w:tcBorders>
              <w:top w:val="single" w:sz="4" w:space="0" w:color="auto"/>
            </w:tcBorders>
            <w:shd w:val="clear" w:color="auto" w:fill="FFFFFF" w:themeFill="background1"/>
          </w:tcPr>
          <w:p w14:paraId="579907B4" w14:textId="77777777" w:rsidR="00D25CEE" w:rsidRPr="009E3215" w:rsidRDefault="00D25CEE" w:rsidP="00D25CEE">
            <w:pPr>
              <w:shd w:val="clear" w:color="auto" w:fill="FFFFFF" w:themeFill="background1"/>
              <w:rPr>
                <w:sz w:val="18"/>
                <w:szCs w:val="18"/>
                <w:lang w:val="sr-Cyrl-RS"/>
              </w:rPr>
            </w:pPr>
          </w:p>
        </w:tc>
        <w:tc>
          <w:tcPr>
            <w:tcW w:w="1756" w:type="dxa"/>
            <w:gridSpan w:val="2"/>
            <w:tcBorders>
              <w:top w:val="single" w:sz="4" w:space="0" w:color="auto"/>
              <w:right w:val="single" w:sz="4" w:space="0" w:color="auto"/>
            </w:tcBorders>
            <w:shd w:val="clear" w:color="auto" w:fill="FFFFFF" w:themeFill="background1"/>
          </w:tcPr>
          <w:p w14:paraId="24C9626D" w14:textId="491A4307" w:rsidR="00D25CEE" w:rsidRPr="009E3215" w:rsidRDefault="00D25CEE" w:rsidP="00D25CEE">
            <w:pPr>
              <w:shd w:val="clear" w:color="auto" w:fill="FFFFFF" w:themeFill="background1"/>
              <w:jc w:val="center"/>
              <w:rPr>
                <w:sz w:val="18"/>
                <w:szCs w:val="18"/>
                <w:lang w:val="sr-Cyrl-RS"/>
              </w:rPr>
            </w:pPr>
            <w:r w:rsidRPr="009E3215">
              <w:rPr>
                <w:sz w:val="18"/>
                <w:szCs w:val="18"/>
                <w:lang w:val="sr-Cyrl-RS"/>
              </w:rPr>
              <w:t>60</w:t>
            </w:r>
          </w:p>
        </w:tc>
      </w:tr>
      <w:tr w:rsidR="00C14182" w:rsidRPr="009E3215" w14:paraId="4AF34A40" w14:textId="77777777" w:rsidTr="00EB075A">
        <w:trPr>
          <w:trHeight w:val="304"/>
        </w:trPr>
        <w:tc>
          <w:tcPr>
            <w:tcW w:w="5089" w:type="dxa"/>
            <w:tcBorders>
              <w:top w:val="single" w:sz="4" w:space="0" w:color="auto"/>
              <w:left w:val="single" w:sz="4" w:space="0" w:color="auto"/>
            </w:tcBorders>
            <w:shd w:val="clear" w:color="auto" w:fill="FFFFFF" w:themeFill="background1"/>
          </w:tcPr>
          <w:p w14:paraId="76ED4212" w14:textId="77777777" w:rsidR="00C14182" w:rsidRPr="009E3215" w:rsidRDefault="00C14182" w:rsidP="00612156">
            <w:pPr>
              <w:pStyle w:val="Default"/>
              <w:numPr>
                <w:ilvl w:val="2"/>
                <w:numId w:val="12"/>
              </w:numPr>
              <w:rPr>
                <w:sz w:val="18"/>
                <w:szCs w:val="18"/>
              </w:rPr>
            </w:pPr>
            <w:r w:rsidRPr="006D7823">
              <w:rPr>
                <w:sz w:val="18"/>
                <w:szCs w:val="18"/>
              </w:rPr>
              <w:t>Б</w:t>
            </w:r>
            <w:r w:rsidRPr="009E3215">
              <w:rPr>
                <w:sz w:val="18"/>
                <w:szCs w:val="18"/>
              </w:rPr>
              <w:t xml:space="preserve">рој младих Рома и Ромкиња који учествују у различитим активностима </w:t>
            </w:r>
            <w:r w:rsidRPr="009E3215">
              <w:rPr>
                <w:sz w:val="18"/>
                <w:szCs w:val="18"/>
              </w:rPr>
              <w:tab/>
              <w:t xml:space="preserve"> </w:t>
            </w:r>
          </w:p>
          <w:p w14:paraId="070CB61C" w14:textId="77777777" w:rsidR="00C14182" w:rsidRPr="006D7823" w:rsidRDefault="00C14182" w:rsidP="006D7823">
            <w:pPr>
              <w:pStyle w:val="Default"/>
              <w:rPr>
                <w:sz w:val="18"/>
                <w:szCs w:val="18"/>
              </w:rPr>
            </w:pPr>
          </w:p>
        </w:tc>
        <w:tc>
          <w:tcPr>
            <w:tcW w:w="1260" w:type="dxa"/>
            <w:gridSpan w:val="2"/>
            <w:tcBorders>
              <w:top w:val="single" w:sz="4" w:space="0" w:color="auto"/>
            </w:tcBorders>
            <w:shd w:val="clear" w:color="auto" w:fill="FFFFFF" w:themeFill="background1"/>
          </w:tcPr>
          <w:p w14:paraId="0DB31688" w14:textId="77777777" w:rsidR="00C14182" w:rsidRPr="009E3215" w:rsidRDefault="00C14182" w:rsidP="00C14182">
            <w:pPr>
              <w:shd w:val="clear" w:color="auto" w:fill="FFFFFF" w:themeFill="background1"/>
              <w:rPr>
                <w:sz w:val="18"/>
                <w:szCs w:val="18"/>
                <w:lang w:val="sr-Cyrl-RS"/>
              </w:rPr>
            </w:pPr>
            <w:r w:rsidRPr="009E3215">
              <w:rPr>
                <w:sz w:val="18"/>
                <w:szCs w:val="18"/>
                <w:lang w:val="sr-Cyrl-RS"/>
              </w:rPr>
              <w:t xml:space="preserve">Број </w:t>
            </w:r>
          </w:p>
        </w:tc>
        <w:tc>
          <w:tcPr>
            <w:tcW w:w="2566" w:type="dxa"/>
            <w:gridSpan w:val="3"/>
            <w:tcBorders>
              <w:top w:val="single" w:sz="4" w:space="0" w:color="auto"/>
            </w:tcBorders>
            <w:shd w:val="clear" w:color="auto" w:fill="FFFFFF" w:themeFill="background1"/>
          </w:tcPr>
          <w:p w14:paraId="2A742863" w14:textId="526AF3E2" w:rsidR="00C14182" w:rsidRPr="009E3215" w:rsidRDefault="00C14182" w:rsidP="00C14182">
            <w:pPr>
              <w:shd w:val="clear" w:color="auto" w:fill="FFFFFF" w:themeFill="background1"/>
              <w:jc w:val="center"/>
              <w:rPr>
                <w:sz w:val="18"/>
                <w:szCs w:val="18"/>
                <w:lang w:val="sr-Cyrl-RS"/>
              </w:rPr>
            </w:pPr>
            <w:r>
              <w:rPr>
                <w:sz w:val="18"/>
                <w:szCs w:val="18"/>
                <w:lang w:val="sr-Cyrl-RS"/>
              </w:rPr>
              <w:t>МЉМПДД</w:t>
            </w:r>
          </w:p>
        </w:tc>
        <w:tc>
          <w:tcPr>
            <w:tcW w:w="1620" w:type="dxa"/>
            <w:tcBorders>
              <w:top w:val="single" w:sz="4" w:space="0" w:color="auto"/>
            </w:tcBorders>
            <w:shd w:val="clear" w:color="auto" w:fill="FFFFFF" w:themeFill="background1"/>
          </w:tcPr>
          <w:p w14:paraId="453E34A8" w14:textId="5696D65D"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531" w:type="dxa"/>
            <w:gridSpan w:val="2"/>
            <w:tcBorders>
              <w:top w:val="single" w:sz="4" w:space="0" w:color="auto"/>
            </w:tcBorders>
            <w:shd w:val="clear" w:color="auto" w:fill="FFFFFF" w:themeFill="background1"/>
          </w:tcPr>
          <w:p w14:paraId="7E76F0F0" w14:textId="28E4DD42" w:rsidR="00C14182" w:rsidRPr="009E3215" w:rsidRDefault="00C14182" w:rsidP="00C14182">
            <w:pPr>
              <w:shd w:val="clear" w:color="auto" w:fill="FFFFFF" w:themeFill="background1"/>
              <w:jc w:val="center"/>
              <w:rPr>
                <w:sz w:val="18"/>
                <w:szCs w:val="18"/>
                <w:lang w:val="sr-Cyrl-RS"/>
              </w:rPr>
            </w:pPr>
            <w:r>
              <w:rPr>
                <w:sz w:val="18"/>
                <w:szCs w:val="18"/>
                <w:lang w:val="sr-Cyrl-RS"/>
              </w:rPr>
              <w:t>Биће утврђено анализом</w:t>
            </w:r>
          </w:p>
        </w:tc>
        <w:tc>
          <w:tcPr>
            <w:tcW w:w="1620" w:type="dxa"/>
            <w:gridSpan w:val="2"/>
            <w:tcBorders>
              <w:top w:val="single" w:sz="4" w:space="0" w:color="auto"/>
            </w:tcBorders>
            <w:shd w:val="clear" w:color="auto" w:fill="FFFFFF" w:themeFill="background1"/>
          </w:tcPr>
          <w:p w14:paraId="34061436" w14:textId="05FE8E4F"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c>
          <w:tcPr>
            <w:tcW w:w="1756" w:type="dxa"/>
            <w:gridSpan w:val="2"/>
            <w:tcBorders>
              <w:top w:val="single" w:sz="4" w:space="0" w:color="auto"/>
              <w:right w:val="single" w:sz="4" w:space="0" w:color="auto"/>
            </w:tcBorders>
            <w:shd w:val="clear" w:color="auto" w:fill="FFFFFF" w:themeFill="background1"/>
          </w:tcPr>
          <w:p w14:paraId="68421A2E" w14:textId="42669348" w:rsidR="00C14182" w:rsidRPr="009E3215" w:rsidRDefault="00C14182" w:rsidP="00C14182">
            <w:pPr>
              <w:shd w:val="clear" w:color="auto" w:fill="FFFFFF" w:themeFill="background1"/>
              <w:jc w:val="center"/>
              <w:rPr>
                <w:sz w:val="18"/>
                <w:szCs w:val="18"/>
                <w:lang w:val="sr-Cyrl-RS"/>
              </w:rPr>
            </w:pPr>
            <w:r>
              <w:rPr>
                <w:sz w:val="18"/>
                <w:szCs w:val="18"/>
                <w:lang w:val="sr-Cyrl-RS"/>
              </w:rPr>
              <w:t>/</w:t>
            </w:r>
          </w:p>
        </w:tc>
      </w:tr>
      <w:tr w:rsidR="00C14182" w:rsidRPr="009E3215" w14:paraId="58F9035D" w14:textId="77777777" w:rsidTr="00EB075A">
        <w:trPr>
          <w:trHeight w:val="304"/>
        </w:trPr>
        <w:tc>
          <w:tcPr>
            <w:tcW w:w="5089" w:type="dxa"/>
          </w:tcPr>
          <w:p w14:paraId="60903195" w14:textId="77777777" w:rsidR="00C14182" w:rsidRPr="009E3215" w:rsidRDefault="00C14182" w:rsidP="00612156">
            <w:pPr>
              <w:pStyle w:val="Default"/>
              <w:numPr>
                <w:ilvl w:val="2"/>
                <w:numId w:val="12"/>
              </w:numPr>
              <w:rPr>
                <w:sz w:val="18"/>
                <w:szCs w:val="18"/>
              </w:rPr>
            </w:pPr>
            <w:r w:rsidRPr="009E3215">
              <w:rPr>
                <w:sz w:val="18"/>
                <w:szCs w:val="18"/>
              </w:rPr>
              <w:t xml:space="preserve">Број пројеката у области културе Рома које реализују организације цивилног друштва </w:t>
            </w:r>
            <w:r w:rsidRPr="009E3215">
              <w:rPr>
                <w:sz w:val="18"/>
                <w:szCs w:val="18"/>
              </w:rPr>
              <w:tab/>
            </w:r>
          </w:p>
        </w:tc>
        <w:tc>
          <w:tcPr>
            <w:tcW w:w="1260" w:type="dxa"/>
            <w:gridSpan w:val="2"/>
          </w:tcPr>
          <w:p w14:paraId="16CB0E27" w14:textId="77777777" w:rsidR="00C14182" w:rsidRPr="009E3215" w:rsidRDefault="00C14182" w:rsidP="00C14182">
            <w:pPr>
              <w:shd w:val="clear" w:color="auto" w:fill="FFFFFF" w:themeFill="background1"/>
              <w:rPr>
                <w:sz w:val="18"/>
                <w:szCs w:val="18"/>
                <w:lang w:val="sr-Cyrl-RS"/>
              </w:rPr>
            </w:pPr>
            <w:r w:rsidRPr="009E3215">
              <w:rPr>
                <w:sz w:val="18"/>
                <w:szCs w:val="18"/>
                <w:lang w:val="sr-Cyrl-RS"/>
              </w:rPr>
              <w:t>Број</w:t>
            </w:r>
          </w:p>
        </w:tc>
        <w:tc>
          <w:tcPr>
            <w:tcW w:w="2566" w:type="dxa"/>
            <w:gridSpan w:val="3"/>
          </w:tcPr>
          <w:p w14:paraId="06EAACA9" w14:textId="77777777" w:rsidR="00C14182" w:rsidRPr="009E3215" w:rsidRDefault="00C14182" w:rsidP="00C14182">
            <w:pPr>
              <w:shd w:val="clear" w:color="auto" w:fill="FFFFFF" w:themeFill="background1"/>
              <w:jc w:val="center"/>
              <w:rPr>
                <w:sz w:val="18"/>
                <w:szCs w:val="18"/>
                <w:lang w:val="sr-Cyrl-RS"/>
              </w:rPr>
            </w:pPr>
            <w:r w:rsidRPr="009E3215">
              <w:rPr>
                <w:sz w:val="18"/>
                <w:szCs w:val="18"/>
                <w:lang w:val="sr-Cyrl-RS"/>
              </w:rPr>
              <w:t>Извештај МКИ, АПВ и ЈЛС</w:t>
            </w:r>
          </w:p>
          <w:p w14:paraId="73EE9599" w14:textId="77777777" w:rsidR="00C14182" w:rsidRPr="009E3215" w:rsidRDefault="00C14182" w:rsidP="00C14182">
            <w:pPr>
              <w:shd w:val="clear" w:color="auto" w:fill="FFFFFF" w:themeFill="background1"/>
              <w:jc w:val="center"/>
              <w:rPr>
                <w:sz w:val="18"/>
                <w:szCs w:val="18"/>
                <w:lang w:val="sr-Cyrl-RS"/>
              </w:rPr>
            </w:pPr>
            <w:r w:rsidRPr="009E3215">
              <w:rPr>
                <w:sz w:val="18"/>
                <w:szCs w:val="18"/>
                <w:lang w:val="sr-Cyrl-RS"/>
              </w:rPr>
              <w:t>Извештај МЉМПДД</w:t>
            </w:r>
          </w:p>
          <w:p w14:paraId="22EE165B" w14:textId="77777777" w:rsidR="00C14182" w:rsidRPr="009E3215" w:rsidRDefault="00C14182" w:rsidP="00C14182">
            <w:pPr>
              <w:shd w:val="clear" w:color="auto" w:fill="FFFFFF" w:themeFill="background1"/>
              <w:jc w:val="center"/>
              <w:rPr>
                <w:sz w:val="18"/>
                <w:szCs w:val="18"/>
                <w:lang w:val="sr-Cyrl-RS"/>
              </w:rPr>
            </w:pPr>
            <w:r w:rsidRPr="009E3215">
              <w:rPr>
                <w:sz w:val="18"/>
                <w:szCs w:val="18"/>
                <w:lang w:val="sr-Cyrl-RS"/>
              </w:rPr>
              <w:t>Извештај НСРНМ</w:t>
            </w:r>
          </w:p>
          <w:p w14:paraId="22DC59A2" w14:textId="77777777" w:rsidR="00C14182" w:rsidRPr="009E3215" w:rsidRDefault="00C14182" w:rsidP="00C14182">
            <w:pPr>
              <w:shd w:val="clear" w:color="auto" w:fill="FFFFFF" w:themeFill="background1"/>
              <w:jc w:val="center"/>
              <w:rPr>
                <w:sz w:val="18"/>
                <w:szCs w:val="18"/>
                <w:lang w:val="sr-Cyrl-RS"/>
              </w:rPr>
            </w:pPr>
            <w:r w:rsidRPr="009E3215">
              <w:rPr>
                <w:sz w:val="18"/>
                <w:szCs w:val="18"/>
                <w:lang w:val="sr-Cyrl-RS"/>
              </w:rPr>
              <w:t>Решење о расподели средстава из буџетског фонда за националне мањине</w:t>
            </w:r>
          </w:p>
        </w:tc>
        <w:tc>
          <w:tcPr>
            <w:tcW w:w="1620" w:type="dxa"/>
          </w:tcPr>
          <w:p w14:paraId="7A6754A5" w14:textId="77777777" w:rsidR="00C14182" w:rsidRPr="009E3215" w:rsidRDefault="00C14182" w:rsidP="00C14182">
            <w:pPr>
              <w:shd w:val="clear" w:color="auto" w:fill="FFFFFF" w:themeFill="background1"/>
              <w:jc w:val="center"/>
              <w:rPr>
                <w:sz w:val="18"/>
                <w:szCs w:val="18"/>
                <w:lang w:val="sr-Cyrl-RS"/>
              </w:rPr>
            </w:pPr>
            <w:r w:rsidRPr="009E3215">
              <w:rPr>
                <w:sz w:val="18"/>
                <w:szCs w:val="18"/>
                <w:lang w:val="sr-Cyrl-RS"/>
              </w:rPr>
              <w:t>2022</w:t>
            </w:r>
          </w:p>
        </w:tc>
        <w:tc>
          <w:tcPr>
            <w:tcW w:w="1531" w:type="dxa"/>
            <w:gridSpan w:val="2"/>
          </w:tcPr>
          <w:p w14:paraId="69273201" w14:textId="77777777" w:rsidR="00C14182" w:rsidRPr="009E3215" w:rsidRDefault="00C14182" w:rsidP="00C14182">
            <w:pPr>
              <w:shd w:val="clear" w:color="auto" w:fill="FFFFFF" w:themeFill="background1"/>
              <w:rPr>
                <w:sz w:val="18"/>
                <w:szCs w:val="18"/>
                <w:lang w:val="sr-Cyrl-RS"/>
              </w:rPr>
            </w:pPr>
            <w:r>
              <w:rPr>
                <w:sz w:val="18"/>
                <w:szCs w:val="18"/>
                <w:lang w:val="sr-Cyrl-RS"/>
              </w:rPr>
              <w:t>Најмање 20</w:t>
            </w:r>
          </w:p>
        </w:tc>
        <w:tc>
          <w:tcPr>
            <w:tcW w:w="1620" w:type="dxa"/>
            <w:gridSpan w:val="2"/>
          </w:tcPr>
          <w:p w14:paraId="1FB63824" w14:textId="2F1323A3" w:rsidR="00C14182" w:rsidRPr="009E3215" w:rsidRDefault="00C14182" w:rsidP="00C14182">
            <w:pPr>
              <w:shd w:val="clear" w:color="auto" w:fill="FFFFFF" w:themeFill="background1"/>
              <w:rPr>
                <w:sz w:val="18"/>
                <w:szCs w:val="18"/>
                <w:lang w:val="sr-Cyrl-RS"/>
              </w:rPr>
            </w:pPr>
            <w:r>
              <w:rPr>
                <w:sz w:val="18"/>
                <w:szCs w:val="18"/>
                <w:lang w:val="sr-Cyrl-RS"/>
              </w:rPr>
              <w:t>Најмање 20</w:t>
            </w:r>
          </w:p>
        </w:tc>
        <w:tc>
          <w:tcPr>
            <w:tcW w:w="1756" w:type="dxa"/>
            <w:gridSpan w:val="2"/>
          </w:tcPr>
          <w:p w14:paraId="2C948682" w14:textId="0C4AE974" w:rsidR="00C14182" w:rsidRPr="009E3215" w:rsidRDefault="00C14182" w:rsidP="00C14182">
            <w:pPr>
              <w:shd w:val="clear" w:color="auto" w:fill="FFFFFF" w:themeFill="background1"/>
              <w:rPr>
                <w:sz w:val="18"/>
                <w:szCs w:val="18"/>
                <w:lang w:val="sr-Cyrl-RS"/>
              </w:rPr>
            </w:pPr>
            <w:r>
              <w:rPr>
                <w:sz w:val="18"/>
                <w:szCs w:val="18"/>
                <w:lang w:val="sr-Cyrl-RS"/>
              </w:rPr>
              <w:t>Најмање 20</w:t>
            </w:r>
          </w:p>
        </w:tc>
      </w:tr>
      <w:tr w:rsidR="0044099E" w:rsidRPr="009E3215" w14:paraId="21E99A24" w14:textId="77777777" w:rsidTr="00EB075A">
        <w:trPr>
          <w:trHeight w:val="304"/>
        </w:trPr>
        <w:tc>
          <w:tcPr>
            <w:tcW w:w="5089" w:type="dxa"/>
          </w:tcPr>
          <w:p w14:paraId="6402F454" w14:textId="77777777" w:rsidR="0044099E" w:rsidRPr="009E3215" w:rsidRDefault="0044099E" w:rsidP="00612156">
            <w:pPr>
              <w:pStyle w:val="Default"/>
              <w:numPr>
                <w:ilvl w:val="2"/>
                <w:numId w:val="12"/>
              </w:numPr>
              <w:rPr>
                <w:sz w:val="18"/>
                <w:szCs w:val="18"/>
              </w:rPr>
            </w:pPr>
            <w:r w:rsidRPr="009E3215">
              <w:rPr>
                <w:sz w:val="18"/>
                <w:szCs w:val="18"/>
              </w:rPr>
              <w:t xml:space="preserve">Број пројеката/програма у области културе Рома усмерених ка женама, деци и младима. </w:t>
            </w:r>
          </w:p>
          <w:p w14:paraId="606429C8" w14:textId="77777777" w:rsidR="0044099E" w:rsidRPr="006D7823" w:rsidRDefault="0044099E" w:rsidP="0044099E">
            <w:pPr>
              <w:shd w:val="clear" w:color="auto" w:fill="FFFFFF" w:themeFill="background1"/>
              <w:rPr>
                <w:rFonts w:eastAsiaTheme="minorHAnsi"/>
                <w:color w:val="000000"/>
                <w:sz w:val="18"/>
                <w:szCs w:val="18"/>
                <w:lang w:val="sr-Latn-RS" w:eastAsia="en-US"/>
              </w:rPr>
            </w:pPr>
          </w:p>
        </w:tc>
        <w:tc>
          <w:tcPr>
            <w:tcW w:w="1260" w:type="dxa"/>
            <w:gridSpan w:val="2"/>
          </w:tcPr>
          <w:p w14:paraId="7DA3D3BD" w14:textId="77777777" w:rsidR="0044099E" w:rsidRPr="009E3215" w:rsidRDefault="0044099E" w:rsidP="0044099E">
            <w:pPr>
              <w:shd w:val="clear" w:color="auto" w:fill="FFFFFF" w:themeFill="background1"/>
              <w:rPr>
                <w:sz w:val="18"/>
                <w:szCs w:val="18"/>
                <w:lang w:val="sr-Cyrl-RS"/>
              </w:rPr>
            </w:pPr>
            <w:r w:rsidRPr="009E3215">
              <w:rPr>
                <w:sz w:val="18"/>
                <w:szCs w:val="18"/>
                <w:lang w:val="sr-Cyrl-RS"/>
              </w:rPr>
              <w:t>Број</w:t>
            </w:r>
          </w:p>
        </w:tc>
        <w:tc>
          <w:tcPr>
            <w:tcW w:w="2566" w:type="dxa"/>
            <w:gridSpan w:val="3"/>
          </w:tcPr>
          <w:p w14:paraId="10FF040E" w14:textId="77777777" w:rsidR="0044099E" w:rsidRPr="009E3215" w:rsidRDefault="0044099E" w:rsidP="0044099E">
            <w:pPr>
              <w:shd w:val="clear" w:color="auto" w:fill="FFFFFF" w:themeFill="background1"/>
              <w:jc w:val="center"/>
              <w:rPr>
                <w:sz w:val="18"/>
                <w:szCs w:val="18"/>
                <w:lang w:val="sr-Cyrl-RS"/>
              </w:rPr>
            </w:pPr>
            <w:r w:rsidRPr="009E3215">
              <w:rPr>
                <w:sz w:val="18"/>
                <w:szCs w:val="18"/>
                <w:lang w:val="sr-Cyrl-RS"/>
              </w:rPr>
              <w:t>Извештај МКИ, АПВ и ЈЛС</w:t>
            </w:r>
          </w:p>
          <w:p w14:paraId="224B5372" w14:textId="77777777" w:rsidR="0044099E" w:rsidRPr="009E3215" w:rsidRDefault="0044099E" w:rsidP="0044099E">
            <w:pPr>
              <w:shd w:val="clear" w:color="auto" w:fill="FFFFFF" w:themeFill="background1"/>
              <w:jc w:val="center"/>
              <w:rPr>
                <w:sz w:val="18"/>
                <w:szCs w:val="18"/>
                <w:lang w:val="sr-Cyrl-RS"/>
              </w:rPr>
            </w:pPr>
            <w:r w:rsidRPr="009E3215">
              <w:rPr>
                <w:sz w:val="18"/>
                <w:szCs w:val="18"/>
                <w:lang w:val="sr-Cyrl-RS"/>
              </w:rPr>
              <w:t>Извештај МЉМПДД</w:t>
            </w:r>
          </w:p>
          <w:p w14:paraId="3ECD0565" w14:textId="77777777" w:rsidR="0044099E" w:rsidRPr="009E3215" w:rsidRDefault="0044099E" w:rsidP="0044099E">
            <w:pPr>
              <w:shd w:val="clear" w:color="auto" w:fill="FFFFFF" w:themeFill="background1"/>
              <w:jc w:val="center"/>
              <w:rPr>
                <w:sz w:val="18"/>
                <w:szCs w:val="18"/>
                <w:lang w:val="sr-Cyrl-RS"/>
              </w:rPr>
            </w:pPr>
            <w:r w:rsidRPr="009E3215">
              <w:rPr>
                <w:sz w:val="18"/>
                <w:szCs w:val="18"/>
                <w:lang w:val="sr-Cyrl-RS"/>
              </w:rPr>
              <w:t>Извештај НСРНМ</w:t>
            </w:r>
          </w:p>
          <w:p w14:paraId="5A54CA62" w14:textId="77777777" w:rsidR="0044099E" w:rsidRPr="009E3215" w:rsidRDefault="0044099E" w:rsidP="0044099E">
            <w:pPr>
              <w:shd w:val="clear" w:color="auto" w:fill="FFFFFF" w:themeFill="background1"/>
              <w:jc w:val="center"/>
              <w:rPr>
                <w:sz w:val="18"/>
                <w:szCs w:val="18"/>
                <w:lang w:val="sr-Cyrl-RS"/>
              </w:rPr>
            </w:pPr>
            <w:r w:rsidRPr="009E3215">
              <w:rPr>
                <w:sz w:val="18"/>
                <w:szCs w:val="18"/>
                <w:lang w:val="sr-Cyrl-RS"/>
              </w:rPr>
              <w:t>Решење о расподели средстава из буџетског фонда за националне мањине</w:t>
            </w:r>
          </w:p>
        </w:tc>
        <w:tc>
          <w:tcPr>
            <w:tcW w:w="1620" w:type="dxa"/>
          </w:tcPr>
          <w:p w14:paraId="01E4F184" w14:textId="77777777" w:rsidR="0044099E" w:rsidRPr="009E3215" w:rsidRDefault="0044099E" w:rsidP="0044099E">
            <w:pPr>
              <w:shd w:val="clear" w:color="auto" w:fill="FFFFFF" w:themeFill="background1"/>
              <w:jc w:val="center"/>
              <w:rPr>
                <w:sz w:val="18"/>
                <w:szCs w:val="18"/>
                <w:lang w:val="sr-Cyrl-RS"/>
              </w:rPr>
            </w:pPr>
            <w:r w:rsidRPr="009E3215">
              <w:rPr>
                <w:sz w:val="18"/>
                <w:szCs w:val="18"/>
                <w:lang w:val="sr-Cyrl-RS"/>
              </w:rPr>
              <w:t>2022</w:t>
            </w:r>
          </w:p>
        </w:tc>
        <w:tc>
          <w:tcPr>
            <w:tcW w:w="1531" w:type="dxa"/>
            <w:gridSpan w:val="2"/>
          </w:tcPr>
          <w:p w14:paraId="4711F53F" w14:textId="38575397" w:rsidR="0044099E" w:rsidRPr="009E3215" w:rsidRDefault="0044099E" w:rsidP="0044099E">
            <w:pPr>
              <w:shd w:val="clear" w:color="auto" w:fill="FFFFFF" w:themeFill="background1"/>
              <w:rPr>
                <w:sz w:val="18"/>
                <w:szCs w:val="18"/>
                <w:lang w:val="sr-Cyrl-RS"/>
              </w:rPr>
            </w:pPr>
            <w:r>
              <w:rPr>
                <w:sz w:val="18"/>
                <w:szCs w:val="18"/>
                <w:lang w:val="sr-Cyrl-RS"/>
              </w:rPr>
              <w:t>Најмање 20</w:t>
            </w:r>
          </w:p>
        </w:tc>
        <w:tc>
          <w:tcPr>
            <w:tcW w:w="1620" w:type="dxa"/>
            <w:gridSpan w:val="2"/>
          </w:tcPr>
          <w:p w14:paraId="16FA56BF" w14:textId="092E8A65" w:rsidR="0044099E" w:rsidRPr="009E3215" w:rsidRDefault="0044099E" w:rsidP="0044099E">
            <w:pPr>
              <w:shd w:val="clear" w:color="auto" w:fill="FFFFFF" w:themeFill="background1"/>
              <w:rPr>
                <w:sz w:val="18"/>
                <w:szCs w:val="18"/>
                <w:lang w:val="sr-Cyrl-RS"/>
              </w:rPr>
            </w:pPr>
            <w:r>
              <w:rPr>
                <w:sz w:val="18"/>
                <w:szCs w:val="18"/>
                <w:lang w:val="sr-Cyrl-RS"/>
              </w:rPr>
              <w:t>Најмање 20</w:t>
            </w:r>
          </w:p>
        </w:tc>
        <w:tc>
          <w:tcPr>
            <w:tcW w:w="1756" w:type="dxa"/>
            <w:gridSpan w:val="2"/>
          </w:tcPr>
          <w:p w14:paraId="1CDE943D" w14:textId="5980038E" w:rsidR="0044099E" w:rsidRPr="009E3215" w:rsidRDefault="0044099E" w:rsidP="0044099E">
            <w:pPr>
              <w:shd w:val="clear" w:color="auto" w:fill="FFFFFF" w:themeFill="background1"/>
              <w:rPr>
                <w:sz w:val="18"/>
                <w:szCs w:val="18"/>
                <w:lang w:val="sr-Cyrl-RS"/>
              </w:rPr>
            </w:pPr>
            <w:r>
              <w:rPr>
                <w:sz w:val="18"/>
                <w:szCs w:val="18"/>
                <w:lang w:val="sr-Cyrl-RS"/>
              </w:rPr>
              <w:t>Најмање 20</w:t>
            </w:r>
          </w:p>
        </w:tc>
      </w:tr>
      <w:tr w:rsidR="0044099E" w:rsidRPr="009E3215" w14:paraId="41B9D836" w14:textId="77777777" w:rsidTr="00EB075A">
        <w:trPr>
          <w:gridAfter w:val="1"/>
          <w:wAfter w:w="14" w:type="dxa"/>
          <w:trHeight w:val="270"/>
        </w:trPr>
        <w:tc>
          <w:tcPr>
            <w:tcW w:w="5992"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9C2EA0" w14:textId="77777777" w:rsidR="0044099E" w:rsidRPr="009E3215" w:rsidRDefault="0044099E" w:rsidP="0044099E">
            <w:pPr>
              <w:rPr>
                <w:sz w:val="18"/>
                <w:szCs w:val="18"/>
                <w:lang w:val="sr-Cyrl-RS"/>
              </w:rPr>
            </w:pPr>
            <w:r w:rsidRPr="009E3215">
              <w:rPr>
                <w:sz w:val="18"/>
                <w:szCs w:val="18"/>
                <w:lang w:val="sr-Cyrl-RS"/>
              </w:rPr>
              <w:lastRenderedPageBreak/>
              <w:t>Извор финансирања мере</w:t>
            </w:r>
          </w:p>
          <w:p w14:paraId="4EB58578" w14:textId="77777777" w:rsidR="0044099E" w:rsidRPr="009E3215" w:rsidRDefault="0044099E" w:rsidP="0044099E">
            <w:pPr>
              <w:rPr>
                <w:sz w:val="18"/>
                <w:szCs w:val="18"/>
                <w:lang w:val="sr-Cyrl-RS"/>
              </w:rPr>
            </w:pPr>
          </w:p>
        </w:tc>
        <w:tc>
          <w:tcPr>
            <w:tcW w:w="2372" w:type="dxa"/>
            <w:gridSpan w:val="3"/>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CE222A" w14:textId="77777777" w:rsidR="0044099E" w:rsidRPr="009E3215" w:rsidRDefault="0044099E" w:rsidP="0044099E">
            <w:pPr>
              <w:jc w:val="center"/>
              <w:rPr>
                <w:sz w:val="18"/>
                <w:szCs w:val="18"/>
              </w:rPr>
            </w:pPr>
            <w:r w:rsidRPr="009E3215">
              <w:rPr>
                <w:sz w:val="18"/>
                <w:szCs w:val="18"/>
                <w:lang w:val="sr-Cyrl-RS"/>
              </w:rPr>
              <w:t>Веза са програмским буџетом</w:t>
            </w:r>
          </w:p>
          <w:p w14:paraId="1301695F" w14:textId="77777777" w:rsidR="0044099E" w:rsidRPr="009E3215" w:rsidRDefault="0044099E" w:rsidP="0044099E">
            <w:pPr>
              <w:jc w:val="center"/>
              <w:rPr>
                <w:sz w:val="18"/>
                <w:szCs w:val="18"/>
                <w:lang w:val="sr-Cyrl-RS"/>
              </w:rPr>
            </w:pPr>
          </w:p>
        </w:tc>
        <w:tc>
          <w:tcPr>
            <w:tcW w:w="7064"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341942" w14:textId="77777777" w:rsidR="0044099E" w:rsidRPr="009E3215" w:rsidRDefault="0044099E" w:rsidP="0044099E">
            <w:pPr>
              <w:jc w:val="center"/>
              <w:rPr>
                <w:sz w:val="18"/>
                <w:szCs w:val="18"/>
                <w:lang w:val="sr-Cyrl-RS"/>
              </w:rPr>
            </w:pPr>
            <w:r w:rsidRPr="009E3215">
              <w:rPr>
                <w:sz w:val="18"/>
                <w:szCs w:val="18"/>
                <w:lang w:val="sr-Cyrl-RS"/>
              </w:rPr>
              <w:t>Укупна процењена финансијска средства у 000 дин</w:t>
            </w:r>
          </w:p>
        </w:tc>
      </w:tr>
      <w:tr w:rsidR="0044099E" w:rsidRPr="009E3215" w14:paraId="42AD79C7" w14:textId="77777777" w:rsidTr="00EB075A">
        <w:trPr>
          <w:gridAfter w:val="1"/>
          <w:wAfter w:w="14" w:type="dxa"/>
          <w:trHeight w:val="270"/>
        </w:trPr>
        <w:tc>
          <w:tcPr>
            <w:tcW w:w="5992"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A8644A" w14:textId="77777777" w:rsidR="0044099E" w:rsidRPr="009E3215" w:rsidRDefault="0044099E" w:rsidP="0044099E">
            <w:pPr>
              <w:rPr>
                <w:sz w:val="18"/>
                <w:szCs w:val="18"/>
                <w:lang w:val="sr-Cyrl-RS"/>
              </w:rPr>
            </w:pPr>
          </w:p>
        </w:tc>
        <w:tc>
          <w:tcPr>
            <w:tcW w:w="2372"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1C281A" w14:textId="77777777" w:rsidR="0044099E" w:rsidRPr="009E3215" w:rsidRDefault="0044099E" w:rsidP="0044099E">
            <w:pPr>
              <w:jc w:val="cente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3B3048" w14:textId="77777777" w:rsidR="0044099E" w:rsidRPr="009E3215" w:rsidRDefault="0044099E" w:rsidP="0044099E">
            <w:pPr>
              <w:jc w:val="center"/>
              <w:rPr>
                <w:i/>
                <w:sz w:val="18"/>
                <w:szCs w:val="18"/>
                <w:lang w:val="sr-Cyrl-RS"/>
              </w:rPr>
            </w:pPr>
            <w:r w:rsidRPr="009E3215">
              <w:rPr>
                <w:i/>
                <w:sz w:val="18"/>
                <w:szCs w:val="18"/>
                <w:lang w:val="sr-Cyrl-RS"/>
              </w:rPr>
              <w:t>(2022)</w:t>
            </w:r>
          </w:p>
        </w:tc>
        <w:tc>
          <w:tcPr>
            <w:tcW w:w="23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B814E5" w14:textId="77777777" w:rsidR="0044099E" w:rsidRPr="009E3215" w:rsidRDefault="0044099E" w:rsidP="0044099E">
            <w:pPr>
              <w:jc w:val="center"/>
              <w:rPr>
                <w:sz w:val="18"/>
                <w:szCs w:val="18"/>
                <w:lang w:val="sr-Cyrl-RS"/>
              </w:rPr>
            </w:pPr>
            <w:r w:rsidRPr="009E3215">
              <w:rPr>
                <w:i/>
                <w:sz w:val="18"/>
                <w:szCs w:val="18"/>
                <w:lang w:val="sr-Cyrl-RS"/>
              </w:rPr>
              <w:t>(2023)</w:t>
            </w:r>
          </w:p>
        </w:tc>
        <w:tc>
          <w:tcPr>
            <w:tcW w:w="20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066DC1" w14:textId="77777777" w:rsidR="0044099E" w:rsidRPr="009E3215" w:rsidRDefault="0044099E" w:rsidP="0044099E">
            <w:pPr>
              <w:jc w:val="center"/>
              <w:rPr>
                <w:sz w:val="18"/>
                <w:szCs w:val="18"/>
                <w:lang w:val="sr-Cyrl-RS"/>
              </w:rPr>
            </w:pPr>
            <w:r w:rsidRPr="009E3215">
              <w:rPr>
                <w:i/>
                <w:sz w:val="18"/>
                <w:szCs w:val="18"/>
                <w:lang w:val="sr-Cyrl-RS"/>
              </w:rPr>
              <w:t>(2024)</w:t>
            </w:r>
          </w:p>
        </w:tc>
      </w:tr>
      <w:tr w:rsidR="0044099E" w:rsidRPr="009E3215" w14:paraId="71681194" w14:textId="77777777" w:rsidTr="00EB075A">
        <w:trPr>
          <w:gridAfter w:val="1"/>
          <w:wAfter w:w="14" w:type="dxa"/>
          <w:trHeight w:val="62"/>
        </w:trPr>
        <w:tc>
          <w:tcPr>
            <w:tcW w:w="5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259A04" w14:textId="77777777" w:rsidR="0044099E" w:rsidRPr="009E3215" w:rsidRDefault="0044099E" w:rsidP="0044099E">
            <w:pPr>
              <w:rPr>
                <w:sz w:val="18"/>
                <w:szCs w:val="18"/>
                <w:lang w:val="sr-Cyrl-RS"/>
              </w:rPr>
            </w:pPr>
          </w:p>
        </w:tc>
        <w:tc>
          <w:tcPr>
            <w:tcW w:w="2372"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1925350" w14:textId="77777777" w:rsidR="0044099E" w:rsidRPr="009E3215" w:rsidRDefault="0044099E" w:rsidP="0044099E">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92DEF4" w14:textId="77777777" w:rsidR="0044099E" w:rsidRPr="009E3215" w:rsidRDefault="0044099E" w:rsidP="0044099E">
            <w:pPr>
              <w:rPr>
                <w:sz w:val="18"/>
                <w:szCs w:val="18"/>
                <w:lang w:val="sr-Cyrl-RS"/>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802E01" w14:textId="77777777" w:rsidR="0044099E" w:rsidRPr="009E3215" w:rsidRDefault="0044099E" w:rsidP="0044099E">
            <w:pPr>
              <w:rPr>
                <w:sz w:val="18"/>
                <w:szCs w:val="18"/>
                <w:lang w:val="sr-Cyrl-RS"/>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1A8DE" w14:textId="77777777" w:rsidR="0044099E" w:rsidRPr="009E3215" w:rsidRDefault="0044099E" w:rsidP="0044099E">
            <w:pPr>
              <w:rPr>
                <w:sz w:val="18"/>
                <w:szCs w:val="18"/>
                <w:lang w:val="sr-Cyrl-RS"/>
              </w:rPr>
            </w:pPr>
          </w:p>
        </w:tc>
      </w:tr>
      <w:tr w:rsidR="0044099E" w:rsidRPr="009E3215" w14:paraId="5C38C6BA" w14:textId="77777777" w:rsidTr="00EB075A">
        <w:trPr>
          <w:gridAfter w:val="1"/>
          <w:wAfter w:w="14" w:type="dxa"/>
          <w:trHeight w:val="96"/>
        </w:trPr>
        <w:tc>
          <w:tcPr>
            <w:tcW w:w="5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75F2A" w14:textId="77777777" w:rsidR="0044099E" w:rsidRPr="009E3215" w:rsidRDefault="0044099E" w:rsidP="0044099E">
            <w:pPr>
              <w:rPr>
                <w:sz w:val="18"/>
                <w:szCs w:val="18"/>
                <w:lang w:val="sr-Cyrl-RS"/>
              </w:rPr>
            </w:pPr>
          </w:p>
        </w:tc>
        <w:tc>
          <w:tcPr>
            <w:tcW w:w="2372"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3E8AA699" w14:textId="77777777" w:rsidR="0044099E" w:rsidRPr="009E3215" w:rsidRDefault="0044099E" w:rsidP="0044099E">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261B57" w14:textId="77777777" w:rsidR="0044099E" w:rsidRPr="009E3215" w:rsidRDefault="0044099E" w:rsidP="0044099E">
            <w:pPr>
              <w:rPr>
                <w:sz w:val="18"/>
                <w:szCs w:val="18"/>
                <w:lang w:val="sr-Cyrl-RS"/>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F3B7B1" w14:textId="77777777" w:rsidR="0044099E" w:rsidRPr="009E3215" w:rsidRDefault="0044099E" w:rsidP="0044099E">
            <w:pPr>
              <w:rPr>
                <w:sz w:val="18"/>
                <w:szCs w:val="18"/>
                <w:lang w:val="sr-Cyrl-RS"/>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DAC808" w14:textId="77777777" w:rsidR="0044099E" w:rsidRPr="009E3215" w:rsidRDefault="0044099E" w:rsidP="0044099E">
            <w:pPr>
              <w:rPr>
                <w:sz w:val="18"/>
                <w:szCs w:val="18"/>
                <w:lang w:val="sr-Cyrl-RS"/>
              </w:rPr>
            </w:pPr>
          </w:p>
        </w:tc>
      </w:tr>
    </w:tbl>
    <w:p w14:paraId="092CB606" w14:textId="42B1480F" w:rsidR="00AE4F6D" w:rsidRDefault="00AE4F6D" w:rsidP="00AE4F6D">
      <w:pPr>
        <w:rPr>
          <w:sz w:val="18"/>
          <w:szCs w:val="18"/>
        </w:rPr>
      </w:pPr>
    </w:p>
    <w:p w14:paraId="26263706" w14:textId="271240CA" w:rsidR="00FA5217" w:rsidRDefault="00FA5217" w:rsidP="00AE4F6D">
      <w:pPr>
        <w:rPr>
          <w:sz w:val="18"/>
          <w:szCs w:val="18"/>
        </w:rPr>
      </w:pPr>
    </w:p>
    <w:p w14:paraId="024C58B5" w14:textId="77777777" w:rsidR="00FA5217" w:rsidRPr="009E3215" w:rsidRDefault="00FA5217" w:rsidP="00AE4F6D">
      <w:pPr>
        <w:rPr>
          <w:sz w:val="18"/>
          <w:szCs w:val="18"/>
        </w:rPr>
      </w:pPr>
    </w:p>
    <w:tbl>
      <w:tblPr>
        <w:tblStyle w:val="TableGrid"/>
        <w:tblW w:w="15451" w:type="dxa"/>
        <w:tblInd w:w="-714" w:type="dxa"/>
        <w:tblLayout w:type="fixed"/>
        <w:tblLook w:val="04A0" w:firstRow="1" w:lastRow="0" w:firstColumn="1" w:lastColumn="0" w:noHBand="0" w:noVBand="1"/>
      </w:tblPr>
      <w:tblGrid>
        <w:gridCol w:w="3397"/>
        <w:gridCol w:w="1565"/>
        <w:gridCol w:w="1614"/>
        <w:gridCol w:w="1170"/>
        <w:gridCol w:w="1530"/>
        <w:gridCol w:w="1620"/>
        <w:gridCol w:w="1417"/>
        <w:gridCol w:w="1057"/>
        <w:gridCol w:w="1054"/>
        <w:gridCol w:w="1027"/>
      </w:tblGrid>
      <w:tr w:rsidR="00434B57" w:rsidRPr="00F4791A" w14:paraId="4F662C41" w14:textId="77777777" w:rsidTr="0044099E">
        <w:trPr>
          <w:trHeight w:val="451"/>
        </w:trPr>
        <w:tc>
          <w:tcPr>
            <w:tcW w:w="3397" w:type="dxa"/>
            <w:vMerge w:val="restart"/>
            <w:tcBorders>
              <w:top w:val="single" w:sz="4" w:space="0" w:color="auto"/>
              <w:left w:val="single" w:sz="4" w:space="0" w:color="auto"/>
              <w:bottom w:val="single" w:sz="4" w:space="0" w:color="auto"/>
            </w:tcBorders>
            <w:shd w:val="clear" w:color="auto" w:fill="FFF2CC" w:themeFill="accent4" w:themeFillTint="33"/>
          </w:tcPr>
          <w:p w14:paraId="134FBF9A" w14:textId="77777777" w:rsidR="00434B57" w:rsidRPr="00F4791A" w:rsidRDefault="00434B57" w:rsidP="00F4791A">
            <w:pPr>
              <w:jc w:val="center"/>
              <w:rPr>
                <w:sz w:val="18"/>
                <w:szCs w:val="18"/>
                <w:lang w:val="sr-Cyrl-RS"/>
              </w:rPr>
            </w:pPr>
            <w:r w:rsidRPr="00F4791A">
              <w:rPr>
                <w:sz w:val="18"/>
                <w:szCs w:val="18"/>
                <w:lang w:val="sr-Cyrl-RS"/>
              </w:rPr>
              <w:t>Назив активности:</w:t>
            </w:r>
          </w:p>
        </w:tc>
        <w:tc>
          <w:tcPr>
            <w:tcW w:w="1565" w:type="dxa"/>
            <w:vMerge w:val="restart"/>
            <w:tcBorders>
              <w:top w:val="single" w:sz="4" w:space="0" w:color="auto"/>
              <w:bottom w:val="single" w:sz="4" w:space="0" w:color="auto"/>
            </w:tcBorders>
            <w:shd w:val="clear" w:color="auto" w:fill="FFF2CC" w:themeFill="accent4" w:themeFillTint="33"/>
          </w:tcPr>
          <w:p w14:paraId="75762BFE" w14:textId="3A4F38A0" w:rsidR="00434B57" w:rsidRPr="00F4791A" w:rsidRDefault="00434B57" w:rsidP="00F4791A">
            <w:pPr>
              <w:jc w:val="center"/>
              <w:rPr>
                <w:sz w:val="18"/>
                <w:szCs w:val="18"/>
              </w:rPr>
            </w:pPr>
            <w:r w:rsidRPr="00F4791A">
              <w:rPr>
                <w:sz w:val="18"/>
                <w:szCs w:val="18"/>
                <w:lang w:val="sr-Cyrl-RS" w:eastAsia="zh-CN"/>
              </w:rPr>
              <w:t>Орган који спроводи активност</w:t>
            </w:r>
          </w:p>
        </w:tc>
        <w:tc>
          <w:tcPr>
            <w:tcW w:w="1614" w:type="dxa"/>
            <w:vMerge w:val="restart"/>
            <w:tcBorders>
              <w:top w:val="single" w:sz="4" w:space="0" w:color="auto"/>
              <w:bottom w:val="single" w:sz="4" w:space="0" w:color="auto"/>
            </w:tcBorders>
            <w:shd w:val="clear" w:color="auto" w:fill="FFF2CC" w:themeFill="accent4" w:themeFillTint="33"/>
          </w:tcPr>
          <w:p w14:paraId="78A69479" w14:textId="77777777" w:rsidR="00434B57" w:rsidRPr="00F4791A" w:rsidRDefault="00434B57" w:rsidP="00F4791A">
            <w:pPr>
              <w:pStyle w:val="CommentText"/>
              <w:jc w:val="center"/>
              <w:rPr>
                <w:rFonts w:ascii="Times New Roman" w:hAnsi="Times New Roman" w:cs="Times New Roman"/>
                <w:sz w:val="18"/>
                <w:szCs w:val="18"/>
                <w:lang w:val="sr-Cyrl-RS"/>
              </w:rPr>
            </w:pPr>
            <w:r w:rsidRPr="00F4791A">
              <w:rPr>
                <w:rFonts w:ascii="Times New Roman" w:hAnsi="Times New Roman" w:cs="Times New Roman"/>
                <w:sz w:val="18"/>
                <w:szCs w:val="18"/>
              </w:rPr>
              <w:t>O</w:t>
            </w:r>
            <w:r w:rsidRPr="00F4791A">
              <w:rPr>
                <w:rFonts w:ascii="Times New Roman" w:hAnsi="Times New Roman" w:cs="Times New Roman"/>
                <w:sz w:val="18"/>
                <w:szCs w:val="18"/>
                <w:lang w:val="sr-Cyrl-RS"/>
              </w:rPr>
              <w:t>ргани партнери у спровођењу активности“</w:t>
            </w:r>
          </w:p>
          <w:p w14:paraId="5182A031" w14:textId="0C3C1963" w:rsidR="00434B57" w:rsidRPr="00F4791A" w:rsidRDefault="00434B57" w:rsidP="00F4791A">
            <w:pPr>
              <w:jc w:val="center"/>
              <w:rPr>
                <w:sz w:val="18"/>
                <w:szCs w:val="18"/>
                <w:lang w:val="sr-Cyrl-RS"/>
              </w:rPr>
            </w:pPr>
          </w:p>
        </w:tc>
        <w:tc>
          <w:tcPr>
            <w:tcW w:w="1170" w:type="dxa"/>
            <w:vMerge w:val="restart"/>
            <w:tcBorders>
              <w:top w:val="single" w:sz="4" w:space="0" w:color="auto"/>
              <w:bottom w:val="single" w:sz="4" w:space="0" w:color="auto"/>
            </w:tcBorders>
            <w:shd w:val="clear" w:color="auto" w:fill="FFF2CC" w:themeFill="accent4" w:themeFillTint="33"/>
          </w:tcPr>
          <w:p w14:paraId="1B484774" w14:textId="345A5D37" w:rsidR="00434B57" w:rsidRPr="00F4791A" w:rsidRDefault="00434B57" w:rsidP="00F4791A">
            <w:pPr>
              <w:jc w:val="center"/>
              <w:rPr>
                <w:sz w:val="18"/>
                <w:szCs w:val="18"/>
                <w:lang w:val="sr-Cyrl-RS"/>
              </w:rPr>
            </w:pPr>
            <w:r w:rsidRPr="00F4791A">
              <w:rPr>
                <w:sz w:val="18"/>
                <w:szCs w:val="18"/>
                <w:lang w:val="sr-Cyrl-RS" w:eastAsia="zh-CN"/>
              </w:rPr>
              <w:t>Рок за завршетак активности</w:t>
            </w:r>
          </w:p>
        </w:tc>
        <w:tc>
          <w:tcPr>
            <w:tcW w:w="1530" w:type="dxa"/>
            <w:vMerge w:val="restart"/>
            <w:tcBorders>
              <w:top w:val="single" w:sz="4" w:space="0" w:color="auto"/>
            </w:tcBorders>
            <w:shd w:val="clear" w:color="auto" w:fill="FFF2CC" w:themeFill="accent4" w:themeFillTint="33"/>
          </w:tcPr>
          <w:p w14:paraId="3EE9E3D7" w14:textId="4571A5C4" w:rsidR="00434B57" w:rsidRPr="00F4791A" w:rsidRDefault="00434B57" w:rsidP="00F4791A">
            <w:pPr>
              <w:jc w:val="center"/>
              <w:rPr>
                <w:sz w:val="18"/>
                <w:szCs w:val="18"/>
                <w:lang w:val="sr-Cyrl-RS"/>
              </w:rPr>
            </w:pPr>
            <w:r w:rsidRPr="00F4791A">
              <w:rPr>
                <w:sz w:val="18"/>
                <w:szCs w:val="18"/>
                <w:lang w:val="sr-Cyrl-RS"/>
              </w:rPr>
              <w:t>Показатељи и циљане вредности</w:t>
            </w:r>
          </w:p>
        </w:tc>
        <w:tc>
          <w:tcPr>
            <w:tcW w:w="1620" w:type="dxa"/>
            <w:vMerge w:val="restart"/>
            <w:tcBorders>
              <w:top w:val="single" w:sz="4" w:space="0" w:color="auto"/>
              <w:bottom w:val="single" w:sz="4" w:space="0" w:color="auto"/>
            </w:tcBorders>
            <w:shd w:val="clear" w:color="auto" w:fill="FFF2CC" w:themeFill="accent4" w:themeFillTint="33"/>
          </w:tcPr>
          <w:p w14:paraId="2DD67983" w14:textId="77777777" w:rsidR="00434B57" w:rsidRPr="00F4791A" w:rsidRDefault="00434B57" w:rsidP="00F4791A">
            <w:pPr>
              <w:jc w:val="center"/>
              <w:rPr>
                <w:sz w:val="18"/>
                <w:szCs w:val="18"/>
                <w:lang w:val="sr-Cyrl-RS"/>
              </w:rPr>
            </w:pPr>
            <w:r w:rsidRPr="00F4791A">
              <w:rPr>
                <w:sz w:val="18"/>
                <w:szCs w:val="18"/>
                <w:lang w:val="sr-Cyrl-RS"/>
              </w:rPr>
              <w:t>Извор финансирања</w:t>
            </w:r>
          </w:p>
        </w:tc>
        <w:tc>
          <w:tcPr>
            <w:tcW w:w="1417" w:type="dxa"/>
            <w:vMerge w:val="restart"/>
            <w:tcBorders>
              <w:top w:val="single" w:sz="4" w:space="0" w:color="auto"/>
              <w:bottom w:val="single" w:sz="4" w:space="0" w:color="auto"/>
            </w:tcBorders>
            <w:shd w:val="clear" w:color="auto" w:fill="FFF2CC" w:themeFill="accent4" w:themeFillTint="33"/>
          </w:tcPr>
          <w:p w14:paraId="1800583B" w14:textId="77777777" w:rsidR="00434B57" w:rsidRPr="00F4791A" w:rsidRDefault="00434B57" w:rsidP="00F4791A">
            <w:pPr>
              <w:jc w:val="center"/>
              <w:rPr>
                <w:sz w:val="18"/>
                <w:szCs w:val="18"/>
              </w:rPr>
            </w:pPr>
            <w:r w:rsidRPr="00F4791A">
              <w:rPr>
                <w:sz w:val="18"/>
                <w:szCs w:val="18"/>
                <w:lang w:val="sr-Cyrl-RS"/>
              </w:rPr>
              <w:t>Веза са програмским буџетом</w:t>
            </w:r>
          </w:p>
          <w:p w14:paraId="60458767" w14:textId="77777777" w:rsidR="00434B57" w:rsidRPr="00F4791A" w:rsidRDefault="00434B57" w:rsidP="00F4791A">
            <w:pPr>
              <w:jc w:val="center"/>
              <w:rPr>
                <w:sz w:val="18"/>
                <w:szCs w:val="18"/>
                <w:lang w:val="sr-Cyrl-RS"/>
              </w:rPr>
            </w:pPr>
          </w:p>
        </w:tc>
        <w:tc>
          <w:tcPr>
            <w:tcW w:w="3138" w:type="dxa"/>
            <w:gridSpan w:val="3"/>
            <w:tcBorders>
              <w:top w:val="single" w:sz="4" w:space="0" w:color="auto"/>
              <w:bottom w:val="single" w:sz="4" w:space="0" w:color="auto"/>
              <w:right w:val="single" w:sz="4" w:space="0" w:color="auto"/>
            </w:tcBorders>
            <w:shd w:val="clear" w:color="auto" w:fill="FFF2CC" w:themeFill="accent4" w:themeFillTint="33"/>
          </w:tcPr>
          <w:p w14:paraId="66686E8E" w14:textId="77777777" w:rsidR="00434B57" w:rsidRPr="00F4791A" w:rsidRDefault="00434B57" w:rsidP="00F4791A">
            <w:pPr>
              <w:jc w:val="center"/>
              <w:rPr>
                <w:sz w:val="18"/>
                <w:szCs w:val="18"/>
                <w:lang w:val="sr-Cyrl-RS"/>
              </w:rPr>
            </w:pPr>
            <w:r w:rsidRPr="00F4791A">
              <w:rPr>
                <w:sz w:val="18"/>
                <w:szCs w:val="18"/>
                <w:lang w:val="sr-Cyrl-RS"/>
              </w:rPr>
              <w:t>Укупна процењена финансијска средства по изворима у 000 дин</w:t>
            </w:r>
          </w:p>
        </w:tc>
      </w:tr>
      <w:tr w:rsidR="00434B57" w:rsidRPr="009E3215" w14:paraId="3BE84B4E" w14:textId="77777777" w:rsidTr="0044099E">
        <w:trPr>
          <w:trHeight w:val="380"/>
        </w:trPr>
        <w:tc>
          <w:tcPr>
            <w:tcW w:w="3397" w:type="dxa"/>
            <w:vMerge/>
            <w:tcBorders>
              <w:top w:val="single" w:sz="4" w:space="0" w:color="auto"/>
              <w:left w:val="single" w:sz="4" w:space="0" w:color="auto"/>
            </w:tcBorders>
            <w:shd w:val="clear" w:color="auto" w:fill="FFF2CC" w:themeFill="accent4" w:themeFillTint="33"/>
          </w:tcPr>
          <w:p w14:paraId="1DBC9E52" w14:textId="77777777" w:rsidR="00434B57" w:rsidRPr="009E3215" w:rsidRDefault="00434B57" w:rsidP="00434B57">
            <w:pPr>
              <w:rPr>
                <w:sz w:val="18"/>
                <w:szCs w:val="18"/>
                <w:lang w:val="sr-Cyrl-RS"/>
              </w:rPr>
            </w:pPr>
          </w:p>
        </w:tc>
        <w:tc>
          <w:tcPr>
            <w:tcW w:w="1565" w:type="dxa"/>
            <w:vMerge/>
            <w:tcBorders>
              <w:top w:val="single" w:sz="4" w:space="0" w:color="auto"/>
            </w:tcBorders>
            <w:shd w:val="clear" w:color="auto" w:fill="FFF2CC" w:themeFill="accent4" w:themeFillTint="33"/>
          </w:tcPr>
          <w:p w14:paraId="6812680F" w14:textId="77777777" w:rsidR="00434B57" w:rsidRPr="009E3215" w:rsidRDefault="00434B57" w:rsidP="00434B57">
            <w:pPr>
              <w:rPr>
                <w:sz w:val="18"/>
                <w:szCs w:val="18"/>
                <w:lang w:val="sr-Cyrl-RS"/>
              </w:rPr>
            </w:pPr>
          </w:p>
        </w:tc>
        <w:tc>
          <w:tcPr>
            <w:tcW w:w="1614" w:type="dxa"/>
            <w:vMerge/>
            <w:tcBorders>
              <w:top w:val="single" w:sz="4" w:space="0" w:color="auto"/>
            </w:tcBorders>
            <w:shd w:val="clear" w:color="auto" w:fill="FFF2CC" w:themeFill="accent4" w:themeFillTint="33"/>
          </w:tcPr>
          <w:p w14:paraId="252EF11A" w14:textId="77777777" w:rsidR="00434B57" w:rsidRPr="009E3215" w:rsidRDefault="00434B57" w:rsidP="00434B57">
            <w:pPr>
              <w:rPr>
                <w:sz w:val="18"/>
                <w:szCs w:val="18"/>
                <w:lang w:val="sr-Cyrl-RS"/>
              </w:rPr>
            </w:pPr>
          </w:p>
        </w:tc>
        <w:tc>
          <w:tcPr>
            <w:tcW w:w="1170" w:type="dxa"/>
            <w:vMerge/>
            <w:tcBorders>
              <w:top w:val="single" w:sz="4" w:space="0" w:color="auto"/>
            </w:tcBorders>
            <w:shd w:val="clear" w:color="auto" w:fill="FFF2CC" w:themeFill="accent4" w:themeFillTint="33"/>
          </w:tcPr>
          <w:p w14:paraId="14E42A45" w14:textId="77777777" w:rsidR="00434B57" w:rsidRPr="009E3215" w:rsidRDefault="00434B57" w:rsidP="00434B57">
            <w:pPr>
              <w:jc w:val="center"/>
              <w:rPr>
                <w:sz w:val="18"/>
                <w:szCs w:val="18"/>
                <w:lang w:val="sr-Cyrl-RS"/>
              </w:rPr>
            </w:pPr>
          </w:p>
        </w:tc>
        <w:tc>
          <w:tcPr>
            <w:tcW w:w="1530" w:type="dxa"/>
            <w:vMerge/>
            <w:shd w:val="clear" w:color="auto" w:fill="FFF2CC" w:themeFill="accent4" w:themeFillTint="33"/>
          </w:tcPr>
          <w:p w14:paraId="103658E9" w14:textId="77777777" w:rsidR="00434B57" w:rsidRPr="009E3215" w:rsidRDefault="00434B57" w:rsidP="00434B57">
            <w:pPr>
              <w:jc w:val="center"/>
              <w:rPr>
                <w:sz w:val="18"/>
                <w:szCs w:val="18"/>
                <w:lang w:val="sr-Cyrl-RS"/>
              </w:rPr>
            </w:pPr>
          </w:p>
        </w:tc>
        <w:tc>
          <w:tcPr>
            <w:tcW w:w="1620" w:type="dxa"/>
            <w:vMerge/>
            <w:tcBorders>
              <w:top w:val="single" w:sz="4" w:space="0" w:color="auto"/>
            </w:tcBorders>
            <w:shd w:val="clear" w:color="auto" w:fill="FFF2CC" w:themeFill="accent4" w:themeFillTint="33"/>
          </w:tcPr>
          <w:p w14:paraId="0FFD8CD5" w14:textId="77777777" w:rsidR="00434B57" w:rsidRPr="009E3215" w:rsidRDefault="00434B57" w:rsidP="00434B57">
            <w:pPr>
              <w:jc w:val="center"/>
              <w:rPr>
                <w:sz w:val="18"/>
                <w:szCs w:val="18"/>
                <w:lang w:val="sr-Cyrl-RS"/>
              </w:rPr>
            </w:pPr>
          </w:p>
        </w:tc>
        <w:tc>
          <w:tcPr>
            <w:tcW w:w="1417" w:type="dxa"/>
            <w:vMerge/>
            <w:tcBorders>
              <w:top w:val="single" w:sz="4" w:space="0" w:color="auto"/>
            </w:tcBorders>
            <w:shd w:val="clear" w:color="auto" w:fill="FFF2CC" w:themeFill="accent4" w:themeFillTint="33"/>
          </w:tcPr>
          <w:p w14:paraId="0D1084F9" w14:textId="77777777" w:rsidR="00434B57" w:rsidRPr="009E3215" w:rsidRDefault="00434B57" w:rsidP="00434B57">
            <w:pPr>
              <w:jc w:val="center"/>
              <w:rPr>
                <w:sz w:val="18"/>
                <w:szCs w:val="18"/>
                <w:lang w:val="sr-Cyrl-RS"/>
              </w:rPr>
            </w:pPr>
          </w:p>
        </w:tc>
        <w:tc>
          <w:tcPr>
            <w:tcW w:w="1057" w:type="dxa"/>
            <w:tcBorders>
              <w:top w:val="single" w:sz="4" w:space="0" w:color="auto"/>
            </w:tcBorders>
            <w:shd w:val="clear" w:color="auto" w:fill="FFF2CC" w:themeFill="accent4" w:themeFillTint="33"/>
          </w:tcPr>
          <w:p w14:paraId="4DCA03C5" w14:textId="77777777" w:rsidR="00434B57" w:rsidRPr="009E3215" w:rsidRDefault="00434B57" w:rsidP="00434B57">
            <w:pPr>
              <w:jc w:val="center"/>
              <w:rPr>
                <w:b/>
                <w:sz w:val="18"/>
                <w:szCs w:val="18"/>
              </w:rPr>
            </w:pPr>
            <w:r w:rsidRPr="009E3215">
              <w:rPr>
                <w:b/>
                <w:sz w:val="18"/>
                <w:szCs w:val="18"/>
                <w:lang w:val="sr-Cyrl-RS"/>
              </w:rPr>
              <w:t>202</w:t>
            </w:r>
            <w:r w:rsidRPr="009E3215">
              <w:rPr>
                <w:b/>
                <w:sz w:val="18"/>
                <w:szCs w:val="18"/>
              </w:rPr>
              <w:t>2</w:t>
            </w:r>
          </w:p>
        </w:tc>
        <w:tc>
          <w:tcPr>
            <w:tcW w:w="1054" w:type="dxa"/>
            <w:tcBorders>
              <w:top w:val="single" w:sz="4" w:space="0" w:color="auto"/>
            </w:tcBorders>
            <w:shd w:val="clear" w:color="auto" w:fill="FFF2CC" w:themeFill="accent4" w:themeFillTint="33"/>
          </w:tcPr>
          <w:p w14:paraId="59FF8910" w14:textId="77777777" w:rsidR="00434B57" w:rsidRPr="009E3215" w:rsidRDefault="00434B57" w:rsidP="00434B57">
            <w:pPr>
              <w:jc w:val="center"/>
              <w:rPr>
                <w:b/>
                <w:sz w:val="18"/>
                <w:szCs w:val="18"/>
                <w:lang w:val="sr-Cyrl-RS"/>
              </w:rPr>
            </w:pPr>
            <w:r w:rsidRPr="009E3215">
              <w:rPr>
                <w:b/>
                <w:sz w:val="18"/>
                <w:szCs w:val="18"/>
                <w:lang w:val="sr-Cyrl-RS"/>
              </w:rPr>
              <w:t>2023</w:t>
            </w:r>
          </w:p>
        </w:tc>
        <w:tc>
          <w:tcPr>
            <w:tcW w:w="1027" w:type="dxa"/>
            <w:tcBorders>
              <w:top w:val="single" w:sz="4" w:space="0" w:color="auto"/>
            </w:tcBorders>
            <w:shd w:val="clear" w:color="auto" w:fill="FFF2CC" w:themeFill="accent4" w:themeFillTint="33"/>
          </w:tcPr>
          <w:p w14:paraId="3B3A0540" w14:textId="77777777" w:rsidR="00434B57" w:rsidRPr="009E3215" w:rsidRDefault="00434B57" w:rsidP="00434B57">
            <w:pPr>
              <w:jc w:val="center"/>
              <w:rPr>
                <w:b/>
                <w:sz w:val="18"/>
                <w:szCs w:val="18"/>
                <w:lang w:val="sr-Cyrl-RS"/>
              </w:rPr>
            </w:pPr>
            <w:r w:rsidRPr="009E3215">
              <w:rPr>
                <w:b/>
                <w:sz w:val="18"/>
                <w:szCs w:val="18"/>
                <w:lang w:val="sr-Cyrl-RS"/>
              </w:rPr>
              <w:t>2024</w:t>
            </w:r>
          </w:p>
        </w:tc>
      </w:tr>
      <w:tr w:rsidR="00D25CEE" w:rsidRPr="009E3215" w14:paraId="350754F7" w14:textId="77777777" w:rsidTr="0044099E">
        <w:trPr>
          <w:trHeight w:val="329"/>
        </w:trPr>
        <w:tc>
          <w:tcPr>
            <w:tcW w:w="3397" w:type="dxa"/>
          </w:tcPr>
          <w:p w14:paraId="1BB6F26C" w14:textId="08730926" w:rsidR="00D25CEE" w:rsidRPr="0044099E" w:rsidRDefault="00D25CE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Анализа стања и предлози за унапређење у погледу з</w:t>
            </w:r>
            <w:r w:rsidRPr="0044099E">
              <w:rPr>
                <w:rFonts w:ascii="Times New Roman" w:hAnsi="Times New Roman" w:cs="Times New Roman"/>
                <w:szCs w:val="18"/>
              </w:rPr>
              <w:t>аступљеност</w:t>
            </w:r>
            <w:r w:rsidRPr="0044099E">
              <w:rPr>
                <w:rFonts w:ascii="Times New Roman" w:hAnsi="Times New Roman" w:cs="Times New Roman"/>
                <w:szCs w:val="18"/>
                <w:lang w:val="sr-Cyrl-RS"/>
              </w:rPr>
              <w:t>и</w:t>
            </w:r>
            <w:r w:rsidRPr="0044099E">
              <w:rPr>
                <w:rFonts w:ascii="Times New Roman" w:hAnsi="Times New Roman" w:cs="Times New Roman"/>
                <w:szCs w:val="18"/>
              </w:rPr>
              <w:t xml:space="preserve"> мушкараца, жена </w:t>
            </w:r>
            <w:r w:rsidRPr="0044099E">
              <w:rPr>
                <w:rFonts w:ascii="Times New Roman" w:hAnsi="Times New Roman" w:cs="Times New Roman"/>
                <w:szCs w:val="18"/>
                <w:lang w:val="sr-Cyrl-RS"/>
              </w:rPr>
              <w:t xml:space="preserve">и младих </w:t>
            </w:r>
            <w:r w:rsidRPr="0044099E">
              <w:rPr>
                <w:rFonts w:ascii="Times New Roman" w:hAnsi="Times New Roman" w:cs="Times New Roman"/>
                <w:szCs w:val="18"/>
              </w:rPr>
              <w:t>ромске националности у телима политичког одлучивања на локалном, покрајинском и националном нивоу</w:t>
            </w:r>
            <w:r w:rsidRPr="0044099E">
              <w:rPr>
                <w:rFonts w:ascii="Times New Roman" w:hAnsi="Times New Roman" w:cs="Times New Roman"/>
                <w:szCs w:val="18"/>
                <w:lang w:val="sr-Cyrl-RS"/>
              </w:rPr>
              <w:t xml:space="preserve">, као и политичке активности </w:t>
            </w:r>
            <w:r w:rsidR="00C14182" w:rsidRPr="0044099E">
              <w:rPr>
                <w:rFonts w:ascii="Times New Roman" w:hAnsi="Times New Roman" w:cs="Times New Roman"/>
                <w:szCs w:val="18"/>
                <w:lang w:val="sr-Cyrl-RS"/>
              </w:rPr>
              <w:t>(</w:t>
            </w:r>
            <w:r w:rsidRPr="0044099E">
              <w:rPr>
                <w:rFonts w:ascii="Times New Roman" w:hAnsi="Times New Roman" w:cs="Times New Roman"/>
                <w:szCs w:val="18"/>
                <w:lang w:val="sr-Cyrl-RS"/>
              </w:rPr>
              <w:t>укључујући заступљеност у саветима за међунационалне односе</w:t>
            </w:r>
            <w:r w:rsidR="00C14182" w:rsidRPr="0044099E">
              <w:rPr>
                <w:rFonts w:ascii="Times New Roman" w:hAnsi="Times New Roman" w:cs="Times New Roman"/>
                <w:szCs w:val="18"/>
                <w:lang w:val="sr-Cyrl-RS"/>
              </w:rPr>
              <w:t>, излазности на изборима</w:t>
            </w:r>
            <w:r w:rsidRPr="0044099E">
              <w:rPr>
                <w:rFonts w:ascii="Times New Roman" w:hAnsi="Times New Roman" w:cs="Times New Roman"/>
                <w:szCs w:val="18"/>
                <w:lang w:val="sr-Cyrl-RS"/>
              </w:rPr>
              <w:t>)</w:t>
            </w:r>
            <w:r w:rsidR="00C14182" w:rsidRPr="0044099E">
              <w:rPr>
                <w:rFonts w:ascii="Times New Roman" w:hAnsi="Times New Roman" w:cs="Times New Roman"/>
                <w:szCs w:val="18"/>
                <w:lang w:val="sr-Cyrl-RS"/>
              </w:rPr>
              <w:t>,</w:t>
            </w:r>
          </w:p>
        </w:tc>
        <w:tc>
          <w:tcPr>
            <w:tcW w:w="1565" w:type="dxa"/>
          </w:tcPr>
          <w:p w14:paraId="547EDF24" w14:textId="77777777" w:rsidR="00D25CEE" w:rsidRPr="00C14182" w:rsidRDefault="00D25CEE" w:rsidP="0044099E">
            <w:pPr>
              <w:jc w:val="center"/>
              <w:rPr>
                <w:sz w:val="18"/>
                <w:szCs w:val="18"/>
                <w:lang w:val="sr-Cyrl-RS"/>
              </w:rPr>
            </w:pPr>
            <w:r w:rsidRPr="00C14182">
              <w:rPr>
                <w:sz w:val="18"/>
                <w:szCs w:val="18"/>
              </w:rPr>
              <w:t>МЉМПДД</w:t>
            </w:r>
          </w:p>
        </w:tc>
        <w:tc>
          <w:tcPr>
            <w:tcW w:w="1614" w:type="dxa"/>
          </w:tcPr>
          <w:p w14:paraId="224353FA" w14:textId="77777777" w:rsidR="00D25CEE" w:rsidRPr="00C14182" w:rsidRDefault="00D25CEE" w:rsidP="0044099E">
            <w:pPr>
              <w:jc w:val="center"/>
              <w:rPr>
                <w:sz w:val="18"/>
                <w:szCs w:val="18"/>
                <w:lang w:val="sr-Cyrl-RS"/>
              </w:rPr>
            </w:pPr>
            <w:r w:rsidRPr="00C14182">
              <w:rPr>
                <w:sz w:val="18"/>
                <w:szCs w:val="18"/>
                <w:lang w:val="sr-Cyrl-RS"/>
              </w:rPr>
              <w:t>МДУЛС, СКГО</w:t>
            </w:r>
          </w:p>
        </w:tc>
        <w:tc>
          <w:tcPr>
            <w:tcW w:w="1170" w:type="dxa"/>
          </w:tcPr>
          <w:p w14:paraId="0BF966E1" w14:textId="77777777" w:rsidR="00D25CEE" w:rsidRPr="00C14182" w:rsidRDefault="00D25CEE" w:rsidP="0044099E">
            <w:pPr>
              <w:jc w:val="center"/>
              <w:rPr>
                <w:sz w:val="18"/>
                <w:szCs w:val="18"/>
                <w:lang w:val="sr-Cyrl-RS"/>
              </w:rPr>
            </w:pPr>
            <w:r w:rsidRPr="00C14182">
              <w:rPr>
                <w:sz w:val="18"/>
                <w:szCs w:val="18"/>
                <w:lang w:val="sr-Cyrl-RS"/>
              </w:rPr>
              <w:t>4. квартал 2023</w:t>
            </w:r>
          </w:p>
        </w:tc>
        <w:tc>
          <w:tcPr>
            <w:tcW w:w="1530" w:type="dxa"/>
          </w:tcPr>
          <w:p w14:paraId="79EC7D08" w14:textId="73CD62CB" w:rsidR="00D25CEE" w:rsidRPr="009E3215" w:rsidRDefault="0044099E" w:rsidP="0044099E">
            <w:pPr>
              <w:jc w:val="center"/>
              <w:rPr>
                <w:sz w:val="18"/>
                <w:szCs w:val="18"/>
                <w:lang w:val="sr-Cyrl-RS"/>
              </w:rPr>
            </w:pPr>
            <w:r>
              <w:rPr>
                <w:sz w:val="18"/>
                <w:szCs w:val="18"/>
                <w:lang w:val="sr-Cyrl-RS"/>
              </w:rPr>
              <w:t>Спроведена анализа и припремљени предлози за унапређење</w:t>
            </w:r>
          </w:p>
        </w:tc>
        <w:tc>
          <w:tcPr>
            <w:tcW w:w="1620" w:type="dxa"/>
          </w:tcPr>
          <w:p w14:paraId="00859E10" w14:textId="77777777" w:rsidR="00D25CEE" w:rsidRPr="009E3215" w:rsidRDefault="00D25CEE" w:rsidP="0044099E">
            <w:pPr>
              <w:pStyle w:val="BodyAAA"/>
              <w:jc w:val="center"/>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210D6C8F" w14:textId="77777777" w:rsidR="00D25CEE" w:rsidRPr="009E3215" w:rsidRDefault="00D25CEE" w:rsidP="0044099E">
            <w:pPr>
              <w:jc w:val="center"/>
              <w:rPr>
                <w:sz w:val="18"/>
                <w:szCs w:val="18"/>
                <w:lang w:val="sr-Cyrl-RS"/>
              </w:rPr>
            </w:pPr>
          </w:p>
        </w:tc>
        <w:tc>
          <w:tcPr>
            <w:tcW w:w="1417" w:type="dxa"/>
          </w:tcPr>
          <w:p w14:paraId="1B0A6BE4" w14:textId="77777777" w:rsidR="00D25CEE" w:rsidRPr="009E3215" w:rsidRDefault="00D25CEE" w:rsidP="00EB0F0F">
            <w:pPr>
              <w:rPr>
                <w:sz w:val="18"/>
                <w:szCs w:val="18"/>
                <w:lang w:val="sr-Cyrl-RS"/>
              </w:rPr>
            </w:pPr>
          </w:p>
        </w:tc>
        <w:tc>
          <w:tcPr>
            <w:tcW w:w="1057" w:type="dxa"/>
          </w:tcPr>
          <w:p w14:paraId="79D9C2CF" w14:textId="77777777" w:rsidR="00D25CEE" w:rsidRPr="009E3215" w:rsidRDefault="00D25CEE" w:rsidP="00EB0F0F">
            <w:pPr>
              <w:rPr>
                <w:sz w:val="18"/>
                <w:szCs w:val="18"/>
                <w:lang w:val="sr-Cyrl-RS"/>
              </w:rPr>
            </w:pPr>
          </w:p>
        </w:tc>
        <w:tc>
          <w:tcPr>
            <w:tcW w:w="1054" w:type="dxa"/>
          </w:tcPr>
          <w:p w14:paraId="32137181" w14:textId="77777777" w:rsidR="00D25CEE" w:rsidRPr="009E3215" w:rsidRDefault="00D25CEE" w:rsidP="00EB0F0F">
            <w:pPr>
              <w:rPr>
                <w:sz w:val="18"/>
                <w:szCs w:val="18"/>
                <w:lang w:val="sr-Cyrl-RS"/>
              </w:rPr>
            </w:pPr>
          </w:p>
        </w:tc>
        <w:tc>
          <w:tcPr>
            <w:tcW w:w="1027" w:type="dxa"/>
          </w:tcPr>
          <w:p w14:paraId="2EF62C1E" w14:textId="77777777" w:rsidR="00D25CEE" w:rsidRPr="009E3215" w:rsidRDefault="00D25CEE" w:rsidP="00EB0F0F">
            <w:pPr>
              <w:rPr>
                <w:sz w:val="18"/>
                <w:szCs w:val="18"/>
                <w:lang w:val="sr-Cyrl-RS"/>
              </w:rPr>
            </w:pPr>
          </w:p>
        </w:tc>
      </w:tr>
      <w:tr w:rsidR="00C14182" w:rsidRPr="009E3215" w14:paraId="71BE5C71" w14:textId="77777777" w:rsidTr="0044099E">
        <w:trPr>
          <w:trHeight w:val="329"/>
        </w:trPr>
        <w:tc>
          <w:tcPr>
            <w:tcW w:w="3397" w:type="dxa"/>
          </w:tcPr>
          <w:p w14:paraId="1447BCCF" w14:textId="5164E89E" w:rsidR="00C14182" w:rsidRPr="0044099E" w:rsidRDefault="00C14182"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Анализа стања ромских ОЦД – броја активних ОЦД које воде Роми и Ромкиње</w:t>
            </w:r>
          </w:p>
        </w:tc>
        <w:tc>
          <w:tcPr>
            <w:tcW w:w="1565" w:type="dxa"/>
          </w:tcPr>
          <w:p w14:paraId="1F231AA2" w14:textId="0CAA064D" w:rsidR="00C14182" w:rsidRPr="00C14182" w:rsidRDefault="00C14182" w:rsidP="0044099E">
            <w:pPr>
              <w:jc w:val="center"/>
              <w:rPr>
                <w:sz w:val="18"/>
                <w:szCs w:val="18"/>
              </w:rPr>
            </w:pPr>
            <w:r w:rsidRPr="00C14182">
              <w:rPr>
                <w:sz w:val="18"/>
                <w:szCs w:val="18"/>
              </w:rPr>
              <w:t>МЉМПДД</w:t>
            </w:r>
          </w:p>
        </w:tc>
        <w:tc>
          <w:tcPr>
            <w:tcW w:w="1614" w:type="dxa"/>
          </w:tcPr>
          <w:p w14:paraId="7B8E0095" w14:textId="77777777" w:rsidR="00C14182" w:rsidRPr="00C14182" w:rsidRDefault="00C14182" w:rsidP="0044099E">
            <w:pPr>
              <w:jc w:val="center"/>
              <w:rPr>
                <w:sz w:val="18"/>
                <w:szCs w:val="18"/>
                <w:lang w:val="sr-Cyrl-RS"/>
              </w:rPr>
            </w:pPr>
            <w:r w:rsidRPr="00C14182">
              <w:rPr>
                <w:sz w:val="18"/>
                <w:szCs w:val="18"/>
                <w:lang w:val="sr-Cyrl-RS"/>
              </w:rPr>
              <w:t>Платформа ОЦД</w:t>
            </w:r>
          </w:p>
          <w:p w14:paraId="20C16CA1" w14:textId="0ACA336F" w:rsidR="00C14182" w:rsidRPr="00C14182" w:rsidRDefault="00C14182" w:rsidP="0044099E">
            <w:pPr>
              <w:jc w:val="center"/>
              <w:rPr>
                <w:sz w:val="18"/>
                <w:szCs w:val="18"/>
                <w:lang w:val="sr-Cyrl-RS"/>
              </w:rPr>
            </w:pPr>
            <w:r w:rsidRPr="00C14182">
              <w:rPr>
                <w:sz w:val="18"/>
                <w:szCs w:val="18"/>
                <w:lang w:val="sr-Cyrl-RS"/>
              </w:rPr>
              <w:t>НСРНМ</w:t>
            </w:r>
          </w:p>
        </w:tc>
        <w:tc>
          <w:tcPr>
            <w:tcW w:w="1170" w:type="dxa"/>
          </w:tcPr>
          <w:p w14:paraId="377123AC" w14:textId="7BEFE314" w:rsidR="00C14182" w:rsidRPr="00C14182" w:rsidRDefault="00C14182" w:rsidP="0044099E">
            <w:pPr>
              <w:jc w:val="center"/>
              <w:rPr>
                <w:sz w:val="18"/>
                <w:szCs w:val="18"/>
                <w:lang w:val="sr-Cyrl-RS"/>
              </w:rPr>
            </w:pPr>
            <w:r w:rsidRPr="00C14182">
              <w:rPr>
                <w:sz w:val="18"/>
                <w:szCs w:val="18"/>
                <w:lang w:val="sr-Cyrl-RS"/>
              </w:rPr>
              <w:t>4. квартал 2023</w:t>
            </w:r>
          </w:p>
        </w:tc>
        <w:tc>
          <w:tcPr>
            <w:tcW w:w="1530" w:type="dxa"/>
          </w:tcPr>
          <w:p w14:paraId="0A724665" w14:textId="5CFA1098" w:rsidR="00C14182" w:rsidRPr="009E3215" w:rsidRDefault="0044099E" w:rsidP="0044099E">
            <w:pPr>
              <w:jc w:val="center"/>
              <w:rPr>
                <w:sz w:val="18"/>
                <w:szCs w:val="18"/>
                <w:lang w:val="sr-Cyrl-RS"/>
              </w:rPr>
            </w:pPr>
            <w:r>
              <w:rPr>
                <w:sz w:val="18"/>
                <w:szCs w:val="18"/>
                <w:lang w:val="sr-Cyrl-RS"/>
              </w:rPr>
              <w:t>Спроведена анализа</w:t>
            </w:r>
          </w:p>
        </w:tc>
        <w:tc>
          <w:tcPr>
            <w:tcW w:w="1620" w:type="dxa"/>
          </w:tcPr>
          <w:p w14:paraId="5D033A0D" w14:textId="77777777" w:rsidR="00C14182" w:rsidRPr="009E3215" w:rsidRDefault="00C14182" w:rsidP="0044099E">
            <w:pPr>
              <w:pStyle w:val="BodyAAA"/>
              <w:jc w:val="center"/>
              <w:rPr>
                <w:rFonts w:ascii="Times New Roman" w:hAnsi="Times New Roman" w:cs="Times New Roman"/>
                <w:color w:val="auto"/>
                <w:sz w:val="18"/>
                <w:szCs w:val="18"/>
                <w:lang w:val="sr-Cyrl-RS"/>
              </w:rPr>
            </w:pPr>
          </w:p>
        </w:tc>
        <w:tc>
          <w:tcPr>
            <w:tcW w:w="1417" w:type="dxa"/>
          </w:tcPr>
          <w:p w14:paraId="5FD6E8C0" w14:textId="77777777" w:rsidR="00C14182" w:rsidRPr="009E3215" w:rsidRDefault="00C14182" w:rsidP="00C14182">
            <w:pPr>
              <w:rPr>
                <w:sz w:val="18"/>
                <w:szCs w:val="18"/>
                <w:lang w:val="sr-Cyrl-RS"/>
              </w:rPr>
            </w:pPr>
          </w:p>
        </w:tc>
        <w:tc>
          <w:tcPr>
            <w:tcW w:w="1057" w:type="dxa"/>
          </w:tcPr>
          <w:p w14:paraId="52ABFA65" w14:textId="77777777" w:rsidR="00C14182" w:rsidRPr="009E3215" w:rsidRDefault="00C14182" w:rsidP="00C14182">
            <w:pPr>
              <w:rPr>
                <w:sz w:val="18"/>
                <w:szCs w:val="18"/>
                <w:lang w:val="sr-Cyrl-RS"/>
              </w:rPr>
            </w:pPr>
          </w:p>
        </w:tc>
        <w:tc>
          <w:tcPr>
            <w:tcW w:w="1054" w:type="dxa"/>
          </w:tcPr>
          <w:p w14:paraId="2AB1DD11" w14:textId="77777777" w:rsidR="00C14182" w:rsidRPr="009E3215" w:rsidRDefault="00C14182" w:rsidP="00C14182">
            <w:pPr>
              <w:rPr>
                <w:sz w:val="18"/>
                <w:szCs w:val="18"/>
                <w:lang w:val="sr-Cyrl-RS"/>
              </w:rPr>
            </w:pPr>
          </w:p>
        </w:tc>
        <w:tc>
          <w:tcPr>
            <w:tcW w:w="1027" w:type="dxa"/>
          </w:tcPr>
          <w:p w14:paraId="047AAFFE" w14:textId="77777777" w:rsidR="00C14182" w:rsidRPr="009E3215" w:rsidRDefault="00C14182" w:rsidP="00C14182">
            <w:pPr>
              <w:rPr>
                <w:sz w:val="18"/>
                <w:szCs w:val="18"/>
                <w:lang w:val="sr-Cyrl-RS"/>
              </w:rPr>
            </w:pPr>
          </w:p>
        </w:tc>
      </w:tr>
      <w:tr w:rsidR="0044099E" w:rsidRPr="009E3215" w14:paraId="68C9216D" w14:textId="77777777" w:rsidTr="0044099E">
        <w:trPr>
          <w:trHeight w:val="329"/>
        </w:trPr>
        <w:tc>
          <w:tcPr>
            <w:tcW w:w="3397" w:type="dxa"/>
          </w:tcPr>
          <w:p w14:paraId="755347F1" w14:textId="2930BEEE"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Израда анализе и предлога за унапређења прописа који уређују област политичке партиципације националних мањина, са акцентом на Ромима </w:t>
            </w:r>
          </w:p>
        </w:tc>
        <w:tc>
          <w:tcPr>
            <w:tcW w:w="1565" w:type="dxa"/>
          </w:tcPr>
          <w:p w14:paraId="16FBDBF1" w14:textId="77777777" w:rsidR="0044099E" w:rsidRPr="009E3215" w:rsidRDefault="0044099E" w:rsidP="0044099E">
            <w:pPr>
              <w:jc w:val="center"/>
              <w:rPr>
                <w:sz w:val="18"/>
                <w:szCs w:val="18"/>
                <w:lang w:val="sr-Cyrl-RS"/>
              </w:rPr>
            </w:pPr>
            <w:r w:rsidRPr="009E3215">
              <w:rPr>
                <w:sz w:val="18"/>
                <w:szCs w:val="18"/>
                <w:lang w:val="sr-Cyrl-RS"/>
              </w:rPr>
              <w:t>МЉМПДД</w:t>
            </w:r>
          </w:p>
        </w:tc>
        <w:tc>
          <w:tcPr>
            <w:tcW w:w="1614" w:type="dxa"/>
          </w:tcPr>
          <w:p w14:paraId="57317BE6" w14:textId="2E020B60" w:rsidR="0044099E" w:rsidRPr="00C14182" w:rsidRDefault="0044099E" w:rsidP="0044099E">
            <w:pPr>
              <w:jc w:val="center"/>
              <w:rPr>
                <w:sz w:val="18"/>
                <w:szCs w:val="18"/>
                <w:lang w:val="sr-Cyrl-RS"/>
              </w:rPr>
            </w:pPr>
            <w:r>
              <w:rPr>
                <w:sz w:val="18"/>
                <w:szCs w:val="18"/>
                <w:lang w:val="sr-Cyrl-RS"/>
              </w:rPr>
              <w:t>НСРНМ</w:t>
            </w:r>
          </w:p>
        </w:tc>
        <w:tc>
          <w:tcPr>
            <w:tcW w:w="1170" w:type="dxa"/>
          </w:tcPr>
          <w:p w14:paraId="206B0E1C" w14:textId="4AD5FD4D" w:rsidR="0044099E" w:rsidRPr="00D25CEE" w:rsidRDefault="0044099E" w:rsidP="0044099E">
            <w:pPr>
              <w:jc w:val="center"/>
              <w:rPr>
                <w:sz w:val="18"/>
                <w:szCs w:val="18"/>
                <w:lang w:val="sr-Cyrl-RS"/>
              </w:rPr>
            </w:pPr>
            <w:r w:rsidRPr="00D25CEE">
              <w:rPr>
                <w:sz w:val="18"/>
                <w:szCs w:val="18"/>
                <w:lang w:val="sr-Cyrl-RS"/>
              </w:rPr>
              <w:t>4. квартал 2024</w:t>
            </w:r>
          </w:p>
        </w:tc>
        <w:tc>
          <w:tcPr>
            <w:tcW w:w="1530" w:type="dxa"/>
          </w:tcPr>
          <w:p w14:paraId="4608FCB2" w14:textId="4952B4C2" w:rsidR="0044099E" w:rsidRPr="009E3215" w:rsidRDefault="0044099E" w:rsidP="0044099E">
            <w:pPr>
              <w:jc w:val="center"/>
              <w:rPr>
                <w:sz w:val="18"/>
                <w:szCs w:val="18"/>
                <w:lang w:val="sr-Cyrl-RS"/>
              </w:rPr>
            </w:pPr>
            <w:r>
              <w:rPr>
                <w:sz w:val="18"/>
                <w:szCs w:val="18"/>
                <w:lang w:val="sr-Cyrl-RS"/>
              </w:rPr>
              <w:t>Спроведена анализа</w:t>
            </w:r>
          </w:p>
        </w:tc>
        <w:tc>
          <w:tcPr>
            <w:tcW w:w="1620" w:type="dxa"/>
          </w:tcPr>
          <w:p w14:paraId="61D31F2A" w14:textId="77777777" w:rsidR="0044099E" w:rsidRPr="009E3215" w:rsidRDefault="0044099E" w:rsidP="0044099E">
            <w:pPr>
              <w:pStyle w:val="BodyAAA"/>
              <w:jc w:val="center"/>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7B5F7AAD" w14:textId="77777777" w:rsidR="0044099E" w:rsidRPr="009E3215" w:rsidRDefault="0044099E" w:rsidP="0044099E">
            <w:pPr>
              <w:jc w:val="center"/>
              <w:rPr>
                <w:sz w:val="18"/>
                <w:szCs w:val="18"/>
                <w:lang w:val="sr-Cyrl-RS"/>
              </w:rPr>
            </w:pPr>
          </w:p>
        </w:tc>
        <w:tc>
          <w:tcPr>
            <w:tcW w:w="1417" w:type="dxa"/>
          </w:tcPr>
          <w:p w14:paraId="18F238AF" w14:textId="77777777" w:rsidR="0044099E" w:rsidRPr="009E3215" w:rsidRDefault="0044099E" w:rsidP="0044099E">
            <w:pPr>
              <w:rPr>
                <w:sz w:val="18"/>
                <w:szCs w:val="18"/>
                <w:lang w:val="sr-Cyrl-RS"/>
              </w:rPr>
            </w:pPr>
          </w:p>
        </w:tc>
        <w:tc>
          <w:tcPr>
            <w:tcW w:w="1057" w:type="dxa"/>
          </w:tcPr>
          <w:p w14:paraId="1F75528A" w14:textId="77777777" w:rsidR="0044099E" w:rsidRPr="009E3215" w:rsidRDefault="0044099E" w:rsidP="0044099E">
            <w:pPr>
              <w:rPr>
                <w:sz w:val="18"/>
                <w:szCs w:val="18"/>
                <w:lang w:val="sr-Cyrl-RS"/>
              </w:rPr>
            </w:pPr>
          </w:p>
        </w:tc>
        <w:tc>
          <w:tcPr>
            <w:tcW w:w="1054" w:type="dxa"/>
          </w:tcPr>
          <w:p w14:paraId="72EC3E1D" w14:textId="77777777" w:rsidR="0044099E" w:rsidRPr="009E3215" w:rsidRDefault="0044099E" w:rsidP="0044099E">
            <w:pPr>
              <w:rPr>
                <w:sz w:val="18"/>
                <w:szCs w:val="18"/>
                <w:lang w:val="sr-Cyrl-RS"/>
              </w:rPr>
            </w:pPr>
          </w:p>
        </w:tc>
        <w:tc>
          <w:tcPr>
            <w:tcW w:w="1027" w:type="dxa"/>
          </w:tcPr>
          <w:p w14:paraId="6C17D166" w14:textId="77777777" w:rsidR="0044099E" w:rsidRPr="009E3215" w:rsidRDefault="0044099E" w:rsidP="0044099E">
            <w:pPr>
              <w:rPr>
                <w:sz w:val="18"/>
                <w:szCs w:val="18"/>
                <w:lang w:val="sr-Cyrl-RS"/>
              </w:rPr>
            </w:pPr>
          </w:p>
        </w:tc>
      </w:tr>
      <w:tr w:rsidR="0044099E" w:rsidRPr="00D25CEE" w14:paraId="00348DD7" w14:textId="77777777" w:rsidTr="0044099E">
        <w:trPr>
          <w:trHeight w:val="329"/>
        </w:trPr>
        <w:tc>
          <w:tcPr>
            <w:tcW w:w="3397" w:type="dxa"/>
          </w:tcPr>
          <w:p w14:paraId="56DA0C72" w14:textId="77777777"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Едукације за оснаживање лидера/ки ромске националности за </w:t>
            </w:r>
            <w:r w:rsidRPr="0044099E">
              <w:rPr>
                <w:rFonts w:ascii="Times New Roman" w:hAnsi="Times New Roman" w:cs="Times New Roman"/>
                <w:szCs w:val="18"/>
                <w:lang w:val="sr-Cyrl-RS"/>
              </w:rPr>
              <w:lastRenderedPageBreak/>
              <w:t>партиципацију и самоорганизовање</w:t>
            </w:r>
          </w:p>
        </w:tc>
        <w:tc>
          <w:tcPr>
            <w:tcW w:w="1565" w:type="dxa"/>
          </w:tcPr>
          <w:p w14:paraId="061C4843" w14:textId="77777777" w:rsidR="0044099E" w:rsidRPr="00D25CEE" w:rsidRDefault="0044099E" w:rsidP="0044099E">
            <w:pPr>
              <w:jc w:val="center"/>
              <w:rPr>
                <w:sz w:val="18"/>
                <w:szCs w:val="18"/>
                <w:lang w:val="sr-Cyrl-RS"/>
              </w:rPr>
            </w:pPr>
            <w:r w:rsidRPr="00D25CEE">
              <w:rPr>
                <w:sz w:val="18"/>
                <w:szCs w:val="18"/>
                <w:lang w:val="sr-Cyrl-RS"/>
              </w:rPr>
              <w:lastRenderedPageBreak/>
              <w:t>МЉМПДД</w:t>
            </w:r>
          </w:p>
        </w:tc>
        <w:tc>
          <w:tcPr>
            <w:tcW w:w="1614" w:type="dxa"/>
          </w:tcPr>
          <w:p w14:paraId="060CD376" w14:textId="77777777" w:rsidR="0044099E" w:rsidRPr="00D25CEE" w:rsidRDefault="0044099E" w:rsidP="0044099E">
            <w:pPr>
              <w:jc w:val="center"/>
              <w:rPr>
                <w:sz w:val="18"/>
                <w:szCs w:val="18"/>
                <w:lang w:val="sr-Cyrl-RS"/>
              </w:rPr>
            </w:pPr>
            <w:r w:rsidRPr="00D25CEE">
              <w:rPr>
                <w:sz w:val="18"/>
                <w:szCs w:val="18"/>
                <w:lang w:val="sr-Cyrl-RS"/>
              </w:rPr>
              <w:t>КТСУРР</w:t>
            </w:r>
          </w:p>
          <w:p w14:paraId="35191449" w14:textId="77777777" w:rsidR="0044099E" w:rsidRPr="00D25CEE" w:rsidRDefault="0044099E" w:rsidP="0044099E">
            <w:pPr>
              <w:jc w:val="center"/>
              <w:rPr>
                <w:sz w:val="18"/>
                <w:szCs w:val="18"/>
                <w:lang w:val="sr-Cyrl-RS"/>
              </w:rPr>
            </w:pPr>
            <w:r w:rsidRPr="00D25CEE">
              <w:rPr>
                <w:sz w:val="18"/>
                <w:szCs w:val="18"/>
                <w:lang w:val="sr-Cyrl-RS"/>
              </w:rPr>
              <w:t>НСРНМ</w:t>
            </w:r>
          </w:p>
          <w:p w14:paraId="1E2BF3C3" w14:textId="7BEE57D2" w:rsidR="0044099E" w:rsidRDefault="0044099E" w:rsidP="0044099E">
            <w:pPr>
              <w:jc w:val="center"/>
              <w:rPr>
                <w:sz w:val="18"/>
                <w:szCs w:val="18"/>
                <w:lang w:val="sr-Cyrl-RS"/>
              </w:rPr>
            </w:pPr>
            <w:r w:rsidRPr="00D25CEE">
              <w:rPr>
                <w:sz w:val="18"/>
                <w:szCs w:val="18"/>
                <w:lang w:val="sr-Cyrl-RS"/>
              </w:rPr>
              <w:t>ОЦД</w:t>
            </w:r>
          </w:p>
          <w:p w14:paraId="01AC0376" w14:textId="082A63AA" w:rsidR="0044099E" w:rsidRPr="00D25CEE" w:rsidRDefault="0044099E" w:rsidP="0044099E">
            <w:pPr>
              <w:jc w:val="center"/>
              <w:rPr>
                <w:sz w:val="18"/>
                <w:szCs w:val="18"/>
                <w:lang w:val="sr-Cyrl-RS"/>
              </w:rPr>
            </w:pPr>
            <w:r>
              <w:rPr>
                <w:sz w:val="18"/>
                <w:szCs w:val="18"/>
                <w:lang w:val="sr-Cyrl-RS"/>
              </w:rPr>
              <w:t>Донатори</w:t>
            </w:r>
          </w:p>
          <w:p w14:paraId="17333F02" w14:textId="77777777" w:rsidR="0044099E" w:rsidRPr="00D25CEE" w:rsidRDefault="0044099E" w:rsidP="0044099E">
            <w:pPr>
              <w:jc w:val="center"/>
              <w:rPr>
                <w:sz w:val="18"/>
                <w:szCs w:val="18"/>
                <w:lang w:val="sr-Cyrl-RS"/>
              </w:rPr>
            </w:pPr>
          </w:p>
        </w:tc>
        <w:tc>
          <w:tcPr>
            <w:tcW w:w="1170" w:type="dxa"/>
          </w:tcPr>
          <w:p w14:paraId="2404E7ED" w14:textId="77777777" w:rsidR="0044099E" w:rsidRPr="00D25CEE" w:rsidRDefault="0044099E" w:rsidP="0044099E">
            <w:pPr>
              <w:jc w:val="center"/>
              <w:rPr>
                <w:sz w:val="18"/>
                <w:szCs w:val="18"/>
                <w:lang w:val="sr-Cyrl-RS"/>
              </w:rPr>
            </w:pPr>
            <w:r w:rsidRPr="00D25CEE">
              <w:rPr>
                <w:sz w:val="18"/>
                <w:szCs w:val="18"/>
                <w:lang w:val="sr-Cyrl-RS"/>
              </w:rPr>
              <w:lastRenderedPageBreak/>
              <w:t>4. квартал 2024 и континуирано</w:t>
            </w:r>
          </w:p>
        </w:tc>
        <w:tc>
          <w:tcPr>
            <w:tcW w:w="1530" w:type="dxa"/>
          </w:tcPr>
          <w:p w14:paraId="6B422B6A" w14:textId="77777777" w:rsidR="0044099E" w:rsidRPr="00D25CEE" w:rsidRDefault="0044099E" w:rsidP="0044099E">
            <w:pPr>
              <w:jc w:val="center"/>
              <w:rPr>
                <w:sz w:val="18"/>
                <w:szCs w:val="18"/>
                <w:lang w:val="sr-Cyrl-RS"/>
              </w:rPr>
            </w:pPr>
            <w:r w:rsidRPr="00D25CEE">
              <w:rPr>
                <w:sz w:val="18"/>
                <w:szCs w:val="18"/>
                <w:lang w:val="sr-Cyrl-RS"/>
              </w:rPr>
              <w:t>Број одржаних едукација</w:t>
            </w:r>
          </w:p>
          <w:p w14:paraId="648863D0" w14:textId="7F0EEC8D" w:rsidR="0044099E" w:rsidRPr="00D25CEE" w:rsidRDefault="0044099E" w:rsidP="0044099E">
            <w:pPr>
              <w:jc w:val="center"/>
              <w:rPr>
                <w:sz w:val="18"/>
                <w:szCs w:val="18"/>
                <w:lang w:val="sr-Cyrl-RS"/>
              </w:rPr>
            </w:pPr>
            <w:r w:rsidRPr="00D25CEE">
              <w:rPr>
                <w:sz w:val="18"/>
                <w:szCs w:val="18"/>
                <w:lang w:val="sr-Cyrl-RS"/>
              </w:rPr>
              <w:t>Број едукованих лидера/ки</w:t>
            </w:r>
          </w:p>
        </w:tc>
        <w:tc>
          <w:tcPr>
            <w:tcW w:w="1620" w:type="dxa"/>
          </w:tcPr>
          <w:p w14:paraId="5F6A0863" w14:textId="77777777" w:rsidR="0044099E" w:rsidRPr="00C946BF" w:rsidRDefault="0044099E" w:rsidP="0044099E">
            <w:pPr>
              <w:pStyle w:val="BodyAAA"/>
              <w:jc w:val="center"/>
              <w:rPr>
                <w:rFonts w:ascii="Times New Roman" w:hAnsi="Times New Roman" w:cs="Times New Roman"/>
                <w:color w:val="auto"/>
                <w:sz w:val="18"/>
                <w:szCs w:val="18"/>
                <w:highlight w:val="yellow"/>
                <w:lang w:val="sr-Cyrl-RS"/>
              </w:rPr>
            </w:pPr>
            <w:r w:rsidRPr="00C946BF">
              <w:rPr>
                <w:rFonts w:ascii="Times New Roman" w:hAnsi="Times New Roman" w:cs="Times New Roman"/>
                <w:sz w:val="18"/>
                <w:szCs w:val="18"/>
                <w:highlight w:val="yellow"/>
                <w:lang w:val="sr-Cyrl-RS"/>
              </w:rPr>
              <w:t>Потребна донаторска помоћ</w:t>
            </w:r>
          </w:p>
        </w:tc>
        <w:tc>
          <w:tcPr>
            <w:tcW w:w="1417" w:type="dxa"/>
          </w:tcPr>
          <w:p w14:paraId="01D0B867" w14:textId="77777777" w:rsidR="0044099E" w:rsidRPr="00D25CEE" w:rsidRDefault="0044099E" w:rsidP="0044099E">
            <w:pPr>
              <w:rPr>
                <w:sz w:val="18"/>
                <w:szCs w:val="18"/>
                <w:lang w:val="sr-Cyrl-RS"/>
              </w:rPr>
            </w:pPr>
          </w:p>
        </w:tc>
        <w:tc>
          <w:tcPr>
            <w:tcW w:w="1057" w:type="dxa"/>
          </w:tcPr>
          <w:p w14:paraId="3F3EF340" w14:textId="77777777" w:rsidR="0044099E" w:rsidRPr="00D25CEE" w:rsidRDefault="0044099E" w:rsidP="0044099E">
            <w:pPr>
              <w:rPr>
                <w:sz w:val="18"/>
                <w:szCs w:val="18"/>
                <w:lang w:val="sr-Cyrl-RS"/>
              </w:rPr>
            </w:pPr>
          </w:p>
        </w:tc>
        <w:tc>
          <w:tcPr>
            <w:tcW w:w="1054" w:type="dxa"/>
          </w:tcPr>
          <w:p w14:paraId="6D06C20E" w14:textId="77777777" w:rsidR="0044099E" w:rsidRPr="00D25CEE" w:rsidRDefault="0044099E" w:rsidP="0044099E">
            <w:pPr>
              <w:rPr>
                <w:sz w:val="18"/>
                <w:szCs w:val="18"/>
                <w:lang w:val="sr-Cyrl-RS"/>
              </w:rPr>
            </w:pPr>
          </w:p>
        </w:tc>
        <w:tc>
          <w:tcPr>
            <w:tcW w:w="1027" w:type="dxa"/>
          </w:tcPr>
          <w:p w14:paraId="374F81D5" w14:textId="77777777" w:rsidR="0044099E" w:rsidRPr="00D25CEE" w:rsidRDefault="0044099E" w:rsidP="0044099E">
            <w:pPr>
              <w:rPr>
                <w:sz w:val="18"/>
                <w:szCs w:val="18"/>
                <w:lang w:val="sr-Cyrl-RS"/>
              </w:rPr>
            </w:pPr>
          </w:p>
        </w:tc>
      </w:tr>
      <w:tr w:rsidR="0044099E" w:rsidRPr="009E3215" w14:paraId="4020FB25" w14:textId="77777777" w:rsidTr="0044099E">
        <w:trPr>
          <w:trHeight w:val="329"/>
        </w:trPr>
        <w:tc>
          <w:tcPr>
            <w:tcW w:w="3397" w:type="dxa"/>
          </w:tcPr>
          <w:p w14:paraId="16C7C0AC" w14:textId="1BCBE1C4"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Промоција и спровођење менторства за грађански и политички активизам Рома и Ромкиња </w:t>
            </w:r>
          </w:p>
        </w:tc>
        <w:tc>
          <w:tcPr>
            <w:tcW w:w="1565" w:type="dxa"/>
          </w:tcPr>
          <w:p w14:paraId="08375397" w14:textId="6078DE23" w:rsidR="0044099E" w:rsidRPr="00C14182" w:rsidRDefault="0044099E" w:rsidP="0044099E">
            <w:pPr>
              <w:jc w:val="center"/>
              <w:rPr>
                <w:sz w:val="18"/>
                <w:szCs w:val="18"/>
                <w:lang w:val="sr-Cyrl-RS"/>
              </w:rPr>
            </w:pPr>
            <w:r>
              <w:rPr>
                <w:sz w:val="18"/>
                <w:szCs w:val="18"/>
                <w:lang w:val="sr-Cyrl-RS"/>
              </w:rPr>
              <w:t>МЉМПДД</w:t>
            </w:r>
          </w:p>
        </w:tc>
        <w:tc>
          <w:tcPr>
            <w:tcW w:w="1614" w:type="dxa"/>
          </w:tcPr>
          <w:p w14:paraId="4D8E77CF" w14:textId="17EED0D7" w:rsidR="0044099E" w:rsidRPr="00C14182" w:rsidRDefault="0044099E" w:rsidP="0044099E">
            <w:pPr>
              <w:jc w:val="center"/>
              <w:rPr>
                <w:sz w:val="18"/>
                <w:szCs w:val="18"/>
                <w:lang w:val="sr-Cyrl-RS"/>
              </w:rPr>
            </w:pPr>
            <w:r w:rsidRPr="00C14182">
              <w:rPr>
                <w:sz w:val="18"/>
                <w:szCs w:val="18"/>
                <w:lang w:val="sr-Cyrl-RS"/>
              </w:rPr>
              <w:t>Донатори</w:t>
            </w:r>
          </w:p>
          <w:p w14:paraId="6D9723A0" w14:textId="77777777" w:rsidR="0044099E" w:rsidRPr="00C14182" w:rsidRDefault="0044099E" w:rsidP="0044099E">
            <w:pPr>
              <w:jc w:val="center"/>
              <w:rPr>
                <w:sz w:val="18"/>
                <w:szCs w:val="18"/>
                <w:lang w:val="sr-Cyrl-RS"/>
              </w:rPr>
            </w:pPr>
          </w:p>
        </w:tc>
        <w:tc>
          <w:tcPr>
            <w:tcW w:w="1170" w:type="dxa"/>
          </w:tcPr>
          <w:p w14:paraId="5A3EB2C0" w14:textId="77777777" w:rsidR="0044099E" w:rsidRPr="00D25CEE" w:rsidRDefault="0044099E" w:rsidP="0044099E">
            <w:pPr>
              <w:jc w:val="center"/>
              <w:rPr>
                <w:sz w:val="18"/>
                <w:szCs w:val="18"/>
                <w:lang w:val="sr-Cyrl-RS"/>
              </w:rPr>
            </w:pPr>
            <w:r w:rsidRPr="00D25CEE">
              <w:rPr>
                <w:sz w:val="18"/>
                <w:szCs w:val="18"/>
                <w:lang w:val="sr-Cyrl-RS"/>
              </w:rPr>
              <w:t>4. квартал 2024 и континуирано</w:t>
            </w:r>
          </w:p>
        </w:tc>
        <w:tc>
          <w:tcPr>
            <w:tcW w:w="1530" w:type="dxa"/>
          </w:tcPr>
          <w:p w14:paraId="325C52E2" w14:textId="77777777" w:rsidR="0044099E" w:rsidRDefault="0044099E" w:rsidP="0044099E">
            <w:pPr>
              <w:jc w:val="center"/>
              <w:rPr>
                <w:sz w:val="18"/>
                <w:szCs w:val="18"/>
                <w:lang w:val="sr-Cyrl-RS"/>
              </w:rPr>
            </w:pPr>
            <w:r>
              <w:rPr>
                <w:sz w:val="18"/>
                <w:szCs w:val="18"/>
                <w:lang w:val="sr-Cyrl-RS"/>
              </w:rPr>
              <w:t>Број Рома и Ромкиња обухваћених менторством</w:t>
            </w:r>
          </w:p>
        </w:tc>
        <w:tc>
          <w:tcPr>
            <w:tcW w:w="1620" w:type="dxa"/>
          </w:tcPr>
          <w:p w14:paraId="1AE4677E" w14:textId="77777777" w:rsidR="0044099E" w:rsidRPr="00C14182" w:rsidRDefault="0044099E" w:rsidP="0044099E">
            <w:pPr>
              <w:pStyle w:val="BodyAAA"/>
              <w:jc w:val="center"/>
              <w:rPr>
                <w:rFonts w:ascii="Times New Roman" w:hAnsi="Times New Roman" w:cs="Times New Roman"/>
                <w:color w:val="auto"/>
                <w:sz w:val="18"/>
                <w:szCs w:val="18"/>
                <w:lang w:val="sr-Cyrl-RS"/>
              </w:rPr>
            </w:pPr>
            <w:r w:rsidRPr="00C14182">
              <w:rPr>
                <w:rFonts w:ascii="Times New Roman" w:hAnsi="Times New Roman" w:cs="Times New Roman"/>
                <w:color w:val="auto"/>
                <w:sz w:val="18"/>
                <w:szCs w:val="18"/>
                <w:lang w:val="sr-Cyrl-RS"/>
              </w:rPr>
              <w:t>Потребна донаторска средства</w:t>
            </w:r>
          </w:p>
        </w:tc>
        <w:tc>
          <w:tcPr>
            <w:tcW w:w="1417" w:type="dxa"/>
          </w:tcPr>
          <w:p w14:paraId="476319E0" w14:textId="77777777" w:rsidR="0044099E" w:rsidRPr="009E3215" w:rsidRDefault="0044099E" w:rsidP="0044099E">
            <w:pPr>
              <w:rPr>
                <w:sz w:val="18"/>
                <w:szCs w:val="18"/>
                <w:lang w:val="sr-Cyrl-RS"/>
              </w:rPr>
            </w:pPr>
          </w:p>
        </w:tc>
        <w:tc>
          <w:tcPr>
            <w:tcW w:w="1057" w:type="dxa"/>
          </w:tcPr>
          <w:p w14:paraId="3FE47CB1" w14:textId="77777777" w:rsidR="0044099E" w:rsidRPr="009E3215" w:rsidRDefault="0044099E" w:rsidP="0044099E">
            <w:pPr>
              <w:rPr>
                <w:sz w:val="18"/>
                <w:szCs w:val="18"/>
                <w:lang w:val="sr-Cyrl-RS"/>
              </w:rPr>
            </w:pPr>
          </w:p>
        </w:tc>
        <w:tc>
          <w:tcPr>
            <w:tcW w:w="1054" w:type="dxa"/>
          </w:tcPr>
          <w:p w14:paraId="3B9075BB" w14:textId="77777777" w:rsidR="0044099E" w:rsidRPr="009E3215" w:rsidRDefault="0044099E" w:rsidP="0044099E">
            <w:pPr>
              <w:rPr>
                <w:sz w:val="18"/>
                <w:szCs w:val="18"/>
                <w:lang w:val="sr-Cyrl-RS"/>
              </w:rPr>
            </w:pPr>
          </w:p>
        </w:tc>
        <w:tc>
          <w:tcPr>
            <w:tcW w:w="1027" w:type="dxa"/>
          </w:tcPr>
          <w:p w14:paraId="30016233" w14:textId="77777777" w:rsidR="0044099E" w:rsidRPr="009E3215" w:rsidRDefault="0044099E" w:rsidP="0044099E">
            <w:pPr>
              <w:rPr>
                <w:sz w:val="18"/>
                <w:szCs w:val="18"/>
                <w:lang w:val="sr-Cyrl-RS"/>
              </w:rPr>
            </w:pPr>
          </w:p>
        </w:tc>
      </w:tr>
      <w:tr w:rsidR="0044099E" w:rsidRPr="009E3215" w14:paraId="396A8A68" w14:textId="77777777" w:rsidTr="0044099E">
        <w:trPr>
          <w:trHeight w:val="329"/>
        </w:trPr>
        <w:tc>
          <w:tcPr>
            <w:tcW w:w="3397" w:type="dxa"/>
            <w:tcBorders>
              <w:left w:val="single" w:sz="4" w:space="0" w:color="auto"/>
            </w:tcBorders>
          </w:tcPr>
          <w:p w14:paraId="1D34A53C" w14:textId="2E9B9ADE" w:rsidR="0044099E" w:rsidRPr="0044099E" w:rsidRDefault="0044099E" w:rsidP="00612156">
            <w:pPr>
              <w:pStyle w:val="ListParagraph"/>
              <w:numPr>
                <w:ilvl w:val="2"/>
                <w:numId w:val="13"/>
              </w:numPr>
              <w:jc w:val="left"/>
              <w:rPr>
                <w:rFonts w:ascii="Times New Roman" w:hAnsi="Times New Roman" w:cs="Times New Roman"/>
                <w:szCs w:val="18"/>
                <w:lang w:val="sr-Cyrl-RS"/>
              </w:rPr>
            </w:pPr>
            <w:r>
              <w:rPr>
                <w:rFonts w:ascii="Times New Roman" w:hAnsi="Times New Roman" w:cs="Times New Roman"/>
                <w:szCs w:val="18"/>
                <w:lang w:val="sr-Cyrl-RS"/>
              </w:rPr>
              <w:t>Спровођење кампање</w:t>
            </w:r>
            <w:r w:rsidRPr="0044099E">
              <w:rPr>
                <w:rFonts w:ascii="Times New Roman" w:hAnsi="Times New Roman" w:cs="Times New Roman"/>
                <w:szCs w:val="18"/>
                <w:lang w:val="sr-Cyrl-RS"/>
              </w:rPr>
              <w:t xml:space="preserve"> за повећање заступљености мушкараца и жена ромске националности у телима политичког одлучивања на локалномнивоу  (локални савети за међунационалне односе, савети односно радне групе за питања која су релевантна за Роме – на пр. економски развој, просторно планирање, итд.), покрајинском и националном нивоу.</w:t>
            </w:r>
          </w:p>
        </w:tc>
        <w:tc>
          <w:tcPr>
            <w:tcW w:w="1565" w:type="dxa"/>
          </w:tcPr>
          <w:p w14:paraId="07B3B934" w14:textId="0E6F605F" w:rsidR="0044099E" w:rsidRDefault="0044099E" w:rsidP="0044099E">
            <w:pPr>
              <w:jc w:val="center"/>
              <w:rPr>
                <w:sz w:val="18"/>
                <w:szCs w:val="18"/>
                <w:lang w:val="sr-Cyrl-RS"/>
              </w:rPr>
            </w:pPr>
            <w:r>
              <w:rPr>
                <w:sz w:val="18"/>
                <w:szCs w:val="18"/>
                <w:lang w:val="sr-Cyrl-RS"/>
              </w:rPr>
              <w:t>МЉМПДД</w:t>
            </w:r>
          </w:p>
        </w:tc>
        <w:tc>
          <w:tcPr>
            <w:tcW w:w="1614" w:type="dxa"/>
          </w:tcPr>
          <w:p w14:paraId="61D0E138" w14:textId="77777777" w:rsidR="0044099E" w:rsidRDefault="0044099E" w:rsidP="0044099E">
            <w:pPr>
              <w:jc w:val="center"/>
              <w:rPr>
                <w:sz w:val="18"/>
                <w:szCs w:val="18"/>
                <w:lang w:val="sr-Cyrl-RS"/>
              </w:rPr>
            </w:pPr>
            <w:r>
              <w:rPr>
                <w:sz w:val="18"/>
                <w:szCs w:val="18"/>
                <w:lang w:val="sr-Cyrl-RS"/>
              </w:rPr>
              <w:t>КТСУРР</w:t>
            </w:r>
          </w:p>
          <w:p w14:paraId="56B3E726" w14:textId="77777777" w:rsidR="0044099E" w:rsidRDefault="0044099E" w:rsidP="0044099E">
            <w:pPr>
              <w:jc w:val="center"/>
              <w:rPr>
                <w:sz w:val="18"/>
                <w:szCs w:val="18"/>
                <w:lang w:val="sr-Cyrl-RS"/>
              </w:rPr>
            </w:pPr>
            <w:r>
              <w:rPr>
                <w:sz w:val="18"/>
                <w:szCs w:val="18"/>
                <w:lang w:val="sr-Cyrl-RS"/>
              </w:rPr>
              <w:t>НСРНМ</w:t>
            </w:r>
          </w:p>
          <w:p w14:paraId="471333FE" w14:textId="3FCE7FB4" w:rsidR="0044099E" w:rsidRDefault="0044099E" w:rsidP="0044099E">
            <w:pPr>
              <w:jc w:val="center"/>
              <w:rPr>
                <w:sz w:val="18"/>
                <w:szCs w:val="18"/>
                <w:lang w:val="sr-Cyrl-RS"/>
              </w:rPr>
            </w:pPr>
            <w:r>
              <w:rPr>
                <w:sz w:val="18"/>
                <w:szCs w:val="18"/>
                <w:lang w:val="sr-Cyrl-RS"/>
              </w:rPr>
              <w:t>ОЦД</w:t>
            </w:r>
          </w:p>
          <w:p w14:paraId="58FE5CCE" w14:textId="2D76F148" w:rsidR="0044099E" w:rsidRDefault="0044099E" w:rsidP="0044099E">
            <w:pPr>
              <w:jc w:val="center"/>
              <w:rPr>
                <w:sz w:val="18"/>
                <w:szCs w:val="18"/>
                <w:lang w:val="sr-Cyrl-RS"/>
              </w:rPr>
            </w:pPr>
            <w:r>
              <w:rPr>
                <w:sz w:val="18"/>
                <w:szCs w:val="18"/>
                <w:lang w:val="sr-Cyrl-RS"/>
              </w:rPr>
              <w:t>Донатори</w:t>
            </w:r>
          </w:p>
          <w:p w14:paraId="14D4C188" w14:textId="3B6DCD3D" w:rsidR="0044099E" w:rsidRDefault="0044099E" w:rsidP="0044099E">
            <w:pPr>
              <w:jc w:val="center"/>
              <w:rPr>
                <w:sz w:val="18"/>
                <w:szCs w:val="18"/>
                <w:lang w:val="sr-Cyrl-RS"/>
              </w:rPr>
            </w:pPr>
          </w:p>
        </w:tc>
        <w:tc>
          <w:tcPr>
            <w:tcW w:w="1170" w:type="dxa"/>
          </w:tcPr>
          <w:p w14:paraId="41113661" w14:textId="227928B2" w:rsidR="0044099E" w:rsidRPr="00D25CEE" w:rsidRDefault="0044099E" w:rsidP="0044099E">
            <w:pPr>
              <w:jc w:val="center"/>
              <w:rPr>
                <w:sz w:val="18"/>
                <w:szCs w:val="18"/>
                <w:lang w:val="sr-Cyrl-RS"/>
              </w:rPr>
            </w:pPr>
            <w:r w:rsidRPr="00D25CEE">
              <w:rPr>
                <w:sz w:val="18"/>
                <w:szCs w:val="18"/>
                <w:lang w:val="sr-Cyrl-RS"/>
              </w:rPr>
              <w:t>4. квартал 2024</w:t>
            </w:r>
            <w:r>
              <w:rPr>
                <w:sz w:val="18"/>
                <w:szCs w:val="18"/>
                <w:lang w:val="sr-Cyrl-RS"/>
              </w:rPr>
              <w:t xml:space="preserve"> и континуирано</w:t>
            </w:r>
          </w:p>
        </w:tc>
        <w:tc>
          <w:tcPr>
            <w:tcW w:w="1530" w:type="dxa"/>
          </w:tcPr>
          <w:p w14:paraId="7FBFC896" w14:textId="77777777" w:rsidR="0044099E" w:rsidRDefault="0044099E" w:rsidP="0044099E">
            <w:pPr>
              <w:jc w:val="center"/>
              <w:rPr>
                <w:sz w:val="18"/>
                <w:szCs w:val="18"/>
                <w:lang w:val="sr-Cyrl-RS"/>
              </w:rPr>
            </w:pPr>
            <w:r>
              <w:rPr>
                <w:sz w:val="18"/>
                <w:szCs w:val="18"/>
                <w:lang w:val="sr-Cyrl-RS"/>
              </w:rPr>
              <w:t>Реализована кампања</w:t>
            </w:r>
          </w:p>
          <w:p w14:paraId="4C5FF503" w14:textId="6E3B2B71" w:rsidR="0044099E" w:rsidRDefault="0044099E" w:rsidP="0044099E">
            <w:pPr>
              <w:jc w:val="center"/>
              <w:rPr>
                <w:sz w:val="18"/>
                <w:szCs w:val="18"/>
                <w:lang w:val="sr-Cyrl-RS"/>
              </w:rPr>
            </w:pPr>
          </w:p>
        </w:tc>
        <w:tc>
          <w:tcPr>
            <w:tcW w:w="1620" w:type="dxa"/>
          </w:tcPr>
          <w:p w14:paraId="184762C3" w14:textId="05AE1903" w:rsidR="0044099E" w:rsidRPr="00C946BF" w:rsidRDefault="0044099E" w:rsidP="0044099E">
            <w:pPr>
              <w:rPr>
                <w:sz w:val="18"/>
                <w:szCs w:val="18"/>
                <w:highlight w:val="yellow"/>
                <w:lang w:val="sr-Cyrl-RS"/>
              </w:rPr>
            </w:pPr>
            <w:r w:rsidRPr="00C946BF">
              <w:rPr>
                <w:sz w:val="18"/>
                <w:szCs w:val="18"/>
                <w:highlight w:val="yellow"/>
                <w:lang w:val="sr-Cyrl-RS"/>
              </w:rPr>
              <w:t>Потребна донаторска помоћ</w:t>
            </w:r>
          </w:p>
        </w:tc>
        <w:tc>
          <w:tcPr>
            <w:tcW w:w="1417" w:type="dxa"/>
          </w:tcPr>
          <w:p w14:paraId="05A4912F" w14:textId="77777777" w:rsidR="0044099E" w:rsidRPr="009E3215" w:rsidRDefault="0044099E" w:rsidP="0044099E">
            <w:pPr>
              <w:rPr>
                <w:sz w:val="18"/>
                <w:szCs w:val="18"/>
                <w:lang w:val="sr-Cyrl-RS"/>
              </w:rPr>
            </w:pPr>
          </w:p>
        </w:tc>
        <w:tc>
          <w:tcPr>
            <w:tcW w:w="1057" w:type="dxa"/>
          </w:tcPr>
          <w:p w14:paraId="15627059" w14:textId="77777777" w:rsidR="0044099E" w:rsidRPr="009E3215" w:rsidRDefault="0044099E" w:rsidP="0044099E">
            <w:pPr>
              <w:rPr>
                <w:sz w:val="18"/>
                <w:szCs w:val="18"/>
                <w:lang w:val="sr-Cyrl-RS"/>
              </w:rPr>
            </w:pPr>
          </w:p>
        </w:tc>
        <w:tc>
          <w:tcPr>
            <w:tcW w:w="1054" w:type="dxa"/>
          </w:tcPr>
          <w:p w14:paraId="7C7CC99D" w14:textId="77777777" w:rsidR="0044099E" w:rsidRPr="009E3215" w:rsidRDefault="0044099E" w:rsidP="0044099E">
            <w:pPr>
              <w:rPr>
                <w:sz w:val="18"/>
                <w:szCs w:val="18"/>
                <w:lang w:val="sr-Cyrl-RS"/>
              </w:rPr>
            </w:pPr>
          </w:p>
        </w:tc>
        <w:tc>
          <w:tcPr>
            <w:tcW w:w="1027" w:type="dxa"/>
          </w:tcPr>
          <w:p w14:paraId="5A4F9095" w14:textId="77777777" w:rsidR="0044099E" w:rsidRPr="009E3215" w:rsidRDefault="0044099E" w:rsidP="0044099E">
            <w:pPr>
              <w:rPr>
                <w:sz w:val="18"/>
                <w:szCs w:val="18"/>
                <w:lang w:val="sr-Cyrl-RS"/>
              </w:rPr>
            </w:pPr>
          </w:p>
        </w:tc>
      </w:tr>
      <w:tr w:rsidR="0044099E" w:rsidRPr="009E3215" w14:paraId="518D5C9F" w14:textId="77777777" w:rsidTr="0044099E">
        <w:trPr>
          <w:trHeight w:val="329"/>
        </w:trPr>
        <w:tc>
          <w:tcPr>
            <w:tcW w:w="3397" w:type="dxa"/>
            <w:tcBorders>
              <w:left w:val="single" w:sz="4" w:space="0" w:color="auto"/>
            </w:tcBorders>
          </w:tcPr>
          <w:p w14:paraId="3B7E4F03" w14:textId="7D89BDAB"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Обезбеђивање учешћа ромских НВО као пуноправних чланова у националним, покрајинским и локалним одборима за праћење свих програма који се баве решавањем потреба ромских заједница</w:t>
            </w:r>
          </w:p>
        </w:tc>
        <w:tc>
          <w:tcPr>
            <w:tcW w:w="1565" w:type="dxa"/>
          </w:tcPr>
          <w:p w14:paraId="77AA089E" w14:textId="04F1224C" w:rsidR="0044099E" w:rsidRDefault="0044099E" w:rsidP="0044099E">
            <w:pPr>
              <w:jc w:val="center"/>
              <w:rPr>
                <w:sz w:val="18"/>
                <w:szCs w:val="18"/>
                <w:lang w:val="sr-Cyrl-RS"/>
              </w:rPr>
            </w:pPr>
            <w:r>
              <w:rPr>
                <w:sz w:val="18"/>
                <w:szCs w:val="18"/>
                <w:lang w:val="sr-Cyrl-RS"/>
              </w:rPr>
              <w:t>МЉМПДД</w:t>
            </w:r>
          </w:p>
        </w:tc>
        <w:tc>
          <w:tcPr>
            <w:tcW w:w="1614" w:type="dxa"/>
          </w:tcPr>
          <w:p w14:paraId="31BD7E6C" w14:textId="77777777" w:rsidR="0044099E" w:rsidRDefault="0044099E" w:rsidP="0044099E">
            <w:pPr>
              <w:jc w:val="center"/>
              <w:rPr>
                <w:sz w:val="18"/>
                <w:szCs w:val="18"/>
                <w:lang w:val="sr-Cyrl-RS"/>
              </w:rPr>
            </w:pPr>
            <w:r>
              <w:rPr>
                <w:sz w:val="18"/>
                <w:szCs w:val="18"/>
                <w:lang w:val="sr-Cyrl-RS"/>
              </w:rPr>
              <w:t>КТСУРР</w:t>
            </w:r>
          </w:p>
          <w:p w14:paraId="6F7146E9" w14:textId="77777777" w:rsidR="0044099E" w:rsidRDefault="0044099E" w:rsidP="0044099E">
            <w:pPr>
              <w:jc w:val="center"/>
              <w:rPr>
                <w:sz w:val="18"/>
                <w:szCs w:val="18"/>
                <w:lang w:val="sr-Cyrl-RS"/>
              </w:rPr>
            </w:pPr>
            <w:r>
              <w:rPr>
                <w:sz w:val="18"/>
                <w:szCs w:val="18"/>
                <w:lang w:val="sr-Cyrl-RS"/>
              </w:rPr>
              <w:t>НСРНМ</w:t>
            </w:r>
          </w:p>
          <w:p w14:paraId="0B9B2BD9" w14:textId="77777777" w:rsidR="0044099E" w:rsidRDefault="0044099E" w:rsidP="0044099E">
            <w:pPr>
              <w:jc w:val="center"/>
              <w:rPr>
                <w:sz w:val="18"/>
                <w:szCs w:val="18"/>
                <w:lang w:val="sr-Cyrl-RS"/>
              </w:rPr>
            </w:pPr>
            <w:r>
              <w:rPr>
                <w:sz w:val="18"/>
                <w:szCs w:val="18"/>
                <w:lang w:val="sr-Cyrl-RS"/>
              </w:rPr>
              <w:t>ОЦД</w:t>
            </w:r>
          </w:p>
          <w:p w14:paraId="51199021" w14:textId="16DBC762" w:rsidR="0044099E" w:rsidRDefault="0044099E" w:rsidP="0044099E">
            <w:pPr>
              <w:jc w:val="center"/>
              <w:rPr>
                <w:sz w:val="18"/>
                <w:szCs w:val="18"/>
                <w:lang w:val="sr-Cyrl-RS"/>
              </w:rPr>
            </w:pPr>
            <w:r>
              <w:rPr>
                <w:sz w:val="18"/>
                <w:szCs w:val="18"/>
                <w:lang w:val="sr-Cyrl-RS"/>
              </w:rPr>
              <w:t>Донатори</w:t>
            </w:r>
          </w:p>
        </w:tc>
        <w:tc>
          <w:tcPr>
            <w:tcW w:w="1170" w:type="dxa"/>
          </w:tcPr>
          <w:p w14:paraId="5CBB3035" w14:textId="3A6F35B0" w:rsidR="0044099E" w:rsidRPr="00D25CEE" w:rsidRDefault="0044099E" w:rsidP="0044099E">
            <w:pPr>
              <w:jc w:val="center"/>
              <w:rPr>
                <w:sz w:val="18"/>
                <w:szCs w:val="18"/>
                <w:lang w:val="sr-Cyrl-RS"/>
              </w:rPr>
            </w:pPr>
            <w:r w:rsidRPr="00D25CEE">
              <w:rPr>
                <w:sz w:val="18"/>
                <w:szCs w:val="18"/>
                <w:lang w:val="sr-Cyrl-RS"/>
              </w:rPr>
              <w:t>4. квартал 2024</w:t>
            </w:r>
            <w:r>
              <w:rPr>
                <w:sz w:val="18"/>
                <w:szCs w:val="18"/>
                <w:lang w:val="sr-Cyrl-RS"/>
              </w:rPr>
              <w:t xml:space="preserve"> и континуирано</w:t>
            </w:r>
          </w:p>
        </w:tc>
        <w:tc>
          <w:tcPr>
            <w:tcW w:w="1530" w:type="dxa"/>
          </w:tcPr>
          <w:p w14:paraId="576B651F" w14:textId="77777777" w:rsidR="0044099E" w:rsidRDefault="0044099E" w:rsidP="0044099E">
            <w:pPr>
              <w:jc w:val="center"/>
              <w:rPr>
                <w:sz w:val="18"/>
                <w:szCs w:val="18"/>
                <w:lang w:val="sr-Cyrl-RS"/>
              </w:rPr>
            </w:pPr>
            <w:r>
              <w:rPr>
                <w:sz w:val="18"/>
                <w:szCs w:val="18"/>
                <w:lang w:val="sr-Cyrl-RS"/>
              </w:rPr>
              <w:t>Реализована кампања</w:t>
            </w:r>
          </w:p>
          <w:p w14:paraId="14354284" w14:textId="77777777" w:rsidR="0044099E" w:rsidRDefault="0044099E" w:rsidP="0044099E">
            <w:pPr>
              <w:jc w:val="center"/>
              <w:rPr>
                <w:sz w:val="18"/>
                <w:szCs w:val="18"/>
                <w:lang w:val="sr-Cyrl-RS"/>
              </w:rPr>
            </w:pPr>
          </w:p>
        </w:tc>
        <w:tc>
          <w:tcPr>
            <w:tcW w:w="1620" w:type="dxa"/>
          </w:tcPr>
          <w:p w14:paraId="5A456C96" w14:textId="4E133B57" w:rsidR="0044099E" w:rsidRPr="00C946BF" w:rsidRDefault="0044099E" w:rsidP="0044099E">
            <w:pPr>
              <w:rPr>
                <w:sz w:val="18"/>
                <w:szCs w:val="18"/>
                <w:highlight w:val="yellow"/>
                <w:lang w:val="sr-Cyrl-RS"/>
              </w:rPr>
            </w:pPr>
            <w:r w:rsidRPr="00C946BF">
              <w:rPr>
                <w:sz w:val="18"/>
                <w:szCs w:val="18"/>
                <w:highlight w:val="yellow"/>
                <w:lang w:val="sr-Cyrl-RS"/>
              </w:rPr>
              <w:t>Потребна донаторска помоћ</w:t>
            </w:r>
          </w:p>
        </w:tc>
        <w:tc>
          <w:tcPr>
            <w:tcW w:w="1417" w:type="dxa"/>
          </w:tcPr>
          <w:p w14:paraId="34639DE5" w14:textId="77777777" w:rsidR="0044099E" w:rsidRPr="009E3215" w:rsidRDefault="0044099E" w:rsidP="0044099E">
            <w:pPr>
              <w:rPr>
                <w:sz w:val="18"/>
                <w:szCs w:val="18"/>
                <w:lang w:val="sr-Cyrl-RS"/>
              </w:rPr>
            </w:pPr>
          </w:p>
        </w:tc>
        <w:tc>
          <w:tcPr>
            <w:tcW w:w="1057" w:type="dxa"/>
          </w:tcPr>
          <w:p w14:paraId="6CAD2724" w14:textId="77777777" w:rsidR="0044099E" w:rsidRPr="009E3215" w:rsidRDefault="0044099E" w:rsidP="0044099E">
            <w:pPr>
              <w:rPr>
                <w:sz w:val="18"/>
                <w:szCs w:val="18"/>
                <w:lang w:val="sr-Cyrl-RS"/>
              </w:rPr>
            </w:pPr>
          </w:p>
        </w:tc>
        <w:tc>
          <w:tcPr>
            <w:tcW w:w="1054" w:type="dxa"/>
          </w:tcPr>
          <w:p w14:paraId="49C37ED2" w14:textId="77777777" w:rsidR="0044099E" w:rsidRPr="009E3215" w:rsidRDefault="0044099E" w:rsidP="0044099E">
            <w:pPr>
              <w:rPr>
                <w:sz w:val="18"/>
                <w:szCs w:val="18"/>
                <w:lang w:val="sr-Cyrl-RS"/>
              </w:rPr>
            </w:pPr>
          </w:p>
        </w:tc>
        <w:tc>
          <w:tcPr>
            <w:tcW w:w="1027" w:type="dxa"/>
          </w:tcPr>
          <w:p w14:paraId="6BE52A1C" w14:textId="77777777" w:rsidR="0044099E" w:rsidRPr="009E3215" w:rsidRDefault="0044099E" w:rsidP="0044099E">
            <w:pPr>
              <w:rPr>
                <w:sz w:val="18"/>
                <w:szCs w:val="18"/>
                <w:lang w:val="sr-Cyrl-RS"/>
              </w:rPr>
            </w:pPr>
          </w:p>
        </w:tc>
      </w:tr>
      <w:tr w:rsidR="0044099E" w:rsidRPr="009E3215" w14:paraId="0805EE85" w14:textId="77777777" w:rsidTr="0044099E">
        <w:trPr>
          <w:trHeight w:val="329"/>
        </w:trPr>
        <w:tc>
          <w:tcPr>
            <w:tcW w:w="3397" w:type="dxa"/>
            <w:tcBorders>
              <w:left w:val="single" w:sz="4" w:space="0" w:color="auto"/>
            </w:tcBorders>
          </w:tcPr>
          <w:p w14:paraId="599DCE1E" w14:textId="2FE75B37"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Спровођење конкурса за суфинансирање и финансирање пројеката у области културних делатности националних мањина</w:t>
            </w:r>
          </w:p>
        </w:tc>
        <w:tc>
          <w:tcPr>
            <w:tcW w:w="1565" w:type="dxa"/>
          </w:tcPr>
          <w:p w14:paraId="15F94C7D" w14:textId="77777777" w:rsidR="0044099E" w:rsidRPr="009E3215" w:rsidRDefault="0044099E" w:rsidP="0044099E">
            <w:pPr>
              <w:jc w:val="center"/>
              <w:rPr>
                <w:sz w:val="18"/>
                <w:szCs w:val="18"/>
              </w:rPr>
            </w:pPr>
            <w:r w:rsidRPr="009E3215">
              <w:rPr>
                <w:sz w:val="18"/>
                <w:szCs w:val="18"/>
              </w:rPr>
              <w:t>МЉМПДД</w:t>
            </w:r>
          </w:p>
        </w:tc>
        <w:tc>
          <w:tcPr>
            <w:tcW w:w="1614" w:type="dxa"/>
          </w:tcPr>
          <w:p w14:paraId="17F806FE" w14:textId="77777777" w:rsidR="0044099E" w:rsidRPr="009E3215" w:rsidRDefault="0044099E" w:rsidP="0044099E">
            <w:pPr>
              <w:jc w:val="center"/>
              <w:rPr>
                <w:sz w:val="18"/>
                <w:szCs w:val="18"/>
              </w:rPr>
            </w:pPr>
            <w:r w:rsidRPr="009E3215">
              <w:rPr>
                <w:sz w:val="18"/>
                <w:szCs w:val="18"/>
              </w:rPr>
              <w:t>МКИ</w:t>
            </w:r>
          </w:p>
          <w:p w14:paraId="2130FEDD" w14:textId="77777777" w:rsidR="0044099E" w:rsidRPr="009E3215" w:rsidRDefault="0044099E" w:rsidP="0044099E">
            <w:pPr>
              <w:jc w:val="center"/>
              <w:rPr>
                <w:sz w:val="18"/>
                <w:szCs w:val="18"/>
              </w:rPr>
            </w:pPr>
            <w:r w:rsidRPr="009E3215">
              <w:rPr>
                <w:sz w:val="18"/>
                <w:szCs w:val="18"/>
              </w:rPr>
              <w:t>АПВ</w:t>
            </w:r>
          </w:p>
          <w:p w14:paraId="6FAE2DCA" w14:textId="77777777" w:rsidR="0044099E" w:rsidRPr="009E3215" w:rsidRDefault="0044099E" w:rsidP="0044099E">
            <w:pPr>
              <w:jc w:val="center"/>
              <w:rPr>
                <w:sz w:val="18"/>
                <w:szCs w:val="18"/>
                <w:lang w:val="sr-Cyrl-RS"/>
              </w:rPr>
            </w:pPr>
            <w:r w:rsidRPr="009E3215">
              <w:rPr>
                <w:sz w:val="18"/>
                <w:szCs w:val="18"/>
                <w:lang w:val="sr-Cyrl-RS"/>
              </w:rPr>
              <w:t>ЈЛС</w:t>
            </w:r>
          </w:p>
          <w:p w14:paraId="081F7F7E" w14:textId="77777777" w:rsidR="0044099E" w:rsidRPr="009E3215" w:rsidRDefault="0044099E" w:rsidP="0044099E">
            <w:pPr>
              <w:jc w:val="center"/>
              <w:rPr>
                <w:sz w:val="18"/>
                <w:szCs w:val="18"/>
                <w:lang w:val="sr-Cyrl-RS"/>
              </w:rPr>
            </w:pPr>
            <w:r w:rsidRPr="009E3215">
              <w:rPr>
                <w:sz w:val="18"/>
                <w:szCs w:val="18"/>
                <w:lang w:val="sr-Cyrl-RS"/>
              </w:rPr>
              <w:t>НСРНМ</w:t>
            </w:r>
          </w:p>
          <w:p w14:paraId="3B6AC7D6" w14:textId="77777777" w:rsidR="0044099E" w:rsidRPr="009E3215" w:rsidRDefault="0044099E" w:rsidP="0044099E">
            <w:pPr>
              <w:jc w:val="center"/>
              <w:rPr>
                <w:sz w:val="18"/>
                <w:szCs w:val="18"/>
              </w:rPr>
            </w:pPr>
          </w:p>
        </w:tc>
        <w:tc>
          <w:tcPr>
            <w:tcW w:w="1170" w:type="dxa"/>
          </w:tcPr>
          <w:p w14:paraId="0A812607" w14:textId="147187AF" w:rsidR="0044099E" w:rsidRPr="00FA5217" w:rsidRDefault="0044099E" w:rsidP="0044099E">
            <w:pPr>
              <w:jc w:val="center"/>
              <w:rPr>
                <w:sz w:val="18"/>
                <w:szCs w:val="18"/>
                <w:highlight w:val="yellow"/>
                <w:lang w:val="sr-Cyrl-RS"/>
              </w:rPr>
            </w:pPr>
            <w:r w:rsidRPr="00D25CEE">
              <w:rPr>
                <w:sz w:val="18"/>
                <w:szCs w:val="18"/>
                <w:lang w:val="sr-Cyrl-RS"/>
              </w:rPr>
              <w:t>4. квартал 2024 и континуирано</w:t>
            </w:r>
          </w:p>
        </w:tc>
        <w:tc>
          <w:tcPr>
            <w:tcW w:w="1530" w:type="dxa"/>
          </w:tcPr>
          <w:p w14:paraId="179C8062" w14:textId="77777777" w:rsidR="0044099E" w:rsidRPr="009E3215" w:rsidRDefault="0044099E" w:rsidP="0044099E">
            <w:pPr>
              <w:jc w:val="center"/>
              <w:rPr>
                <w:sz w:val="18"/>
                <w:szCs w:val="18"/>
                <w:lang w:val="sr-Cyrl-RS"/>
              </w:rPr>
            </w:pPr>
            <w:r w:rsidRPr="009E3215">
              <w:rPr>
                <w:sz w:val="18"/>
                <w:szCs w:val="18"/>
                <w:lang w:val="sr-Cyrl-RS"/>
              </w:rPr>
              <w:t>Број подржаних пројеката</w:t>
            </w:r>
            <w:r w:rsidRPr="009E3215">
              <w:rPr>
                <w:sz w:val="18"/>
                <w:szCs w:val="18"/>
              </w:rPr>
              <w:t xml:space="preserve"> </w:t>
            </w:r>
            <w:r w:rsidRPr="009E3215">
              <w:rPr>
                <w:sz w:val="18"/>
                <w:szCs w:val="18"/>
                <w:lang w:val="sr-Cyrl-RS"/>
              </w:rPr>
              <w:t>у области културе Рома које реализују организације цивилног друштва</w:t>
            </w:r>
          </w:p>
        </w:tc>
        <w:tc>
          <w:tcPr>
            <w:tcW w:w="1620" w:type="dxa"/>
          </w:tcPr>
          <w:p w14:paraId="69F5FF06" w14:textId="77777777" w:rsidR="0044099E" w:rsidRPr="009E3215" w:rsidRDefault="0044099E" w:rsidP="0044099E">
            <w:pPr>
              <w:rPr>
                <w:sz w:val="18"/>
                <w:szCs w:val="18"/>
                <w:lang w:val="sr-Cyrl-RS"/>
              </w:rPr>
            </w:pPr>
            <w:r w:rsidRPr="009E3215">
              <w:rPr>
                <w:sz w:val="18"/>
                <w:szCs w:val="18"/>
                <w:lang w:val="sr-Cyrl-RS"/>
              </w:rPr>
              <w:t>Приходи из буџета</w:t>
            </w:r>
          </w:p>
        </w:tc>
        <w:tc>
          <w:tcPr>
            <w:tcW w:w="1417" w:type="dxa"/>
          </w:tcPr>
          <w:p w14:paraId="1D4577B4" w14:textId="77777777" w:rsidR="0044099E" w:rsidRPr="009E3215" w:rsidRDefault="0044099E" w:rsidP="0044099E">
            <w:pPr>
              <w:rPr>
                <w:sz w:val="18"/>
                <w:szCs w:val="18"/>
                <w:lang w:val="sr-Cyrl-RS"/>
              </w:rPr>
            </w:pPr>
            <w:r w:rsidRPr="009E3215">
              <w:rPr>
                <w:sz w:val="18"/>
                <w:szCs w:val="18"/>
                <w:lang w:val="sr-Cyrl-RS"/>
              </w:rPr>
              <w:t>За МКИ</w:t>
            </w:r>
          </w:p>
          <w:p w14:paraId="0D0DE4CC" w14:textId="77777777" w:rsidR="0044099E" w:rsidRPr="009E3215" w:rsidRDefault="0044099E" w:rsidP="0044099E">
            <w:pPr>
              <w:rPr>
                <w:sz w:val="18"/>
                <w:szCs w:val="18"/>
                <w:lang w:val="sr-Cyrl-RS"/>
              </w:rPr>
            </w:pPr>
            <w:r w:rsidRPr="009E3215">
              <w:rPr>
                <w:sz w:val="18"/>
                <w:szCs w:val="18"/>
                <w:lang w:val="sr-Cyrl-RS"/>
              </w:rPr>
              <w:t>Програм 1203</w:t>
            </w:r>
          </w:p>
          <w:p w14:paraId="690F269F" w14:textId="77777777" w:rsidR="0044099E" w:rsidRPr="009E3215" w:rsidRDefault="0044099E" w:rsidP="0044099E">
            <w:pPr>
              <w:rPr>
                <w:sz w:val="18"/>
                <w:szCs w:val="18"/>
              </w:rPr>
            </w:pPr>
            <w:r w:rsidRPr="009E3215">
              <w:rPr>
                <w:sz w:val="18"/>
                <w:szCs w:val="18"/>
                <w:lang w:val="sr-Cyrl-RS"/>
              </w:rPr>
              <w:t>Пројекат 006</w:t>
            </w:r>
          </w:p>
        </w:tc>
        <w:tc>
          <w:tcPr>
            <w:tcW w:w="1057" w:type="dxa"/>
          </w:tcPr>
          <w:p w14:paraId="05498AAA" w14:textId="77777777" w:rsidR="0044099E" w:rsidRPr="009E3215" w:rsidRDefault="0044099E" w:rsidP="0044099E">
            <w:pPr>
              <w:rPr>
                <w:sz w:val="18"/>
                <w:szCs w:val="18"/>
                <w:lang w:val="sr-Cyrl-RS"/>
              </w:rPr>
            </w:pPr>
            <w:r w:rsidRPr="009E3215">
              <w:rPr>
                <w:sz w:val="18"/>
                <w:szCs w:val="18"/>
                <w:lang w:val="sr-Cyrl-RS"/>
              </w:rPr>
              <w:t>800.000,00</w:t>
            </w:r>
          </w:p>
        </w:tc>
        <w:tc>
          <w:tcPr>
            <w:tcW w:w="1054" w:type="dxa"/>
          </w:tcPr>
          <w:p w14:paraId="71595A9F" w14:textId="77777777" w:rsidR="0044099E" w:rsidRPr="009E3215" w:rsidRDefault="0044099E" w:rsidP="0044099E">
            <w:pPr>
              <w:rPr>
                <w:sz w:val="18"/>
                <w:szCs w:val="18"/>
                <w:lang w:val="sr-Cyrl-RS"/>
              </w:rPr>
            </w:pPr>
            <w:r w:rsidRPr="009E3215">
              <w:rPr>
                <w:sz w:val="18"/>
                <w:szCs w:val="18"/>
                <w:lang w:val="sr-Cyrl-RS"/>
              </w:rPr>
              <w:t>900.000,00</w:t>
            </w:r>
          </w:p>
        </w:tc>
        <w:tc>
          <w:tcPr>
            <w:tcW w:w="1027" w:type="dxa"/>
          </w:tcPr>
          <w:p w14:paraId="0BF66ED1" w14:textId="77777777" w:rsidR="0044099E" w:rsidRPr="009E3215" w:rsidRDefault="0044099E" w:rsidP="0044099E">
            <w:pPr>
              <w:rPr>
                <w:sz w:val="18"/>
                <w:szCs w:val="18"/>
                <w:lang w:val="sr-Cyrl-RS"/>
              </w:rPr>
            </w:pPr>
          </w:p>
        </w:tc>
      </w:tr>
      <w:tr w:rsidR="0044099E" w:rsidRPr="009E3215" w14:paraId="5B728A9F" w14:textId="77777777" w:rsidTr="0044099E">
        <w:trPr>
          <w:trHeight w:val="329"/>
        </w:trPr>
        <w:tc>
          <w:tcPr>
            <w:tcW w:w="3397" w:type="dxa"/>
            <w:tcBorders>
              <w:left w:val="single" w:sz="4" w:space="0" w:color="auto"/>
            </w:tcBorders>
          </w:tcPr>
          <w:p w14:paraId="669C0655" w14:textId="08B6BFE3" w:rsidR="0044099E" w:rsidRPr="0044099E" w:rsidRDefault="000A0CD7" w:rsidP="00612156">
            <w:pPr>
              <w:pStyle w:val="ListParagraph"/>
              <w:numPr>
                <w:ilvl w:val="2"/>
                <w:numId w:val="13"/>
              </w:numPr>
              <w:jc w:val="left"/>
              <w:rPr>
                <w:rFonts w:ascii="Times New Roman" w:hAnsi="Times New Roman" w:cs="Times New Roman"/>
                <w:szCs w:val="18"/>
                <w:lang w:val="sr-Cyrl-RS"/>
              </w:rPr>
            </w:pPr>
            <w:sdt>
              <w:sdtPr>
                <w:rPr>
                  <w:rFonts w:ascii="Times New Roman" w:hAnsi="Times New Roman" w:cs="Times New Roman"/>
                  <w:szCs w:val="18"/>
                  <w:lang w:val="sr-Cyrl-RS"/>
                </w:rPr>
                <w:tag w:val="goog_rdk_60"/>
                <w:id w:val="-1645111266"/>
              </w:sdtPr>
              <w:sdtEndPr/>
              <w:sdtContent/>
            </w:sdt>
            <w:r w:rsidR="0044099E" w:rsidRPr="0044099E">
              <w:rPr>
                <w:rFonts w:ascii="Times New Roman" w:hAnsi="Times New Roman" w:cs="Times New Roman"/>
                <w:szCs w:val="18"/>
                <w:lang w:val="sr-Cyrl-RS"/>
              </w:rPr>
              <w:t>Спровођење конкурса за суфинансирање и финансирање пројеката у области културних делатности националних мањина</w:t>
            </w:r>
          </w:p>
        </w:tc>
        <w:tc>
          <w:tcPr>
            <w:tcW w:w="1565" w:type="dxa"/>
          </w:tcPr>
          <w:p w14:paraId="0AABD68E" w14:textId="77777777" w:rsidR="0044099E" w:rsidRPr="009E3215" w:rsidRDefault="0044099E" w:rsidP="0044099E">
            <w:pPr>
              <w:jc w:val="center"/>
              <w:rPr>
                <w:sz w:val="18"/>
                <w:szCs w:val="18"/>
              </w:rPr>
            </w:pPr>
            <w:r w:rsidRPr="009E3215">
              <w:rPr>
                <w:sz w:val="18"/>
                <w:szCs w:val="18"/>
              </w:rPr>
              <w:t>МЉМПДД</w:t>
            </w:r>
          </w:p>
        </w:tc>
        <w:tc>
          <w:tcPr>
            <w:tcW w:w="1614" w:type="dxa"/>
          </w:tcPr>
          <w:p w14:paraId="7D52B9BC" w14:textId="77777777" w:rsidR="0044099E" w:rsidRPr="009E3215" w:rsidRDefault="0044099E" w:rsidP="0044099E">
            <w:pPr>
              <w:jc w:val="center"/>
              <w:rPr>
                <w:sz w:val="18"/>
                <w:szCs w:val="18"/>
              </w:rPr>
            </w:pPr>
            <w:r w:rsidRPr="009E3215">
              <w:rPr>
                <w:sz w:val="18"/>
                <w:szCs w:val="18"/>
              </w:rPr>
              <w:t>МКИ</w:t>
            </w:r>
          </w:p>
          <w:p w14:paraId="69AC4B51" w14:textId="77777777" w:rsidR="0044099E" w:rsidRPr="009E3215" w:rsidRDefault="0044099E" w:rsidP="0044099E">
            <w:pPr>
              <w:jc w:val="center"/>
              <w:rPr>
                <w:sz w:val="18"/>
                <w:szCs w:val="18"/>
              </w:rPr>
            </w:pPr>
            <w:r w:rsidRPr="009E3215">
              <w:rPr>
                <w:sz w:val="18"/>
                <w:szCs w:val="18"/>
              </w:rPr>
              <w:t>АПВ</w:t>
            </w:r>
          </w:p>
          <w:p w14:paraId="11D26388" w14:textId="77777777" w:rsidR="0044099E" w:rsidRPr="009E3215" w:rsidRDefault="0044099E" w:rsidP="0044099E">
            <w:pPr>
              <w:jc w:val="center"/>
              <w:rPr>
                <w:sz w:val="18"/>
                <w:szCs w:val="18"/>
                <w:lang w:val="sr-Cyrl-RS"/>
              </w:rPr>
            </w:pPr>
            <w:r w:rsidRPr="009E3215">
              <w:rPr>
                <w:sz w:val="18"/>
                <w:szCs w:val="18"/>
                <w:lang w:val="sr-Cyrl-RS"/>
              </w:rPr>
              <w:t>ЈЛС</w:t>
            </w:r>
          </w:p>
          <w:p w14:paraId="4F410A9C" w14:textId="77777777" w:rsidR="0044099E" w:rsidRPr="009E3215" w:rsidRDefault="0044099E" w:rsidP="0044099E">
            <w:pPr>
              <w:jc w:val="center"/>
              <w:rPr>
                <w:sz w:val="18"/>
                <w:szCs w:val="18"/>
                <w:lang w:val="sr-Cyrl-RS"/>
              </w:rPr>
            </w:pPr>
            <w:r w:rsidRPr="009E3215">
              <w:rPr>
                <w:sz w:val="18"/>
                <w:szCs w:val="18"/>
                <w:lang w:val="sr-Cyrl-RS"/>
              </w:rPr>
              <w:t>НСРНМ</w:t>
            </w:r>
          </w:p>
          <w:p w14:paraId="0D40D0FA" w14:textId="77777777" w:rsidR="0044099E" w:rsidRPr="009E3215" w:rsidRDefault="0044099E" w:rsidP="0044099E">
            <w:pPr>
              <w:jc w:val="center"/>
              <w:rPr>
                <w:sz w:val="18"/>
                <w:szCs w:val="18"/>
              </w:rPr>
            </w:pPr>
          </w:p>
        </w:tc>
        <w:tc>
          <w:tcPr>
            <w:tcW w:w="1170" w:type="dxa"/>
          </w:tcPr>
          <w:p w14:paraId="0A9DB32E" w14:textId="096A7048" w:rsidR="0044099E" w:rsidRPr="00FA5217" w:rsidRDefault="0044099E" w:rsidP="0044099E">
            <w:pPr>
              <w:jc w:val="center"/>
              <w:rPr>
                <w:sz w:val="18"/>
                <w:szCs w:val="18"/>
                <w:highlight w:val="yellow"/>
                <w:lang w:val="sr-Cyrl-RS"/>
              </w:rPr>
            </w:pPr>
            <w:r w:rsidRPr="00D25CEE">
              <w:rPr>
                <w:sz w:val="18"/>
                <w:szCs w:val="18"/>
                <w:lang w:val="sr-Cyrl-RS"/>
              </w:rPr>
              <w:t>4. квартал 2024 и континуирано</w:t>
            </w:r>
          </w:p>
        </w:tc>
        <w:tc>
          <w:tcPr>
            <w:tcW w:w="1530" w:type="dxa"/>
          </w:tcPr>
          <w:p w14:paraId="5EEFB391" w14:textId="77777777" w:rsidR="0044099E" w:rsidRPr="009E3215" w:rsidRDefault="0044099E" w:rsidP="0044099E">
            <w:pPr>
              <w:jc w:val="center"/>
              <w:rPr>
                <w:sz w:val="18"/>
                <w:szCs w:val="18"/>
                <w:lang w:val="sr-Cyrl-RS"/>
              </w:rPr>
            </w:pPr>
            <w:r w:rsidRPr="009E3215">
              <w:rPr>
                <w:sz w:val="18"/>
                <w:szCs w:val="18"/>
                <w:lang w:val="sr-Cyrl-RS"/>
              </w:rPr>
              <w:t>Број подржаних пројеката</w:t>
            </w:r>
            <w:r w:rsidRPr="009E3215">
              <w:rPr>
                <w:sz w:val="18"/>
                <w:szCs w:val="18"/>
              </w:rPr>
              <w:t xml:space="preserve"> </w:t>
            </w:r>
            <w:r w:rsidRPr="009E3215">
              <w:rPr>
                <w:sz w:val="18"/>
                <w:szCs w:val="18"/>
                <w:lang w:val="sr-Cyrl-RS"/>
              </w:rPr>
              <w:t>у области културе Рома усмерених ка женама, деци и младима.</w:t>
            </w:r>
          </w:p>
        </w:tc>
        <w:tc>
          <w:tcPr>
            <w:tcW w:w="1620" w:type="dxa"/>
          </w:tcPr>
          <w:p w14:paraId="2CC8A2EF" w14:textId="77777777" w:rsidR="0044099E" w:rsidRPr="009E3215" w:rsidRDefault="0044099E" w:rsidP="0044099E">
            <w:pPr>
              <w:rPr>
                <w:sz w:val="18"/>
                <w:szCs w:val="18"/>
                <w:lang w:val="sr-Cyrl-RS"/>
              </w:rPr>
            </w:pPr>
            <w:r w:rsidRPr="009E3215">
              <w:rPr>
                <w:sz w:val="18"/>
                <w:szCs w:val="18"/>
                <w:lang w:val="sr-Cyrl-RS"/>
              </w:rPr>
              <w:t>Приходи из буџета</w:t>
            </w:r>
          </w:p>
        </w:tc>
        <w:tc>
          <w:tcPr>
            <w:tcW w:w="1417" w:type="dxa"/>
          </w:tcPr>
          <w:p w14:paraId="281F7BD3" w14:textId="77777777" w:rsidR="0044099E" w:rsidRPr="009E3215" w:rsidRDefault="0044099E" w:rsidP="0044099E">
            <w:pPr>
              <w:rPr>
                <w:sz w:val="18"/>
                <w:szCs w:val="18"/>
                <w:lang w:val="sr-Cyrl-RS"/>
              </w:rPr>
            </w:pPr>
            <w:r w:rsidRPr="009E3215">
              <w:rPr>
                <w:sz w:val="18"/>
                <w:szCs w:val="18"/>
                <w:lang w:val="sr-Cyrl-RS"/>
              </w:rPr>
              <w:t>За МКИ</w:t>
            </w:r>
          </w:p>
          <w:p w14:paraId="5ADE0EB0" w14:textId="77777777" w:rsidR="0044099E" w:rsidRPr="009E3215" w:rsidRDefault="0044099E" w:rsidP="0044099E">
            <w:pPr>
              <w:rPr>
                <w:sz w:val="18"/>
                <w:szCs w:val="18"/>
                <w:lang w:val="sr-Cyrl-RS"/>
              </w:rPr>
            </w:pPr>
            <w:r w:rsidRPr="009E3215">
              <w:rPr>
                <w:sz w:val="18"/>
                <w:szCs w:val="18"/>
                <w:lang w:val="sr-Cyrl-RS"/>
              </w:rPr>
              <w:t>Програм 1203</w:t>
            </w:r>
          </w:p>
          <w:p w14:paraId="13E66941" w14:textId="77777777" w:rsidR="0044099E" w:rsidRPr="009E3215" w:rsidRDefault="0044099E" w:rsidP="0044099E">
            <w:pPr>
              <w:rPr>
                <w:sz w:val="18"/>
                <w:szCs w:val="18"/>
              </w:rPr>
            </w:pPr>
            <w:r w:rsidRPr="009E3215">
              <w:rPr>
                <w:sz w:val="18"/>
                <w:szCs w:val="18"/>
                <w:lang w:val="sr-Cyrl-RS"/>
              </w:rPr>
              <w:t>Пројекат 006</w:t>
            </w:r>
          </w:p>
        </w:tc>
        <w:tc>
          <w:tcPr>
            <w:tcW w:w="1057" w:type="dxa"/>
          </w:tcPr>
          <w:p w14:paraId="0960AAFF" w14:textId="77777777" w:rsidR="0044099E" w:rsidRPr="009E3215" w:rsidRDefault="0044099E" w:rsidP="0044099E">
            <w:pPr>
              <w:rPr>
                <w:sz w:val="18"/>
                <w:szCs w:val="18"/>
                <w:lang w:val="sr-Cyrl-RS"/>
              </w:rPr>
            </w:pPr>
            <w:r w:rsidRPr="009E3215">
              <w:rPr>
                <w:sz w:val="18"/>
                <w:szCs w:val="18"/>
                <w:lang w:val="sr-Cyrl-RS"/>
              </w:rPr>
              <w:t>300.000,00</w:t>
            </w:r>
          </w:p>
        </w:tc>
        <w:tc>
          <w:tcPr>
            <w:tcW w:w="1054" w:type="dxa"/>
          </w:tcPr>
          <w:p w14:paraId="5C8CBDF2" w14:textId="77777777" w:rsidR="0044099E" w:rsidRPr="009E3215" w:rsidRDefault="0044099E" w:rsidP="0044099E">
            <w:pPr>
              <w:rPr>
                <w:sz w:val="18"/>
                <w:szCs w:val="18"/>
                <w:lang w:val="sr-Cyrl-RS"/>
              </w:rPr>
            </w:pPr>
            <w:r w:rsidRPr="009E3215">
              <w:rPr>
                <w:sz w:val="18"/>
                <w:szCs w:val="18"/>
                <w:lang w:val="sr-Cyrl-RS"/>
              </w:rPr>
              <w:t>400.000,00</w:t>
            </w:r>
          </w:p>
        </w:tc>
        <w:tc>
          <w:tcPr>
            <w:tcW w:w="1027" w:type="dxa"/>
          </w:tcPr>
          <w:p w14:paraId="1E5FC76E" w14:textId="77777777" w:rsidR="0044099E" w:rsidRPr="009E3215" w:rsidRDefault="0044099E" w:rsidP="0044099E">
            <w:pPr>
              <w:rPr>
                <w:sz w:val="18"/>
                <w:szCs w:val="18"/>
                <w:lang w:val="sr-Cyrl-RS"/>
              </w:rPr>
            </w:pPr>
          </w:p>
        </w:tc>
      </w:tr>
      <w:tr w:rsidR="0044099E" w:rsidRPr="009E3215" w14:paraId="34203AED" w14:textId="77777777" w:rsidTr="0044099E">
        <w:trPr>
          <w:trHeight w:val="329"/>
        </w:trPr>
        <w:tc>
          <w:tcPr>
            <w:tcW w:w="3397" w:type="dxa"/>
            <w:tcBorders>
              <w:left w:val="single" w:sz="4" w:space="0" w:color="auto"/>
            </w:tcBorders>
          </w:tcPr>
          <w:p w14:paraId="7BCE27FF" w14:textId="09619FEA" w:rsidR="0044099E" w:rsidRPr="0044099E" w:rsidRDefault="0044099E" w:rsidP="00612156">
            <w:pPr>
              <w:pStyle w:val="ListParagraph"/>
              <w:numPr>
                <w:ilvl w:val="2"/>
                <w:numId w:val="13"/>
              </w:numPr>
              <w:jc w:val="left"/>
              <w:rPr>
                <w:rFonts w:ascii="Times New Roman" w:hAnsi="Times New Roman" w:cs="Times New Roman"/>
                <w:szCs w:val="18"/>
                <w:lang w:val="sr-Cyrl-RS"/>
              </w:rPr>
            </w:pPr>
            <w:r>
              <w:rPr>
                <w:rFonts w:ascii="Times New Roman" w:hAnsi="Times New Roman" w:cs="Times New Roman"/>
                <w:szCs w:val="18"/>
                <w:lang w:val="sr-Cyrl-RS"/>
              </w:rPr>
              <w:t>Ф</w:t>
            </w:r>
            <w:r w:rsidRPr="0044099E">
              <w:rPr>
                <w:rFonts w:ascii="Times New Roman" w:hAnsi="Times New Roman" w:cs="Times New Roman"/>
                <w:szCs w:val="18"/>
                <w:lang w:val="sr-Cyrl-RS"/>
              </w:rPr>
              <w:t>ормирањ</w:t>
            </w:r>
            <w:r>
              <w:rPr>
                <w:rFonts w:ascii="Times New Roman" w:hAnsi="Times New Roman" w:cs="Times New Roman"/>
                <w:szCs w:val="18"/>
                <w:lang w:val="sr-Cyrl-RS"/>
              </w:rPr>
              <w:t>е</w:t>
            </w:r>
            <w:r w:rsidRPr="0044099E">
              <w:rPr>
                <w:rFonts w:ascii="Times New Roman" w:hAnsi="Times New Roman" w:cs="Times New Roman"/>
                <w:szCs w:val="18"/>
                <w:lang w:val="sr-Cyrl-RS"/>
              </w:rPr>
              <w:t xml:space="preserve"> мобилних тимова за инклузију Рома у свим локалним самоуправама са значајним уделом Рома и обезбеђивање јачања капацитета за чланове мобилних тимова</w:t>
            </w:r>
          </w:p>
        </w:tc>
        <w:tc>
          <w:tcPr>
            <w:tcW w:w="1565" w:type="dxa"/>
          </w:tcPr>
          <w:p w14:paraId="2EE14D76" w14:textId="32BF20CF" w:rsidR="0044099E" w:rsidRPr="0044099E" w:rsidRDefault="0044099E" w:rsidP="0044099E">
            <w:pPr>
              <w:jc w:val="center"/>
              <w:rPr>
                <w:sz w:val="18"/>
                <w:szCs w:val="18"/>
                <w:lang w:val="sr-Cyrl-RS"/>
              </w:rPr>
            </w:pPr>
            <w:r w:rsidRPr="0044099E">
              <w:rPr>
                <w:sz w:val="18"/>
                <w:szCs w:val="18"/>
                <w:lang w:val="sr-Cyrl-RS"/>
              </w:rPr>
              <w:t>М</w:t>
            </w:r>
            <w:r>
              <w:rPr>
                <w:sz w:val="18"/>
                <w:szCs w:val="18"/>
                <w:lang w:val="sr-Cyrl-RS"/>
              </w:rPr>
              <w:t>ДУЛС</w:t>
            </w:r>
          </w:p>
        </w:tc>
        <w:tc>
          <w:tcPr>
            <w:tcW w:w="1614" w:type="dxa"/>
          </w:tcPr>
          <w:p w14:paraId="34312C18" w14:textId="77777777" w:rsidR="0044099E" w:rsidRDefault="0044099E" w:rsidP="0044099E">
            <w:pPr>
              <w:jc w:val="center"/>
              <w:rPr>
                <w:sz w:val="18"/>
                <w:szCs w:val="18"/>
                <w:lang w:val="sr-Cyrl-RS"/>
              </w:rPr>
            </w:pPr>
            <w:r>
              <w:rPr>
                <w:sz w:val="18"/>
                <w:szCs w:val="18"/>
                <w:lang w:val="sr-Cyrl-RS"/>
              </w:rPr>
              <w:t>ЈЛС</w:t>
            </w:r>
          </w:p>
          <w:p w14:paraId="67C9CA89" w14:textId="77777777" w:rsidR="0044099E" w:rsidRDefault="0044099E" w:rsidP="0044099E">
            <w:pPr>
              <w:jc w:val="center"/>
              <w:rPr>
                <w:sz w:val="18"/>
                <w:szCs w:val="18"/>
                <w:lang w:val="sr-Cyrl-RS"/>
              </w:rPr>
            </w:pPr>
            <w:r w:rsidRPr="009E3215">
              <w:rPr>
                <w:sz w:val="18"/>
                <w:szCs w:val="18"/>
                <w:lang w:val="sr-Cyrl-RS"/>
              </w:rPr>
              <w:t>СКГО</w:t>
            </w:r>
          </w:p>
          <w:p w14:paraId="14656A08" w14:textId="11CF2251" w:rsidR="0044099E" w:rsidRPr="009E3215" w:rsidRDefault="0044099E" w:rsidP="0044099E">
            <w:pPr>
              <w:jc w:val="center"/>
              <w:rPr>
                <w:sz w:val="18"/>
                <w:szCs w:val="18"/>
                <w:lang w:val="sr-Cyrl-RS"/>
              </w:rPr>
            </w:pPr>
            <w:r>
              <w:rPr>
                <w:sz w:val="18"/>
                <w:szCs w:val="18"/>
                <w:lang w:val="sr-Cyrl-RS"/>
              </w:rPr>
              <w:t>Донатори</w:t>
            </w:r>
          </w:p>
        </w:tc>
        <w:tc>
          <w:tcPr>
            <w:tcW w:w="1170" w:type="dxa"/>
          </w:tcPr>
          <w:p w14:paraId="11A1774C" w14:textId="7A00A1E5" w:rsidR="0044099E" w:rsidRPr="009E3215" w:rsidRDefault="0044099E" w:rsidP="0044099E">
            <w:pPr>
              <w:jc w:val="center"/>
              <w:rPr>
                <w:sz w:val="18"/>
                <w:szCs w:val="18"/>
                <w:lang w:val="sr-Cyrl-RS"/>
              </w:rPr>
            </w:pPr>
            <w:r w:rsidRPr="00D25CEE">
              <w:rPr>
                <w:sz w:val="18"/>
                <w:szCs w:val="18"/>
                <w:lang w:val="sr-Cyrl-RS"/>
              </w:rPr>
              <w:t xml:space="preserve">4. квартал 2024 </w:t>
            </w:r>
            <w:r>
              <w:rPr>
                <w:sz w:val="18"/>
                <w:szCs w:val="18"/>
                <w:lang w:val="sr-Cyrl-RS"/>
              </w:rPr>
              <w:t>и континуирано</w:t>
            </w:r>
          </w:p>
        </w:tc>
        <w:tc>
          <w:tcPr>
            <w:tcW w:w="1530" w:type="dxa"/>
          </w:tcPr>
          <w:p w14:paraId="7A6A4F89" w14:textId="7F39C8C9" w:rsidR="0044099E" w:rsidRPr="009E3215" w:rsidRDefault="0044099E" w:rsidP="0044099E">
            <w:pPr>
              <w:jc w:val="center"/>
              <w:rPr>
                <w:sz w:val="18"/>
                <w:szCs w:val="18"/>
                <w:lang w:val="sr-Cyrl-RS"/>
              </w:rPr>
            </w:pPr>
            <w:r>
              <w:rPr>
                <w:sz w:val="18"/>
                <w:szCs w:val="18"/>
                <w:lang w:val="sr-Cyrl-RS"/>
              </w:rPr>
              <w:t xml:space="preserve">Формирани мобилни тимови </w:t>
            </w:r>
            <w:r w:rsidRPr="009E3215">
              <w:rPr>
                <w:sz w:val="18"/>
                <w:szCs w:val="18"/>
                <w:lang w:val="sr-Cyrl-RS"/>
              </w:rPr>
              <w:t>у најмање 10 ЈЛС</w:t>
            </w:r>
          </w:p>
        </w:tc>
        <w:tc>
          <w:tcPr>
            <w:tcW w:w="1620" w:type="dxa"/>
          </w:tcPr>
          <w:p w14:paraId="5B7A2C0F" w14:textId="77777777" w:rsidR="0044099E" w:rsidRPr="009E3215" w:rsidRDefault="0044099E" w:rsidP="0044099E">
            <w:pPr>
              <w:rPr>
                <w:sz w:val="18"/>
                <w:szCs w:val="18"/>
                <w:lang w:val="sr-Cyrl-RS"/>
              </w:rPr>
            </w:pPr>
          </w:p>
        </w:tc>
        <w:tc>
          <w:tcPr>
            <w:tcW w:w="1417" w:type="dxa"/>
          </w:tcPr>
          <w:p w14:paraId="78F92DDD" w14:textId="77777777" w:rsidR="0044099E" w:rsidRPr="009E3215" w:rsidRDefault="0044099E" w:rsidP="0044099E">
            <w:pPr>
              <w:rPr>
                <w:sz w:val="18"/>
                <w:szCs w:val="18"/>
              </w:rPr>
            </w:pPr>
          </w:p>
        </w:tc>
        <w:tc>
          <w:tcPr>
            <w:tcW w:w="1057" w:type="dxa"/>
          </w:tcPr>
          <w:p w14:paraId="0A615F24" w14:textId="77777777" w:rsidR="0044099E" w:rsidRPr="009E3215" w:rsidRDefault="0044099E" w:rsidP="0044099E">
            <w:pPr>
              <w:rPr>
                <w:sz w:val="18"/>
                <w:szCs w:val="18"/>
                <w:lang w:val="sr-Cyrl-RS"/>
              </w:rPr>
            </w:pPr>
          </w:p>
        </w:tc>
        <w:tc>
          <w:tcPr>
            <w:tcW w:w="1054" w:type="dxa"/>
          </w:tcPr>
          <w:p w14:paraId="548B9243" w14:textId="77777777" w:rsidR="0044099E" w:rsidRPr="009E3215" w:rsidRDefault="0044099E" w:rsidP="0044099E">
            <w:pPr>
              <w:rPr>
                <w:sz w:val="18"/>
                <w:szCs w:val="18"/>
                <w:lang w:val="sr-Cyrl-RS"/>
              </w:rPr>
            </w:pPr>
          </w:p>
        </w:tc>
        <w:tc>
          <w:tcPr>
            <w:tcW w:w="1027" w:type="dxa"/>
          </w:tcPr>
          <w:p w14:paraId="0976F84C" w14:textId="77777777" w:rsidR="0044099E" w:rsidRPr="009E3215" w:rsidRDefault="0044099E" w:rsidP="0044099E">
            <w:pPr>
              <w:rPr>
                <w:sz w:val="18"/>
                <w:szCs w:val="18"/>
                <w:lang w:val="sr-Latn-RS"/>
              </w:rPr>
            </w:pPr>
          </w:p>
        </w:tc>
      </w:tr>
      <w:tr w:rsidR="0044099E" w:rsidRPr="009E3215" w14:paraId="2903DD6C" w14:textId="77777777" w:rsidTr="0044099E">
        <w:trPr>
          <w:trHeight w:val="329"/>
        </w:trPr>
        <w:tc>
          <w:tcPr>
            <w:tcW w:w="3397" w:type="dxa"/>
            <w:tcBorders>
              <w:left w:val="single" w:sz="4" w:space="0" w:color="auto"/>
            </w:tcBorders>
          </w:tcPr>
          <w:p w14:paraId="53815C3B" w14:textId="5D2CEC35"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Успостављање функционалног и ажурираног система  координације и праћења рада мобилних тимова и других локалних механизама за инклузију Рома</w:t>
            </w:r>
          </w:p>
        </w:tc>
        <w:tc>
          <w:tcPr>
            <w:tcW w:w="1565" w:type="dxa"/>
          </w:tcPr>
          <w:p w14:paraId="24BC1DE0" w14:textId="2A3DA975" w:rsidR="0044099E" w:rsidRPr="009E3215" w:rsidRDefault="0044099E" w:rsidP="0044099E">
            <w:pPr>
              <w:jc w:val="center"/>
              <w:rPr>
                <w:sz w:val="18"/>
                <w:szCs w:val="18"/>
                <w:lang w:val="sr-Cyrl-RS"/>
              </w:rPr>
            </w:pPr>
            <w:r w:rsidRPr="009E3215">
              <w:rPr>
                <w:sz w:val="18"/>
                <w:szCs w:val="18"/>
                <w:lang w:val="sr-Cyrl-RS"/>
              </w:rPr>
              <w:t>МЉМПДД</w:t>
            </w:r>
          </w:p>
        </w:tc>
        <w:tc>
          <w:tcPr>
            <w:tcW w:w="1614" w:type="dxa"/>
          </w:tcPr>
          <w:p w14:paraId="5FD2D711" w14:textId="38AD452D" w:rsidR="0044099E" w:rsidRPr="00D25CEE" w:rsidRDefault="0044099E" w:rsidP="0044099E">
            <w:pPr>
              <w:jc w:val="center"/>
              <w:rPr>
                <w:sz w:val="18"/>
                <w:szCs w:val="18"/>
                <w:lang w:val="sr-Cyrl-RS"/>
              </w:rPr>
            </w:pPr>
            <w:r>
              <w:rPr>
                <w:sz w:val="18"/>
                <w:szCs w:val="18"/>
                <w:lang w:val="sr-Cyrl-RS"/>
              </w:rPr>
              <w:t>ЈЛС</w:t>
            </w:r>
          </w:p>
        </w:tc>
        <w:tc>
          <w:tcPr>
            <w:tcW w:w="1170" w:type="dxa"/>
          </w:tcPr>
          <w:p w14:paraId="369185F6" w14:textId="38CCE12E" w:rsidR="0044099E" w:rsidRPr="009E3215" w:rsidRDefault="0044099E" w:rsidP="0044099E">
            <w:pPr>
              <w:jc w:val="center"/>
              <w:rPr>
                <w:sz w:val="18"/>
                <w:szCs w:val="18"/>
                <w:lang w:val="sr-Cyrl-RS"/>
              </w:rPr>
            </w:pPr>
            <w:r w:rsidRPr="00D25CEE">
              <w:rPr>
                <w:sz w:val="18"/>
                <w:szCs w:val="18"/>
                <w:lang w:val="sr-Cyrl-RS"/>
              </w:rPr>
              <w:t>4. квартал 2024 и континуирано</w:t>
            </w:r>
          </w:p>
        </w:tc>
        <w:tc>
          <w:tcPr>
            <w:tcW w:w="1530" w:type="dxa"/>
          </w:tcPr>
          <w:p w14:paraId="07CCFF98" w14:textId="4A84F515" w:rsidR="0044099E" w:rsidRPr="009E3215" w:rsidRDefault="0044099E" w:rsidP="0044099E">
            <w:pPr>
              <w:jc w:val="center"/>
              <w:rPr>
                <w:sz w:val="18"/>
                <w:szCs w:val="18"/>
                <w:lang w:val="sr-Cyrl-RS"/>
              </w:rPr>
            </w:pPr>
            <w:r>
              <w:rPr>
                <w:sz w:val="18"/>
                <w:szCs w:val="18"/>
                <w:lang w:val="sr-Cyrl-RS"/>
              </w:rPr>
              <w:t>Успостављен систем</w:t>
            </w:r>
          </w:p>
        </w:tc>
        <w:tc>
          <w:tcPr>
            <w:tcW w:w="1620" w:type="dxa"/>
          </w:tcPr>
          <w:p w14:paraId="0355FB07" w14:textId="77777777" w:rsidR="0044099E" w:rsidRPr="009E3215" w:rsidRDefault="0044099E" w:rsidP="0044099E">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5E7619CC" w14:textId="77777777" w:rsidR="0044099E" w:rsidRPr="009E3215" w:rsidRDefault="0044099E" w:rsidP="0044099E">
            <w:pPr>
              <w:rPr>
                <w:sz w:val="18"/>
                <w:szCs w:val="18"/>
                <w:lang w:val="sr-Cyrl-RS"/>
              </w:rPr>
            </w:pPr>
          </w:p>
        </w:tc>
        <w:tc>
          <w:tcPr>
            <w:tcW w:w="1417" w:type="dxa"/>
          </w:tcPr>
          <w:p w14:paraId="73C88E0F" w14:textId="77777777" w:rsidR="0044099E" w:rsidRPr="009E3215" w:rsidRDefault="0044099E" w:rsidP="0044099E">
            <w:pPr>
              <w:rPr>
                <w:sz w:val="18"/>
                <w:szCs w:val="18"/>
                <w:lang w:val="sr-Cyrl-RS"/>
              </w:rPr>
            </w:pPr>
          </w:p>
        </w:tc>
        <w:tc>
          <w:tcPr>
            <w:tcW w:w="1057" w:type="dxa"/>
          </w:tcPr>
          <w:p w14:paraId="6FFEC551" w14:textId="77777777" w:rsidR="0044099E" w:rsidRPr="009E3215" w:rsidRDefault="0044099E" w:rsidP="0044099E">
            <w:pPr>
              <w:rPr>
                <w:sz w:val="18"/>
                <w:szCs w:val="18"/>
                <w:lang w:val="sr-Cyrl-RS"/>
              </w:rPr>
            </w:pPr>
          </w:p>
        </w:tc>
        <w:tc>
          <w:tcPr>
            <w:tcW w:w="1054" w:type="dxa"/>
          </w:tcPr>
          <w:p w14:paraId="1BE4959C" w14:textId="77777777" w:rsidR="0044099E" w:rsidRPr="009E3215" w:rsidRDefault="0044099E" w:rsidP="0044099E">
            <w:pPr>
              <w:rPr>
                <w:sz w:val="18"/>
                <w:szCs w:val="18"/>
                <w:lang w:val="sr-Cyrl-RS"/>
              </w:rPr>
            </w:pPr>
          </w:p>
        </w:tc>
        <w:tc>
          <w:tcPr>
            <w:tcW w:w="1027" w:type="dxa"/>
          </w:tcPr>
          <w:p w14:paraId="2B4C4BC7" w14:textId="77777777" w:rsidR="0044099E" w:rsidRPr="009E3215" w:rsidRDefault="0044099E" w:rsidP="0044099E">
            <w:pPr>
              <w:rPr>
                <w:sz w:val="18"/>
                <w:szCs w:val="18"/>
                <w:lang w:val="sr-Cyrl-RS"/>
              </w:rPr>
            </w:pPr>
          </w:p>
        </w:tc>
      </w:tr>
      <w:tr w:rsidR="0044099E" w:rsidRPr="009E3215" w14:paraId="10FF0E99" w14:textId="77777777" w:rsidTr="0044099E">
        <w:trPr>
          <w:trHeight w:val="329"/>
        </w:trPr>
        <w:tc>
          <w:tcPr>
            <w:tcW w:w="3397" w:type="dxa"/>
            <w:tcBorders>
              <w:left w:val="single" w:sz="4" w:space="0" w:color="auto"/>
            </w:tcBorders>
          </w:tcPr>
          <w:p w14:paraId="7498D949" w14:textId="51438B6E"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Спровођење пројекта „100 за будућност“ и наставак у виду пројекта  „200 за будућност“ - едукација жена за политичку партиципацију</w:t>
            </w:r>
            <w:r>
              <w:rPr>
                <w:rFonts w:ascii="Times New Roman" w:hAnsi="Times New Roman" w:cs="Times New Roman"/>
                <w:szCs w:val="18"/>
                <w:lang w:val="sr-Cyrl-RS"/>
              </w:rPr>
              <w:t xml:space="preserve"> и грађански активизам Ромкиња</w:t>
            </w:r>
          </w:p>
        </w:tc>
        <w:tc>
          <w:tcPr>
            <w:tcW w:w="1565" w:type="dxa"/>
          </w:tcPr>
          <w:p w14:paraId="26D4C353" w14:textId="2E2AD67B" w:rsidR="0044099E" w:rsidRPr="00C14182" w:rsidRDefault="0044099E" w:rsidP="0044099E">
            <w:pPr>
              <w:jc w:val="center"/>
              <w:rPr>
                <w:sz w:val="18"/>
                <w:szCs w:val="18"/>
                <w:lang w:val="sr-Cyrl-RS"/>
              </w:rPr>
            </w:pPr>
            <w:r w:rsidRPr="00C14182">
              <w:rPr>
                <w:sz w:val="18"/>
                <w:szCs w:val="18"/>
                <w:lang w:val="sr-Cyrl-RS"/>
              </w:rPr>
              <w:t>МЉМПДД и</w:t>
            </w:r>
          </w:p>
        </w:tc>
        <w:tc>
          <w:tcPr>
            <w:tcW w:w="1614" w:type="dxa"/>
          </w:tcPr>
          <w:p w14:paraId="12E850B7" w14:textId="3C730061" w:rsidR="0044099E" w:rsidRPr="00C14182" w:rsidRDefault="0044099E" w:rsidP="0044099E">
            <w:pPr>
              <w:jc w:val="center"/>
              <w:rPr>
                <w:sz w:val="18"/>
                <w:szCs w:val="18"/>
                <w:lang w:val="sr-Cyrl-RS"/>
              </w:rPr>
            </w:pPr>
            <w:r w:rsidRPr="00C14182">
              <w:rPr>
                <w:sz w:val="18"/>
                <w:szCs w:val="18"/>
                <w:lang w:val="sr-Cyrl-RS"/>
              </w:rPr>
              <w:t>Донатори</w:t>
            </w:r>
          </w:p>
          <w:p w14:paraId="4B562018" w14:textId="513254B4" w:rsidR="0044099E" w:rsidRPr="00C14182" w:rsidRDefault="0044099E" w:rsidP="0044099E">
            <w:pPr>
              <w:jc w:val="center"/>
              <w:rPr>
                <w:sz w:val="18"/>
                <w:szCs w:val="18"/>
                <w:lang w:val="sr-Cyrl-RS"/>
              </w:rPr>
            </w:pPr>
          </w:p>
        </w:tc>
        <w:tc>
          <w:tcPr>
            <w:tcW w:w="1170" w:type="dxa"/>
          </w:tcPr>
          <w:p w14:paraId="421A037F" w14:textId="50655882" w:rsidR="0044099E" w:rsidRPr="00C14182" w:rsidRDefault="0044099E" w:rsidP="0044099E">
            <w:pPr>
              <w:jc w:val="center"/>
              <w:rPr>
                <w:sz w:val="18"/>
                <w:szCs w:val="18"/>
                <w:lang w:val="sr-Cyrl-RS"/>
              </w:rPr>
            </w:pPr>
            <w:r w:rsidRPr="00D25CEE">
              <w:rPr>
                <w:sz w:val="18"/>
                <w:szCs w:val="18"/>
                <w:lang w:val="sr-Cyrl-RS"/>
              </w:rPr>
              <w:t>4. квартал 2024 и континуирано</w:t>
            </w:r>
          </w:p>
        </w:tc>
        <w:tc>
          <w:tcPr>
            <w:tcW w:w="1530" w:type="dxa"/>
          </w:tcPr>
          <w:p w14:paraId="7B05039D" w14:textId="542884EB" w:rsidR="0044099E" w:rsidRPr="00C14182" w:rsidRDefault="0044099E" w:rsidP="0044099E">
            <w:pPr>
              <w:jc w:val="center"/>
              <w:rPr>
                <w:sz w:val="18"/>
                <w:szCs w:val="18"/>
                <w:lang w:val="sr-Cyrl-RS"/>
              </w:rPr>
            </w:pPr>
            <w:r>
              <w:rPr>
                <w:sz w:val="18"/>
                <w:szCs w:val="18"/>
                <w:lang w:val="sr-Cyrl-RS"/>
              </w:rPr>
              <w:t>Број укључених жена -  до краја 2024: 200</w:t>
            </w:r>
          </w:p>
        </w:tc>
        <w:tc>
          <w:tcPr>
            <w:tcW w:w="1620" w:type="dxa"/>
          </w:tcPr>
          <w:p w14:paraId="0A688E22" w14:textId="0CC4A477" w:rsidR="0044099E" w:rsidRPr="009E3215" w:rsidRDefault="0044099E" w:rsidP="0044099E">
            <w:pPr>
              <w:pStyle w:val="BodyAAA"/>
              <w:rPr>
                <w:rFonts w:ascii="Times New Roman" w:hAnsi="Times New Roman" w:cs="Times New Roman"/>
                <w:color w:val="auto"/>
                <w:sz w:val="18"/>
                <w:szCs w:val="18"/>
                <w:lang w:val="sr-Cyrl-RS"/>
              </w:rPr>
            </w:pPr>
            <w:r w:rsidRPr="00C14182">
              <w:rPr>
                <w:rFonts w:ascii="Times New Roman" w:hAnsi="Times New Roman" w:cs="Times New Roman"/>
                <w:color w:val="auto"/>
                <w:sz w:val="18"/>
                <w:szCs w:val="18"/>
                <w:lang w:val="sr-Cyrl-RS"/>
              </w:rPr>
              <w:t>Потребна донаторска средства</w:t>
            </w:r>
          </w:p>
        </w:tc>
        <w:tc>
          <w:tcPr>
            <w:tcW w:w="1417" w:type="dxa"/>
          </w:tcPr>
          <w:p w14:paraId="682157A3" w14:textId="77777777" w:rsidR="0044099E" w:rsidRPr="009E3215" w:rsidRDefault="0044099E" w:rsidP="0044099E">
            <w:pPr>
              <w:rPr>
                <w:sz w:val="18"/>
                <w:szCs w:val="18"/>
                <w:lang w:val="sr-Cyrl-RS"/>
              </w:rPr>
            </w:pPr>
          </w:p>
        </w:tc>
        <w:tc>
          <w:tcPr>
            <w:tcW w:w="1057" w:type="dxa"/>
          </w:tcPr>
          <w:p w14:paraId="622BE546" w14:textId="77777777" w:rsidR="0044099E" w:rsidRPr="009E3215" w:rsidRDefault="0044099E" w:rsidP="0044099E">
            <w:pPr>
              <w:rPr>
                <w:sz w:val="18"/>
                <w:szCs w:val="18"/>
                <w:lang w:val="sr-Cyrl-RS"/>
              </w:rPr>
            </w:pPr>
          </w:p>
        </w:tc>
        <w:tc>
          <w:tcPr>
            <w:tcW w:w="1054" w:type="dxa"/>
          </w:tcPr>
          <w:p w14:paraId="49079F32" w14:textId="77777777" w:rsidR="0044099E" w:rsidRPr="009E3215" w:rsidRDefault="0044099E" w:rsidP="0044099E">
            <w:pPr>
              <w:rPr>
                <w:sz w:val="18"/>
                <w:szCs w:val="18"/>
                <w:lang w:val="sr-Cyrl-RS"/>
              </w:rPr>
            </w:pPr>
          </w:p>
        </w:tc>
        <w:tc>
          <w:tcPr>
            <w:tcW w:w="1027" w:type="dxa"/>
          </w:tcPr>
          <w:p w14:paraId="4473292A" w14:textId="77777777" w:rsidR="0044099E" w:rsidRPr="009E3215" w:rsidRDefault="0044099E" w:rsidP="0044099E">
            <w:pPr>
              <w:rPr>
                <w:sz w:val="18"/>
                <w:szCs w:val="18"/>
                <w:lang w:val="sr-Cyrl-RS"/>
              </w:rPr>
            </w:pPr>
          </w:p>
        </w:tc>
      </w:tr>
      <w:tr w:rsidR="0044099E" w:rsidRPr="00CD1CC1" w14:paraId="460FDE90" w14:textId="77777777" w:rsidTr="0044099E">
        <w:trPr>
          <w:trHeight w:val="329"/>
        </w:trPr>
        <w:tc>
          <w:tcPr>
            <w:tcW w:w="3397" w:type="dxa"/>
          </w:tcPr>
          <w:p w14:paraId="7C963643" w14:textId="77777777" w:rsidR="0044099E" w:rsidRPr="0044099E" w:rsidRDefault="0044099E" w:rsidP="00612156">
            <w:pPr>
              <w:pStyle w:val="ListParagraph"/>
              <w:numPr>
                <w:ilvl w:val="2"/>
                <w:numId w:val="13"/>
              </w:numPr>
              <w:jc w:val="left"/>
              <w:rPr>
                <w:rFonts w:ascii="Times New Roman" w:hAnsi="Times New Roman" w:cs="Times New Roman"/>
                <w:szCs w:val="18"/>
                <w:lang w:val="sr-Cyrl-RS"/>
              </w:rPr>
            </w:pPr>
            <w:r w:rsidRPr="0044099E">
              <w:rPr>
                <w:rFonts w:ascii="Times New Roman" w:hAnsi="Times New Roman" w:cs="Times New Roman"/>
                <w:szCs w:val="18"/>
                <w:lang w:val="sr-Cyrl-RS"/>
              </w:rPr>
              <w:t>Редовно праћење и извештавање о реализованим активностима</w:t>
            </w:r>
          </w:p>
        </w:tc>
        <w:tc>
          <w:tcPr>
            <w:tcW w:w="1565" w:type="dxa"/>
          </w:tcPr>
          <w:p w14:paraId="29AC9211" w14:textId="77777777" w:rsidR="0044099E" w:rsidRDefault="0044099E" w:rsidP="0051517C">
            <w:pPr>
              <w:jc w:val="center"/>
              <w:rPr>
                <w:color w:val="000000" w:themeColor="text1"/>
                <w:sz w:val="18"/>
                <w:szCs w:val="18"/>
                <w:lang w:val="sr-Cyrl-RS"/>
              </w:rPr>
            </w:pPr>
            <w:r w:rsidRPr="00CD1CC1">
              <w:rPr>
                <w:color w:val="000000" w:themeColor="text1"/>
                <w:sz w:val="18"/>
                <w:szCs w:val="18"/>
                <w:lang w:val="sr-Cyrl-RS"/>
              </w:rPr>
              <w:t>МЉМПДД</w:t>
            </w:r>
          </w:p>
          <w:p w14:paraId="5C6C550A" w14:textId="77777777" w:rsidR="0044099E" w:rsidRPr="00CD1CC1" w:rsidRDefault="0044099E" w:rsidP="0051517C">
            <w:pPr>
              <w:rPr>
                <w:color w:val="000000" w:themeColor="text1"/>
                <w:sz w:val="18"/>
                <w:szCs w:val="18"/>
                <w:lang w:val="sr-Cyrl-RS"/>
              </w:rPr>
            </w:pPr>
          </w:p>
        </w:tc>
        <w:tc>
          <w:tcPr>
            <w:tcW w:w="1614" w:type="dxa"/>
          </w:tcPr>
          <w:p w14:paraId="430749AF" w14:textId="77777777" w:rsidR="0044099E" w:rsidRDefault="0044099E" w:rsidP="0051517C">
            <w:pPr>
              <w:jc w:val="center"/>
              <w:rPr>
                <w:color w:val="000000" w:themeColor="text1"/>
                <w:sz w:val="18"/>
                <w:szCs w:val="18"/>
                <w:lang w:val="sr-Cyrl-RS"/>
              </w:rPr>
            </w:pPr>
            <w:r>
              <w:rPr>
                <w:color w:val="000000" w:themeColor="text1"/>
                <w:sz w:val="18"/>
                <w:szCs w:val="18"/>
                <w:lang w:val="sr-Cyrl-RS"/>
              </w:rPr>
              <w:t xml:space="preserve">КТСУРР </w:t>
            </w:r>
          </w:p>
          <w:p w14:paraId="3BC9C2AF" w14:textId="77777777" w:rsidR="0044099E" w:rsidRPr="00CD1CC1" w:rsidRDefault="0044099E" w:rsidP="0051517C">
            <w:pPr>
              <w:jc w:val="center"/>
              <w:rPr>
                <w:color w:val="000000" w:themeColor="text1"/>
                <w:sz w:val="18"/>
                <w:szCs w:val="18"/>
                <w:lang w:val="sr-Cyrl-RS"/>
              </w:rPr>
            </w:pPr>
            <w:r>
              <w:rPr>
                <w:color w:val="000000" w:themeColor="text1"/>
                <w:sz w:val="18"/>
                <w:szCs w:val="18"/>
                <w:lang w:val="sr-Cyrl-RS"/>
              </w:rPr>
              <w:t>НСРНМ</w:t>
            </w:r>
          </w:p>
        </w:tc>
        <w:tc>
          <w:tcPr>
            <w:tcW w:w="1170" w:type="dxa"/>
          </w:tcPr>
          <w:p w14:paraId="463E8120" w14:textId="77777777" w:rsidR="0044099E" w:rsidRPr="00CD1CC1" w:rsidRDefault="0044099E" w:rsidP="0051517C">
            <w:pPr>
              <w:jc w:val="center"/>
              <w:rPr>
                <w:color w:val="000000" w:themeColor="text1"/>
                <w:sz w:val="18"/>
                <w:szCs w:val="18"/>
                <w:lang w:val="sr-Cyrl-RS"/>
              </w:rPr>
            </w:pPr>
            <w:r w:rsidRPr="00CD1CC1">
              <w:rPr>
                <w:color w:val="000000" w:themeColor="text1"/>
                <w:sz w:val="18"/>
                <w:szCs w:val="18"/>
                <w:lang w:val="sr-Cyrl-RS"/>
              </w:rPr>
              <w:t>4. квартал 2022, 4. квартал 2023 и 4. квартал 2024</w:t>
            </w:r>
          </w:p>
        </w:tc>
        <w:tc>
          <w:tcPr>
            <w:tcW w:w="1530" w:type="dxa"/>
          </w:tcPr>
          <w:p w14:paraId="66EC8263" w14:textId="77777777" w:rsidR="0044099E" w:rsidRPr="00CD1CC1" w:rsidRDefault="0044099E" w:rsidP="0051517C">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1A530109" w14:textId="77777777" w:rsidR="0044099E" w:rsidRPr="00CD1CC1" w:rsidRDefault="0044099E" w:rsidP="0051517C">
            <w:pPr>
              <w:rPr>
                <w:color w:val="000000" w:themeColor="text1"/>
                <w:sz w:val="18"/>
                <w:szCs w:val="18"/>
                <w:lang w:val="sr-Cyrl-RS"/>
              </w:rPr>
            </w:pPr>
            <w:r w:rsidRPr="00CD1CC1">
              <w:rPr>
                <w:color w:val="000000" w:themeColor="text1"/>
                <w:sz w:val="18"/>
                <w:szCs w:val="18"/>
                <w:lang w:val="sr-Cyrl-RS"/>
              </w:rPr>
              <w:t xml:space="preserve">Број: 3 </w:t>
            </w:r>
          </w:p>
          <w:p w14:paraId="7D5B6D6A" w14:textId="77777777" w:rsidR="0044099E" w:rsidRPr="00CD1CC1" w:rsidRDefault="0044099E" w:rsidP="0051517C">
            <w:pPr>
              <w:rPr>
                <w:color w:val="000000" w:themeColor="text1"/>
                <w:sz w:val="18"/>
                <w:szCs w:val="18"/>
                <w:lang w:val="sr-Cyrl-RS"/>
              </w:rPr>
            </w:pPr>
          </w:p>
        </w:tc>
        <w:tc>
          <w:tcPr>
            <w:tcW w:w="1620" w:type="dxa"/>
          </w:tcPr>
          <w:p w14:paraId="37816FB9" w14:textId="77777777" w:rsidR="0044099E" w:rsidRPr="00CD1CC1" w:rsidRDefault="0044099E" w:rsidP="0051517C">
            <w:pPr>
              <w:rPr>
                <w:color w:val="000000" w:themeColor="text1"/>
                <w:sz w:val="18"/>
                <w:szCs w:val="18"/>
                <w:lang w:val="sr-Cyrl-RS"/>
              </w:rPr>
            </w:pPr>
          </w:p>
        </w:tc>
        <w:tc>
          <w:tcPr>
            <w:tcW w:w="1417" w:type="dxa"/>
          </w:tcPr>
          <w:p w14:paraId="7BA7DB8E" w14:textId="77777777" w:rsidR="0044099E" w:rsidRPr="00CD1CC1" w:rsidRDefault="0044099E" w:rsidP="0051517C">
            <w:pPr>
              <w:rPr>
                <w:color w:val="000000" w:themeColor="text1"/>
                <w:sz w:val="18"/>
                <w:szCs w:val="18"/>
              </w:rPr>
            </w:pPr>
          </w:p>
        </w:tc>
        <w:tc>
          <w:tcPr>
            <w:tcW w:w="1057" w:type="dxa"/>
          </w:tcPr>
          <w:p w14:paraId="719EBE22" w14:textId="77777777" w:rsidR="0044099E" w:rsidRPr="00CD1CC1" w:rsidRDefault="0044099E" w:rsidP="0051517C">
            <w:pPr>
              <w:rPr>
                <w:color w:val="000000" w:themeColor="text1"/>
                <w:sz w:val="18"/>
                <w:szCs w:val="18"/>
                <w:lang w:val="sr-Cyrl-RS"/>
              </w:rPr>
            </w:pPr>
          </w:p>
        </w:tc>
        <w:tc>
          <w:tcPr>
            <w:tcW w:w="1054" w:type="dxa"/>
          </w:tcPr>
          <w:p w14:paraId="71F11FC0" w14:textId="77777777" w:rsidR="0044099E" w:rsidRPr="00CD1CC1" w:rsidRDefault="0044099E" w:rsidP="0051517C">
            <w:pPr>
              <w:rPr>
                <w:color w:val="000000" w:themeColor="text1"/>
                <w:sz w:val="18"/>
                <w:szCs w:val="18"/>
                <w:lang w:val="sr-Cyrl-RS"/>
              </w:rPr>
            </w:pPr>
          </w:p>
        </w:tc>
        <w:tc>
          <w:tcPr>
            <w:tcW w:w="1027" w:type="dxa"/>
          </w:tcPr>
          <w:p w14:paraId="4A5BFD43" w14:textId="77777777" w:rsidR="0044099E" w:rsidRPr="00CD1CC1" w:rsidRDefault="0044099E" w:rsidP="0051517C">
            <w:pPr>
              <w:rPr>
                <w:color w:val="000000" w:themeColor="text1"/>
                <w:sz w:val="18"/>
                <w:szCs w:val="18"/>
                <w:lang w:val="sr-Latn-RS"/>
              </w:rPr>
            </w:pPr>
          </w:p>
        </w:tc>
      </w:tr>
    </w:tbl>
    <w:p w14:paraId="4F0A8140" w14:textId="5B7576E0" w:rsidR="00AE4F6D" w:rsidRPr="009E3215" w:rsidRDefault="00AE4F6D" w:rsidP="00AE4F6D">
      <w:pPr>
        <w:rPr>
          <w:sz w:val="18"/>
          <w:szCs w:val="18"/>
        </w:rPr>
      </w:pPr>
    </w:p>
    <w:p w14:paraId="2D7D9B9B" w14:textId="77777777" w:rsidR="008679F5" w:rsidRPr="009E3215" w:rsidRDefault="008679F5" w:rsidP="00AE4F6D">
      <w:pPr>
        <w:rPr>
          <w:sz w:val="18"/>
          <w:szCs w:val="18"/>
        </w:rPr>
      </w:pPr>
    </w:p>
    <w:p w14:paraId="295E0E81" w14:textId="77777777" w:rsidR="00D242CA" w:rsidRPr="009E3215" w:rsidRDefault="00D242CA" w:rsidP="00AE4F6D">
      <w:pPr>
        <w:rPr>
          <w:sz w:val="18"/>
          <w:szCs w:val="18"/>
        </w:rPr>
      </w:pPr>
    </w:p>
    <w:tbl>
      <w:tblPr>
        <w:tblStyle w:val="TableGrid"/>
        <w:tblW w:w="15448" w:type="dxa"/>
        <w:tblInd w:w="-714" w:type="dxa"/>
        <w:tblLayout w:type="fixed"/>
        <w:tblLook w:val="04A0" w:firstRow="1" w:lastRow="0" w:firstColumn="1" w:lastColumn="0" w:noHBand="0" w:noVBand="1"/>
      </w:tblPr>
      <w:tblGrid>
        <w:gridCol w:w="5104"/>
        <w:gridCol w:w="905"/>
        <w:gridCol w:w="355"/>
        <w:gridCol w:w="1247"/>
        <w:gridCol w:w="484"/>
        <w:gridCol w:w="539"/>
        <w:gridCol w:w="1620"/>
        <w:gridCol w:w="541"/>
        <w:gridCol w:w="990"/>
        <w:gridCol w:w="1350"/>
        <w:gridCol w:w="270"/>
        <w:gridCol w:w="2037"/>
        <w:gridCol w:w="6"/>
      </w:tblGrid>
      <w:tr w:rsidR="00AE4F6D" w:rsidRPr="009E3215" w14:paraId="50A6F179" w14:textId="77777777" w:rsidTr="002C4FFF">
        <w:trPr>
          <w:trHeight w:val="169"/>
        </w:trPr>
        <w:tc>
          <w:tcPr>
            <w:tcW w:w="15448" w:type="dxa"/>
            <w:gridSpan w:val="13"/>
            <w:tcBorders>
              <w:top w:val="single" w:sz="4" w:space="0" w:color="auto"/>
              <w:left w:val="single" w:sz="4" w:space="0" w:color="auto"/>
              <w:right w:val="single" w:sz="4" w:space="0" w:color="auto"/>
            </w:tcBorders>
            <w:shd w:val="clear" w:color="auto" w:fill="F7CAAC" w:themeFill="accent2" w:themeFillTint="66"/>
          </w:tcPr>
          <w:p w14:paraId="59313ABB" w14:textId="1F72B32B" w:rsidR="00AE4F6D" w:rsidRPr="009E3215" w:rsidRDefault="00AE4F6D" w:rsidP="00A82874">
            <w:pPr>
              <w:rPr>
                <w:b/>
                <w:sz w:val="18"/>
                <w:szCs w:val="18"/>
                <w:lang w:val="sr-Cyrl-RS"/>
              </w:rPr>
            </w:pPr>
            <w:r w:rsidRPr="009E3215">
              <w:rPr>
                <w:b/>
                <w:sz w:val="18"/>
                <w:szCs w:val="18"/>
              </w:rPr>
              <w:t>Мера 2</w:t>
            </w:r>
            <w:r w:rsidR="00A82874" w:rsidRPr="009E3215">
              <w:rPr>
                <w:b/>
                <w:sz w:val="18"/>
                <w:szCs w:val="18"/>
              </w:rPr>
              <w:t>.2.</w:t>
            </w:r>
            <w:r w:rsidR="00A82874" w:rsidRPr="009E3215">
              <w:rPr>
                <w:b/>
                <w:sz w:val="18"/>
                <w:szCs w:val="18"/>
                <w:lang w:val="sr-Cyrl-RS"/>
              </w:rPr>
              <w:t xml:space="preserve"> Јачање капацитета и сарадње у оквиру цивилног друштва</w:t>
            </w:r>
          </w:p>
        </w:tc>
      </w:tr>
      <w:tr w:rsidR="00AE4F6D" w:rsidRPr="009E3215" w14:paraId="7107E7C5" w14:textId="77777777" w:rsidTr="002C4FFF">
        <w:trPr>
          <w:trHeight w:val="300"/>
        </w:trPr>
        <w:tc>
          <w:tcPr>
            <w:tcW w:w="15448"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F8A8B1F" w14:textId="045C23BD" w:rsidR="00AE4F6D" w:rsidRPr="009E3215" w:rsidRDefault="00AE4F6D" w:rsidP="00A60389">
            <w:pPr>
              <w:rPr>
                <w:sz w:val="18"/>
                <w:szCs w:val="18"/>
                <w:lang w:val="sr-Cyrl-RS"/>
              </w:rPr>
            </w:pPr>
            <w:r w:rsidRPr="009E3215">
              <w:rPr>
                <w:sz w:val="18"/>
                <w:szCs w:val="18"/>
              </w:rPr>
              <w:t xml:space="preserve">Институција одговорна за </w:t>
            </w:r>
            <w:r w:rsidRPr="009E3215">
              <w:rPr>
                <w:sz w:val="18"/>
                <w:szCs w:val="18"/>
                <w:lang w:val="sr-Cyrl-RS"/>
              </w:rPr>
              <w:t>реализацију</w:t>
            </w:r>
            <w:r w:rsidRPr="009E3215">
              <w:rPr>
                <w:sz w:val="18"/>
                <w:szCs w:val="18"/>
              </w:rPr>
              <w:t xml:space="preserve">: </w:t>
            </w:r>
            <w:r w:rsidR="00A82874" w:rsidRPr="009E3215">
              <w:rPr>
                <w:sz w:val="18"/>
                <w:szCs w:val="18"/>
                <w:lang w:val="sr-Cyrl-RS"/>
              </w:rPr>
              <w:t>Министарство за људска и мањинска права и друштвени дијалог</w:t>
            </w:r>
          </w:p>
        </w:tc>
      </w:tr>
      <w:tr w:rsidR="00AE4F6D" w:rsidRPr="009E3215" w14:paraId="1A7225B0" w14:textId="77777777" w:rsidTr="002C4FFF">
        <w:trPr>
          <w:trHeight w:val="300"/>
        </w:trPr>
        <w:tc>
          <w:tcPr>
            <w:tcW w:w="7611"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75363A8" w14:textId="43E3E25C" w:rsidR="00AE4F6D" w:rsidRPr="009E3215" w:rsidRDefault="00AE4F6D" w:rsidP="00FA5217">
            <w:pPr>
              <w:rPr>
                <w:sz w:val="18"/>
                <w:szCs w:val="18"/>
                <w:lang w:val="sr-Cyrl-RS"/>
              </w:rPr>
            </w:pPr>
            <w:r w:rsidRPr="009E3215">
              <w:rPr>
                <w:sz w:val="18"/>
                <w:szCs w:val="18"/>
                <w:lang w:val="sr-Cyrl-RS"/>
              </w:rPr>
              <w:t>Период спровођења: 2022-20</w:t>
            </w:r>
            <w:r w:rsidR="00FA5217">
              <w:rPr>
                <w:sz w:val="18"/>
                <w:szCs w:val="18"/>
                <w:lang w:val="sr-Cyrl-RS"/>
              </w:rPr>
              <w:t>24</w:t>
            </w:r>
            <w:r w:rsidRPr="009E3215">
              <w:rPr>
                <w:sz w:val="18"/>
                <w:szCs w:val="18"/>
                <w:lang w:val="sr-Cyrl-RS"/>
              </w:rPr>
              <w:t>. година</w:t>
            </w:r>
          </w:p>
        </w:tc>
        <w:tc>
          <w:tcPr>
            <w:tcW w:w="7837"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22FDDF" w14:textId="2C00EEC5" w:rsidR="00AE4F6D" w:rsidRPr="009E3215" w:rsidRDefault="00AE4F6D" w:rsidP="00A60389">
            <w:pPr>
              <w:rPr>
                <w:sz w:val="18"/>
                <w:szCs w:val="18"/>
                <w:lang w:val="sr-Cyrl-RS"/>
              </w:rPr>
            </w:pPr>
            <w:r w:rsidRPr="009E3215">
              <w:rPr>
                <w:sz w:val="18"/>
                <w:szCs w:val="18"/>
                <w:lang w:val="sr-Cyrl-RS"/>
              </w:rPr>
              <w:t>Тип мере</w:t>
            </w:r>
            <w:r w:rsidRPr="00FA5217">
              <w:rPr>
                <w:sz w:val="18"/>
                <w:szCs w:val="18"/>
                <w:highlight w:val="yellow"/>
                <w:lang w:val="sr-Cyrl-RS"/>
              </w:rPr>
              <w:t xml:space="preserve">: </w:t>
            </w:r>
            <w:r w:rsidR="00FA5217" w:rsidRPr="00FA5217">
              <w:rPr>
                <w:sz w:val="18"/>
                <w:szCs w:val="18"/>
                <w:highlight w:val="yellow"/>
                <w:lang w:val="sr-Cyrl-RS"/>
              </w:rPr>
              <w:t>подстицајна?</w:t>
            </w:r>
          </w:p>
        </w:tc>
      </w:tr>
      <w:tr w:rsidR="00AE4F6D" w:rsidRPr="009E3215" w14:paraId="296A4AC2" w14:textId="77777777" w:rsidTr="002C4FFF">
        <w:trPr>
          <w:trHeight w:val="300"/>
        </w:trPr>
        <w:tc>
          <w:tcPr>
            <w:tcW w:w="7611"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1C83F7" w14:textId="77777777" w:rsidR="00AE4F6D" w:rsidRPr="009E3215" w:rsidRDefault="00AE4F6D" w:rsidP="00A60389">
            <w:pPr>
              <w:rPr>
                <w:sz w:val="18"/>
                <w:szCs w:val="18"/>
                <w:lang w:val="sr-Cyrl-RS"/>
              </w:rPr>
            </w:pPr>
            <w:r w:rsidRPr="009E3215">
              <w:rPr>
                <w:sz w:val="18"/>
                <w:szCs w:val="18"/>
                <w:lang w:val="en-GB"/>
              </w:rPr>
              <w:lastRenderedPageBreak/>
              <w:t>Прописи које је потребно изменити/ус</w:t>
            </w:r>
            <w:r w:rsidRPr="009E3215">
              <w:rPr>
                <w:sz w:val="18"/>
                <w:szCs w:val="18"/>
                <w:lang w:val="sr-Cyrl-RS"/>
              </w:rPr>
              <w:t>војити за спровођење мере:</w:t>
            </w:r>
          </w:p>
        </w:tc>
        <w:tc>
          <w:tcPr>
            <w:tcW w:w="7837"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FF68F4" w14:textId="77777777" w:rsidR="00AE4F6D" w:rsidRPr="009E3215" w:rsidRDefault="00AE4F6D" w:rsidP="00A60389">
            <w:pPr>
              <w:rPr>
                <w:sz w:val="18"/>
                <w:szCs w:val="18"/>
                <w:lang w:val="sr-Cyrl-RS"/>
              </w:rPr>
            </w:pPr>
          </w:p>
        </w:tc>
      </w:tr>
      <w:tr w:rsidR="00AE4F6D" w:rsidRPr="009E3215" w14:paraId="3CBE8CEC" w14:textId="77777777" w:rsidTr="002C4FFF">
        <w:trPr>
          <w:gridAfter w:val="1"/>
          <w:wAfter w:w="6" w:type="dxa"/>
          <w:trHeight w:val="955"/>
        </w:trPr>
        <w:tc>
          <w:tcPr>
            <w:tcW w:w="5104" w:type="dxa"/>
            <w:tcBorders>
              <w:top w:val="single" w:sz="4" w:space="0" w:color="auto"/>
              <w:left w:val="single" w:sz="4" w:space="0" w:color="auto"/>
            </w:tcBorders>
            <w:shd w:val="clear" w:color="auto" w:fill="F2F2F2" w:themeFill="background1" w:themeFillShade="F2"/>
          </w:tcPr>
          <w:p w14:paraId="6DC2C074" w14:textId="77777777" w:rsidR="00AE4F6D" w:rsidRPr="009E3215" w:rsidRDefault="00AE4F6D" w:rsidP="00A60389">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260" w:type="dxa"/>
            <w:gridSpan w:val="2"/>
            <w:tcBorders>
              <w:top w:val="single" w:sz="4" w:space="0" w:color="auto"/>
            </w:tcBorders>
            <w:shd w:val="clear" w:color="auto" w:fill="F2F2F2" w:themeFill="background1" w:themeFillShade="F2"/>
          </w:tcPr>
          <w:p w14:paraId="635E0305" w14:textId="77777777" w:rsidR="00AE4F6D" w:rsidRPr="009E3215" w:rsidRDefault="00AE4F6D" w:rsidP="00F4791A">
            <w:pPr>
              <w:jc w:val="center"/>
              <w:rPr>
                <w:sz w:val="18"/>
                <w:szCs w:val="18"/>
                <w:lang w:val="sr-Cyrl-RS"/>
              </w:rPr>
            </w:pPr>
            <w:r w:rsidRPr="009E3215">
              <w:rPr>
                <w:sz w:val="18"/>
                <w:szCs w:val="18"/>
              </w:rPr>
              <w:t>J</w:t>
            </w:r>
            <w:r w:rsidRPr="009E3215">
              <w:rPr>
                <w:sz w:val="18"/>
                <w:szCs w:val="18"/>
                <w:lang w:val="sr-Cyrl-RS"/>
              </w:rPr>
              <w:t>единица мере</w:t>
            </w:r>
          </w:p>
          <w:p w14:paraId="28A6D1C7" w14:textId="77777777" w:rsidR="00AE4F6D" w:rsidRPr="009E3215" w:rsidRDefault="00AE4F6D" w:rsidP="00F4791A">
            <w:pPr>
              <w:jc w:val="center"/>
              <w:rPr>
                <w:sz w:val="18"/>
                <w:szCs w:val="18"/>
                <w:lang w:val="sr-Cyrl-RS"/>
              </w:rPr>
            </w:pPr>
          </w:p>
        </w:tc>
        <w:tc>
          <w:tcPr>
            <w:tcW w:w="2270" w:type="dxa"/>
            <w:gridSpan w:val="3"/>
            <w:tcBorders>
              <w:top w:val="single" w:sz="4" w:space="0" w:color="auto"/>
            </w:tcBorders>
            <w:shd w:val="clear" w:color="auto" w:fill="F2F2F2" w:themeFill="background1" w:themeFillShade="F2"/>
          </w:tcPr>
          <w:p w14:paraId="22CA758B" w14:textId="77777777" w:rsidR="00AE4F6D" w:rsidRPr="009E3215" w:rsidRDefault="00AE4F6D" w:rsidP="00F4791A">
            <w:pPr>
              <w:jc w:val="center"/>
              <w:rPr>
                <w:sz w:val="18"/>
                <w:szCs w:val="18"/>
                <w:lang w:val="sr-Cyrl-RS"/>
              </w:rPr>
            </w:pPr>
            <w:r w:rsidRPr="009E3215">
              <w:rPr>
                <w:sz w:val="18"/>
                <w:szCs w:val="18"/>
                <w:lang w:val="sr-Cyrl-RS"/>
              </w:rPr>
              <w:t>Извор провере</w:t>
            </w:r>
          </w:p>
        </w:tc>
        <w:tc>
          <w:tcPr>
            <w:tcW w:w="1620" w:type="dxa"/>
            <w:tcBorders>
              <w:top w:val="single" w:sz="4" w:space="0" w:color="auto"/>
            </w:tcBorders>
            <w:shd w:val="clear" w:color="auto" w:fill="F2F2F2" w:themeFill="background1" w:themeFillShade="F2"/>
          </w:tcPr>
          <w:p w14:paraId="4C0C1C74" w14:textId="77777777" w:rsidR="00AE4F6D" w:rsidRPr="009E3215" w:rsidRDefault="00AE4F6D" w:rsidP="00F4791A">
            <w:pPr>
              <w:jc w:val="cente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gridSpan w:val="2"/>
            <w:tcBorders>
              <w:top w:val="single" w:sz="4" w:space="0" w:color="auto"/>
            </w:tcBorders>
            <w:shd w:val="clear" w:color="auto" w:fill="F2F2F2" w:themeFill="background1" w:themeFillShade="F2"/>
          </w:tcPr>
          <w:p w14:paraId="07AC6882" w14:textId="77777777" w:rsidR="00AE4F6D" w:rsidRPr="009E3215" w:rsidRDefault="00AE4F6D" w:rsidP="00F4791A">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(2022</w:t>
            </w:r>
            <w:r w:rsidRPr="009E3215">
              <w:rPr>
                <w:i/>
                <w:sz w:val="18"/>
                <w:szCs w:val="18"/>
                <w:lang w:val="sr-Cyrl-RS"/>
              </w:rPr>
              <w:t>)</w:t>
            </w:r>
          </w:p>
        </w:tc>
        <w:tc>
          <w:tcPr>
            <w:tcW w:w="1620" w:type="dxa"/>
            <w:gridSpan w:val="2"/>
            <w:tcBorders>
              <w:top w:val="single" w:sz="4" w:space="0" w:color="auto"/>
            </w:tcBorders>
            <w:shd w:val="clear" w:color="auto" w:fill="F2F2F2" w:themeFill="background1" w:themeFillShade="F2"/>
          </w:tcPr>
          <w:p w14:paraId="7C31F8F2" w14:textId="77777777" w:rsidR="00AE4F6D" w:rsidRPr="009E3215" w:rsidRDefault="00AE4F6D" w:rsidP="00F4791A">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2037" w:type="dxa"/>
            <w:tcBorders>
              <w:top w:val="single" w:sz="4" w:space="0" w:color="auto"/>
              <w:right w:val="single" w:sz="4" w:space="0" w:color="auto"/>
            </w:tcBorders>
            <w:shd w:val="clear" w:color="auto" w:fill="F2F2F2" w:themeFill="background1" w:themeFillShade="F2"/>
          </w:tcPr>
          <w:p w14:paraId="2428652F" w14:textId="77777777" w:rsidR="00AE4F6D" w:rsidRPr="009E3215" w:rsidRDefault="00AE4F6D" w:rsidP="00F4791A">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(2024)</w:t>
            </w:r>
          </w:p>
        </w:tc>
      </w:tr>
      <w:tr w:rsidR="00A82874" w:rsidRPr="009E3215" w14:paraId="4839DF20" w14:textId="77777777" w:rsidTr="0044099E">
        <w:trPr>
          <w:gridAfter w:val="1"/>
          <w:wAfter w:w="6" w:type="dxa"/>
          <w:trHeight w:val="304"/>
        </w:trPr>
        <w:tc>
          <w:tcPr>
            <w:tcW w:w="5104" w:type="dxa"/>
            <w:tcBorders>
              <w:top w:val="single" w:sz="4" w:space="0" w:color="auto"/>
              <w:left w:val="single" w:sz="4" w:space="0" w:color="auto"/>
            </w:tcBorders>
            <w:shd w:val="clear" w:color="auto" w:fill="FFFFFF" w:themeFill="background1"/>
          </w:tcPr>
          <w:p w14:paraId="75311332" w14:textId="2FABC70D" w:rsidR="00A82874" w:rsidRPr="0044099E" w:rsidRDefault="00A82874" w:rsidP="00612156">
            <w:pPr>
              <w:pStyle w:val="ListParagraph"/>
              <w:numPr>
                <w:ilvl w:val="2"/>
                <w:numId w:val="14"/>
              </w:numPr>
              <w:shd w:val="clear" w:color="auto" w:fill="FFFFFF" w:themeFill="background1"/>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Број организација цивилног друштва које воде Роми и Ромкиње </w:t>
            </w:r>
          </w:p>
        </w:tc>
        <w:tc>
          <w:tcPr>
            <w:tcW w:w="1260" w:type="dxa"/>
            <w:gridSpan w:val="2"/>
            <w:tcBorders>
              <w:top w:val="single" w:sz="4" w:space="0" w:color="auto"/>
            </w:tcBorders>
            <w:shd w:val="clear" w:color="auto" w:fill="FFFFFF" w:themeFill="background1"/>
          </w:tcPr>
          <w:p w14:paraId="76BA60B8" w14:textId="0C38659C" w:rsidR="00A82874" w:rsidRPr="00F4791A" w:rsidRDefault="00265CFB" w:rsidP="00FA0C46">
            <w:pPr>
              <w:shd w:val="clear" w:color="auto" w:fill="FFFFFF" w:themeFill="background1"/>
              <w:jc w:val="center"/>
              <w:rPr>
                <w:sz w:val="18"/>
                <w:szCs w:val="18"/>
                <w:lang w:val="sr-Cyrl-RS"/>
              </w:rPr>
            </w:pPr>
            <w:r w:rsidRPr="00F4791A">
              <w:rPr>
                <w:sz w:val="18"/>
                <w:szCs w:val="18"/>
                <w:lang w:val="sr-Cyrl-RS"/>
              </w:rPr>
              <w:t>Број</w:t>
            </w:r>
          </w:p>
        </w:tc>
        <w:tc>
          <w:tcPr>
            <w:tcW w:w="2270" w:type="dxa"/>
            <w:gridSpan w:val="3"/>
            <w:tcBorders>
              <w:top w:val="single" w:sz="4" w:space="0" w:color="auto"/>
            </w:tcBorders>
            <w:shd w:val="clear" w:color="auto" w:fill="auto"/>
          </w:tcPr>
          <w:p w14:paraId="671D60E9" w14:textId="20383BC4" w:rsidR="00A82874" w:rsidRPr="0044099E" w:rsidRDefault="0044099E" w:rsidP="0044099E">
            <w:pPr>
              <w:shd w:val="clear" w:color="auto" w:fill="FFFFFF" w:themeFill="background1"/>
              <w:jc w:val="center"/>
              <w:rPr>
                <w:sz w:val="18"/>
                <w:szCs w:val="18"/>
                <w:lang w:val="sr-Cyrl-RS"/>
              </w:rPr>
            </w:pPr>
            <w:r w:rsidRPr="0044099E">
              <w:rPr>
                <w:sz w:val="18"/>
                <w:szCs w:val="18"/>
                <w:lang w:val="sr-Cyrl-RS"/>
              </w:rPr>
              <w:t>МЉМПДД</w:t>
            </w:r>
          </w:p>
        </w:tc>
        <w:tc>
          <w:tcPr>
            <w:tcW w:w="1620" w:type="dxa"/>
            <w:tcBorders>
              <w:top w:val="single" w:sz="4" w:space="0" w:color="auto"/>
            </w:tcBorders>
            <w:shd w:val="clear" w:color="auto" w:fill="FFFFFF" w:themeFill="background1"/>
          </w:tcPr>
          <w:p w14:paraId="681FFCC3" w14:textId="4CAA74E4" w:rsidR="00A82874" w:rsidRDefault="00A82874" w:rsidP="00A82874">
            <w:pPr>
              <w:spacing w:after="60"/>
              <w:jc w:val="center"/>
              <w:rPr>
                <w:sz w:val="18"/>
                <w:szCs w:val="18"/>
                <w:highlight w:val="yellow"/>
                <w:lang w:val="sr-Cyrl-RS"/>
              </w:rPr>
            </w:pPr>
            <w:r w:rsidRPr="00F4791A">
              <w:rPr>
                <w:sz w:val="18"/>
                <w:szCs w:val="18"/>
                <w:highlight w:val="yellow"/>
                <w:lang w:val="sr-Cyrl-RS"/>
              </w:rPr>
              <w:t>Биће утврђено</w:t>
            </w:r>
            <w:r w:rsidR="0044099E">
              <w:rPr>
                <w:sz w:val="18"/>
                <w:szCs w:val="18"/>
                <w:highlight w:val="yellow"/>
                <w:lang w:val="sr-Cyrl-RS"/>
              </w:rPr>
              <w:t xml:space="preserve"> кроз платформу цивилног друштва 2022</w:t>
            </w:r>
          </w:p>
          <w:p w14:paraId="31C0D950" w14:textId="0DA5C753" w:rsidR="0044099E" w:rsidRPr="00F4791A" w:rsidRDefault="0044099E" w:rsidP="00A82874">
            <w:pPr>
              <w:spacing w:after="60"/>
              <w:jc w:val="center"/>
              <w:rPr>
                <w:b/>
                <w:sz w:val="18"/>
                <w:szCs w:val="18"/>
                <w:highlight w:val="yellow"/>
                <w:lang w:val="sr-Cyrl-RS"/>
              </w:rPr>
            </w:pPr>
            <w:r>
              <w:rPr>
                <w:sz w:val="18"/>
                <w:szCs w:val="18"/>
                <w:highlight w:val="yellow"/>
                <w:lang w:val="sr-Cyrl-RS"/>
              </w:rPr>
              <w:t>2022</w:t>
            </w:r>
          </w:p>
          <w:p w14:paraId="6D1BC467" w14:textId="77777777" w:rsidR="00A82874" w:rsidRPr="00F4791A" w:rsidRDefault="00A82874" w:rsidP="00A82874">
            <w:pPr>
              <w:shd w:val="clear" w:color="auto" w:fill="FFFFFF" w:themeFill="background1"/>
              <w:rPr>
                <w:sz w:val="18"/>
                <w:szCs w:val="18"/>
                <w:highlight w:val="yellow"/>
                <w:lang w:val="sr-Cyrl-RS"/>
              </w:rPr>
            </w:pPr>
          </w:p>
        </w:tc>
        <w:tc>
          <w:tcPr>
            <w:tcW w:w="1531" w:type="dxa"/>
            <w:gridSpan w:val="2"/>
            <w:tcBorders>
              <w:top w:val="single" w:sz="4" w:space="0" w:color="auto"/>
            </w:tcBorders>
            <w:shd w:val="clear" w:color="auto" w:fill="FFFFFF" w:themeFill="background1"/>
          </w:tcPr>
          <w:p w14:paraId="5D4A83A0" w14:textId="77777777" w:rsidR="00A82874" w:rsidRPr="009E3215" w:rsidRDefault="00A82874" w:rsidP="00A82874">
            <w:pPr>
              <w:shd w:val="clear" w:color="auto" w:fill="FFFFFF" w:themeFill="background1"/>
              <w:rPr>
                <w:sz w:val="18"/>
                <w:szCs w:val="18"/>
                <w:lang w:val="sr-Cyrl-RS"/>
              </w:rPr>
            </w:pPr>
          </w:p>
        </w:tc>
        <w:tc>
          <w:tcPr>
            <w:tcW w:w="1620" w:type="dxa"/>
            <w:gridSpan w:val="2"/>
            <w:tcBorders>
              <w:top w:val="single" w:sz="4" w:space="0" w:color="auto"/>
            </w:tcBorders>
            <w:shd w:val="clear" w:color="auto" w:fill="FFFFFF" w:themeFill="background1"/>
          </w:tcPr>
          <w:p w14:paraId="0EA873A9" w14:textId="77777777" w:rsidR="00A82874" w:rsidRPr="009E3215" w:rsidRDefault="00A82874" w:rsidP="00A82874">
            <w:pPr>
              <w:shd w:val="clear" w:color="auto" w:fill="FFFFFF" w:themeFill="background1"/>
              <w:rPr>
                <w:sz w:val="18"/>
                <w:szCs w:val="18"/>
                <w:lang w:val="sr-Cyrl-RS"/>
              </w:rPr>
            </w:pPr>
          </w:p>
        </w:tc>
        <w:tc>
          <w:tcPr>
            <w:tcW w:w="2037" w:type="dxa"/>
            <w:tcBorders>
              <w:top w:val="single" w:sz="4" w:space="0" w:color="auto"/>
              <w:right w:val="single" w:sz="4" w:space="0" w:color="auto"/>
            </w:tcBorders>
            <w:shd w:val="clear" w:color="auto" w:fill="FFFFFF" w:themeFill="background1"/>
          </w:tcPr>
          <w:p w14:paraId="6F69C866" w14:textId="531D7E2E" w:rsidR="00A82874" w:rsidRPr="009E3215" w:rsidRDefault="00A82874" w:rsidP="00A82874">
            <w:pPr>
              <w:shd w:val="clear" w:color="auto" w:fill="FFFFFF" w:themeFill="background1"/>
              <w:rPr>
                <w:sz w:val="18"/>
                <w:szCs w:val="18"/>
                <w:lang w:val="sr-Cyrl-RS"/>
              </w:rPr>
            </w:pPr>
          </w:p>
        </w:tc>
      </w:tr>
      <w:tr w:rsidR="0044099E" w:rsidRPr="009E3215" w14:paraId="5F3BA0C7" w14:textId="77777777" w:rsidTr="0044099E">
        <w:trPr>
          <w:gridAfter w:val="1"/>
          <w:wAfter w:w="6" w:type="dxa"/>
          <w:trHeight w:val="304"/>
        </w:trPr>
        <w:tc>
          <w:tcPr>
            <w:tcW w:w="5104" w:type="dxa"/>
            <w:tcBorders>
              <w:top w:val="single" w:sz="4" w:space="0" w:color="auto"/>
              <w:left w:val="single" w:sz="4" w:space="0" w:color="auto"/>
            </w:tcBorders>
            <w:shd w:val="clear" w:color="auto" w:fill="FFFFFF" w:themeFill="background1"/>
          </w:tcPr>
          <w:p w14:paraId="6F31A205" w14:textId="2D466D27" w:rsidR="0044099E" w:rsidRPr="0044099E" w:rsidRDefault="0044099E" w:rsidP="00612156">
            <w:pPr>
              <w:pStyle w:val="ListParagraph"/>
              <w:numPr>
                <w:ilvl w:val="2"/>
                <w:numId w:val="14"/>
              </w:numPr>
              <w:shd w:val="clear" w:color="auto" w:fill="FFFFFF" w:themeFill="background1"/>
              <w:jc w:val="left"/>
              <w:rPr>
                <w:rFonts w:ascii="Times New Roman" w:hAnsi="Times New Roman" w:cs="Times New Roman"/>
                <w:szCs w:val="18"/>
                <w:lang w:val="sr-Cyrl-RS"/>
              </w:rPr>
            </w:pPr>
            <w:r w:rsidRPr="0044099E">
              <w:rPr>
                <w:rFonts w:ascii="Times New Roman" w:hAnsi="Times New Roman" w:cs="Times New Roman"/>
                <w:szCs w:val="18"/>
                <w:lang w:val="sr-Cyrl-RS"/>
              </w:rPr>
              <w:t>Број законских докумената и докумената јавних политика у чијем креирању и праћењу активно учествују организације цивилног друштва које воде Роми и Ромкиње</w:t>
            </w:r>
          </w:p>
        </w:tc>
        <w:tc>
          <w:tcPr>
            <w:tcW w:w="1260" w:type="dxa"/>
            <w:gridSpan w:val="2"/>
            <w:tcBorders>
              <w:top w:val="single" w:sz="4" w:space="0" w:color="auto"/>
            </w:tcBorders>
            <w:shd w:val="clear" w:color="auto" w:fill="FFFFFF" w:themeFill="background1"/>
          </w:tcPr>
          <w:p w14:paraId="5E217A06" w14:textId="6A9ED135" w:rsidR="0044099E" w:rsidRPr="009E3215" w:rsidRDefault="0044099E" w:rsidP="0044099E">
            <w:pPr>
              <w:shd w:val="clear" w:color="auto" w:fill="FFFFFF" w:themeFill="background1"/>
              <w:jc w:val="center"/>
              <w:rPr>
                <w:sz w:val="18"/>
                <w:szCs w:val="18"/>
                <w:lang w:val="sr-Cyrl-RS"/>
              </w:rPr>
            </w:pPr>
            <w:r w:rsidRPr="009E3215">
              <w:rPr>
                <w:sz w:val="18"/>
                <w:szCs w:val="18"/>
                <w:lang w:val="sr-Cyrl-RS"/>
              </w:rPr>
              <w:t>Број</w:t>
            </w:r>
          </w:p>
        </w:tc>
        <w:tc>
          <w:tcPr>
            <w:tcW w:w="2270" w:type="dxa"/>
            <w:gridSpan w:val="3"/>
            <w:tcBorders>
              <w:top w:val="single" w:sz="4" w:space="0" w:color="auto"/>
            </w:tcBorders>
            <w:shd w:val="clear" w:color="auto" w:fill="auto"/>
          </w:tcPr>
          <w:p w14:paraId="45531AB6" w14:textId="76CC56DE" w:rsidR="0044099E" w:rsidRPr="0044099E" w:rsidRDefault="0044099E" w:rsidP="0044099E">
            <w:pPr>
              <w:shd w:val="clear" w:color="auto" w:fill="FFFFFF" w:themeFill="background1"/>
              <w:jc w:val="center"/>
              <w:rPr>
                <w:sz w:val="18"/>
                <w:szCs w:val="18"/>
                <w:lang w:val="sr-Cyrl-RS"/>
              </w:rPr>
            </w:pPr>
            <w:r w:rsidRPr="0044099E">
              <w:rPr>
                <w:sz w:val="18"/>
                <w:szCs w:val="18"/>
                <w:lang w:val="sr-Cyrl-RS"/>
              </w:rPr>
              <w:t>МЉМПДД</w:t>
            </w:r>
          </w:p>
        </w:tc>
        <w:tc>
          <w:tcPr>
            <w:tcW w:w="1620" w:type="dxa"/>
            <w:tcBorders>
              <w:top w:val="single" w:sz="4" w:space="0" w:color="auto"/>
            </w:tcBorders>
            <w:shd w:val="clear" w:color="auto" w:fill="FFFFFF" w:themeFill="background1"/>
          </w:tcPr>
          <w:p w14:paraId="4F7F320E" w14:textId="2110ED61" w:rsidR="0044099E" w:rsidRPr="00F4791A" w:rsidRDefault="0044099E" w:rsidP="0044099E">
            <w:pPr>
              <w:spacing w:after="60"/>
              <w:jc w:val="center"/>
              <w:rPr>
                <w:b/>
                <w:sz w:val="18"/>
                <w:szCs w:val="18"/>
                <w:highlight w:val="yellow"/>
                <w:lang w:val="sr-Cyrl-RS"/>
              </w:rPr>
            </w:pPr>
            <w:r w:rsidRPr="00F4791A">
              <w:rPr>
                <w:sz w:val="18"/>
                <w:szCs w:val="18"/>
                <w:highlight w:val="yellow"/>
                <w:lang w:val="sr-Cyrl-RS"/>
              </w:rPr>
              <w:t>Биће утврђено</w:t>
            </w:r>
            <w:r>
              <w:rPr>
                <w:sz w:val="18"/>
                <w:szCs w:val="18"/>
                <w:highlight w:val="yellow"/>
                <w:lang w:val="sr-Cyrl-RS"/>
              </w:rPr>
              <w:t xml:space="preserve"> кроз платформу цивилног друштва 2022</w:t>
            </w:r>
          </w:p>
          <w:p w14:paraId="20348C7D" w14:textId="7432BFBA" w:rsidR="0044099E" w:rsidRPr="00F4791A" w:rsidRDefault="0044099E" w:rsidP="0044099E">
            <w:pPr>
              <w:shd w:val="clear" w:color="auto" w:fill="FFFFFF" w:themeFill="background1"/>
              <w:rPr>
                <w:sz w:val="18"/>
                <w:szCs w:val="18"/>
                <w:highlight w:val="yellow"/>
                <w:lang w:val="sr-Cyrl-RS"/>
              </w:rPr>
            </w:pPr>
          </w:p>
        </w:tc>
        <w:tc>
          <w:tcPr>
            <w:tcW w:w="1531" w:type="dxa"/>
            <w:gridSpan w:val="2"/>
            <w:tcBorders>
              <w:top w:val="single" w:sz="4" w:space="0" w:color="auto"/>
            </w:tcBorders>
            <w:shd w:val="clear" w:color="auto" w:fill="FFFFFF" w:themeFill="background1"/>
          </w:tcPr>
          <w:p w14:paraId="1AFE5F1E" w14:textId="77777777" w:rsidR="0044099E" w:rsidRPr="009E3215" w:rsidRDefault="0044099E" w:rsidP="0044099E">
            <w:pPr>
              <w:shd w:val="clear" w:color="auto" w:fill="FFFFFF" w:themeFill="background1"/>
              <w:rPr>
                <w:sz w:val="18"/>
                <w:szCs w:val="18"/>
                <w:lang w:val="sr-Cyrl-RS"/>
              </w:rPr>
            </w:pPr>
          </w:p>
        </w:tc>
        <w:tc>
          <w:tcPr>
            <w:tcW w:w="1620" w:type="dxa"/>
            <w:gridSpan w:val="2"/>
            <w:tcBorders>
              <w:top w:val="single" w:sz="4" w:space="0" w:color="auto"/>
            </w:tcBorders>
            <w:shd w:val="clear" w:color="auto" w:fill="FFFFFF" w:themeFill="background1"/>
          </w:tcPr>
          <w:p w14:paraId="2B93D538" w14:textId="77777777" w:rsidR="0044099E" w:rsidRPr="009E3215" w:rsidRDefault="0044099E" w:rsidP="0044099E">
            <w:pPr>
              <w:shd w:val="clear" w:color="auto" w:fill="FFFFFF" w:themeFill="background1"/>
              <w:rPr>
                <w:sz w:val="18"/>
                <w:szCs w:val="18"/>
                <w:lang w:val="sr-Cyrl-RS"/>
              </w:rPr>
            </w:pPr>
          </w:p>
        </w:tc>
        <w:tc>
          <w:tcPr>
            <w:tcW w:w="2037" w:type="dxa"/>
            <w:tcBorders>
              <w:top w:val="single" w:sz="4" w:space="0" w:color="auto"/>
              <w:right w:val="single" w:sz="4" w:space="0" w:color="auto"/>
            </w:tcBorders>
            <w:shd w:val="clear" w:color="auto" w:fill="FFFFFF" w:themeFill="background1"/>
          </w:tcPr>
          <w:p w14:paraId="61679E95" w14:textId="526BB5C5" w:rsidR="0044099E" w:rsidRPr="009E3215" w:rsidRDefault="0044099E" w:rsidP="0044099E">
            <w:pPr>
              <w:shd w:val="clear" w:color="auto" w:fill="FFFFFF" w:themeFill="background1"/>
              <w:rPr>
                <w:sz w:val="18"/>
                <w:szCs w:val="18"/>
                <w:lang w:val="sr-Cyrl-RS"/>
              </w:rPr>
            </w:pPr>
          </w:p>
        </w:tc>
      </w:tr>
      <w:tr w:rsidR="0044099E" w:rsidRPr="009E3215" w14:paraId="0E28FC30" w14:textId="77777777" w:rsidTr="002C4FFF">
        <w:trPr>
          <w:gridAfter w:val="1"/>
          <w:wAfter w:w="6" w:type="dxa"/>
          <w:trHeight w:val="270"/>
        </w:trPr>
        <w:tc>
          <w:tcPr>
            <w:tcW w:w="6009"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29FB56" w14:textId="77777777" w:rsidR="0044099E" w:rsidRPr="009E3215" w:rsidRDefault="0044099E" w:rsidP="0044099E">
            <w:pPr>
              <w:rPr>
                <w:sz w:val="18"/>
                <w:szCs w:val="18"/>
                <w:lang w:val="sr-Cyrl-RS"/>
              </w:rPr>
            </w:pPr>
            <w:r w:rsidRPr="009E3215">
              <w:rPr>
                <w:sz w:val="18"/>
                <w:szCs w:val="18"/>
                <w:lang w:val="sr-Cyrl-RS"/>
              </w:rPr>
              <w:t>Извор финансирања мере</w:t>
            </w:r>
          </w:p>
          <w:p w14:paraId="789BDB85" w14:textId="77777777" w:rsidR="0044099E" w:rsidRPr="009E3215" w:rsidRDefault="0044099E" w:rsidP="0044099E">
            <w:pPr>
              <w:rPr>
                <w:sz w:val="18"/>
                <w:szCs w:val="18"/>
                <w:lang w:val="sr-Cyrl-RS"/>
              </w:rPr>
            </w:pPr>
          </w:p>
        </w:tc>
        <w:tc>
          <w:tcPr>
            <w:tcW w:w="2086" w:type="dxa"/>
            <w:gridSpan w:val="3"/>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416FE3" w14:textId="77777777" w:rsidR="0044099E" w:rsidRPr="009E3215" w:rsidRDefault="0044099E" w:rsidP="0044099E">
            <w:pPr>
              <w:rPr>
                <w:sz w:val="18"/>
                <w:szCs w:val="18"/>
              </w:rPr>
            </w:pPr>
            <w:r w:rsidRPr="009E3215">
              <w:rPr>
                <w:sz w:val="18"/>
                <w:szCs w:val="18"/>
                <w:lang w:val="sr-Cyrl-RS"/>
              </w:rPr>
              <w:t>Веза са програмским буџетом</w:t>
            </w:r>
          </w:p>
          <w:p w14:paraId="7F6E0099" w14:textId="77777777" w:rsidR="0044099E" w:rsidRPr="009E3215" w:rsidRDefault="0044099E" w:rsidP="0044099E">
            <w:pPr>
              <w:rPr>
                <w:sz w:val="18"/>
                <w:szCs w:val="18"/>
                <w:lang w:val="sr-Cyrl-RS"/>
              </w:rPr>
            </w:pPr>
          </w:p>
        </w:tc>
        <w:tc>
          <w:tcPr>
            <w:tcW w:w="7347"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19E312" w14:textId="77777777" w:rsidR="0044099E" w:rsidRPr="009E3215" w:rsidRDefault="0044099E" w:rsidP="0044099E">
            <w:pPr>
              <w:jc w:val="center"/>
              <w:rPr>
                <w:sz w:val="18"/>
                <w:szCs w:val="18"/>
                <w:lang w:val="sr-Cyrl-RS"/>
              </w:rPr>
            </w:pPr>
            <w:r w:rsidRPr="009E3215">
              <w:rPr>
                <w:sz w:val="18"/>
                <w:szCs w:val="18"/>
                <w:lang w:val="sr-Cyrl-RS"/>
              </w:rPr>
              <w:t>Укупна процењена финансијска средства у 000 дин</w:t>
            </w:r>
          </w:p>
        </w:tc>
      </w:tr>
      <w:tr w:rsidR="0044099E" w:rsidRPr="009E3215" w14:paraId="46301DE4" w14:textId="77777777" w:rsidTr="002C4FFF">
        <w:trPr>
          <w:gridAfter w:val="1"/>
          <w:wAfter w:w="6" w:type="dxa"/>
          <w:trHeight w:val="270"/>
        </w:trPr>
        <w:tc>
          <w:tcPr>
            <w:tcW w:w="6009"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F7E53" w14:textId="77777777" w:rsidR="0044099E" w:rsidRPr="009E3215" w:rsidRDefault="0044099E" w:rsidP="0044099E">
            <w:pPr>
              <w:rPr>
                <w:sz w:val="18"/>
                <w:szCs w:val="18"/>
                <w:lang w:val="sr-Cyrl-RS"/>
              </w:rPr>
            </w:pPr>
          </w:p>
        </w:tc>
        <w:tc>
          <w:tcPr>
            <w:tcW w:w="2086" w:type="dxa"/>
            <w:gridSpan w:val="3"/>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7E1B88" w14:textId="77777777" w:rsidR="0044099E" w:rsidRPr="009E3215" w:rsidRDefault="0044099E" w:rsidP="0044099E">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F30108" w14:textId="77777777" w:rsidR="0044099E" w:rsidRPr="009E3215" w:rsidRDefault="0044099E" w:rsidP="0044099E">
            <w:pPr>
              <w:jc w:val="center"/>
              <w:rPr>
                <w:i/>
                <w:sz w:val="18"/>
                <w:szCs w:val="18"/>
                <w:lang w:val="sr-Cyrl-RS"/>
              </w:rPr>
            </w:pPr>
            <w:r w:rsidRPr="009E3215">
              <w:rPr>
                <w:i/>
                <w:sz w:val="18"/>
                <w:szCs w:val="18"/>
                <w:lang w:val="sr-Cyrl-RS"/>
              </w:rPr>
              <w:t>(2022)</w:t>
            </w:r>
          </w:p>
        </w:tc>
        <w:tc>
          <w:tcPr>
            <w:tcW w:w="23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7B5477" w14:textId="77777777" w:rsidR="0044099E" w:rsidRPr="009E3215" w:rsidRDefault="0044099E" w:rsidP="0044099E">
            <w:pPr>
              <w:jc w:val="center"/>
              <w:rPr>
                <w:sz w:val="18"/>
                <w:szCs w:val="18"/>
                <w:lang w:val="sr-Cyrl-RS"/>
              </w:rPr>
            </w:pPr>
            <w:r w:rsidRPr="009E3215">
              <w:rPr>
                <w:i/>
                <w:sz w:val="18"/>
                <w:szCs w:val="18"/>
                <w:lang w:val="sr-Cyrl-RS"/>
              </w:rPr>
              <w:t>(2023)</w:t>
            </w:r>
          </w:p>
        </w:tc>
        <w:tc>
          <w:tcPr>
            <w:tcW w:w="23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643AC9" w14:textId="77777777" w:rsidR="0044099E" w:rsidRPr="009E3215" w:rsidRDefault="0044099E" w:rsidP="0044099E">
            <w:pPr>
              <w:jc w:val="center"/>
              <w:rPr>
                <w:sz w:val="18"/>
                <w:szCs w:val="18"/>
                <w:lang w:val="sr-Cyrl-RS"/>
              </w:rPr>
            </w:pPr>
            <w:r w:rsidRPr="009E3215">
              <w:rPr>
                <w:i/>
                <w:sz w:val="18"/>
                <w:szCs w:val="18"/>
                <w:lang w:val="sr-Cyrl-RS"/>
              </w:rPr>
              <w:t>(2024)</w:t>
            </w:r>
          </w:p>
        </w:tc>
      </w:tr>
      <w:tr w:rsidR="0044099E" w:rsidRPr="009E3215" w14:paraId="22397EF7" w14:textId="77777777" w:rsidTr="002C4FFF">
        <w:trPr>
          <w:gridAfter w:val="1"/>
          <w:wAfter w:w="6" w:type="dxa"/>
          <w:trHeight w:val="62"/>
        </w:trPr>
        <w:tc>
          <w:tcPr>
            <w:tcW w:w="60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F78ABF" w14:textId="77777777" w:rsidR="0044099E" w:rsidRPr="009E3215" w:rsidRDefault="0044099E" w:rsidP="0044099E">
            <w:pPr>
              <w:rPr>
                <w:sz w:val="18"/>
                <w:szCs w:val="18"/>
                <w:lang w:val="sr-Cyrl-RS"/>
              </w:rPr>
            </w:pPr>
          </w:p>
        </w:tc>
        <w:tc>
          <w:tcPr>
            <w:tcW w:w="2086"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9928FD6" w14:textId="77777777" w:rsidR="0044099E" w:rsidRPr="009E3215" w:rsidRDefault="0044099E" w:rsidP="0044099E">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A4E566" w14:textId="77777777" w:rsidR="0044099E" w:rsidRPr="009E3215" w:rsidRDefault="0044099E" w:rsidP="0044099E">
            <w:pPr>
              <w:rPr>
                <w:sz w:val="18"/>
                <w:szCs w:val="18"/>
                <w:lang w:val="sr-Cyrl-RS"/>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016008" w14:textId="77777777" w:rsidR="0044099E" w:rsidRPr="009E3215" w:rsidRDefault="0044099E" w:rsidP="0044099E">
            <w:pPr>
              <w:rPr>
                <w:sz w:val="18"/>
                <w:szCs w:val="18"/>
                <w:lang w:val="sr-Cyrl-RS"/>
              </w:rPr>
            </w:pPr>
          </w:p>
        </w:tc>
        <w:tc>
          <w:tcPr>
            <w:tcW w:w="23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CDF4EA" w14:textId="77777777" w:rsidR="0044099E" w:rsidRPr="009E3215" w:rsidRDefault="0044099E" w:rsidP="0044099E">
            <w:pPr>
              <w:rPr>
                <w:sz w:val="18"/>
                <w:szCs w:val="18"/>
                <w:lang w:val="sr-Cyrl-RS"/>
              </w:rPr>
            </w:pPr>
          </w:p>
        </w:tc>
      </w:tr>
      <w:tr w:rsidR="0044099E" w:rsidRPr="009E3215" w14:paraId="7D102AB0" w14:textId="77777777" w:rsidTr="002C4FFF">
        <w:trPr>
          <w:gridAfter w:val="1"/>
          <w:wAfter w:w="6" w:type="dxa"/>
          <w:trHeight w:val="96"/>
        </w:trPr>
        <w:tc>
          <w:tcPr>
            <w:tcW w:w="60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887ED" w14:textId="77777777" w:rsidR="0044099E" w:rsidRPr="009E3215" w:rsidRDefault="0044099E" w:rsidP="0044099E">
            <w:pPr>
              <w:rPr>
                <w:sz w:val="18"/>
                <w:szCs w:val="18"/>
                <w:lang w:val="sr-Cyrl-RS"/>
              </w:rPr>
            </w:pPr>
          </w:p>
        </w:tc>
        <w:tc>
          <w:tcPr>
            <w:tcW w:w="208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3213396F" w14:textId="77777777" w:rsidR="0044099E" w:rsidRPr="009E3215" w:rsidRDefault="0044099E" w:rsidP="0044099E">
            <w:pPr>
              <w:rPr>
                <w:sz w:val="18"/>
                <w:szCs w:val="18"/>
                <w:lang w:val="sr-Cyrl-RS"/>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8F22DB" w14:textId="77777777" w:rsidR="0044099E" w:rsidRPr="009E3215" w:rsidRDefault="0044099E" w:rsidP="0044099E">
            <w:pPr>
              <w:rPr>
                <w:sz w:val="18"/>
                <w:szCs w:val="18"/>
                <w:lang w:val="sr-Cyrl-RS"/>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38E2A1" w14:textId="77777777" w:rsidR="0044099E" w:rsidRPr="009E3215" w:rsidRDefault="0044099E" w:rsidP="0044099E">
            <w:pPr>
              <w:rPr>
                <w:sz w:val="18"/>
                <w:szCs w:val="18"/>
                <w:lang w:val="sr-Cyrl-RS"/>
              </w:rPr>
            </w:pPr>
          </w:p>
        </w:tc>
        <w:tc>
          <w:tcPr>
            <w:tcW w:w="23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5B27BD" w14:textId="77777777" w:rsidR="0044099E" w:rsidRPr="009E3215" w:rsidRDefault="0044099E" w:rsidP="0044099E">
            <w:pPr>
              <w:rPr>
                <w:sz w:val="18"/>
                <w:szCs w:val="18"/>
                <w:lang w:val="sr-Cyrl-RS"/>
              </w:rPr>
            </w:pPr>
          </w:p>
        </w:tc>
      </w:tr>
    </w:tbl>
    <w:p w14:paraId="72F4096D" w14:textId="171A98C8" w:rsidR="00221335" w:rsidRPr="009E3215" w:rsidRDefault="00221335" w:rsidP="00AE4F6D">
      <w:pPr>
        <w:rPr>
          <w:sz w:val="18"/>
          <w:szCs w:val="18"/>
        </w:rPr>
      </w:pPr>
    </w:p>
    <w:p w14:paraId="7263DFA2" w14:textId="708E9E5F" w:rsidR="00221335" w:rsidRDefault="00221335" w:rsidP="00AE4F6D">
      <w:pPr>
        <w:rPr>
          <w:sz w:val="18"/>
          <w:szCs w:val="18"/>
        </w:rPr>
      </w:pPr>
    </w:p>
    <w:p w14:paraId="2A5EA650" w14:textId="11A4EE81" w:rsidR="00F4791A" w:rsidRDefault="00F4791A" w:rsidP="00AE4F6D">
      <w:pPr>
        <w:rPr>
          <w:sz w:val="18"/>
          <w:szCs w:val="18"/>
        </w:rPr>
      </w:pPr>
    </w:p>
    <w:tbl>
      <w:tblPr>
        <w:tblStyle w:val="TableGrid"/>
        <w:tblW w:w="15388" w:type="dxa"/>
        <w:tblInd w:w="-714" w:type="dxa"/>
        <w:tblLayout w:type="fixed"/>
        <w:tblLook w:val="04A0" w:firstRow="1" w:lastRow="0" w:firstColumn="1" w:lastColumn="0" w:noHBand="0" w:noVBand="1"/>
      </w:tblPr>
      <w:tblGrid>
        <w:gridCol w:w="3545"/>
        <w:gridCol w:w="1559"/>
        <w:gridCol w:w="1329"/>
        <w:gridCol w:w="1170"/>
        <w:gridCol w:w="1530"/>
        <w:gridCol w:w="1620"/>
        <w:gridCol w:w="1417"/>
        <w:gridCol w:w="1057"/>
        <w:gridCol w:w="1054"/>
        <w:gridCol w:w="1107"/>
      </w:tblGrid>
      <w:tr w:rsidR="00F4791A" w:rsidRPr="002C4FFF" w14:paraId="42FA192D" w14:textId="77777777" w:rsidTr="0044099E">
        <w:trPr>
          <w:trHeight w:val="451"/>
        </w:trPr>
        <w:tc>
          <w:tcPr>
            <w:tcW w:w="3545" w:type="dxa"/>
            <w:vMerge w:val="restart"/>
            <w:tcBorders>
              <w:top w:val="single" w:sz="4" w:space="0" w:color="auto"/>
              <w:left w:val="single" w:sz="4" w:space="0" w:color="auto"/>
              <w:bottom w:val="single" w:sz="4" w:space="0" w:color="auto"/>
            </w:tcBorders>
            <w:shd w:val="clear" w:color="auto" w:fill="FFF2CC" w:themeFill="accent4" w:themeFillTint="33"/>
          </w:tcPr>
          <w:p w14:paraId="4F6F9BF1" w14:textId="77777777" w:rsidR="00F4791A" w:rsidRPr="002C4FFF" w:rsidRDefault="00F4791A" w:rsidP="005C4B8D">
            <w:pPr>
              <w:jc w:val="center"/>
              <w:rPr>
                <w:sz w:val="18"/>
                <w:szCs w:val="18"/>
                <w:lang w:val="sr-Cyrl-RS"/>
              </w:rPr>
            </w:pPr>
            <w:r w:rsidRPr="002C4FFF">
              <w:rPr>
                <w:sz w:val="18"/>
                <w:szCs w:val="18"/>
                <w:lang w:val="sr-Cyrl-RS"/>
              </w:rPr>
              <w:t>Назив активности:</w:t>
            </w:r>
          </w:p>
        </w:tc>
        <w:tc>
          <w:tcPr>
            <w:tcW w:w="1559" w:type="dxa"/>
            <w:vMerge w:val="restart"/>
            <w:tcBorders>
              <w:top w:val="single" w:sz="4" w:space="0" w:color="auto"/>
              <w:bottom w:val="single" w:sz="4" w:space="0" w:color="auto"/>
            </w:tcBorders>
            <w:shd w:val="clear" w:color="auto" w:fill="FFF2CC" w:themeFill="accent4" w:themeFillTint="33"/>
          </w:tcPr>
          <w:p w14:paraId="07BE5CB9" w14:textId="77777777" w:rsidR="00F4791A" w:rsidRPr="002C4FFF" w:rsidRDefault="00F4791A" w:rsidP="005C4B8D">
            <w:pPr>
              <w:jc w:val="center"/>
              <w:rPr>
                <w:sz w:val="18"/>
                <w:szCs w:val="18"/>
              </w:rPr>
            </w:pPr>
            <w:r w:rsidRPr="002C4FFF">
              <w:rPr>
                <w:sz w:val="18"/>
                <w:szCs w:val="18"/>
                <w:lang w:val="sr-Cyrl-RS" w:eastAsia="zh-CN"/>
              </w:rPr>
              <w:t>Орган који спроводи активност</w:t>
            </w:r>
          </w:p>
        </w:tc>
        <w:tc>
          <w:tcPr>
            <w:tcW w:w="1329" w:type="dxa"/>
            <w:vMerge w:val="restart"/>
            <w:tcBorders>
              <w:top w:val="single" w:sz="4" w:space="0" w:color="auto"/>
              <w:bottom w:val="single" w:sz="4" w:space="0" w:color="auto"/>
            </w:tcBorders>
            <w:shd w:val="clear" w:color="auto" w:fill="FFF2CC" w:themeFill="accent4" w:themeFillTint="33"/>
          </w:tcPr>
          <w:p w14:paraId="2CF7D576" w14:textId="77777777" w:rsidR="00F4791A" w:rsidRPr="002C4FFF" w:rsidRDefault="00F4791A" w:rsidP="005C4B8D">
            <w:pPr>
              <w:pStyle w:val="CommentText"/>
              <w:jc w:val="center"/>
              <w:rPr>
                <w:rFonts w:ascii="Times New Roman" w:hAnsi="Times New Roman" w:cs="Times New Roman"/>
                <w:sz w:val="18"/>
                <w:szCs w:val="18"/>
                <w:lang w:val="sr-Cyrl-RS"/>
              </w:rPr>
            </w:pPr>
            <w:r w:rsidRPr="002C4FFF">
              <w:rPr>
                <w:rFonts w:ascii="Times New Roman" w:hAnsi="Times New Roman" w:cs="Times New Roman"/>
                <w:sz w:val="18"/>
                <w:szCs w:val="18"/>
              </w:rPr>
              <w:t>O</w:t>
            </w:r>
            <w:r w:rsidRPr="002C4FFF">
              <w:rPr>
                <w:rFonts w:ascii="Times New Roman" w:hAnsi="Times New Roman" w:cs="Times New Roman"/>
                <w:sz w:val="18"/>
                <w:szCs w:val="18"/>
                <w:lang w:val="sr-Cyrl-RS"/>
              </w:rPr>
              <w:t>ргани партнери у спровођењу активности“</w:t>
            </w:r>
          </w:p>
          <w:p w14:paraId="3AC4E8CF" w14:textId="77777777" w:rsidR="00F4791A" w:rsidRPr="002C4FFF" w:rsidRDefault="00F4791A" w:rsidP="005C4B8D">
            <w:pPr>
              <w:jc w:val="center"/>
              <w:rPr>
                <w:sz w:val="18"/>
                <w:szCs w:val="18"/>
                <w:lang w:val="sr-Cyrl-RS"/>
              </w:rPr>
            </w:pPr>
          </w:p>
        </w:tc>
        <w:tc>
          <w:tcPr>
            <w:tcW w:w="1170" w:type="dxa"/>
            <w:vMerge w:val="restart"/>
            <w:tcBorders>
              <w:top w:val="single" w:sz="4" w:space="0" w:color="auto"/>
              <w:bottom w:val="single" w:sz="4" w:space="0" w:color="auto"/>
            </w:tcBorders>
            <w:shd w:val="clear" w:color="auto" w:fill="FFF2CC" w:themeFill="accent4" w:themeFillTint="33"/>
          </w:tcPr>
          <w:p w14:paraId="2F2417FB" w14:textId="77777777" w:rsidR="00F4791A" w:rsidRPr="002C4FFF" w:rsidRDefault="00F4791A" w:rsidP="005C4B8D">
            <w:pPr>
              <w:jc w:val="center"/>
              <w:rPr>
                <w:sz w:val="18"/>
                <w:szCs w:val="18"/>
                <w:lang w:val="sr-Cyrl-RS"/>
              </w:rPr>
            </w:pPr>
            <w:r w:rsidRPr="002C4FFF">
              <w:rPr>
                <w:sz w:val="18"/>
                <w:szCs w:val="18"/>
                <w:lang w:val="sr-Cyrl-RS" w:eastAsia="zh-CN"/>
              </w:rPr>
              <w:t>Рок за завршетак активности</w:t>
            </w:r>
          </w:p>
        </w:tc>
        <w:tc>
          <w:tcPr>
            <w:tcW w:w="1530" w:type="dxa"/>
            <w:vMerge w:val="restart"/>
            <w:tcBorders>
              <w:top w:val="single" w:sz="4" w:space="0" w:color="auto"/>
            </w:tcBorders>
            <w:shd w:val="clear" w:color="auto" w:fill="FFF2CC" w:themeFill="accent4" w:themeFillTint="33"/>
          </w:tcPr>
          <w:p w14:paraId="16B8B64D" w14:textId="77777777" w:rsidR="00F4791A" w:rsidRPr="002C4FFF" w:rsidRDefault="00F4791A" w:rsidP="005C4B8D">
            <w:pPr>
              <w:jc w:val="center"/>
              <w:rPr>
                <w:sz w:val="18"/>
                <w:szCs w:val="18"/>
                <w:lang w:val="sr-Cyrl-RS"/>
              </w:rPr>
            </w:pPr>
            <w:r w:rsidRPr="002C4FFF">
              <w:rPr>
                <w:sz w:val="18"/>
                <w:szCs w:val="18"/>
                <w:lang w:val="sr-Cyrl-RS"/>
              </w:rPr>
              <w:t>Показатељи и циљане вредности</w:t>
            </w:r>
          </w:p>
        </w:tc>
        <w:tc>
          <w:tcPr>
            <w:tcW w:w="1620" w:type="dxa"/>
            <w:vMerge w:val="restart"/>
            <w:tcBorders>
              <w:top w:val="single" w:sz="4" w:space="0" w:color="auto"/>
              <w:bottom w:val="single" w:sz="4" w:space="0" w:color="auto"/>
            </w:tcBorders>
            <w:shd w:val="clear" w:color="auto" w:fill="FFF2CC" w:themeFill="accent4" w:themeFillTint="33"/>
          </w:tcPr>
          <w:p w14:paraId="473671B4" w14:textId="77777777" w:rsidR="00F4791A" w:rsidRPr="002C4FFF" w:rsidRDefault="00F4791A" w:rsidP="005C4B8D">
            <w:pPr>
              <w:jc w:val="center"/>
              <w:rPr>
                <w:sz w:val="18"/>
                <w:szCs w:val="18"/>
                <w:lang w:val="sr-Cyrl-RS"/>
              </w:rPr>
            </w:pPr>
            <w:r w:rsidRPr="002C4FFF">
              <w:rPr>
                <w:sz w:val="18"/>
                <w:szCs w:val="18"/>
                <w:lang w:val="sr-Cyrl-RS"/>
              </w:rPr>
              <w:t>Извор финансирања</w:t>
            </w:r>
          </w:p>
        </w:tc>
        <w:tc>
          <w:tcPr>
            <w:tcW w:w="1417" w:type="dxa"/>
            <w:vMerge w:val="restart"/>
            <w:tcBorders>
              <w:top w:val="single" w:sz="4" w:space="0" w:color="auto"/>
              <w:bottom w:val="single" w:sz="4" w:space="0" w:color="auto"/>
            </w:tcBorders>
            <w:shd w:val="clear" w:color="auto" w:fill="FFF2CC" w:themeFill="accent4" w:themeFillTint="33"/>
          </w:tcPr>
          <w:p w14:paraId="0EB4D60B" w14:textId="77777777" w:rsidR="00F4791A" w:rsidRPr="002C4FFF" w:rsidRDefault="00F4791A" w:rsidP="005C4B8D">
            <w:pPr>
              <w:jc w:val="center"/>
              <w:rPr>
                <w:sz w:val="18"/>
                <w:szCs w:val="18"/>
              </w:rPr>
            </w:pPr>
            <w:r w:rsidRPr="002C4FFF">
              <w:rPr>
                <w:sz w:val="18"/>
                <w:szCs w:val="18"/>
                <w:lang w:val="sr-Cyrl-RS"/>
              </w:rPr>
              <w:t>Веза са програмским буџетом</w:t>
            </w:r>
          </w:p>
          <w:p w14:paraId="4A841AB2" w14:textId="77777777" w:rsidR="00F4791A" w:rsidRPr="002C4FFF" w:rsidRDefault="00F4791A" w:rsidP="005C4B8D">
            <w:pPr>
              <w:jc w:val="center"/>
              <w:rPr>
                <w:sz w:val="18"/>
                <w:szCs w:val="18"/>
                <w:lang w:val="sr-Cyrl-RS"/>
              </w:rPr>
            </w:pPr>
          </w:p>
        </w:tc>
        <w:tc>
          <w:tcPr>
            <w:tcW w:w="3218" w:type="dxa"/>
            <w:gridSpan w:val="3"/>
            <w:tcBorders>
              <w:top w:val="single" w:sz="4" w:space="0" w:color="auto"/>
              <w:bottom w:val="single" w:sz="4" w:space="0" w:color="auto"/>
              <w:right w:val="single" w:sz="4" w:space="0" w:color="auto"/>
            </w:tcBorders>
            <w:shd w:val="clear" w:color="auto" w:fill="FFF2CC" w:themeFill="accent4" w:themeFillTint="33"/>
          </w:tcPr>
          <w:p w14:paraId="4900E911" w14:textId="77777777" w:rsidR="00F4791A" w:rsidRPr="002C4FFF" w:rsidRDefault="00F4791A" w:rsidP="005C4B8D">
            <w:pPr>
              <w:jc w:val="center"/>
              <w:rPr>
                <w:sz w:val="18"/>
                <w:szCs w:val="18"/>
                <w:lang w:val="sr-Cyrl-RS"/>
              </w:rPr>
            </w:pPr>
            <w:r w:rsidRPr="002C4FFF">
              <w:rPr>
                <w:sz w:val="18"/>
                <w:szCs w:val="18"/>
                <w:lang w:val="sr-Cyrl-RS"/>
              </w:rPr>
              <w:t>Укупна процењена финансијска средства по изворима у 000 дин</w:t>
            </w:r>
          </w:p>
        </w:tc>
      </w:tr>
      <w:tr w:rsidR="00F4791A" w:rsidRPr="009E3215" w14:paraId="795D6EA1" w14:textId="77777777" w:rsidTr="0044099E">
        <w:trPr>
          <w:trHeight w:val="443"/>
        </w:trPr>
        <w:tc>
          <w:tcPr>
            <w:tcW w:w="3545" w:type="dxa"/>
            <w:vMerge/>
            <w:tcBorders>
              <w:top w:val="single" w:sz="4" w:space="0" w:color="auto"/>
              <w:left w:val="single" w:sz="4" w:space="0" w:color="auto"/>
            </w:tcBorders>
            <w:shd w:val="clear" w:color="auto" w:fill="FFF2CC" w:themeFill="accent4" w:themeFillTint="33"/>
          </w:tcPr>
          <w:p w14:paraId="0FA4B1B0" w14:textId="77777777" w:rsidR="00F4791A" w:rsidRPr="009E3215" w:rsidRDefault="00F4791A" w:rsidP="005C4B8D">
            <w:pPr>
              <w:rPr>
                <w:sz w:val="18"/>
                <w:szCs w:val="18"/>
                <w:lang w:val="sr-Cyrl-RS"/>
              </w:rPr>
            </w:pPr>
          </w:p>
        </w:tc>
        <w:tc>
          <w:tcPr>
            <w:tcW w:w="1559" w:type="dxa"/>
            <w:vMerge/>
            <w:tcBorders>
              <w:top w:val="single" w:sz="4" w:space="0" w:color="auto"/>
            </w:tcBorders>
            <w:shd w:val="clear" w:color="auto" w:fill="FFF2CC" w:themeFill="accent4" w:themeFillTint="33"/>
          </w:tcPr>
          <w:p w14:paraId="3C41545A" w14:textId="77777777" w:rsidR="00F4791A" w:rsidRPr="009E3215" w:rsidRDefault="00F4791A" w:rsidP="005C4B8D">
            <w:pPr>
              <w:rPr>
                <w:sz w:val="18"/>
                <w:szCs w:val="18"/>
                <w:lang w:val="sr-Cyrl-RS"/>
              </w:rPr>
            </w:pPr>
          </w:p>
        </w:tc>
        <w:tc>
          <w:tcPr>
            <w:tcW w:w="1329" w:type="dxa"/>
            <w:vMerge/>
            <w:tcBorders>
              <w:top w:val="single" w:sz="4" w:space="0" w:color="auto"/>
            </w:tcBorders>
            <w:shd w:val="clear" w:color="auto" w:fill="FFF2CC" w:themeFill="accent4" w:themeFillTint="33"/>
          </w:tcPr>
          <w:p w14:paraId="314DC901" w14:textId="77777777" w:rsidR="00F4791A" w:rsidRPr="009E3215" w:rsidRDefault="00F4791A" w:rsidP="005C4B8D">
            <w:pPr>
              <w:rPr>
                <w:sz w:val="18"/>
                <w:szCs w:val="18"/>
                <w:lang w:val="sr-Cyrl-RS"/>
              </w:rPr>
            </w:pPr>
          </w:p>
        </w:tc>
        <w:tc>
          <w:tcPr>
            <w:tcW w:w="1170" w:type="dxa"/>
            <w:vMerge/>
            <w:tcBorders>
              <w:top w:val="single" w:sz="4" w:space="0" w:color="auto"/>
            </w:tcBorders>
            <w:shd w:val="clear" w:color="auto" w:fill="FFF2CC" w:themeFill="accent4" w:themeFillTint="33"/>
          </w:tcPr>
          <w:p w14:paraId="1024E9B5" w14:textId="77777777" w:rsidR="00F4791A" w:rsidRPr="009E3215" w:rsidRDefault="00F4791A" w:rsidP="005C4B8D">
            <w:pPr>
              <w:jc w:val="center"/>
              <w:rPr>
                <w:sz w:val="18"/>
                <w:szCs w:val="18"/>
                <w:lang w:val="sr-Cyrl-RS"/>
              </w:rPr>
            </w:pPr>
          </w:p>
        </w:tc>
        <w:tc>
          <w:tcPr>
            <w:tcW w:w="1530" w:type="dxa"/>
            <w:vMerge/>
            <w:shd w:val="clear" w:color="auto" w:fill="FFF2CC" w:themeFill="accent4" w:themeFillTint="33"/>
          </w:tcPr>
          <w:p w14:paraId="73267D06" w14:textId="77777777" w:rsidR="00F4791A" w:rsidRPr="009E3215" w:rsidRDefault="00F4791A" w:rsidP="005C4B8D">
            <w:pPr>
              <w:jc w:val="center"/>
              <w:rPr>
                <w:sz w:val="18"/>
                <w:szCs w:val="18"/>
                <w:lang w:val="sr-Cyrl-RS"/>
              </w:rPr>
            </w:pPr>
          </w:p>
        </w:tc>
        <w:tc>
          <w:tcPr>
            <w:tcW w:w="1620" w:type="dxa"/>
            <w:vMerge/>
            <w:tcBorders>
              <w:top w:val="single" w:sz="4" w:space="0" w:color="auto"/>
            </w:tcBorders>
            <w:shd w:val="clear" w:color="auto" w:fill="FFF2CC" w:themeFill="accent4" w:themeFillTint="33"/>
          </w:tcPr>
          <w:p w14:paraId="269738D5" w14:textId="77777777" w:rsidR="00F4791A" w:rsidRPr="009E3215" w:rsidRDefault="00F4791A" w:rsidP="005C4B8D">
            <w:pPr>
              <w:jc w:val="center"/>
              <w:rPr>
                <w:sz w:val="18"/>
                <w:szCs w:val="18"/>
                <w:lang w:val="sr-Cyrl-RS"/>
              </w:rPr>
            </w:pPr>
          </w:p>
        </w:tc>
        <w:tc>
          <w:tcPr>
            <w:tcW w:w="1417" w:type="dxa"/>
            <w:vMerge/>
            <w:tcBorders>
              <w:top w:val="single" w:sz="4" w:space="0" w:color="auto"/>
            </w:tcBorders>
            <w:shd w:val="clear" w:color="auto" w:fill="FFF2CC" w:themeFill="accent4" w:themeFillTint="33"/>
          </w:tcPr>
          <w:p w14:paraId="126BFB5A" w14:textId="77777777" w:rsidR="00F4791A" w:rsidRPr="009E3215" w:rsidRDefault="00F4791A" w:rsidP="005C4B8D">
            <w:pPr>
              <w:jc w:val="center"/>
              <w:rPr>
                <w:sz w:val="18"/>
                <w:szCs w:val="18"/>
                <w:lang w:val="sr-Cyrl-RS"/>
              </w:rPr>
            </w:pPr>
          </w:p>
        </w:tc>
        <w:tc>
          <w:tcPr>
            <w:tcW w:w="1057" w:type="dxa"/>
            <w:tcBorders>
              <w:top w:val="single" w:sz="4" w:space="0" w:color="auto"/>
            </w:tcBorders>
            <w:shd w:val="clear" w:color="auto" w:fill="FFF2CC" w:themeFill="accent4" w:themeFillTint="33"/>
          </w:tcPr>
          <w:p w14:paraId="53967978" w14:textId="77777777" w:rsidR="00F4791A" w:rsidRPr="002C4FFF" w:rsidRDefault="00F4791A" w:rsidP="005C4B8D">
            <w:pPr>
              <w:jc w:val="center"/>
              <w:rPr>
                <w:sz w:val="18"/>
                <w:szCs w:val="18"/>
              </w:rPr>
            </w:pPr>
            <w:r w:rsidRPr="002C4FFF">
              <w:rPr>
                <w:sz w:val="18"/>
                <w:szCs w:val="18"/>
                <w:lang w:val="sr-Cyrl-RS"/>
              </w:rPr>
              <w:t>202</w:t>
            </w:r>
            <w:r w:rsidRPr="002C4FFF">
              <w:rPr>
                <w:sz w:val="18"/>
                <w:szCs w:val="18"/>
              </w:rPr>
              <w:t>2</w:t>
            </w:r>
          </w:p>
        </w:tc>
        <w:tc>
          <w:tcPr>
            <w:tcW w:w="1054" w:type="dxa"/>
            <w:tcBorders>
              <w:top w:val="single" w:sz="4" w:space="0" w:color="auto"/>
            </w:tcBorders>
            <w:shd w:val="clear" w:color="auto" w:fill="FFF2CC" w:themeFill="accent4" w:themeFillTint="33"/>
          </w:tcPr>
          <w:p w14:paraId="4EBEDF43" w14:textId="77777777" w:rsidR="00F4791A" w:rsidRPr="002C4FFF" w:rsidRDefault="00F4791A" w:rsidP="005C4B8D">
            <w:pPr>
              <w:jc w:val="center"/>
              <w:rPr>
                <w:sz w:val="18"/>
                <w:szCs w:val="18"/>
                <w:lang w:val="sr-Cyrl-RS"/>
              </w:rPr>
            </w:pPr>
            <w:r w:rsidRPr="002C4FFF">
              <w:rPr>
                <w:sz w:val="18"/>
                <w:szCs w:val="18"/>
                <w:lang w:val="sr-Cyrl-RS"/>
              </w:rPr>
              <w:t>2023</w:t>
            </w:r>
          </w:p>
        </w:tc>
        <w:tc>
          <w:tcPr>
            <w:tcW w:w="1107" w:type="dxa"/>
            <w:tcBorders>
              <w:top w:val="single" w:sz="4" w:space="0" w:color="auto"/>
            </w:tcBorders>
            <w:shd w:val="clear" w:color="auto" w:fill="FFF2CC" w:themeFill="accent4" w:themeFillTint="33"/>
          </w:tcPr>
          <w:p w14:paraId="0B87F20C" w14:textId="77777777" w:rsidR="00F4791A" w:rsidRPr="002C4FFF" w:rsidRDefault="00F4791A" w:rsidP="005C4B8D">
            <w:pPr>
              <w:jc w:val="center"/>
              <w:rPr>
                <w:sz w:val="18"/>
                <w:szCs w:val="18"/>
                <w:lang w:val="sr-Cyrl-RS"/>
              </w:rPr>
            </w:pPr>
            <w:r w:rsidRPr="002C4FFF">
              <w:rPr>
                <w:sz w:val="18"/>
                <w:szCs w:val="18"/>
                <w:lang w:val="sr-Cyrl-RS"/>
              </w:rPr>
              <w:t>2024</w:t>
            </w:r>
          </w:p>
        </w:tc>
      </w:tr>
      <w:tr w:rsidR="00F4791A" w:rsidRPr="009E3215" w14:paraId="08090373" w14:textId="77777777" w:rsidTr="0044099E">
        <w:trPr>
          <w:trHeight w:val="329"/>
        </w:trPr>
        <w:tc>
          <w:tcPr>
            <w:tcW w:w="3545" w:type="dxa"/>
            <w:tcBorders>
              <w:left w:val="single" w:sz="4" w:space="0" w:color="auto"/>
            </w:tcBorders>
          </w:tcPr>
          <w:p w14:paraId="106A0024" w14:textId="20748165" w:rsidR="00F4791A" w:rsidRPr="0044099E" w:rsidRDefault="001609E5"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Спровођење анализе о укључености ОЦД </w:t>
            </w:r>
            <w:r w:rsidR="00F4791A" w:rsidRPr="0044099E">
              <w:rPr>
                <w:rFonts w:ascii="Times New Roman" w:hAnsi="Times New Roman" w:cs="Times New Roman"/>
                <w:szCs w:val="18"/>
                <w:lang w:val="sr-Cyrl-RS"/>
              </w:rPr>
              <w:t>које воде Роми и Ромкиње у кре</w:t>
            </w:r>
            <w:r w:rsidRPr="0044099E">
              <w:rPr>
                <w:rFonts w:ascii="Times New Roman" w:hAnsi="Times New Roman" w:cs="Times New Roman"/>
                <w:szCs w:val="18"/>
                <w:lang w:val="sr-Cyrl-RS"/>
              </w:rPr>
              <w:t>ирање и праћење јавних политика</w:t>
            </w:r>
          </w:p>
        </w:tc>
        <w:tc>
          <w:tcPr>
            <w:tcW w:w="1559" w:type="dxa"/>
          </w:tcPr>
          <w:p w14:paraId="4D941D0D" w14:textId="77777777" w:rsidR="00F4791A" w:rsidRPr="009E3215" w:rsidRDefault="00F4791A" w:rsidP="005C4B8D">
            <w:pPr>
              <w:jc w:val="center"/>
              <w:rPr>
                <w:sz w:val="18"/>
                <w:szCs w:val="18"/>
                <w:lang w:val="sr-Cyrl-RS"/>
              </w:rPr>
            </w:pPr>
            <w:r w:rsidRPr="009E3215">
              <w:rPr>
                <w:sz w:val="18"/>
                <w:szCs w:val="18"/>
                <w:lang w:val="sr-Cyrl-RS"/>
              </w:rPr>
              <w:t>МЉМПДД</w:t>
            </w:r>
          </w:p>
        </w:tc>
        <w:tc>
          <w:tcPr>
            <w:tcW w:w="1329" w:type="dxa"/>
          </w:tcPr>
          <w:p w14:paraId="669B1394" w14:textId="77777777" w:rsidR="00F4791A" w:rsidRDefault="001609E5" w:rsidP="001609E5">
            <w:pPr>
              <w:jc w:val="center"/>
              <w:rPr>
                <w:sz w:val="18"/>
                <w:szCs w:val="18"/>
                <w:lang w:val="sr-Cyrl-RS"/>
              </w:rPr>
            </w:pPr>
            <w:r>
              <w:rPr>
                <w:sz w:val="18"/>
                <w:szCs w:val="18"/>
                <w:lang w:val="sr-Cyrl-RS"/>
              </w:rPr>
              <w:t>ОЦД</w:t>
            </w:r>
          </w:p>
          <w:p w14:paraId="462B4980" w14:textId="143AA92A" w:rsidR="001609E5" w:rsidRPr="001609E5" w:rsidRDefault="001609E5" w:rsidP="001609E5">
            <w:pPr>
              <w:jc w:val="center"/>
              <w:rPr>
                <w:sz w:val="18"/>
                <w:szCs w:val="18"/>
                <w:lang w:val="sr-Cyrl-RS"/>
              </w:rPr>
            </w:pPr>
            <w:r>
              <w:rPr>
                <w:sz w:val="18"/>
                <w:szCs w:val="18"/>
                <w:lang w:val="sr-Cyrl-RS"/>
              </w:rPr>
              <w:t>Донатори</w:t>
            </w:r>
          </w:p>
        </w:tc>
        <w:tc>
          <w:tcPr>
            <w:tcW w:w="1170" w:type="dxa"/>
          </w:tcPr>
          <w:p w14:paraId="05AF7BCF" w14:textId="638E897B" w:rsidR="00F4791A" w:rsidRPr="009E3215" w:rsidRDefault="001609E5" w:rsidP="005C4B8D">
            <w:pPr>
              <w:rPr>
                <w:sz w:val="18"/>
                <w:szCs w:val="18"/>
                <w:lang w:val="sr-Cyrl-RS"/>
              </w:rPr>
            </w:pPr>
            <w:r>
              <w:rPr>
                <w:sz w:val="18"/>
                <w:szCs w:val="18"/>
                <w:lang w:val="sr-Cyrl-RS"/>
              </w:rPr>
              <w:t>2. квартал 2023</w:t>
            </w:r>
          </w:p>
        </w:tc>
        <w:tc>
          <w:tcPr>
            <w:tcW w:w="1530" w:type="dxa"/>
          </w:tcPr>
          <w:p w14:paraId="382D728A" w14:textId="77777777" w:rsidR="00F4791A" w:rsidRPr="009E3215" w:rsidRDefault="00F4791A" w:rsidP="005C4B8D">
            <w:pPr>
              <w:jc w:val="center"/>
              <w:rPr>
                <w:sz w:val="18"/>
                <w:szCs w:val="18"/>
                <w:lang w:val="sr-Cyrl-RS"/>
              </w:rPr>
            </w:pPr>
            <w:r w:rsidRPr="009E3215">
              <w:rPr>
                <w:sz w:val="18"/>
                <w:szCs w:val="18"/>
                <w:lang w:val="sr-Cyrl-RS"/>
              </w:rPr>
              <w:t>Број мапираних/идентификованих ромских ОЦД</w:t>
            </w:r>
          </w:p>
        </w:tc>
        <w:tc>
          <w:tcPr>
            <w:tcW w:w="1620" w:type="dxa"/>
          </w:tcPr>
          <w:p w14:paraId="428FF6C4" w14:textId="77777777" w:rsidR="00F4791A" w:rsidRPr="009E3215" w:rsidRDefault="00F4791A" w:rsidP="005C4B8D">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27FAA6DB" w14:textId="77777777" w:rsidR="00F4791A" w:rsidRPr="009E3215" w:rsidRDefault="00F4791A" w:rsidP="005C4B8D">
            <w:pPr>
              <w:rPr>
                <w:sz w:val="18"/>
                <w:szCs w:val="18"/>
                <w:lang w:val="sr-Cyrl-RS"/>
              </w:rPr>
            </w:pPr>
          </w:p>
        </w:tc>
        <w:tc>
          <w:tcPr>
            <w:tcW w:w="1417" w:type="dxa"/>
          </w:tcPr>
          <w:p w14:paraId="55DFD761" w14:textId="77777777" w:rsidR="00F4791A" w:rsidRPr="009E3215" w:rsidRDefault="00F4791A" w:rsidP="005C4B8D">
            <w:pPr>
              <w:rPr>
                <w:sz w:val="18"/>
                <w:szCs w:val="18"/>
                <w:lang w:val="sr-Cyrl-RS"/>
              </w:rPr>
            </w:pPr>
          </w:p>
        </w:tc>
        <w:tc>
          <w:tcPr>
            <w:tcW w:w="1057" w:type="dxa"/>
          </w:tcPr>
          <w:p w14:paraId="07568A72" w14:textId="77777777" w:rsidR="00F4791A" w:rsidRPr="009E3215" w:rsidRDefault="00F4791A" w:rsidP="005C4B8D">
            <w:pPr>
              <w:rPr>
                <w:sz w:val="18"/>
                <w:szCs w:val="18"/>
                <w:lang w:val="sr-Cyrl-RS"/>
              </w:rPr>
            </w:pPr>
          </w:p>
        </w:tc>
        <w:tc>
          <w:tcPr>
            <w:tcW w:w="1054" w:type="dxa"/>
          </w:tcPr>
          <w:p w14:paraId="1E09E19A" w14:textId="77777777" w:rsidR="00F4791A" w:rsidRPr="009E3215" w:rsidRDefault="00F4791A" w:rsidP="005C4B8D">
            <w:pPr>
              <w:rPr>
                <w:sz w:val="18"/>
                <w:szCs w:val="18"/>
                <w:lang w:val="sr-Cyrl-RS"/>
              </w:rPr>
            </w:pPr>
          </w:p>
        </w:tc>
        <w:tc>
          <w:tcPr>
            <w:tcW w:w="1107" w:type="dxa"/>
          </w:tcPr>
          <w:p w14:paraId="7C208E88" w14:textId="77777777" w:rsidR="00F4791A" w:rsidRPr="009E3215" w:rsidRDefault="00F4791A" w:rsidP="005C4B8D">
            <w:pPr>
              <w:rPr>
                <w:sz w:val="18"/>
                <w:szCs w:val="18"/>
                <w:lang w:val="sr-Cyrl-RS"/>
              </w:rPr>
            </w:pPr>
          </w:p>
        </w:tc>
      </w:tr>
      <w:tr w:rsidR="00F4791A" w:rsidRPr="009E3215" w14:paraId="057F2B35" w14:textId="77777777" w:rsidTr="0044099E">
        <w:trPr>
          <w:trHeight w:val="329"/>
        </w:trPr>
        <w:tc>
          <w:tcPr>
            <w:tcW w:w="3545" w:type="dxa"/>
            <w:tcBorders>
              <w:left w:val="single" w:sz="4" w:space="0" w:color="auto"/>
            </w:tcBorders>
          </w:tcPr>
          <w:p w14:paraId="5CD618FC" w14:textId="58304150" w:rsidR="00F4791A" w:rsidRPr="0044099E" w:rsidRDefault="00F4791A"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Успостављање </w:t>
            </w:r>
            <w:r w:rsidR="001609E5" w:rsidRPr="0044099E">
              <w:rPr>
                <w:rFonts w:ascii="Times New Roman" w:hAnsi="Times New Roman" w:cs="Times New Roman"/>
                <w:szCs w:val="18"/>
                <w:lang w:val="sr-Cyrl-RS"/>
              </w:rPr>
              <w:t xml:space="preserve">ромске </w:t>
            </w:r>
            <w:r w:rsidRPr="0044099E">
              <w:rPr>
                <w:rFonts w:ascii="Times New Roman" w:hAnsi="Times New Roman" w:cs="Times New Roman"/>
                <w:szCs w:val="18"/>
                <w:lang w:val="sr-Cyrl-RS"/>
              </w:rPr>
              <w:t>платформе цивилног друштва</w:t>
            </w:r>
          </w:p>
        </w:tc>
        <w:tc>
          <w:tcPr>
            <w:tcW w:w="1559" w:type="dxa"/>
          </w:tcPr>
          <w:p w14:paraId="1C895CF5" w14:textId="77777777" w:rsidR="00F4791A" w:rsidRPr="009E3215" w:rsidRDefault="00F4791A" w:rsidP="005C4B8D">
            <w:pPr>
              <w:rPr>
                <w:sz w:val="18"/>
                <w:szCs w:val="18"/>
                <w:lang w:val="sr-Cyrl-RS"/>
              </w:rPr>
            </w:pPr>
            <w:r w:rsidRPr="009E3215">
              <w:rPr>
                <w:sz w:val="18"/>
                <w:szCs w:val="18"/>
                <w:lang w:val="sr-Cyrl-RS"/>
              </w:rPr>
              <w:t>МЉМПДД</w:t>
            </w:r>
          </w:p>
        </w:tc>
        <w:tc>
          <w:tcPr>
            <w:tcW w:w="1329" w:type="dxa"/>
          </w:tcPr>
          <w:p w14:paraId="4BB4B735" w14:textId="77777777" w:rsidR="00890F2A" w:rsidRDefault="00890F2A" w:rsidP="00890F2A">
            <w:pPr>
              <w:jc w:val="center"/>
              <w:rPr>
                <w:sz w:val="18"/>
                <w:szCs w:val="18"/>
                <w:lang w:val="sr-Cyrl-RS"/>
              </w:rPr>
            </w:pPr>
            <w:r>
              <w:rPr>
                <w:sz w:val="18"/>
                <w:szCs w:val="18"/>
                <w:lang w:val="sr-Cyrl-RS"/>
              </w:rPr>
              <w:t>КТСУРР</w:t>
            </w:r>
          </w:p>
          <w:p w14:paraId="10355590" w14:textId="77777777" w:rsidR="00F4791A" w:rsidRDefault="00F4791A" w:rsidP="001609E5">
            <w:pPr>
              <w:jc w:val="center"/>
              <w:rPr>
                <w:sz w:val="18"/>
                <w:szCs w:val="18"/>
                <w:lang w:val="sr-Cyrl-RS"/>
              </w:rPr>
            </w:pPr>
            <w:r w:rsidRPr="009E3215">
              <w:rPr>
                <w:sz w:val="18"/>
                <w:szCs w:val="18"/>
                <w:lang w:val="sr-Cyrl-RS"/>
              </w:rPr>
              <w:t>ОЦД</w:t>
            </w:r>
          </w:p>
          <w:p w14:paraId="5CBFDB93" w14:textId="57B7383A" w:rsidR="00890F2A" w:rsidRPr="009E3215" w:rsidRDefault="00890F2A" w:rsidP="001609E5">
            <w:pPr>
              <w:jc w:val="center"/>
              <w:rPr>
                <w:sz w:val="18"/>
                <w:szCs w:val="18"/>
                <w:lang w:val="sr-Cyrl-RS"/>
              </w:rPr>
            </w:pPr>
            <w:r>
              <w:rPr>
                <w:sz w:val="18"/>
                <w:szCs w:val="18"/>
                <w:lang w:val="sr-Cyrl-RS"/>
              </w:rPr>
              <w:t>Донатори</w:t>
            </w:r>
          </w:p>
        </w:tc>
        <w:tc>
          <w:tcPr>
            <w:tcW w:w="1170" w:type="dxa"/>
          </w:tcPr>
          <w:p w14:paraId="47577590" w14:textId="3C1DBEB9" w:rsidR="00F4791A" w:rsidRPr="009E3215" w:rsidRDefault="003C7F11" w:rsidP="005C4B8D">
            <w:pPr>
              <w:rPr>
                <w:sz w:val="18"/>
                <w:szCs w:val="18"/>
                <w:lang w:val="sr-Cyrl-RS"/>
              </w:rPr>
            </w:pPr>
            <w:r>
              <w:rPr>
                <w:sz w:val="18"/>
                <w:szCs w:val="18"/>
                <w:lang w:val="sr-Cyrl-RS"/>
              </w:rPr>
              <w:t>4. квартал 2022</w:t>
            </w:r>
          </w:p>
        </w:tc>
        <w:tc>
          <w:tcPr>
            <w:tcW w:w="1530" w:type="dxa"/>
          </w:tcPr>
          <w:p w14:paraId="0145E304" w14:textId="77777777" w:rsidR="00F4791A" w:rsidRPr="009E3215" w:rsidRDefault="00F4791A" w:rsidP="005C4B8D">
            <w:pPr>
              <w:jc w:val="center"/>
              <w:rPr>
                <w:sz w:val="18"/>
                <w:szCs w:val="18"/>
                <w:lang w:val="sr-Cyrl-RS"/>
              </w:rPr>
            </w:pPr>
            <w:r w:rsidRPr="009E3215">
              <w:rPr>
                <w:sz w:val="18"/>
                <w:szCs w:val="18"/>
                <w:lang w:val="sr-Cyrl-RS"/>
              </w:rPr>
              <w:t>Број ромских ОЦД које су укључене у платформу</w:t>
            </w:r>
          </w:p>
          <w:p w14:paraId="7122D1CA" w14:textId="79F2DC57" w:rsidR="00F4791A" w:rsidRPr="009E3215" w:rsidRDefault="00F4791A" w:rsidP="005C4B8D">
            <w:pPr>
              <w:jc w:val="center"/>
              <w:rPr>
                <w:sz w:val="18"/>
                <w:szCs w:val="18"/>
                <w:lang w:val="sr-Cyrl-RS"/>
              </w:rPr>
            </w:pPr>
          </w:p>
        </w:tc>
        <w:tc>
          <w:tcPr>
            <w:tcW w:w="1620" w:type="dxa"/>
          </w:tcPr>
          <w:p w14:paraId="5FD71B35" w14:textId="77777777" w:rsidR="00F4791A" w:rsidRPr="009E3215" w:rsidRDefault="00F4791A" w:rsidP="005C4B8D">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lastRenderedPageBreak/>
              <w:t>Општи приходи и примања буџета  - Буџет РС</w:t>
            </w:r>
            <w:r w:rsidRPr="009E3215">
              <w:rPr>
                <w:rFonts w:ascii="Times New Roman" w:hAnsi="Times New Roman" w:cs="Times New Roman"/>
                <w:sz w:val="18"/>
                <w:szCs w:val="18"/>
                <w:lang w:val="sr-Cyrl-RS"/>
              </w:rPr>
              <w:t xml:space="preserve">+ Потребна </w:t>
            </w:r>
            <w:r w:rsidRPr="009E3215">
              <w:rPr>
                <w:rFonts w:ascii="Times New Roman" w:hAnsi="Times New Roman" w:cs="Times New Roman"/>
                <w:sz w:val="18"/>
                <w:szCs w:val="18"/>
                <w:lang w:val="sr-Cyrl-RS"/>
              </w:rPr>
              <w:lastRenderedPageBreak/>
              <w:t>донаторска помоћ ЕУ</w:t>
            </w:r>
          </w:p>
          <w:p w14:paraId="5A3BAA20" w14:textId="77777777" w:rsidR="00F4791A" w:rsidRPr="009E3215" w:rsidRDefault="00F4791A" w:rsidP="005C4B8D">
            <w:pPr>
              <w:rPr>
                <w:sz w:val="18"/>
                <w:szCs w:val="18"/>
                <w:lang w:val="sr-Cyrl-RS"/>
              </w:rPr>
            </w:pPr>
          </w:p>
        </w:tc>
        <w:tc>
          <w:tcPr>
            <w:tcW w:w="1417" w:type="dxa"/>
          </w:tcPr>
          <w:p w14:paraId="3DFA80B7" w14:textId="77777777" w:rsidR="00F4791A" w:rsidRPr="009E3215" w:rsidRDefault="00F4791A" w:rsidP="005C4B8D">
            <w:pPr>
              <w:rPr>
                <w:sz w:val="18"/>
                <w:szCs w:val="18"/>
                <w:lang w:val="sr-Cyrl-RS"/>
              </w:rPr>
            </w:pPr>
          </w:p>
        </w:tc>
        <w:tc>
          <w:tcPr>
            <w:tcW w:w="1057" w:type="dxa"/>
          </w:tcPr>
          <w:p w14:paraId="4E28C652" w14:textId="77777777" w:rsidR="00F4791A" w:rsidRPr="009E3215" w:rsidRDefault="00F4791A" w:rsidP="005C4B8D">
            <w:pPr>
              <w:rPr>
                <w:sz w:val="18"/>
                <w:szCs w:val="18"/>
                <w:lang w:val="sr-Cyrl-RS"/>
              </w:rPr>
            </w:pPr>
          </w:p>
        </w:tc>
        <w:tc>
          <w:tcPr>
            <w:tcW w:w="1054" w:type="dxa"/>
          </w:tcPr>
          <w:p w14:paraId="0D4D0977" w14:textId="77777777" w:rsidR="00F4791A" w:rsidRPr="009E3215" w:rsidRDefault="00F4791A" w:rsidP="005C4B8D">
            <w:pPr>
              <w:rPr>
                <w:sz w:val="18"/>
                <w:szCs w:val="18"/>
                <w:lang w:val="sr-Cyrl-RS"/>
              </w:rPr>
            </w:pPr>
          </w:p>
        </w:tc>
        <w:tc>
          <w:tcPr>
            <w:tcW w:w="1107" w:type="dxa"/>
          </w:tcPr>
          <w:p w14:paraId="5F70CD41" w14:textId="77777777" w:rsidR="00F4791A" w:rsidRPr="009E3215" w:rsidRDefault="00F4791A" w:rsidP="005C4B8D">
            <w:pPr>
              <w:rPr>
                <w:sz w:val="18"/>
                <w:szCs w:val="18"/>
                <w:lang w:val="sr-Cyrl-RS"/>
              </w:rPr>
            </w:pPr>
          </w:p>
        </w:tc>
      </w:tr>
      <w:tr w:rsidR="001609E5" w:rsidRPr="009E3215" w14:paraId="64C3AFAE" w14:textId="77777777" w:rsidTr="0044099E">
        <w:trPr>
          <w:trHeight w:val="329"/>
        </w:trPr>
        <w:tc>
          <w:tcPr>
            <w:tcW w:w="3545" w:type="dxa"/>
            <w:tcBorders>
              <w:left w:val="single" w:sz="4" w:space="0" w:color="auto"/>
            </w:tcBorders>
          </w:tcPr>
          <w:p w14:paraId="7AA935A4" w14:textId="77777777" w:rsidR="001609E5" w:rsidRPr="0044099E" w:rsidRDefault="001609E5"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Израда протокола о партиципацији ромских ОЦД</w:t>
            </w:r>
          </w:p>
        </w:tc>
        <w:tc>
          <w:tcPr>
            <w:tcW w:w="1559" w:type="dxa"/>
          </w:tcPr>
          <w:p w14:paraId="487BC6EB" w14:textId="7A2C8143" w:rsidR="001609E5" w:rsidRPr="009E3215" w:rsidRDefault="001609E5" w:rsidP="001609E5">
            <w:pPr>
              <w:jc w:val="center"/>
              <w:rPr>
                <w:sz w:val="18"/>
                <w:szCs w:val="18"/>
                <w:lang w:val="sr-Cyrl-RS"/>
              </w:rPr>
            </w:pPr>
            <w:r w:rsidRPr="009E3215">
              <w:rPr>
                <w:sz w:val="18"/>
                <w:szCs w:val="18"/>
                <w:lang w:val="sr-Cyrl-RS"/>
              </w:rPr>
              <w:t>МЉМПДД</w:t>
            </w:r>
          </w:p>
        </w:tc>
        <w:tc>
          <w:tcPr>
            <w:tcW w:w="1329" w:type="dxa"/>
          </w:tcPr>
          <w:p w14:paraId="7E97F545" w14:textId="77777777" w:rsidR="001609E5" w:rsidRDefault="001609E5" w:rsidP="001609E5">
            <w:pPr>
              <w:jc w:val="center"/>
              <w:rPr>
                <w:sz w:val="18"/>
                <w:szCs w:val="18"/>
                <w:lang w:val="sr-Cyrl-RS"/>
              </w:rPr>
            </w:pPr>
            <w:r>
              <w:rPr>
                <w:sz w:val="18"/>
                <w:szCs w:val="18"/>
                <w:lang w:val="sr-Cyrl-RS"/>
              </w:rPr>
              <w:t>КТСУРР</w:t>
            </w:r>
          </w:p>
          <w:p w14:paraId="4F8B0667" w14:textId="391D91A3" w:rsidR="001609E5" w:rsidRPr="009E3215" w:rsidRDefault="001609E5" w:rsidP="001609E5">
            <w:pPr>
              <w:jc w:val="center"/>
              <w:rPr>
                <w:sz w:val="18"/>
                <w:szCs w:val="18"/>
                <w:lang w:val="sr-Cyrl-RS"/>
              </w:rPr>
            </w:pPr>
            <w:r>
              <w:rPr>
                <w:sz w:val="18"/>
                <w:szCs w:val="18"/>
                <w:lang w:val="sr-Cyrl-RS"/>
              </w:rPr>
              <w:t>ОЦД</w:t>
            </w:r>
          </w:p>
        </w:tc>
        <w:tc>
          <w:tcPr>
            <w:tcW w:w="1170" w:type="dxa"/>
          </w:tcPr>
          <w:p w14:paraId="23817FE0" w14:textId="28408148" w:rsidR="001609E5" w:rsidRPr="009E3215" w:rsidRDefault="003C7F11" w:rsidP="001609E5">
            <w:pPr>
              <w:jc w:val="center"/>
              <w:rPr>
                <w:sz w:val="18"/>
                <w:szCs w:val="18"/>
                <w:lang w:val="sr-Cyrl-RS"/>
              </w:rPr>
            </w:pPr>
            <w:r>
              <w:rPr>
                <w:sz w:val="18"/>
                <w:szCs w:val="18"/>
                <w:lang w:val="sr-Cyrl-RS"/>
              </w:rPr>
              <w:t>4. квартал 2023</w:t>
            </w:r>
          </w:p>
        </w:tc>
        <w:tc>
          <w:tcPr>
            <w:tcW w:w="1530" w:type="dxa"/>
          </w:tcPr>
          <w:p w14:paraId="3A1381C7" w14:textId="77777777" w:rsidR="001609E5" w:rsidRPr="009E3215" w:rsidRDefault="001609E5" w:rsidP="001609E5">
            <w:pPr>
              <w:jc w:val="center"/>
              <w:rPr>
                <w:sz w:val="18"/>
                <w:szCs w:val="18"/>
                <w:lang w:val="sr-Cyrl-RS"/>
              </w:rPr>
            </w:pPr>
            <w:r w:rsidRPr="009E3215">
              <w:rPr>
                <w:sz w:val="18"/>
                <w:szCs w:val="18"/>
                <w:lang w:val="sr-Cyrl-RS"/>
              </w:rPr>
              <w:t>Дефинисани механизми за партиципацију на националном и локалном нивоу</w:t>
            </w:r>
          </w:p>
          <w:p w14:paraId="19667B20" w14:textId="77777777" w:rsidR="001609E5" w:rsidRPr="009E3215" w:rsidRDefault="001609E5" w:rsidP="001609E5">
            <w:pPr>
              <w:jc w:val="center"/>
              <w:rPr>
                <w:sz w:val="18"/>
                <w:szCs w:val="18"/>
                <w:lang w:val="sr-Cyrl-RS"/>
              </w:rPr>
            </w:pPr>
          </w:p>
        </w:tc>
        <w:tc>
          <w:tcPr>
            <w:tcW w:w="1620" w:type="dxa"/>
          </w:tcPr>
          <w:p w14:paraId="0B8E2736" w14:textId="77777777" w:rsidR="001609E5" w:rsidRPr="009E3215" w:rsidRDefault="001609E5" w:rsidP="001609E5">
            <w:pPr>
              <w:rPr>
                <w:sz w:val="18"/>
                <w:szCs w:val="18"/>
                <w:lang w:val="sr-Cyrl-RS"/>
              </w:rPr>
            </w:pPr>
          </w:p>
        </w:tc>
        <w:tc>
          <w:tcPr>
            <w:tcW w:w="1417" w:type="dxa"/>
          </w:tcPr>
          <w:p w14:paraId="6782F903" w14:textId="77777777" w:rsidR="001609E5" w:rsidRPr="009E3215" w:rsidRDefault="001609E5" w:rsidP="001609E5">
            <w:pPr>
              <w:rPr>
                <w:sz w:val="18"/>
                <w:szCs w:val="18"/>
                <w:lang w:val="sr-Cyrl-RS"/>
              </w:rPr>
            </w:pPr>
          </w:p>
        </w:tc>
        <w:tc>
          <w:tcPr>
            <w:tcW w:w="1057" w:type="dxa"/>
          </w:tcPr>
          <w:p w14:paraId="2697E359" w14:textId="77777777" w:rsidR="001609E5" w:rsidRPr="009E3215" w:rsidRDefault="001609E5" w:rsidP="001609E5">
            <w:pPr>
              <w:rPr>
                <w:sz w:val="18"/>
                <w:szCs w:val="18"/>
                <w:lang w:val="sr-Cyrl-RS"/>
              </w:rPr>
            </w:pPr>
          </w:p>
        </w:tc>
        <w:tc>
          <w:tcPr>
            <w:tcW w:w="1054" w:type="dxa"/>
          </w:tcPr>
          <w:p w14:paraId="2BF99F74" w14:textId="77777777" w:rsidR="001609E5" w:rsidRPr="009E3215" w:rsidRDefault="001609E5" w:rsidP="001609E5">
            <w:pPr>
              <w:rPr>
                <w:sz w:val="18"/>
                <w:szCs w:val="18"/>
                <w:lang w:val="sr-Cyrl-RS"/>
              </w:rPr>
            </w:pPr>
          </w:p>
        </w:tc>
        <w:tc>
          <w:tcPr>
            <w:tcW w:w="1107" w:type="dxa"/>
          </w:tcPr>
          <w:p w14:paraId="226701FB" w14:textId="77777777" w:rsidR="001609E5" w:rsidRPr="009E3215" w:rsidRDefault="001609E5" w:rsidP="001609E5">
            <w:pPr>
              <w:rPr>
                <w:sz w:val="18"/>
                <w:szCs w:val="18"/>
                <w:lang w:val="sr-Cyrl-RS"/>
              </w:rPr>
            </w:pPr>
          </w:p>
        </w:tc>
      </w:tr>
      <w:tr w:rsidR="001609E5" w:rsidRPr="009E3215" w14:paraId="596D6E9E" w14:textId="77777777" w:rsidTr="0044099E">
        <w:trPr>
          <w:trHeight w:val="329"/>
        </w:trPr>
        <w:tc>
          <w:tcPr>
            <w:tcW w:w="3545" w:type="dxa"/>
            <w:tcBorders>
              <w:left w:val="single" w:sz="4" w:space="0" w:color="auto"/>
            </w:tcBorders>
          </w:tcPr>
          <w:p w14:paraId="42379A93" w14:textId="77777777" w:rsidR="001609E5" w:rsidRPr="0044099E" w:rsidRDefault="001609E5"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Учествовање ромских ОЦД у креирању и праћењу политика на националном нивоу преко платформе цивилног друштва</w:t>
            </w:r>
          </w:p>
        </w:tc>
        <w:tc>
          <w:tcPr>
            <w:tcW w:w="1559" w:type="dxa"/>
          </w:tcPr>
          <w:p w14:paraId="6A31D69C" w14:textId="77777777" w:rsidR="001609E5" w:rsidRPr="009E3215" w:rsidRDefault="001609E5" w:rsidP="001609E5">
            <w:pPr>
              <w:jc w:val="center"/>
              <w:rPr>
                <w:sz w:val="18"/>
                <w:szCs w:val="18"/>
                <w:lang w:val="sr-Cyrl-RS"/>
              </w:rPr>
            </w:pPr>
            <w:r w:rsidRPr="009E3215">
              <w:rPr>
                <w:sz w:val="18"/>
                <w:szCs w:val="18"/>
                <w:lang w:val="sr-Cyrl-RS"/>
              </w:rPr>
              <w:t>МЉМПДД</w:t>
            </w:r>
          </w:p>
        </w:tc>
        <w:tc>
          <w:tcPr>
            <w:tcW w:w="1329" w:type="dxa"/>
          </w:tcPr>
          <w:p w14:paraId="24BCCE19" w14:textId="77777777" w:rsidR="003C7F11" w:rsidRDefault="003C7F11" w:rsidP="003C7F11">
            <w:pPr>
              <w:jc w:val="center"/>
              <w:rPr>
                <w:sz w:val="18"/>
                <w:szCs w:val="18"/>
                <w:lang w:val="sr-Cyrl-RS"/>
              </w:rPr>
            </w:pPr>
            <w:r>
              <w:rPr>
                <w:sz w:val="18"/>
                <w:szCs w:val="18"/>
                <w:lang w:val="sr-Cyrl-RS"/>
              </w:rPr>
              <w:t>КТСУРР</w:t>
            </w:r>
          </w:p>
          <w:p w14:paraId="7680BBBD" w14:textId="77777777" w:rsidR="001609E5" w:rsidRDefault="001609E5" w:rsidP="001609E5">
            <w:pPr>
              <w:jc w:val="center"/>
              <w:rPr>
                <w:sz w:val="18"/>
                <w:szCs w:val="18"/>
                <w:lang w:val="sr-Cyrl-RS"/>
              </w:rPr>
            </w:pPr>
            <w:r>
              <w:rPr>
                <w:sz w:val="18"/>
                <w:szCs w:val="18"/>
                <w:lang w:val="sr-Cyrl-RS"/>
              </w:rPr>
              <w:t>ОЦД</w:t>
            </w:r>
          </w:p>
          <w:p w14:paraId="15031D61" w14:textId="12C92F3D" w:rsidR="00890F2A" w:rsidRPr="001609E5" w:rsidRDefault="00890F2A" w:rsidP="001609E5">
            <w:pPr>
              <w:jc w:val="center"/>
              <w:rPr>
                <w:sz w:val="18"/>
                <w:szCs w:val="18"/>
                <w:lang w:val="sr-Cyrl-RS"/>
              </w:rPr>
            </w:pPr>
            <w:r>
              <w:rPr>
                <w:sz w:val="18"/>
                <w:szCs w:val="18"/>
                <w:lang w:val="sr-Cyrl-RS"/>
              </w:rPr>
              <w:t>Донатори</w:t>
            </w:r>
          </w:p>
        </w:tc>
        <w:tc>
          <w:tcPr>
            <w:tcW w:w="1170" w:type="dxa"/>
          </w:tcPr>
          <w:p w14:paraId="338ACBA2" w14:textId="5F0AB4D6" w:rsidR="001609E5" w:rsidRPr="009E3215" w:rsidRDefault="003C7F11" w:rsidP="001609E5">
            <w:pPr>
              <w:jc w:val="center"/>
              <w:rPr>
                <w:sz w:val="18"/>
                <w:szCs w:val="18"/>
                <w:lang w:val="sr-Cyrl-RS"/>
              </w:rPr>
            </w:pPr>
            <w:r>
              <w:rPr>
                <w:sz w:val="18"/>
                <w:szCs w:val="18"/>
                <w:lang w:val="sr-Cyrl-RS"/>
              </w:rPr>
              <w:t>4. квартал 2024 и континнуирано</w:t>
            </w:r>
          </w:p>
        </w:tc>
        <w:tc>
          <w:tcPr>
            <w:tcW w:w="1530" w:type="dxa"/>
          </w:tcPr>
          <w:p w14:paraId="6EB2E4EF" w14:textId="77777777" w:rsidR="001609E5" w:rsidRPr="009E3215" w:rsidRDefault="001609E5" w:rsidP="001609E5">
            <w:pPr>
              <w:jc w:val="center"/>
              <w:rPr>
                <w:sz w:val="18"/>
                <w:szCs w:val="18"/>
                <w:lang w:val="sr-Cyrl-RS"/>
              </w:rPr>
            </w:pPr>
            <w:r w:rsidRPr="009E3215">
              <w:rPr>
                <w:sz w:val="18"/>
                <w:szCs w:val="18"/>
                <w:lang w:val="sr-Cyrl-RS"/>
              </w:rPr>
              <w:t>Број ромских ОЦД које су укључене у креирање и праћење</w:t>
            </w:r>
          </w:p>
        </w:tc>
        <w:tc>
          <w:tcPr>
            <w:tcW w:w="1620" w:type="dxa"/>
          </w:tcPr>
          <w:p w14:paraId="600591EB" w14:textId="77777777" w:rsidR="001609E5" w:rsidRPr="009E3215" w:rsidRDefault="001609E5" w:rsidP="001609E5">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50BBD031" w14:textId="77777777" w:rsidR="001609E5" w:rsidRPr="009E3215" w:rsidRDefault="001609E5" w:rsidP="001609E5">
            <w:pPr>
              <w:rPr>
                <w:sz w:val="18"/>
                <w:szCs w:val="18"/>
                <w:lang w:val="sr-Cyrl-RS"/>
              </w:rPr>
            </w:pPr>
          </w:p>
        </w:tc>
        <w:tc>
          <w:tcPr>
            <w:tcW w:w="1417" w:type="dxa"/>
          </w:tcPr>
          <w:p w14:paraId="502ED040" w14:textId="77777777" w:rsidR="001609E5" w:rsidRPr="009E3215" w:rsidRDefault="001609E5" w:rsidP="001609E5">
            <w:pPr>
              <w:rPr>
                <w:sz w:val="18"/>
                <w:szCs w:val="18"/>
                <w:lang w:val="sr-Cyrl-RS"/>
              </w:rPr>
            </w:pPr>
          </w:p>
        </w:tc>
        <w:tc>
          <w:tcPr>
            <w:tcW w:w="1057" w:type="dxa"/>
          </w:tcPr>
          <w:p w14:paraId="2EF80908" w14:textId="77777777" w:rsidR="001609E5" w:rsidRPr="009E3215" w:rsidRDefault="001609E5" w:rsidP="001609E5">
            <w:pPr>
              <w:rPr>
                <w:sz w:val="18"/>
                <w:szCs w:val="18"/>
                <w:lang w:val="sr-Cyrl-RS"/>
              </w:rPr>
            </w:pPr>
          </w:p>
        </w:tc>
        <w:tc>
          <w:tcPr>
            <w:tcW w:w="1054" w:type="dxa"/>
          </w:tcPr>
          <w:p w14:paraId="7C7F5351" w14:textId="77777777" w:rsidR="001609E5" w:rsidRPr="009E3215" w:rsidRDefault="001609E5" w:rsidP="001609E5">
            <w:pPr>
              <w:rPr>
                <w:sz w:val="18"/>
                <w:szCs w:val="18"/>
                <w:lang w:val="sr-Cyrl-RS"/>
              </w:rPr>
            </w:pPr>
          </w:p>
        </w:tc>
        <w:tc>
          <w:tcPr>
            <w:tcW w:w="1107" w:type="dxa"/>
          </w:tcPr>
          <w:p w14:paraId="3BAC3B58" w14:textId="77777777" w:rsidR="001609E5" w:rsidRPr="009E3215" w:rsidRDefault="001609E5" w:rsidP="001609E5">
            <w:pPr>
              <w:rPr>
                <w:sz w:val="18"/>
                <w:szCs w:val="18"/>
                <w:lang w:val="sr-Cyrl-RS"/>
              </w:rPr>
            </w:pPr>
          </w:p>
        </w:tc>
      </w:tr>
      <w:tr w:rsidR="001609E5" w:rsidRPr="009E3215" w14:paraId="09BCCED9" w14:textId="77777777" w:rsidTr="0044099E">
        <w:trPr>
          <w:trHeight w:val="329"/>
        </w:trPr>
        <w:tc>
          <w:tcPr>
            <w:tcW w:w="3545" w:type="dxa"/>
            <w:tcBorders>
              <w:left w:val="single" w:sz="4" w:space="0" w:color="auto"/>
            </w:tcBorders>
          </w:tcPr>
          <w:p w14:paraId="56398075" w14:textId="45C75541" w:rsidR="003C7F11" w:rsidRPr="0044099E" w:rsidRDefault="003C7F11"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Успостављен буџетски фонд за јачање институционалних</w:t>
            </w:r>
            <w:r w:rsidR="00890F2A" w:rsidRPr="0044099E">
              <w:rPr>
                <w:rFonts w:ascii="Times New Roman" w:hAnsi="Times New Roman" w:cs="Times New Roman"/>
                <w:szCs w:val="18"/>
                <w:lang w:val="sr-Cyrl-RS"/>
              </w:rPr>
              <w:t xml:space="preserve">, </w:t>
            </w:r>
            <w:r w:rsidRPr="0044099E">
              <w:rPr>
                <w:rFonts w:ascii="Times New Roman" w:hAnsi="Times New Roman" w:cs="Times New Roman"/>
                <w:szCs w:val="18"/>
                <w:lang w:val="sr-Cyrl-RS"/>
              </w:rPr>
              <w:t xml:space="preserve">техничких </w:t>
            </w:r>
            <w:r w:rsidR="00890F2A" w:rsidRPr="0044099E">
              <w:rPr>
                <w:rFonts w:ascii="Times New Roman" w:hAnsi="Times New Roman" w:cs="Times New Roman"/>
                <w:szCs w:val="18"/>
                <w:lang w:val="sr-Cyrl-RS"/>
              </w:rPr>
              <w:t xml:space="preserve">ии љздских </w:t>
            </w:r>
            <w:r w:rsidRPr="0044099E">
              <w:rPr>
                <w:rFonts w:ascii="Times New Roman" w:hAnsi="Times New Roman" w:cs="Times New Roman"/>
                <w:szCs w:val="18"/>
                <w:lang w:val="sr-Cyrl-RS"/>
              </w:rPr>
              <w:t>капацитета ромских ОЦД са приоритетима: 1) подршка програмским активностима, 2) јачање капацитета, 3) учешће у креирању јавних политика</w:t>
            </w:r>
          </w:p>
        </w:tc>
        <w:tc>
          <w:tcPr>
            <w:tcW w:w="1559" w:type="dxa"/>
          </w:tcPr>
          <w:p w14:paraId="7701F945" w14:textId="77777777" w:rsidR="001609E5" w:rsidRPr="003C7F11" w:rsidRDefault="001609E5" w:rsidP="001609E5">
            <w:pPr>
              <w:rPr>
                <w:sz w:val="18"/>
                <w:szCs w:val="18"/>
                <w:lang w:val="sr-Cyrl-RS"/>
              </w:rPr>
            </w:pPr>
            <w:r w:rsidRPr="003C7F11">
              <w:rPr>
                <w:sz w:val="18"/>
                <w:szCs w:val="18"/>
                <w:lang w:val="sr-Cyrl-RS"/>
              </w:rPr>
              <w:t>МЉМПДД</w:t>
            </w:r>
          </w:p>
        </w:tc>
        <w:tc>
          <w:tcPr>
            <w:tcW w:w="1329" w:type="dxa"/>
          </w:tcPr>
          <w:p w14:paraId="78413F38" w14:textId="77777777" w:rsidR="003C7F11" w:rsidRDefault="003C7F11" w:rsidP="003C7F11">
            <w:pPr>
              <w:jc w:val="center"/>
              <w:rPr>
                <w:sz w:val="18"/>
                <w:szCs w:val="18"/>
                <w:lang w:val="sr-Cyrl-RS"/>
              </w:rPr>
            </w:pPr>
            <w:r>
              <w:rPr>
                <w:sz w:val="18"/>
                <w:szCs w:val="18"/>
                <w:lang w:val="sr-Cyrl-RS"/>
              </w:rPr>
              <w:t>КТСУРР</w:t>
            </w:r>
          </w:p>
          <w:p w14:paraId="2CC642E3" w14:textId="749FC68F" w:rsidR="001609E5" w:rsidRDefault="003C7F11" w:rsidP="003C7F11">
            <w:pPr>
              <w:jc w:val="center"/>
              <w:rPr>
                <w:sz w:val="18"/>
                <w:szCs w:val="18"/>
                <w:lang w:val="sr-Cyrl-RS"/>
              </w:rPr>
            </w:pPr>
            <w:r>
              <w:rPr>
                <w:sz w:val="18"/>
                <w:szCs w:val="18"/>
                <w:lang w:val="sr-Cyrl-RS"/>
              </w:rPr>
              <w:t>ОЦД</w:t>
            </w:r>
          </w:p>
          <w:p w14:paraId="30915EB3" w14:textId="7D52DF9B" w:rsidR="00890F2A" w:rsidRDefault="00890F2A" w:rsidP="003C7F11">
            <w:pPr>
              <w:jc w:val="center"/>
              <w:rPr>
                <w:sz w:val="18"/>
                <w:szCs w:val="18"/>
                <w:lang w:val="sr-Cyrl-RS"/>
              </w:rPr>
            </w:pPr>
            <w:r>
              <w:rPr>
                <w:sz w:val="18"/>
                <w:szCs w:val="18"/>
                <w:lang w:val="sr-Cyrl-RS"/>
              </w:rPr>
              <w:t>Донатори</w:t>
            </w:r>
          </w:p>
          <w:p w14:paraId="21C4B412" w14:textId="39CA9BC2" w:rsidR="003C7F11" w:rsidRPr="003C7F11" w:rsidRDefault="003C7F11" w:rsidP="003C7F11">
            <w:pPr>
              <w:jc w:val="center"/>
              <w:rPr>
                <w:sz w:val="18"/>
                <w:szCs w:val="18"/>
                <w:lang w:val="sr-Cyrl-RS"/>
              </w:rPr>
            </w:pPr>
          </w:p>
        </w:tc>
        <w:tc>
          <w:tcPr>
            <w:tcW w:w="1170" w:type="dxa"/>
          </w:tcPr>
          <w:p w14:paraId="123CCE83" w14:textId="063DEF6C" w:rsidR="001609E5" w:rsidRPr="003C7F11" w:rsidRDefault="003C7F11" w:rsidP="001609E5">
            <w:pPr>
              <w:jc w:val="center"/>
              <w:rPr>
                <w:sz w:val="18"/>
                <w:szCs w:val="18"/>
                <w:lang w:val="sr-Cyrl-RS"/>
              </w:rPr>
            </w:pPr>
            <w:r>
              <w:rPr>
                <w:sz w:val="18"/>
                <w:szCs w:val="18"/>
                <w:lang w:val="sr-Cyrl-RS"/>
              </w:rPr>
              <w:t>2. квартал 2023</w:t>
            </w:r>
          </w:p>
        </w:tc>
        <w:tc>
          <w:tcPr>
            <w:tcW w:w="1530" w:type="dxa"/>
          </w:tcPr>
          <w:p w14:paraId="41CB455E" w14:textId="77777777" w:rsidR="001609E5" w:rsidRPr="003C7F11" w:rsidRDefault="001609E5" w:rsidP="001609E5">
            <w:pPr>
              <w:jc w:val="center"/>
              <w:rPr>
                <w:sz w:val="18"/>
                <w:szCs w:val="18"/>
                <w:lang w:val="sr-Cyrl-RS"/>
              </w:rPr>
            </w:pPr>
            <w:r w:rsidRPr="003C7F11">
              <w:rPr>
                <w:sz w:val="18"/>
                <w:szCs w:val="18"/>
                <w:lang w:val="sr-Cyrl-RS"/>
              </w:rPr>
              <w:t>Креиран програм јачања капацитета</w:t>
            </w:r>
          </w:p>
          <w:p w14:paraId="2E30EF75" w14:textId="77777777" w:rsidR="001609E5" w:rsidRPr="003C7F11" w:rsidRDefault="001609E5" w:rsidP="001609E5">
            <w:pPr>
              <w:jc w:val="center"/>
              <w:rPr>
                <w:sz w:val="18"/>
                <w:szCs w:val="18"/>
                <w:lang w:val="sr-Cyrl-RS"/>
              </w:rPr>
            </w:pPr>
          </w:p>
          <w:p w14:paraId="265F19D9" w14:textId="2B7AADBC" w:rsidR="001609E5" w:rsidRPr="003C7F11" w:rsidRDefault="001609E5" w:rsidP="001609E5">
            <w:pPr>
              <w:jc w:val="center"/>
              <w:rPr>
                <w:sz w:val="18"/>
                <w:szCs w:val="18"/>
                <w:lang w:val="sr-Cyrl-RS"/>
              </w:rPr>
            </w:pPr>
          </w:p>
        </w:tc>
        <w:tc>
          <w:tcPr>
            <w:tcW w:w="1620" w:type="dxa"/>
          </w:tcPr>
          <w:p w14:paraId="296F521B" w14:textId="77777777" w:rsidR="001609E5" w:rsidRPr="009E3215" w:rsidRDefault="001609E5" w:rsidP="001609E5">
            <w:pPr>
              <w:pStyle w:val="BodyAAA"/>
              <w:rPr>
                <w:rFonts w:ascii="Times New Roman" w:eastAsia="Times New Roman" w:hAnsi="Times New Roman" w:cs="Times New Roman"/>
                <w:color w:val="auto"/>
                <w:sz w:val="18"/>
                <w:szCs w:val="18"/>
                <w:lang w:val="sr-Cyrl-RS"/>
              </w:rPr>
            </w:pPr>
            <w:r w:rsidRPr="003C7F11">
              <w:rPr>
                <w:rFonts w:ascii="Times New Roman" w:hAnsi="Times New Roman" w:cs="Times New Roman"/>
                <w:color w:val="auto"/>
                <w:sz w:val="18"/>
                <w:szCs w:val="18"/>
                <w:lang w:val="sr-Cyrl-RS"/>
              </w:rPr>
              <w:t>Општи приходи и примања буџета  - Буџет РС</w:t>
            </w:r>
            <w:r w:rsidRPr="003C7F11">
              <w:rPr>
                <w:rFonts w:ascii="Times New Roman" w:hAnsi="Times New Roman" w:cs="Times New Roman"/>
                <w:sz w:val="18"/>
                <w:szCs w:val="18"/>
                <w:lang w:val="sr-Cyrl-RS"/>
              </w:rPr>
              <w:t>+ Потребна донаторска помоћ ЕУ</w:t>
            </w:r>
          </w:p>
          <w:p w14:paraId="2EAD9918" w14:textId="77777777" w:rsidR="001609E5" w:rsidRPr="009E3215" w:rsidRDefault="001609E5" w:rsidP="001609E5">
            <w:pPr>
              <w:rPr>
                <w:sz w:val="18"/>
                <w:szCs w:val="18"/>
                <w:lang w:val="sr-Cyrl-RS"/>
              </w:rPr>
            </w:pPr>
          </w:p>
        </w:tc>
        <w:tc>
          <w:tcPr>
            <w:tcW w:w="1417" w:type="dxa"/>
          </w:tcPr>
          <w:p w14:paraId="54D70BE7" w14:textId="77777777" w:rsidR="001609E5" w:rsidRPr="009E3215" w:rsidRDefault="001609E5" w:rsidP="001609E5">
            <w:pPr>
              <w:rPr>
                <w:sz w:val="18"/>
                <w:szCs w:val="18"/>
                <w:lang w:val="sr-Cyrl-RS"/>
              </w:rPr>
            </w:pPr>
          </w:p>
        </w:tc>
        <w:tc>
          <w:tcPr>
            <w:tcW w:w="1057" w:type="dxa"/>
          </w:tcPr>
          <w:p w14:paraId="58F0831E" w14:textId="77777777" w:rsidR="001609E5" w:rsidRPr="009E3215" w:rsidRDefault="001609E5" w:rsidP="001609E5">
            <w:pPr>
              <w:rPr>
                <w:sz w:val="18"/>
                <w:szCs w:val="18"/>
                <w:lang w:val="sr-Cyrl-RS"/>
              </w:rPr>
            </w:pPr>
          </w:p>
        </w:tc>
        <w:tc>
          <w:tcPr>
            <w:tcW w:w="1054" w:type="dxa"/>
          </w:tcPr>
          <w:p w14:paraId="1DE30CD0" w14:textId="77777777" w:rsidR="001609E5" w:rsidRPr="009E3215" w:rsidRDefault="001609E5" w:rsidP="001609E5">
            <w:pPr>
              <w:rPr>
                <w:sz w:val="18"/>
                <w:szCs w:val="18"/>
                <w:lang w:val="sr-Cyrl-RS"/>
              </w:rPr>
            </w:pPr>
          </w:p>
        </w:tc>
        <w:tc>
          <w:tcPr>
            <w:tcW w:w="1107" w:type="dxa"/>
          </w:tcPr>
          <w:p w14:paraId="2A6F4528" w14:textId="77777777" w:rsidR="001609E5" w:rsidRPr="009E3215" w:rsidRDefault="001609E5" w:rsidP="001609E5">
            <w:pPr>
              <w:rPr>
                <w:sz w:val="18"/>
                <w:szCs w:val="18"/>
                <w:lang w:val="sr-Cyrl-RS"/>
              </w:rPr>
            </w:pPr>
          </w:p>
        </w:tc>
      </w:tr>
      <w:tr w:rsidR="003C7F11" w:rsidRPr="009E3215" w14:paraId="1916C926" w14:textId="77777777" w:rsidTr="0044099E">
        <w:trPr>
          <w:trHeight w:val="329"/>
        </w:trPr>
        <w:tc>
          <w:tcPr>
            <w:tcW w:w="3545" w:type="dxa"/>
            <w:tcBorders>
              <w:left w:val="single" w:sz="4" w:space="0" w:color="auto"/>
            </w:tcBorders>
          </w:tcPr>
          <w:p w14:paraId="2B5820F7" w14:textId="43461145" w:rsidR="003C7F11" w:rsidRPr="0044099E" w:rsidRDefault="003C7F11"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Имплементација програма који се финансирају из Фонда за јачање институционалних</w:t>
            </w:r>
            <w:r w:rsidR="00890F2A" w:rsidRPr="0044099E">
              <w:rPr>
                <w:rFonts w:ascii="Times New Roman" w:hAnsi="Times New Roman" w:cs="Times New Roman"/>
                <w:szCs w:val="18"/>
                <w:lang w:val="sr-Cyrl-RS"/>
              </w:rPr>
              <w:t xml:space="preserve">, </w:t>
            </w:r>
            <w:r w:rsidRPr="0044099E">
              <w:rPr>
                <w:rFonts w:ascii="Times New Roman" w:hAnsi="Times New Roman" w:cs="Times New Roman"/>
                <w:szCs w:val="18"/>
                <w:lang w:val="sr-Cyrl-RS"/>
              </w:rPr>
              <w:t xml:space="preserve">техничких </w:t>
            </w:r>
            <w:r w:rsidR="00890F2A" w:rsidRPr="0044099E">
              <w:rPr>
                <w:rFonts w:ascii="Times New Roman" w:hAnsi="Times New Roman" w:cs="Times New Roman"/>
                <w:szCs w:val="18"/>
                <w:lang w:val="sr-Cyrl-RS"/>
              </w:rPr>
              <w:t xml:space="preserve">и људксих </w:t>
            </w:r>
            <w:r w:rsidRPr="0044099E">
              <w:rPr>
                <w:rFonts w:ascii="Times New Roman" w:hAnsi="Times New Roman" w:cs="Times New Roman"/>
                <w:szCs w:val="18"/>
                <w:lang w:val="sr-Cyrl-RS"/>
              </w:rPr>
              <w:t xml:space="preserve">капацитета  ромских ОЦД </w:t>
            </w:r>
            <w:r w:rsidR="00890F2A" w:rsidRPr="0044099E">
              <w:rPr>
                <w:rFonts w:ascii="Times New Roman" w:hAnsi="Times New Roman" w:cs="Times New Roman"/>
                <w:szCs w:val="18"/>
                <w:lang w:val="sr-Cyrl-RS"/>
              </w:rPr>
              <w:t>(укључујући повећање стручних знања на конкретне теме – на пр. борба против циганизма, запошљавање, услуге социјалне заштите, итд.,  и за посебне групе – на пр. жене, млади, стара лица ромске националности, итд.)</w:t>
            </w:r>
          </w:p>
        </w:tc>
        <w:tc>
          <w:tcPr>
            <w:tcW w:w="1559" w:type="dxa"/>
          </w:tcPr>
          <w:p w14:paraId="6EF57E2B" w14:textId="776FB6B0" w:rsidR="003C7F11" w:rsidRPr="003C7F11" w:rsidRDefault="003C7F11" w:rsidP="003C7F11">
            <w:pPr>
              <w:rPr>
                <w:sz w:val="18"/>
                <w:szCs w:val="18"/>
                <w:lang w:val="sr-Cyrl-RS"/>
              </w:rPr>
            </w:pPr>
            <w:r w:rsidRPr="003C7F11">
              <w:rPr>
                <w:sz w:val="18"/>
                <w:szCs w:val="18"/>
                <w:lang w:val="sr-Cyrl-RS"/>
              </w:rPr>
              <w:t>МЉМПДД</w:t>
            </w:r>
          </w:p>
        </w:tc>
        <w:tc>
          <w:tcPr>
            <w:tcW w:w="1329" w:type="dxa"/>
          </w:tcPr>
          <w:p w14:paraId="25429668" w14:textId="77777777" w:rsidR="003C7F11" w:rsidRDefault="003C7F11" w:rsidP="003C7F11">
            <w:pPr>
              <w:jc w:val="center"/>
              <w:rPr>
                <w:sz w:val="18"/>
                <w:szCs w:val="18"/>
                <w:lang w:val="sr-Cyrl-RS"/>
              </w:rPr>
            </w:pPr>
            <w:r>
              <w:rPr>
                <w:sz w:val="18"/>
                <w:szCs w:val="18"/>
                <w:lang w:val="sr-Cyrl-RS"/>
              </w:rPr>
              <w:t>КТСУРР</w:t>
            </w:r>
          </w:p>
          <w:p w14:paraId="60FC7330" w14:textId="77777777" w:rsidR="003C7F11" w:rsidRDefault="003C7F11" w:rsidP="003C7F11">
            <w:pPr>
              <w:jc w:val="center"/>
              <w:rPr>
                <w:sz w:val="18"/>
                <w:szCs w:val="18"/>
                <w:lang w:val="sr-Cyrl-RS"/>
              </w:rPr>
            </w:pPr>
            <w:r>
              <w:rPr>
                <w:sz w:val="18"/>
                <w:szCs w:val="18"/>
                <w:lang w:val="sr-Cyrl-RS"/>
              </w:rPr>
              <w:t>ОЦД</w:t>
            </w:r>
          </w:p>
          <w:p w14:paraId="5AF61AAD" w14:textId="04795B06" w:rsidR="00890F2A" w:rsidRPr="003C7F11" w:rsidRDefault="00890F2A" w:rsidP="003C7F11">
            <w:pPr>
              <w:jc w:val="center"/>
              <w:rPr>
                <w:sz w:val="18"/>
                <w:szCs w:val="18"/>
                <w:lang w:val="sr-Cyrl-RS"/>
              </w:rPr>
            </w:pPr>
            <w:r>
              <w:rPr>
                <w:sz w:val="18"/>
                <w:szCs w:val="18"/>
                <w:lang w:val="sr-Cyrl-RS"/>
              </w:rPr>
              <w:t>Донатори</w:t>
            </w:r>
          </w:p>
        </w:tc>
        <w:tc>
          <w:tcPr>
            <w:tcW w:w="1170" w:type="dxa"/>
          </w:tcPr>
          <w:p w14:paraId="2E6A3DC8" w14:textId="6EDFB3F8" w:rsidR="003C7F11" w:rsidRPr="003C7F11" w:rsidRDefault="003C7F11" w:rsidP="003C7F11">
            <w:pPr>
              <w:jc w:val="center"/>
              <w:rPr>
                <w:sz w:val="18"/>
                <w:szCs w:val="18"/>
                <w:lang w:val="sr-Cyrl-RS"/>
              </w:rPr>
            </w:pPr>
            <w:r>
              <w:rPr>
                <w:sz w:val="18"/>
                <w:szCs w:val="18"/>
                <w:lang w:val="sr-Cyrl-RS"/>
              </w:rPr>
              <w:t>1. к</w:t>
            </w:r>
            <w:r w:rsidRPr="003C7F11">
              <w:rPr>
                <w:sz w:val="18"/>
                <w:szCs w:val="18"/>
                <w:lang w:val="sr-Cyrl-RS"/>
              </w:rPr>
              <w:t>вартал 2024</w:t>
            </w:r>
          </w:p>
        </w:tc>
        <w:tc>
          <w:tcPr>
            <w:tcW w:w="1530" w:type="dxa"/>
          </w:tcPr>
          <w:p w14:paraId="3CD100D1" w14:textId="77777777" w:rsidR="003C7F11" w:rsidRPr="003C7F11" w:rsidRDefault="003C7F11" w:rsidP="003C7F11">
            <w:pPr>
              <w:jc w:val="center"/>
              <w:rPr>
                <w:sz w:val="18"/>
                <w:szCs w:val="18"/>
                <w:lang w:val="sr-Cyrl-RS"/>
              </w:rPr>
            </w:pPr>
            <w:r w:rsidRPr="003C7F11">
              <w:rPr>
                <w:sz w:val="18"/>
                <w:szCs w:val="18"/>
                <w:lang w:val="sr-Cyrl-RS"/>
              </w:rPr>
              <w:t>Број програма који су финансирани из Фонда</w:t>
            </w:r>
          </w:p>
        </w:tc>
        <w:tc>
          <w:tcPr>
            <w:tcW w:w="1620" w:type="dxa"/>
          </w:tcPr>
          <w:p w14:paraId="39191FA1" w14:textId="77777777" w:rsidR="003C7F11" w:rsidRPr="009E3215" w:rsidRDefault="003C7F11" w:rsidP="003C7F11">
            <w:pPr>
              <w:pStyle w:val="BodyAAA"/>
              <w:rPr>
                <w:rFonts w:ascii="Times New Roman" w:eastAsia="Times New Roman" w:hAnsi="Times New Roman" w:cs="Times New Roman"/>
                <w:color w:val="auto"/>
                <w:sz w:val="18"/>
                <w:szCs w:val="18"/>
                <w:lang w:val="sr-Cyrl-RS"/>
              </w:rPr>
            </w:pPr>
            <w:r w:rsidRPr="003C7F11">
              <w:rPr>
                <w:rFonts w:ascii="Times New Roman" w:hAnsi="Times New Roman" w:cs="Times New Roman"/>
                <w:color w:val="auto"/>
                <w:sz w:val="18"/>
                <w:szCs w:val="18"/>
                <w:lang w:val="sr-Cyrl-RS"/>
              </w:rPr>
              <w:t>Општи приходи и примања буџета  - Буџет РС</w:t>
            </w:r>
            <w:r w:rsidRPr="003C7F11">
              <w:rPr>
                <w:rFonts w:ascii="Times New Roman" w:hAnsi="Times New Roman" w:cs="Times New Roman"/>
                <w:sz w:val="18"/>
                <w:szCs w:val="18"/>
                <w:lang w:val="sr-Cyrl-RS"/>
              </w:rPr>
              <w:t>+ Потребна донаторска помоћ ЕУ</w:t>
            </w:r>
          </w:p>
          <w:p w14:paraId="13DF24D4" w14:textId="77777777" w:rsidR="003C7F11" w:rsidRPr="009E3215" w:rsidRDefault="003C7F11" w:rsidP="003C7F11">
            <w:pPr>
              <w:rPr>
                <w:sz w:val="18"/>
                <w:szCs w:val="18"/>
                <w:lang w:val="sr-Cyrl-RS"/>
              </w:rPr>
            </w:pPr>
          </w:p>
        </w:tc>
        <w:tc>
          <w:tcPr>
            <w:tcW w:w="1417" w:type="dxa"/>
          </w:tcPr>
          <w:p w14:paraId="72949B79" w14:textId="77777777" w:rsidR="003C7F11" w:rsidRPr="009E3215" w:rsidRDefault="003C7F11" w:rsidP="003C7F11">
            <w:pPr>
              <w:rPr>
                <w:sz w:val="18"/>
                <w:szCs w:val="18"/>
                <w:lang w:val="sr-Cyrl-RS"/>
              </w:rPr>
            </w:pPr>
          </w:p>
        </w:tc>
        <w:tc>
          <w:tcPr>
            <w:tcW w:w="1057" w:type="dxa"/>
          </w:tcPr>
          <w:p w14:paraId="4A1D7594" w14:textId="77777777" w:rsidR="003C7F11" w:rsidRPr="009E3215" w:rsidRDefault="003C7F11" w:rsidP="003C7F11">
            <w:pPr>
              <w:rPr>
                <w:sz w:val="18"/>
                <w:szCs w:val="18"/>
                <w:lang w:val="sr-Cyrl-RS"/>
              </w:rPr>
            </w:pPr>
          </w:p>
        </w:tc>
        <w:tc>
          <w:tcPr>
            <w:tcW w:w="1054" w:type="dxa"/>
          </w:tcPr>
          <w:p w14:paraId="67349C15" w14:textId="77777777" w:rsidR="003C7F11" w:rsidRPr="009E3215" w:rsidRDefault="003C7F11" w:rsidP="003C7F11">
            <w:pPr>
              <w:rPr>
                <w:sz w:val="18"/>
                <w:szCs w:val="18"/>
                <w:lang w:val="sr-Cyrl-RS"/>
              </w:rPr>
            </w:pPr>
          </w:p>
        </w:tc>
        <w:tc>
          <w:tcPr>
            <w:tcW w:w="1107" w:type="dxa"/>
          </w:tcPr>
          <w:p w14:paraId="6854D25B" w14:textId="77777777" w:rsidR="003C7F11" w:rsidRPr="009E3215" w:rsidRDefault="003C7F11" w:rsidP="003C7F11">
            <w:pPr>
              <w:rPr>
                <w:sz w:val="18"/>
                <w:szCs w:val="18"/>
                <w:lang w:val="sr-Cyrl-RS"/>
              </w:rPr>
            </w:pPr>
          </w:p>
        </w:tc>
      </w:tr>
      <w:tr w:rsidR="003C7F11" w:rsidRPr="009E3215" w14:paraId="1347F2A4" w14:textId="77777777" w:rsidTr="0044099E">
        <w:trPr>
          <w:trHeight w:val="329"/>
        </w:trPr>
        <w:tc>
          <w:tcPr>
            <w:tcW w:w="3545" w:type="dxa"/>
            <w:tcBorders>
              <w:left w:val="single" w:sz="4" w:space="0" w:color="auto"/>
            </w:tcBorders>
          </w:tcPr>
          <w:p w14:paraId="2968EE2E" w14:textId="134CC88A" w:rsidR="003C7F11" w:rsidRPr="0044099E" w:rsidRDefault="003C7F11"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lastRenderedPageBreak/>
              <w:t>Праћење учешћа ромских ОЦД у креирању и праћењу локалних јавних политика</w:t>
            </w:r>
          </w:p>
        </w:tc>
        <w:tc>
          <w:tcPr>
            <w:tcW w:w="1559" w:type="dxa"/>
          </w:tcPr>
          <w:p w14:paraId="3986342D" w14:textId="38BB95A1" w:rsidR="003C7F11" w:rsidRPr="009E3215" w:rsidRDefault="003C7F11" w:rsidP="003C7F11">
            <w:pPr>
              <w:rPr>
                <w:sz w:val="18"/>
                <w:szCs w:val="18"/>
                <w:lang w:val="sr-Cyrl-RS"/>
              </w:rPr>
            </w:pPr>
            <w:r>
              <w:rPr>
                <w:sz w:val="18"/>
                <w:szCs w:val="18"/>
                <w:lang w:val="sr-Cyrl-RS"/>
              </w:rPr>
              <w:t>МЉМПДД</w:t>
            </w:r>
          </w:p>
        </w:tc>
        <w:tc>
          <w:tcPr>
            <w:tcW w:w="1329" w:type="dxa"/>
          </w:tcPr>
          <w:p w14:paraId="12545BB0" w14:textId="5D156DFD" w:rsidR="003C7F11" w:rsidRDefault="003C7F11" w:rsidP="003C7F11">
            <w:pPr>
              <w:jc w:val="center"/>
              <w:rPr>
                <w:sz w:val="18"/>
                <w:szCs w:val="18"/>
                <w:lang w:val="sr-Cyrl-RS"/>
              </w:rPr>
            </w:pPr>
            <w:r>
              <w:rPr>
                <w:sz w:val="18"/>
                <w:szCs w:val="18"/>
                <w:lang w:val="sr-Cyrl-RS"/>
              </w:rPr>
              <w:t>КТСУРР</w:t>
            </w:r>
          </w:p>
          <w:p w14:paraId="1A296EBC" w14:textId="57E3AE1D" w:rsidR="003C7F11" w:rsidRDefault="003C7F11" w:rsidP="003C7F11">
            <w:pPr>
              <w:jc w:val="center"/>
              <w:rPr>
                <w:sz w:val="18"/>
                <w:szCs w:val="18"/>
                <w:lang w:val="sr-Cyrl-RS"/>
              </w:rPr>
            </w:pPr>
            <w:r>
              <w:rPr>
                <w:sz w:val="18"/>
                <w:szCs w:val="18"/>
                <w:lang w:val="sr-Cyrl-RS"/>
              </w:rPr>
              <w:t>МДУЛС</w:t>
            </w:r>
          </w:p>
          <w:p w14:paraId="549B6CA5" w14:textId="196668D3" w:rsidR="003C7F11" w:rsidRDefault="003C7F11" w:rsidP="003C7F11">
            <w:pPr>
              <w:jc w:val="center"/>
              <w:rPr>
                <w:sz w:val="18"/>
                <w:szCs w:val="18"/>
                <w:lang w:val="sr-Cyrl-RS"/>
              </w:rPr>
            </w:pPr>
            <w:r>
              <w:rPr>
                <w:sz w:val="18"/>
                <w:szCs w:val="18"/>
                <w:lang w:val="sr-Cyrl-RS"/>
              </w:rPr>
              <w:t>КИР АПВ</w:t>
            </w:r>
          </w:p>
          <w:p w14:paraId="38E53C29" w14:textId="66D1F0D1" w:rsidR="003C7F11" w:rsidRDefault="003C7F11" w:rsidP="003C7F11">
            <w:pPr>
              <w:jc w:val="center"/>
              <w:rPr>
                <w:sz w:val="18"/>
                <w:szCs w:val="18"/>
                <w:lang w:val="sr-Cyrl-RS"/>
              </w:rPr>
            </w:pPr>
            <w:r>
              <w:rPr>
                <w:sz w:val="18"/>
                <w:szCs w:val="18"/>
                <w:lang w:val="sr-Cyrl-RS"/>
              </w:rPr>
              <w:t>ОЦД</w:t>
            </w:r>
          </w:p>
          <w:p w14:paraId="6C8C778A" w14:textId="4ED76908" w:rsidR="003C7F11" w:rsidRPr="009E3215" w:rsidRDefault="003C7F11" w:rsidP="003C7F11">
            <w:pPr>
              <w:jc w:val="center"/>
              <w:rPr>
                <w:sz w:val="18"/>
                <w:szCs w:val="18"/>
                <w:lang w:val="sr-Cyrl-RS"/>
              </w:rPr>
            </w:pPr>
            <w:r w:rsidRPr="009E3215">
              <w:rPr>
                <w:sz w:val="18"/>
                <w:szCs w:val="18"/>
                <w:lang w:val="sr-Cyrl-RS"/>
              </w:rPr>
              <w:t>ЈЛС</w:t>
            </w:r>
          </w:p>
        </w:tc>
        <w:tc>
          <w:tcPr>
            <w:tcW w:w="1170" w:type="dxa"/>
          </w:tcPr>
          <w:p w14:paraId="63D2D720" w14:textId="2349AAD5" w:rsidR="003C7F11" w:rsidRPr="009E3215" w:rsidRDefault="003C7F11" w:rsidP="003C7F11">
            <w:pPr>
              <w:rPr>
                <w:sz w:val="18"/>
                <w:szCs w:val="18"/>
                <w:lang w:val="sr-Cyrl-RS"/>
              </w:rPr>
            </w:pPr>
            <w:r>
              <w:rPr>
                <w:sz w:val="18"/>
                <w:szCs w:val="18"/>
                <w:lang w:val="sr-Cyrl-RS"/>
              </w:rPr>
              <w:t>4. квартал 2023 и континнуирано</w:t>
            </w:r>
          </w:p>
        </w:tc>
        <w:tc>
          <w:tcPr>
            <w:tcW w:w="1530" w:type="dxa"/>
          </w:tcPr>
          <w:p w14:paraId="627BFD58" w14:textId="77777777" w:rsidR="003C7F11" w:rsidRPr="00EB0F0F" w:rsidRDefault="003C7F11" w:rsidP="003C7F11">
            <w:pPr>
              <w:jc w:val="center"/>
              <w:rPr>
                <w:sz w:val="18"/>
                <w:szCs w:val="18"/>
                <w:lang w:val="sr-Cyrl-RS"/>
              </w:rPr>
            </w:pPr>
            <w:r w:rsidRPr="00EB0F0F">
              <w:rPr>
                <w:sz w:val="18"/>
                <w:szCs w:val="18"/>
                <w:lang w:val="sr-Cyrl-RS"/>
              </w:rPr>
              <w:t>Питање о учешћу укључено у  базу података за праћење мера инклузију Рома и Ромкиња</w:t>
            </w:r>
          </w:p>
          <w:p w14:paraId="01DE08BE" w14:textId="77777777" w:rsidR="003C7F11" w:rsidRPr="00EB0F0F" w:rsidRDefault="003C7F11" w:rsidP="003C7F11">
            <w:pPr>
              <w:jc w:val="center"/>
              <w:rPr>
                <w:sz w:val="18"/>
                <w:szCs w:val="18"/>
                <w:lang w:val="sr-Cyrl-RS"/>
              </w:rPr>
            </w:pPr>
            <w:r w:rsidRPr="00EB0F0F">
              <w:rPr>
                <w:sz w:val="18"/>
                <w:szCs w:val="18"/>
                <w:lang w:val="sr-Cyrl-RS"/>
              </w:rPr>
              <w:t>Број локалних политика у чијем креирању и праћењу учествују ромске ОЦД</w:t>
            </w:r>
          </w:p>
          <w:p w14:paraId="2A93D958" w14:textId="347E0B15" w:rsidR="003C7F11" w:rsidRPr="00EB0F0F" w:rsidRDefault="003C7F11" w:rsidP="003C7F11">
            <w:pPr>
              <w:jc w:val="center"/>
              <w:rPr>
                <w:sz w:val="18"/>
                <w:szCs w:val="18"/>
                <w:lang w:val="sr-Cyrl-RS"/>
              </w:rPr>
            </w:pPr>
          </w:p>
        </w:tc>
        <w:tc>
          <w:tcPr>
            <w:tcW w:w="1620" w:type="dxa"/>
          </w:tcPr>
          <w:p w14:paraId="0505BBF8" w14:textId="77777777" w:rsidR="003C7F11" w:rsidRPr="009E3215" w:rsidRDefault="003C7F11" w:rsidP="003C7F11">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4808D902" w14:textId="77777777" w:rsidR="003C7F11" w:rsidRPr="009E3215" w:rsidRDefault="003C7F11" w:rsidP="003C7F11">
            <w:pPr>
              <w:rPr>
                <w:sz w:val="18"/>
                <w:szCs w:val="18"/>
                <w:lang w:val="sr-Cyrl-RS"/>
              </w:rPr>
            </w:pPr>
          </w:p>
        </w:tc>
        <w:tc>
          <w:tcPr>
            <w:tcW w:w="1417" w:type="dxa"/>
          </w:tcPr>
          <w:p w14:paraId="1679F93F" w14:textId="77777777" w:rsidR="003C7F11" w:rsidRPr="009E3215" w:rsidRDefault="003C7F11" w:rsidP="003C7F11">
            <w:pPr>
              <w:rPr>
                <w:sz w:val="18"/>
                <w:szCs w:val="18"/>
              </w:rPr>
            </w:pPr>
          </w:p>
        </w:tc>
        <w:tc>
          <w:tcPr>
            <w:tcW w:w="1057" w:type="dxa"/>
          </w:tcPr>
          <w:p w14:paraId="605B9F5B" w14:textId="77777777" w:rsidR="003C7F11" w:rsidRPr="009E3215" w:rsidRDefault="003C7F11" w:rsidP="003C7F11">
            <w:pPr>
              <w:rPr>
                <w:sz w:val="18"/>
                <w:szCs w:val="18"/>
                <w:lang w:val="sr-Cyrl-RS"/>
              </w:rPr>
            </w:pPr>
          </w:p>
        </w:tc>
        <w:tc>
          <w:tcPr>
            <w:tcW w:w="1054" w:type="dxa"/>
          </w:tcPr>
          <w:p w14:paraId="35FD4C1D" w14:textId="77777777" w:rsidR="003C7F11" w:rsidRPr="009E3215" w:rsidRDefault="003C7F11" w:rsidP="003C7F11">
            <w:pPr>
              <w:rPr>
                <w:sz w:val="18"/>
                <w:szCs w:val="18"/>
                <w:lang w:val="sr-Cyrl-RS"/>
              </w:rPr>
            </w:pPr>
          </w:p>
        </w:tc>
        <w:tc>
          <w:tcPr>
            <w:tcW w:w="1107" w:type="dxa"/>
          </w:tcPr>
          <w:p w14:paraId="515DB725" w14:textId="77777777" w:rsidR="003C7F11" w:rsidRPr="009E3215" w:rsidRDefault="003C7F11" w:rsidP="003C7F11">
            <w:pPr>
              <w:rPr>
                <w:sz w:val="18"/>
                <w:szCs w:val="18"/>
              </w:rPr>
            </w:pPr>
          </w:p>
        </w:tc>
      </w:tr>
      <w:tr w:rsidR="003C7F11" w:rsidRPr="003C7F11" w14:paraId="6E2D94E2" w14:textId="77777777" w:rsidTr="0044099E">
        <w:trPr>
          <w:trHeight w:val="329"/>
        </w:trPr>
        <w:tc>
          <w:tcPr>
            <w:tcW w:w="3545" w:type="dxa"/>
            <w:tcBorders>
              <w:left w:val="single" w:sz="4" w:space="0" w:color="auto"/>
            </w:tcBorders>
          </w:tcPr>
          <w:p w14:paraId="10811703" w14:textId="0105079C" w:rsidR="003C7F11" w:rsidRPr="0044099E" w:rsidRDefault="003C7F11"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Подстицање ОЦД на формирање савеза на локалном нивоу са осталим заинтересованим странама, у зависности од потреба на локалном нивоу (локална управа, предузетници и привредна друштва, школе, итд.)</w:t>
            </w:r>
          </w:p>
        </w:tc>
        <w:tc>
          <w:tcPr>
            <w:tcW w:w="1559" w:type="dxa"/>
          </w:tcPr>
          <w:p w14:paraId="435C87EF" w14:textId="60BD7E28" w:rsidR="003C7F11" w:rsidRPr="003C7F11" w:rsidRDefault="003C7F11" w:rsidP="003C7F11">
            <w:pPr>
              <w:rPr>
                <w:noProof/>
                <w:sz w:val="18"/>
                <w:szCs w:val="18"/>
                <w:lang w:val="sr-Cyrl-CS"/>
              </w:rPr>
            </w:pPr>
            <w:r>
              <w:rPr>
                <w:sz w:val="18"/>
                <w:szCs w:val="18"/>
                <w:lang w:val="sr-Cyrl-RS"/>
              </w:rPr>
              <w:t>МЉМПДД</w:t>
            </w:r>
          </w:p>
        </w:tc>
        <w:tc>
          <w:tcPr>
            <w:tcW w:w="1329" w:type="dxa"/>
          </w:tcPr>
          <w:p w14:paraId="609DBBAA" w14:textId="77777777" w:rsidR="003C7F11" w:rsidRDefault="003C7F11" w:rsidP="003C7F11">
            <w:pPr>
              <w:jc w:val="center"/>
              <w:rPr>
                <w:sz w:val="18"/>
                <w:szCs w:val="18"/>
                <w:lang w:val="sr-Cyrl-RS"/>
              </w:rPr>
            </w:pPr>
            <w:r>
              <w:rPr>
                <w:sz w:val="18"/>
                <w:szCs w:val="18"/>
                <w:lang w:val="sr-Cyrl-RS"/>
              </w:rPr>
              <w:t>КТСУРР</w:t>
            </w:r>
          </w:p>
          <w:p w14:paraId="1E35619F" w14:textId="77777777" w:rsidR="003C7F11" w:rsidRDefault="003C7F11" w:rsidP="003C7F11">
            <w:pPr>
              <w:jc w:val="center"/>
              <w:rPr>
                <w:sz w:val="18"/>
                <w:szCs w:val="18"/>
                <w:lang w:val="sr-Cyrl-RS"/>
              </w:rPr>
            </w:pPr>
            <w:r>
              <w:rPr>
                <w:sz w:val="18"/>
                <w:szCs w:val="18"/>
                <w:lang w:val="sr-Cyrl-RS"/>
              </w:rPr>
              <w:t>МДУЛС</w:t>
            </w:r>
          </w:p>
          <w:p w14:paraId="00EEC3B8" w14:textId="77777777" w:rsidR="003C7F11" w:rsidRDefault="003C7F11" w:rsidP="003C7F11">
            <w:pPr>
              <w:jc w:val="center"/>
              <w:rPr>
                <w:sz w:val="18"/>
                <w:szCs w:val="18"/>
                <w:lang w:val="sr-Cyrl-RS"/>
              </w:rPr>
            </w:pPr>
            <w:r>
              <w:rPr>
                <w:sz w:val="18"/>
                <w:szCs w:val="18"/>
                <w:lang w:val="sr-Cyrl-RS"/>
              </w:rPr>
              <w:t>КИР АПВ</w:t>
            </w:r>
          </w:p>
          <w:p w14:paraId="62D70ABC" w14:textId="77777777" w:rsidR="003C7F11" w:rsidRDefault="003C7F11" w:rsidP="003C7F11">
            <w:pPr>
              <w:jc w:val="center"/>
              <w:rPr>
                <w:sz w:val="18"/>
                <w:szCs w:val="18"/>
                <w:lang w:val="sr-Cyrl-RS"/>
              </w:rPr>
            </w:pPr>
            <w:r>
              <w:rPr>
                <w:sz w:val="18"/>
                <w:szCs w:val="18"/>
                <w:lang w:val="sr-Cyrl-RS"/>
              </w:rPr>
              <w:t>ОЦД</w:t>
            </w:r>
          </w:p>
          <w:p w14:paraId="4FD7BE5B" w14:textId="6EC3C488" w:rsidR="003C7F11" w:rsidRPr="003C7F11" w:rsidRDefault="003C7F11" w:rsidP="003C7F11">
            <w:pPr>
              <w:jc w:val="center"/>
              <w:rPr>
                <w:noProof/>
                <w:sz w:val="18"/>
                <w:szCs w:val="18"/>
                <w:lang w:val="sr-Cyrl-CS"/>
              </w:rPr>
            </w:pPr>
            <w:r w:rsidRPr="009E3215">
              <w:rPr>
                <w:sz w:val="18"/>
                <w:szCs w:val="18"/>
                <w:lang w:val="sr-Cyrl-RS"/>
              </w:rPr>
              <w:t>ЈЛС</w:t>
            </w:r>
          </w:p>
        </w:tc>
        <w:tc>
          <w:tcPr>
            <w:tcW w:w="1170" w:type="dxa"/>
          </w:tcPr>
          <w:p w14:paraId="22AE7D6E" w14:textId="675792D6" w:rsidR="003C7F11" w:rsidRPr="003C7F11" w:rsidRDefault="003C7F11" w:rsidP="003C7F11">
            <w:pPr>
              <w:rPr>
                <w:noProof/>
                <w:sz w:val="18"/>
                <w:szCs w:val="18"/>
                <w:lang w:val="sr-Cyrl-CS"/>
              </w:rPr>
            </w:pPr>
            <w:r>
              <w:rPr>
                <w:sz w:val="18"/>
                <w:szCs w:val="18"/>
                <w:lang w:val="sr-Cyrl-RS"/>
              </w:rPr>
              <w:t>4. квартал 2023 и континнуирано</w:t>
            </w:r>
          </w:p>
        </w:tc>
        <w:tc>
          <w:tcPr>
            <w:tcW w:w="1530" w:type="dxa"/>
          </w:tcPr>
          <w:p w14:paraId="1B0EACAB" w14:textId="4AAEDD46" w:rsidR="003C7F11" w:rsidRPr="00EB0F0F" w:rsidRDefault="003C7F11" w:rsidP="003C7F11">
            <w:pPr>
              <w:jc w:val="center"/>
              <w:rPr>
                <w:noProof/>
                <w:sz w:val="18"/>
                <w:szCs w:val="18"/>
                <w:lang w:val="sr-Cyrl-CS"/>
              </w:rPr>
            </w:pPr>
            <w:r w:rsidRPr="00EB0F0F">
              <w:rPr>
                <w:noProof/>
                <w:sz w:val="18"/>
                <w:szCs w:val="18"/>
                <w:lang w:val="sr-Cyrl-CS"/>
              </w:rPr>
              <w:t>Број ЈЛС у којима су формирани савези</w:t>
            </w:r>
          </w:p>
        </w:tc>
        <w:tc>
          <w:tcPr>
            <w:tcW w:w="1620" w:type="dxa"/>
          </w:tcPr>
          <w:p w14:paraId="1D02EF72" w14:textId="77777777" w:rsidR="003C7F11" w:rsidRPr="003C7F11" w:rsidRDefault="003C7F11" w:rsidP="003C7F11">
            <w:pPr>
              <w:pStyle w:val="BodyAAA"/>
              <w:rPr>
                <w:rFonts w:ascii="Times New Roman" w:hAnsi="Times New Roman" w:cs="Times New Roman"/>
                <w:noProof/>
                <w:color w:val="auto"/>
                <w:sz w:val="18"/>
                <w:szCs w:val="18"/>
                <w:lang w:val="sr-Cyrl-CS"/>
              </w:rPr>
            </w:pPr>
          </w:p>
        </w:tc>
        <w:tc>
          <w:tcPr>
            <w:tcW w:w="1417" w:type="dxa"/>
          </w:tcPr>
          <w:p w14:paraId="14A89B4B" w14:textId="77777777" w:rsidR="003C7F11" w:rsidRPr="003C7F11" w:rsidRDefault="003C7F11" w:rsidP="003C7F11">
            <w:pPr>
              <w:rPr>
                <w:noProof/>
                <w:sz w:val="18"/>
                <w:szCs w:val="18"/>
                <w:lang w:val="sr-Cyrl-CS"/>
              </w:rPr>
            </w:pPr>
          </w:p>
        </w:tc>
        <w:tc>
          <w:tcPr>
            <w:tcW w:w="1057" w:type="dxa"/>
          </w:tcPr>
          <w:p w14:paraId="235A4C89" w14:textId="77777777" w:rsidR="003C7F11" w:rsidRPr="003C7F11" w:rsidRDefault="003C7F11" w:rsidP="003C7F11">
            <w:pPr>
              <w:rPr>
                <w:noProof/>
                <w:sz w:val="18"/>
                <w:szCs w:val="18"/>
                <w:lang w:val="sr-Cyrl-CS"/>
              </w:rPr>
            </w:pPr>
          </w:p>
        </w:tc>
        <w:tc>
          <w:tcPr>
            <w:tcW w:w="1054" w:type="dxa"/>
          </w:tcPr>
          <w:p w14:paraId="5A36F7C3" w14:textId="77777777" w:rsidR="003C7F11" w:rsidRPr="003C7F11" w:rsidRDefault="003C7F11" w:rsidP="003C7F11">
            <w:pPr>
              <w:rPr>
                <w:noProof/>
                <w:sz w:val="18"/>
                <w:szCs w:val="18"/>
                <w:lang w:val="sr-Cyrl-CS"/>
              </w:rPr>
            </w:pPr>
          </w:p>
        </w:tc>
        <w:tc>
          <w:tcPr>
            <w:tcW w:w="1107" w:type="dxa"/>
          </w:tcPr>
          <w:p w14:paraId="09CBE56F" w14:textId="77777777" w:rsidR="003C7F11" w:rsidRPr="003C7F11" w:rsidRDefault="003C7F11" w:rsidP="003C7F11">
            <w:pPr>
              <w:rPr>
                <w:noProof/>
                <w:sz w:val="18"/>
                <w:szCs w:val="18"/>
                <w:lang w:val="sr-Cyrl-CS"/>
              </w:rPr>
            </w:pPr>
          </w:p>
        </w:tc>
      </w:tr>
      <w:tr w:rsidR="003C7F11" w:rsidRPr="009E3215" w14:paraId="0E56D717" w14:textId="77777777" w:rsidTr="0044099E">
        <w:trPr>
          <w:trHeight w:val="329"/>
        </w:trPr>
        <w:tc>
          <w:tcPr>
            <w:tcW w:w="3545" w:type="dxa"/>
            <w:tcBorders>
              <w:left w:val="single" w:sz="4" w:space="0" w:color="auto"/>
            </w:tcBorders>
          </w:tcPr>
          <w:p w14:paraId="1A4F37CA" w14:textId="3705D3E4" w:rsidR="003C7F11" w:rsidRPr="0044099E" w:rsidRDefault="003C7F11"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 xml:space="preserve">Одржавање редовних консултативних састанака платформе цивилног друштва са КТСУРР, Стручном групом и представницима владе </w:t>
            </w:r>
          </w:p>
        </w:tc>
        <w:tc>
          <w:tcPr>
            <w:tcW w:w="1559" w:type="dxa"/>
          </w:tcPr>
          <w:p w14:paraId="6C1C0A56" w14:textId="52D27C54" w:rsidR="003C7F11" w:rsidRDefault="003C7F11" w:rsidP="003C7F11">
            <w:pPr>
              <w:rPr>
                <w:sz w:val="18"/>
                <w:szCs w:val="18"/>
                <w:lang w:val="sr-Cyrl-RS"/>
              </w:rPr>
            </w:pPr>
            <w:r>
              <w:rPr>
                <w:sz w:val="18"/>
                <w:szCs w:val="18"/>
                <w:lang w:val="sr-Cyrl-RS"/>
              </w:rPr>
              <w:t>МЉМПДД</w:t>
            </w:r>
          </w:p>
        </w:tc>
        <w:tc>
          <w:tcPr>
            <w:tcW w:w="1329" w:type="dxa"/>
          </w:tcPr>
          <w:p w14:paraId="6FF89740" w14:textId="77777777" w:rsidR="003C7F11" w:rsidRDefault="003C7F11" w:rsidP="003C7F11">
            <w:pPr>
              <w:jc w:val="center"/>
              <w:rPr>
                <w:sz w:val="18"/>
                <w:szCs w:val="18"/>
                <w:lang w:val="sr-Cyrl-RS"/>
              </w:rPr>
            </w:pPr>
            <w:r>
              <w:rPr>
                <w:sz w:val="18"/>
                <w:szCs w:val="18"/>
                <w:lang w:val="sr-Cyrl-RS"/>
              </w:rPr>
              <w:t>КТСУРР</w:t>
            </w:r>
          </w:p>
          <w:p w14:paraId="2ECF724E" w14:textId="77777777" w:rsidR="003C7F11" w:rsidRDefault="003C7F11" w:rsidP="003C7F11">
            <w:pPr>
              <w:jc w:val="center"/>
              <w:rPr>
                <w:sz w:val="18"/>
                <w:szCs w:val="18"/>
                <w:lang w:val="sr-Cyrl-RS"/>
              </w:rPr>
            </w:pPr>
            <w:r>
              <w:rPr>
                <w:sz w:val="18"/>
                <w:szCs w:val="18"/>
                <w:lang w:val="sr-Cyrl-RS"/>
              </w:rPr>
              <w:t>МДУЛС</w:t>
            </w:r>
          </w:p>
          <w:p w14:paraId="6760DE25" w14:textId="77777777" w:rsidR="003C7F11" w:rsidRDefault="003C7F11" w:rsidP="003C7F11">
            <w:pPr>
              <w:jc w:val="center"/>
              <w:rPr>
                <w:sz w:val="18"/>
                <w:szCs w:val="18"/>
                <w:lang w:val="sr-Cyrl-RS"/>
              </w:rPr>
            </w:pPr>
            <w:r>
              <w:rPr>
                <w:sz w:val="18"/>
                <w:szCs w:val="18"/>
                <w:lang w:val="sr-Cyrl-RS"/>
              </w:rPr>
              <w:t>КИР АПВ</w:t>
            </w:r>
          </w:p>
          <w:p w14:paraId="0A371A0B" w14:textId="77777777" w:rsidR="003C7F11" w:rsidRDefault="003C7F11" w:rsidP="003C7F11">
            <w:pPr>
              <w:jc w:val="center"/>
              <w:rPr>
                <w:sz w:val="18"/>
                <w:szCs w:val="18"/>
                <w:lang w:val="sr-Cyrl-RS"/>
              </w:rPr>
            </w:pPr>
            <w:r>
              <w:rPr>
                <w:sz w:val="18"/>
                <w:szCs w:val="18"/>
                <w:lang w:val="sr-Cyrl-RS"/>
              </w:rPr>
              <w:t>ОЦД</w:t>
            </w:r>
          </w:p>
          <w:p w14:paraId="0AC569CD" w14:textId="7EEEE159" w:rsidR="003C7F11" w:rsidRDefault="003C7F11" w:rsidP="003C7F11">
            <w:pPr>
              <w:jc w:val="center"/>
              <w:rPr>
                <w:sz w:val="18"/>
                <w:szCs w:val="18"/>
                <w:lang w:val="sr-Cyrl-RS"/>
              </w:rPr>
            </w:pPr>
            <w:r w:rsidRPr="009E3215">
              <w:rPr>
                <w:sz w:val="18"/>
                <w:szCs w:val="18"/>
                <w:lang w:val="sr-Cyrl-RS"/>
              </w:rPr>
              <w:t>ЈЛС</w:t>
            </w:r>
          </w:p>
        </w:tc>
        <w:tc>
          <w:tcPr>
            <w:tcW w:w="1170" w:type="dxa"/>
          </w:tcPr>
          <w:p w14:paraId="527887F5" w14:textId="07716FCE" w:rsidR="003C7F11" w:rsidRPr="009E3215" w:rsidRDefault="003C7F11" w:rsidP="003C7F11">
            <w:pPr>
              <w:rPr>
                <w:sz w:val="18"/>
                <w:szCs w:val="18"/>
                <w:lang w:val="sr-Cyrl-RS"/>
              </w:rPr>
            </w:pPr>
            <w:r>
              <w:rPr>
                <w:sz w:val="18"/>
                <w:szCs w:val="18"/>
                <w:lang w:val="sr-Cyrl-RS"/>
              </w:rPr>
              <w:t>4. квартал 2022 и континнуирано</w:t>
            </w:r>
          </w:p>
        </w:tc>
        <w:tc>
          <w:tcPr>
            <w:tcW w:w="1530" w:type="dxa"/>
          </w:tcPr>
          <w:p w14:paraId="75049B77" w14:textId="5D3DE6F6" w:rsidR="003C7F11" w:rsidRPr="009E3215" w:rsidRDefault="003C7F11" w:rsidP="003C7F11">
            <w:pPr>
              <w:jc w:val="center"/>
              <w:rPr>
                <w:sz w:val="18"/>
                <w:szCs w:val="18"/>
                <w:lang w:val="sr-Cyrl-RS"/>
              </w:rPr>
            </w:pPr>
            <w:r>
              <w:rPr>
                <w:sz w:val="18"/>
                <w:szCs w:val="18"/>
                <w:lang w:val="sr-Cyrl-RS"/>
              </w:rPr>
              <w:t>Број орджаних консултативних састанака</w:t>
            </w:r>
          </w:p>
        </w:tc>
        <w:tc>
          <w:tcPr>
            <w:tcW w:w="1620" w:type="dxa"/>
          </w:tcPr>
          <w:p w14:paraId="4CCD1FC9" w14:textId="77777777" w:rsidR="003C7F11" w:rsidRPr="009E3215" w:rsidRDefault="003C7F11" w:rsidP="003C7F11">
            <w:pPr>
              <w:pStyle w:val="BodyAAA"/>
              <w:rPr>
                <w:rFonts w:ascii="Times New Roman" w:hAnsi="Times New Roman" w:cs="Times New Roman"/>
                <w:color w:val="auto"/>
                <w:sz w:val="18"/>
                <w:szCs w:val="18"/>
                <w:lang w:val="sr-Cyrl-RS"/>
              </w:rPr>
            </w:pPr>
          </w:p>
        </w:tc>
        <w:tc>
          <w:tcPr>
            <w:tcW w:w="1417" w:type="dxa"/>
          </w:tcPr>
          <w:p w14:paraId="74495016" w14:textId="77777777" w:rsidR="003C7F11" w:rsidRPr="009E3215" w:rsidRDefault="003C7F11" w:rsidP="003C7F11">
            <w:pPr>
              <w:rPr>
                <w:sz w:val="18"/>
                <w:szCs w:val="18"/>
              </w:rPr>
            </w:pPr>
          </w:p>
        </w:tc>
        <w:tc>
          <w:tcPr>
            <w:tcW w:w="1057" w:type="dxa"/>
          </w:tcPr>
          <w:p w14:paraId="3B9255AD" w14:textId="77777777" w:rsidR="003C7F11" w:rsidRPr="009E3215" w:rsidRDefault="003C7F11" w:rsidP="003C7F11">
            <w:pPr>
              <w:rPr>
                <w:sz w:val="18"/>
                <w:szCs w:val="18"/>
                <w:lang w:val="sr-Cyrl-RS"/>
              </w:rPr>
            </w:pPr>
          </w:p>
        </w:tc>
        <w:tc>
          <w:tcPr>
            <w:tcW w:w="1054" w:type="dxa"/>
          </w:tcPr>
          <w:p w14:paraId="77EDA716" w14:textId="77777777" w:rsidR="003C7F11" w:rsidRPr="009E3215" w:rsidRDefault="003C7F11" w:rsidP="003C7F11">
            <w:pPr>
              <w:rPr>
                <w:sz w:val="18"/>
                <w:szCs w:val="18"/>
                <w:lang w:val="sr-Cyrl-RS"/>
              </w:rPr>
            </w:pPr>
          </w:p>
        </w:tc>
        <w:tc>
          <w:tcPr>
            <w:tcW w:w="1107" w:type="dxa"/>
          </w:tcPr>
          <w:p w14:paraId="732FDDA4" w14:textId="77777777" w:rsidR="003C7F11" w:rsidRPr="009E3215" w:rsidRDefault="003C7F11" w:rsidP="003C7F11">
            <w:pPr>
              <w:rPr>
                <w:sz w:val="18"/>
                <w:szCs w:val="18"/>
              </w:rPr>
            </w:pPr>
          </w:p>
        </w:tc>
      </w:tr>
      <w:tr w:rsidR="0044099E" w:rsidRPr="00CD1CC1" w14:paraId="58BA99B5" w14:textId="77777777" w:rsidTr="0044099E">
        <w:trPr>
          <w:trHeight w:val="329"/>
        </w:trPr>
        <w:tc>
          <w:tcPr>
            <w:tcW w:w="3545" w:type="dxa"/>
          </w:tcPr>
          <w:p w14:paraId="7AE6FD9B" w14:textId="77777777" w:rsidR="0044099E" w:rsidRPr="0044099E" w:rsidRDefault="0044099E" w:rsidP="00612156">
            <w:pPr>
              <w:pStyle w:val="ListParagraph"/>
              <w:numPr>
                <w:ilvl w:val="2"/>
                <w:numId w:val="15"/>
              </w:numPr>
              <w:jc w:val="left"/>
              <w:rPr>
                <w:rFonts w:ascii="Times New Roman" w:hAnsi="Times New Roman" w:cs="Times New Roman"/>
                <w:szCs w:val="18"/>
                <w:lang w:val="sr-Cyrl-RS"/>
              </w:rPr>
            </w:pPr>
            <w:r w:rsidRPr="0044099E">
              <w:rPr>
                <w:rFonts w:ascii="Times New Roman" w:hAnsi="Times New Roman" w:cs="Times New Roman"/>
                <w:szCs w:val="18"/>
                <w:lang w:val="sr-Cyrl-RS"/>
              </w:rPr>
              <w:t>Редовно праћење и извештавање о реализованим активностима</w:t>
            </w:r>
          </w:p>
        </w:tc>
        <w:tc>
          <w:tcPr>
            <w:tcW w:w="1559" w:type="dxa"/>
          </w:tcPr>
          <w:p w14:paraId="0A9C22B1" w14:textId="77777777" w:rsidR="0044099E" w:rsidRDefault="0044099E" w:rsidP="0051517C">
            <w:pPr>
              <w:jc w:val="center"/>
              <w:rPr>
                <w:color w:val="000000" w:themeColor="text1"/>
                <w:sz w:val="18"/>
                <w:szCs w:val="18"/>
                <w:lang w:val="sr-Cyrl-RS"/>
              </w:rPr>
            </w:pPr>
            <w:r w:rsidRPr="00CD1CC1">
              <w:rPr>
                <w:color w:val="000000" w:themeColor="text1"/>
                <w:sz w:val="18"/>
                <w:szCs w:val="18"/>
                <w:lang w:val="sr-Cyrl-RS"/>
              </w:rPr>
              <w:t>МЉМПДД</w:t>
            </w:r>
          </w:p>
          <w:p w14:paraId="22EB8BB0" w14:textId="77777777" w:rsidR="0044099E" w:rsidRPr="00CD1CC1" w:rsidRDefault="0044099E" w:rsidP="0051517C">
            <w:pPr>
              <w:rPr>
                <w:color w:val="000000" w:themeColor="text1"/>
                <w:sz w:val="18"/>
                <w:szCs w:val="18"/>
                <w:lang w:val="sr-Cyrl-RS"/>
              </w:rPr>
            </w:pPr>
          </w:p>
        </w:tc>
        <w:tc>
          <w:tcPr>
            <w:tcW w:w="1329" w:type="dxa"/>
          </w:tcPr>
          <w:p w14:paraId="415A98EF" w14:textId="77777777" w:rsidR="0044099E" w:rsidRDefault="0044099E" w:rsidP="0051517C">
            <w:pPr>
              <w:jc w:val="center"/>
              <w:rPr>
                <w:color w:val="000000" w:themeColor="text1"/>
                <w:sz w:val="18"/>
                <w:szCs w:val="18"/>
                <w:lang w:val="sr-Cyrl-RS"/>
              </w:rPr>
            </w:pPr>
            <w:r>
              <w:rPr>
                <w:color w:val="000000" w:themeColor="text1"/>
                <w:sz w:val="18"/>
                <w:szCs w:val="18"/>
                <w:lang w:val="sr-Cyrl-RS"/>
              </w:rPr>
              <w:t xml:space="preserve">КТСУРР </w:t>
            </w:r>
          </w:p>
          <w:p w14:paraId="4BA9D2EE" w14:textId="65722AA1" w:rsidR="0044099E" w:rsidRPr="00CD1CC1" w:rsidRDefault="0044099E" w:rsidP="0051517C">
            <w:pPr>
              <w:jc w:val="center"/>
              <w:rPr>
                <w:color w:val="000000" w:themeColor="text1"/>
                <w:sz w:val="18"/>
                <w:szCs w:val="18"/>
                <w:lang w:val="sr-Cyrl-RS"/>
              </w:rPr>
            </w:pPr>
          </w:p>
        </w:tc>
        <w:tc>
          <w:tcPr>
            <w:tcW w:w="1170" w:type="dxa"/>
          </w:tcPr>
          <w:p w14:paraId="4D0DC096" w14:textId="77777777" w:rsidR="0044099E" w:rsidRPr="00CD1CC1" w:rsidRDefault="0044099E" w:rsidP="0051517C">
            <w:pPr>
              <w:jc w:val="center"/>
              <w:rPr>
                <w:color w:val="000000" w:themeColor="text1"/>
                <w:sz w:val="18"/>
                <w:szCs w:val="18"/>
                <w:lang w:val="sr-Cyrl-RS"/>
              </w:rPr>
            </w:pPr>
            <w:r w:rsidRPr="00CD1CC1">
              <w:rPr>
                <w:color w:val="000000" w:themeColor="text1"/>
                <w:sz w:val="18"/>
                <w:szCs w:val="18"/>
                <w:lang w:val="sr-Cyrl-RS"/>
              </w:rPr>
              <w:t>4. квартал 2022, 4. квартал 2023 и 4. квартал 2024</w:t>
            </w:r>
          </w:p>
        </w:tc>
        <w:tc>
          <w:tcPr>
            <w:tcW w:w="1530" w:type="dxa"/>
          </w:tcPr>
          <w:p w14:paraId="23A22950" w14:textId="77777777" w:rsidR="0044099E" w:rsidRPr="00CD1CC1" w:rsidRDefault="0044099E" w:rsidP="0051517C">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1F17AE58" w14:textId="77777777" w:rsidR="0044099E" w:rsidRPr="00CD1CC1" w:rsidRDefault="0044099E" w:rsidP="0051517C">
            <w:pPr>
              <w:rPr>
                <w:color w:val="000000" w:themeColor="text1"/>
                <w:sz w:val="18"/>
                <w:szCs w:val="18"/>
                <w:lang w:val="sr-Cyrl-RS"/>
              </w:rPr>
            </w:pPr>
            <w:r w:rsidRPr="00CD1CC1">
              <w:rPr>
                <w:color w:val="000000" w:themeColor="text1"/>
                <w:sz w:val="18"/>
                <w:szCs w:val="18"/>
                <w:lang w:val="sr-Cyrl-RS"/>
              </w:rPr>
              <w:t xml:space="preserve">Број: 3 </w:t>
            </w:r>
          </w:p>
          <w:p w14:paraId="6A8815FF" w14:textId="77777777" w:rsidR="0044099E" w:rsidRPr="00CD1CC1" w:rsidRDefault="0044099E" w:rsidP="0051517C">
            <w:pPr>
              <w:rPr>
                <w:color w:val="000000" w:themeColor="text1"/>
                <w:sz w:val="18"/>
                <w:szCs w:val="18"/>
                <w:lang w:val="sr-Cyrl-RS"/>
              </w:rPr>
            </w:pPr>
          </w:p>
        </w:tc>
        <w:tc>
          <w:tcPr>
            <w:tcW w:w="1620" w:type="dxa"/>
          </w:tcPr>
          <w:p w14:paraId="01C0C20A" w14:textId="77777777" w:rsidR="0044099E" w:rsidRPr="00CD1CC1" w:rsidRDefault="0044099E" w:rsidP="0051517C">
            <w:pPr>
              <w:rPr>
                <w:color w:val="000000" w:themeColor="text1"/>
                <w:sz w:val="18"/>
                <w:szCs w:val="18"/>
                <w:lang w:val="sr-Cyrl-RS"/>
              </w:rPr>
            </w:pPr>
          </w:p>
        </w:tc>
        <w:tc>
          <w:tcPr>
            <w:tcW w:w="1417" w:type="dxa"/>
          </w:tcPr>
          <w:p w14:paraId="5AE0AA69" w14:textId="77777777" w:rsidR="0044099E" w:rsidRPr="00CD1CC1" w:rsidRDefault="0044099E" w:rsidP="0051517C">
            <w:pPr>
              <w:rPr>
                <w:color w:val="000000" w:themeColor="text1"/>
                <w:sz w:val="18"/>
                <w:szCs w:val="18"/>
              </w:rPr>
            </w:pPr>
          </w:p>
        </w:tc>
        <w:tc>
          <w:tcPr>
            <w:tcW w:w="1057" w:type="dxa"/>
          </w:tcPr>
          <w:p w14:paraId="77F66180" w14:textId="77777777" w:rsidR="0044099E" w:rsidRPr="00CD1CC1" w:rsidRDefault="0044099E" w:rsidP="0051517C">
            <w:pPr>
              <w:rPr>
                <w:color w:val="000000" w:themeColor="text1"/>
                <w:sz w:val="18"/>
                <w:szCs w:val="18"/>
                <w:lang w:val="sr-Cyrl-RS"/>
              </w:rPr>
            </w:pPr>
          </w:p>
        </w:tc>
        <w:tc>
          <w:tcPr>
            <w:tcW w:w="1054" w:type="dxa"/>
          </w:tcPr>
          <w:p w14:paraId="420756CC" w14:textId="77777777" w:rsidR="0044099E" w:rsidRPr="00CD1CC1" w:rsidRDefault="0044099E" w:rsidP="0051517C">
            <w:pPr>
              <w:rPr>
                <w:color w:val="000000" w:themeColor="text1"/>
                <w:sz w:val="18"/>
                <w:szCs w:val="18"/>
                <w:lang w:val="sr-Cyrl-RS"/>
              </w:rPr>
            </w:pPr>
          </w:p>
        </w:tc>
        <w:tc>
          <w:tcPr>
            <w:tcW w:w="1107" w:type="dxa"/>
          </w:tcPr>
          <w:p w14:paraId="2E99AE25" w14:textId="77777777" w:rsidR="0044099E" w:rsidRPr="00CD1CC1" w:rsidRDefault="0044099E" w:rsidP="0051517C">
            <w:pPr>
              <w:rPr>
                <w:color w:val="000000" w:themeColor="text1"/>
                <w:sz w:val="18"/>
                <w:szCs w:val="18"/>
                <w:lang w:val="sr-Latn-RS"/>
              </w:rPr>
            </w:pPr>
          </w:p>
        </w:tc>
      </w:tr>
    </w:tbl>
    <w:p w14:paraId="4A343C25" w14:textId="77777777" w:rsidR="00F4791A" w:rsidRPr="009E3215" w:rsidRDefault="00F4791A" w:rsidP="00F4791A">
      <w:pPr>
        <w:rPr>
          <w:sz w:val="18"/>
          <w:szCs w:val="18"/>
        </w:rPr>
      </w:pPr>
    </w:p>
    <w:p w14:paraId="50F4249E" w14:textId="0E8F3DC9" w:rsidR="00F4791A" w:rsidRDefault="00F4791A" w:rsidP="00F4791A">
      <w:pPr>
        <w:rPr>
          <w:sz w:val="18"/>
          <w:szCs w:val="18"/>
        </w:rPr>
      </w:pPr>
    </w:p>
    <w:p w14:paraId="28420025" w14:textId="070C40CB" w:rsidR="00550791" w:rsidRDefault="00550791" w:rsidP="00F4791A">
      <w:pPr>
        <w:rPr>
          <w:sz w:val="18"/>
          <w:szCs w:val="18"/>
        </w:rPr>
      </w:pPr>
    </w:p>
    <w:p w14:paraId="7C1E6BCE" w14:textId="361AC9A7" w:rsidR="00550791" w:rsidRDefault="00550791" w:rsidP="00F4791A">
      <w:pPr>
        <w:rPr>
          <w:sz w:val="18"/>
          <w:szCs w:val="18"/>
        </w:rPr>
      </w:pPr>
    </w:p>
    <w:p w14:paraId="3CB6E369" w14:textId="4F3F0185" w:rsidR="00550791" w:rsidRDefault="00550791" w:rsidP="00F4791A">
      <w:pPr>
        <w:rPr>
          <w:sz w:val="18"/>
          <w:szCs w:val="18"/>
        </w:rPr>
      </w:pPr>
    </w:p>
    <w:p w14:paraId="3F2A2502" w14:textId="4EDA8176" w:rsidR="00550791" w:rsidRDefault="00550791" w:rsidP="00F4791A">
      <w:pPr>
        <w:rPr>
          <w:sz w:val="18"/>
          <w:szCs w:val="18"/>
        </w:rPr>
      </w:pPr>
    </w:p>
    <w:p w14:paraId="2FA56D80" w14:textId="77777777" w:rsidR="00550791" w:rsidRPr="009E3215" w:rsidRDefault="00550791" w:rsidP="00F4791A">
      <w:pPr>
        <w:rPr>
          <w:sz w:val="18"/>
          <w:szCs w:val="18"/>
        </w:rPr>
      </w:pPr>
    </w:p>
    <w:p w14:paraId="5DEF625C" w14:textId="439D4B59" w:rsidR="009E23C7" w:rsidRPr="009E3215" w:rsidRDefault="009E23C7" w:rsidP="00CE078A">
      <w:pPr>
        <w:rPr>
          <w:sz w:val="18"/>
          <w:szCs w:val="18"/>
          <w:lang w:val="sr-Latn-RS"/>
        </w:rPr>
      </w:pPr>
    </w:p>
    <w:p w14:paraId="04606CB4" w14:textId="0236E0EE" w:rsidR="009E23C7" w:rsidRPr="009E3215" w:rsidRDefault="009E23C7" w:rsidP="00CE078A">
      <w:pPr>
        <w:rPr>
          <w:sz w:val="18"/>
          <w:szCs w:val="18"/>
          <w:lang w:val="sr-Latn-RS"/>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992"/>
        <w:gridCol w:w="3969"/>
        <w:gridCol w:w="1701"/>
        <w:gridCol w:w="1559"/>
        <w:gridCol w:w="1843"/>
        <w:gridCol w:w="1984"/>
      </w:tblGrid>
      <w:tr w:rsidR="00CE078A" w:rsidRPr="0055612D" w14:paraId="4DB124D2" w14:textId="77777777" w:rsidTr="00CE078A">
        <w:trPr>
          <w:trHeight w:val="320"/>
        </w:trPr>
        <w:tc>
          <w:tcPr>
            <w:tcW w:w="15593" w:type="dxa"/>
            <w:gridSpan w:val="7"/>
            <w:shd w:val="clear" w:color="auto" w:fill="C5E0B3"/>
          </w:tcPr>
          <w:p w14:paraId="2A7851EF" w14:textId="77777777" w:rsidR="00CE078A" w:rsidRPr="0055612D" w:rsidRDefault="00CE078A" w:rsidP="00CE078A">
            <w:pPr>
              <w:rPr>
                <w:b/>
                <w:bCs/>
                <w:sz w:val="18"/>
                <w:szCs w:val="18"/>
                <w:lang w:val="sr-Cyrl-RS"/>
              </w:rPr>
            </w:pPr>
            <w:r w:rsidRPr="0055612D">
              <w:rPr>
                <w:b/>
                <w:sz w:val="18"/>
                <w:szCs w:val="18"/>
                <w:lang w:val="sr-Cyrl-RS"/>
              </w:rPr>
              <w:t>ПОСЕБНИ ЦИЉ 3:</w:t>
            </w:r>
            <w:r w:rsidRPr="0055612D">
              <w:rPr>
                <w:sz w:val="18"/>
                <w:szCs w:val="18"/>
                <w:lang w:val="sr-Cyrl-RS"/>
              </w:rPr>
              <w:t xml:space="preserve"> </w:t>
            </w:r>
            <w:r w:rsidRPr="0055612D">
              <w:rPr>
                <w:b/>
                <w:bCs/>
                <w:sz w:val="18"/>
                <w:szCs w:val="18"/>
                <w:lang w:val="sr-Cyrl-RS"/>
              </w:rPr>
              <w:t xml:space="preserve"> </w:t>
            </w:r>
          </w:p>
          <w:p w14:paraId="64EC060E" w14:textId="77777777" w:rsidR="00CE078A" w:rsidRPr="0055612D" w:rsidRDefault="00CE078A" w:rsidP="00CE078A">
            <w:pPr>
              <w:rPr>
                <w:sz w:val="18"/>
                <w:szCs w:val="18"/>
                <w:lang w:val="sr-Cyrl-RS"/>
              </w:rPr>
            </w:pPr>
            <w:r w:rsidRPr="0055612D">
              <w:rPr>
                <w:b/>
                <w:bCs/>
                <w:sz w:val="18"/>
                <w:szCs w:val="18"/>
                <w:lang w:val="sr-Cyrl-RS"/>
              </w:rPr>
              <w:t>РАЗВИЈЕН ОБРАЗОВНИ СИСТЕМ КАО ИНКЛУЗИВНА, ИНТЕРКУЛТУРАЛНА, НЕДИСКРИМИНАТОРНА И БЕЗБЕДНА СРЕДИНА ЗА ДЕЦУ РОМСКЕ НАЦИОНАЛНОСТИ И СВУ ДРУГУ ДЕЦУ, ОБЕЗБЕЂИВАЊЕМ ПУНЕ УКЉУЧЕНОСТИ У ПРЕДШКОЛСКО, ОСНОВНО, СРЕДЊЕ И ВИСОКО ОБРАЗОВАЊЕ,  И ПРУЖАЊЕ ПОДРШКЕ ФУНКЦИОНАЛНОМ ОБРАЗОВАЊУ ОДРАСЛИХ РОМА И РОМКИЊА, УЗ ПОВЕЋАЊЕ ДЕЛОТВОРНОСТИ И ЕФИКАСНОСТИ МЕХАНИЗАМА ЗА БОРБУ ПРОТИВ ДИСКРИМИНАЦИЈЕ И ЦИГАНИЗМА КАО ОБЛИКА РАСИЗМА.</w:t>
            </w:r>
          </w:p>
        </w:tc>
      </w:tr>
      <w:tr w:rsidR="00CE078A" w:rsidRPr="0055612D" w14:paraId="3356E245" w14:textId="77777777" w:rsidTr="00CE078A">
        <w:trPr>
          <w:trHeight w:val="320"/>
        </w:trPr>
        <w:tc>
          <w:tcPr>
            <w:tcW w:w="15593" w:type="dxa"/>
            <w:gridSpan w:val="7"/>
            <w:shd w:val="clear" w:color="auto" w:fill="C5E0B3"/>
            <w:vAlign w:val="center"/>
          </w:tcPr>
          <w:p w14:paraId="1FDE6F0C" w14:textId="77777777" w:rsidR="00CE078A" w:rsidRPr="0055612D" w:rsidRDefault="00CE078A" w:rsidP="00CE078A">
            <w:pPr>
              <w:rPr>
                <w:sz w:val="18"/>
                <w:szCs w:val="18"/>
                <w:lang w:val="sr-Cyrl-RS"/>
              </w:rPr>
            </w:pPr>
            <w:r w:rsidRPr="0055612D">
              <w:rPr>
                <w:color w:val="222222"/>
                <w:sz w:val="18"/>
                <w:szCs w:val="18"/>
                <w:lang w:val="sr-Cyrl-RS"/>
              </w:rPr>
              <w:t>Институција одговорна за координацију и извештавање:</w:t>
            </w:r>
            <w:r w:rsidRPr="0055612D">
              <w:rPr>
                <w:color w:val="222222"/>
                <w:sz w:val="18"/>
                <w:szCs w:val="18"/>
                <w:lang w:val="sr-Latn-RS"/>
              </w:rPr>
              <w:t xml:space="preserve"> </w:t>
            </w:r>
            <w:r w:rsidRPr="0055612D">
              <w:rPr>
                <w:b/>
                <w:bCs/>
                <w:color w:val="222222"/>
                <w:sz w:val="18"/>
                <w:szCs w:val="18"/>
                <w:lang w:val="sr-Cyrl-RS"/>
              </w:rPr>
              <w:t>Министарство просвете, науке и технолошког развоја</w:t>
            </w:r>
          </w:p>
        </w:tc>
      </w:tr>
      <w:tr w:rsidR="00CE078A" w:rsidRPr="0055612D" w14:paraId="0E0F66FE" w14:textId="77777777" w:rsidTr="00CE078A">
        <w:trPr>
          <w:trHeight w:val="575"/>
        </w:trPr>
        <w:tc>
          <w:tcPr>
            <w:tcW w:w="3545" w:type="dxa"/>
            <w:shd w:val="clear" w:color="auto" w:fill="D9D9D9"/>
          </w:tcPr>
          <w:p w14:paraId="273352C6" w14:textId="77777777" w:rsidR="00CE078A" w:rsidRPr="0055612D" w:rsidRDefault="00CE078A" w:rsidP="00CE078A">
            <w:pPr>
              <w:rPr>
                <w:sz w:val="18"/>
                <w:szCs w:val="18"/>
                <w:lang w:val="sr-Cyrl-RS"/>
              </w:rPr>
            </w:pPr>
            <w:r w:rsidRPr="0055612D">
              <w:rPr>
                <w:sz w:val="18"/>
                <w:szCs w:val="18"/>
                <w:lang w:val="sr-Cyrl-RS"/>
              </w:rPr>
              <w:t>Показатељ(и) на нивоу посебног циља</w:t>
            </w:r>
          </w:p>
        </w:tc>
        <w:tc>
          <w:tcPr>
            <w:tcW w:w="992" w:type="dxa"/>
            <w:shd w:val="clear" w:color="auto" w:fill="D9D9D9"/>
          </w:tcPr>
          <w:p w14:paraId="76FB4A5F" w14:textId="77777777" w:rsidR="00CE078A" w:rsidRPr="0055612D" w:rsidRDefault="00CE078A" w:rsidP="00CE078A">
            <w:pPr>
              <w:rPr>
                <w:sz w:val="18"/>
                <w:szCs w:val="18"/>
              </w:rPr>
            </w:pPr>
            <w:r w:rsidRPr="0055612D">
              <w:rPr>
                <w:sz w:val="18"/>
                <w:szCs w:val="18"/>
              </w:rPr>
              <w:t>Јединица мере</w:t>
            </w:r>
          </w:p>
          <w:p w14:paraId="2161138D" w14:textId="77777777" w:rsidR="00CE078A" w:rsidRPr="0055612D" w:rsidRDefault="00CE078A" w:rsidP="00CE078A">
            <w:pPr>
              <w:rPr>
                <w:sz w:val="18"/>
                <w:szCs w:val="18"/>
              </w:rPr>
            </w:pPr>
          </w:p>
        </w:tc>
        <w:tc>
          <w:tcPr>
            <w:tcW w:w="3969" w:type="dxa"/>
            <w:shd w:val="clear" w:color="auto" w:fill="D9D9D9"/>
          </w:tcPr>
          <w:p w14:paraId="2437D793" w14:textId="77777777" w:rsidR="00CE078A" w:rsidRPr="0055612D" w:rsidRDefault="00CE078A" w:rsidP="00CE078A">
            <w:pPr>
              <w:jc w:val="center"/>
              <w:rPr>
                <w:sz w:val="18"/>
                <w:szCs w:val="18"/>
              </w:rPr>
            </w:pPr>
            <w:r w:rsidRPr="0055612D">
              <w:rPr>
                <w:sz w:val="18"/>
                <w:szCs w:val="18"/>
              </w:rPr>
              <w:t>Извор провере</w:t>
            </w:r>
          </w:p>
        </w:tc>
        <w:tc>
          <w:tcPr>
            <w:tcW w:w="1701" w:type="dxa"/>
            <w:shd w:val="clear" w:color="auto" w:fill="D9D9D9"/>
          </w:tcPr>
          <w:p w14:paraId="0D55E398" w14:textId="77777777" w:rsidR="00CE078A" w:rsidRPr="0055612D" w:rsidRDefault="00CE078A" w:rsidP="00CE078A">
            <w:pPr>
              <w:rPr>
                <w:sz w:val="18"/>
                <w:szCs w:val="18"/>
              </w:rPr>
            </w:pPr>
            <w:r w:rsidRPr="0055612D">
              <w:rPr>
                <w:sz w:val="18"/>
                <w:szCs w:val="18"/>
              </w:rPr>
              <w:t>Почетна вредност (</w:t>
            </w:r>
            <w:r w:rsidRPr="0055612D">
              <w:rPr>
                <w:i/>
                <w:sz w:val="18"/>
                <w:szCs w:val="18"/>
              </w:rPr>
              <w:t>базна годин</w:t>
            </w:r>
            <w:r w:rsidRPr="0055612D">
              <w:rPr>
                <w:sz w:val="18"/>
                <w:szCs w:val="18"/>
              </w:rPr>
              <w:t>а)</w:t>
            </w:r>
          </w:p>
        </w:tc>
        <w:tc>
          <w:tcPr>
            <w:tcW w:w="1559" w:type="dxa"/>
            <w:shd w:val="clear" w:color="auto" w:fill="D9D9D9"/>
          </w:tcPr>
          <w:p w14:paraId="3308F2BF" w14:textId="77777777" w:rsidR="00CE078A" w:rsidRPr="0055612D" w:rsidRDefault="00CE078A" w:rsidP="00CE078A">
            <w:pPr>
              <w:rPr>
                <w:sz w:val="18"/>
                <w:szCs w:val="18"/>
              </w:rPr>
            </w:pPr>
            <w:r w:rsidRPr="0055612D">
              <w:rPr>
                <w:sz w:val="18"/>
                <w:szCs w:val="18"/>
              </w:rPr>
              <w:t>Циљaна вредност (</w:t>
            </w:r>
            <w:r w:rsidRPr="0055612D">
              <w:rPr>
                <w:i/>
                <w:sz w:val="18"/>
                <w:szCs w:val="18"/>
                <w:lang w:val="sr-Cyrl-RS"/>
              </w:rPr>
              <w:t>2022</w:t>
            </w:r>
            <w:r w:rsidRPr="0055612D">
              <w:rPr>
                <w:i/>
                <w:sz w:val="18"/>
                <w:szCs w:val="18"/>
              </w:rPr>
              <w:t>)</w:t>
            </w:r>
          </w:p>
        </w:tc>
        <w:tc>
          <w:tcPr>
            <w:tcW w:w="1843" w:type="dxa"/>
            <w:shd w:val="clear" w:color="auto" w:fill="D9D9D9"/>
          </w:tcPr>
          <w:p w14:paraId="79554986" w14:textId="77777777" w:rsidR="00CE078A" w:rsidRPr="0055612D" w:rsidRDefault="00CE078A" w:rsidP="00CE078A">
            <w:pPr>
              <w:rPr>
                <w:sz w:val="18"/>
                <w:szCs w:val="18"/>
              </w:rPr>
            </w:pPr>
            <w:r w:rsidRPr="0055612D">
              <w:rPr>
                <w:sz w:val="18"/>
                <w:szCs w:val="18"/>
              </w:rPr>
              <w:t>Циљaна вредност  (</w:t>
            </w:r>
            <w:r w:rsidRPr="0055612D">
              <w:rPr>
                <w:i/>
                <w:sz w:val="18"/>
                <w:szCs w:val="18"/>
                <w:lang w:val="sr-Cyrl-RS"/>
              </w:rPr>
              <w:t>2023</w:t>
            </w:r>
            <w:r w:rsidRPr="0055612D">
              <w:rPr>
                <w:sz w:val="18"/>
                <w:szCs w:val="18"/>
              </w:rPr>
              <w:t>)</w:t>
            </w:r>
          </w:p>
        </w:tc>
        <w:tc>
          <w:tcPr>
            <w:tcW w:w="1984" w:type="dxa"/>
            <w:shd w:val="clear" w:color="auto" w:fill="D9D9D9"/>
          </w:tcPr>
          <w:p w14:paraId="57F2861A" w14:textId="77777777" w:rsidR="00CE078A" w:rsidRPr="0055612D" w:rsidRDefault="00CE078A" w:rsidP="00CE078A">
            <w:pPr>
              <w:rPr>
                <w:sz w:val="18"/>
                <w:szCs w:val="18"/>
                <w:lang w:val="sr-Cyrl-RS"/>
              </w:rPr>
            </w:pPr>
            <w:r w:rsidRPr="0055612D">
              <w:rPr>
                <w:sz w:val="18"/>
                <w:szCs w:val="18"/>
              </w:rPr>
              <w:t>Циљaна вредност (</w:t>
            </w:r>
            <w:r w:rsidRPr="0055612D">
              <w:rPr>
                <w:i/>
                <w:sz w:val="18"/>
                <w:szCs w:val="18"/>
                <w:lang w:val="sr-Cyrl-RS"/>
              </w:rPr>
              <w:t>2024</w:t>
            </w:r>
          </w:p>
        </w:tc>
      </w:tr>
      <w:tr w:rsidR="00CE078A" w:rsidRPr="0055612D" w14:paraId="406F4775" w14:textId="77777777" w:rsidTr="00CE078A">
        <w:trPr>
          <w:trHeight w:val="254"/>
        </w:trPr>
        <w:tc>
          <w:tcPr>
            <w:tcW w:w="3545" w:type="dxa"/>
            <w:shd w:val="clear" w:color="auto" w:fill="FFFFFF"/>
          </w:tcPr>
          <w:p w14:paraId="7FEEE60D" w14:textId="366CA673" w:rsidR="00CE078A" w:rsidRPr="0044099E" w:rsidRDefault="00CE078A" w:rsidP="00612156">
            <w:pPr>
              <w:pStyle w:val="ListParagraph"/>
              <w:numPr>
                <w:ilvl w:val="1"/>
                <w:numId w:val="16"/>
              </w:numPr>
              <w:spacing w:after="120"/>
              <w:jc w:val="left"/>
              <w:rPr>
                <w:rFonts w:ascii="Times New Roman" w:hAnsi="Times New Roman" w:cs="Times New Roman"/>
                <w:szCs w:val="18"/>
                <w:u w:color="000000"/>
                <w:bdr w:val="nil"/>
              </w:rPr>
            </w:pPr>
            <w:r w:rsidRPr="0044099E">
              <w:rPr>
                <w:rFonts w:ascii="Times New Roman" w:hAnsi="Times New Roman" w:cs="Times New Roman"/>
                <w:szCs w:val="18"/>
                <w:u w:color="000000"/>
                <w:bdr w:val="nil"/>
                <w:lang w:val="sr-Cyrl-RS"/>
              </w:rPr>
              <w:t>С</w:t>
            </w:r>
            <w:r w:rsidRPr="0044099E">
              <w:rPr>
                <w:rFonts w:ascii="Times New Roman" w:hAnsi="Times New Roman" w:cs="Times New Roman"/>
                <w:szCs w:val="18"/>
                <w:u w:color="000000"/>
                <w:bdr w:val="nil"/>
              </w:rPr>
              <w:t>топа уписа и завршавања основне школе код Рома и Ромкиња на најмање 90% до 2030;</w:t>
            </w:r>
          </w:p>
          <w:p w14:paraId="0AFC8161" w14:textId="77777777" w:rsidR="00CE078A" w:rsidRPr="0044099E" w:rsidRDefault="00CE078A" w:rsidP="0044099E">
            <w:pPr>
              <w:shd w:val="clear" w:color="auto" w:fill="FFFFFF"/>
              <w:rPr>
                <w:sz w:val="18"/>
                <w:szCs w:val="18"/>
              </w:rPr>
            </w:pPr>
          </w:p>
        </w:tc>
        <w:tc>
          <w:tcPr>
            <w:tcW w:w="992" w:type="dxa"/>
            <w:shd w:val="clear" w:color="auto" w:fill="FFFFFF"/>
          </w:tcPr>
          <w:p w14:paraId="13FC1512" w14:textId="77777777" w:rsidR="00CE078A" w:rsidRPr="0055612D" w:rsidRDefault="00CE078A" w:rsidP="00CE078A">
            <w:pPr>
              <w:shd w:val="clear" w:color="auto" w:fill="FFFFFF"/>
              <w:jc w:val="center"/>
              <w:rPr>
                <w:sz w:val="18"/>
                <w:szCs w:val="18"/>
                <w:lang w:val="sr-Cyrl-RS"/>
              </w:rPr>
            </w:pPr>
            <w:r w:rsidRPr="0055612D">
              <w:rPr>
                <w:color w:val="000000"/>
                <w:sz w:val="18"/>
                <w:szCs w:val="18"/>
                <w:lang w:val="sr-Cyrl-RS"/>
              </w:rPr>
              <w:t>Проценат</w:t>
            </w:r>
          </w:p>
        </w:tc>
        <w:tc>
          <w:tcPr>
            <w:tcW w:w="3969" w:type="dxa"/>
            <w:shd w:val="clear" w:color="auto" w:fill="FFFFFF"/>
          </w:tcPr>
          <w:p w14:paraId="48C11B2C" w14:textId="77777777" w:rsidR="00CE078A" w:rsidRPr="0055612D" w:rsidRDefault="00CE078A" w:rsidP="00CE078A">
            <w:pPr>
              <w:shd w:val="clear" w:color="auto" w:fill="FFFFFF"/>
              <w:rPr>
                <w:sz w:val="18"/>
                <w:szCs w:val="18"/>
                <w:lang w:val="sr-Cyrl-RS"/>
              </w:rPr>
            </w:pPr>
            <w:r w:rsidRPr="0055612D">
              <w:rPr>
                <w:color w:val="000000"/>
                <w:sz w:val="18"/>
                <w:szCs w:val="18"/>
                <w:lang w:val="sr-Cyrl-RS" w:eastAsia="sr-Latn-CS"/>
              </w:rPr>
              <w:t>Србија Истраживање вишеструких показатеља положаја жена и деце 2019 / Србија – ромска насеља Истраживање вишеструких показатеља положаја жена и деце 2019, УНИЦЕФ и Републички завод за статистику</w:t>
            </w:r>
          </w:p>
        </w:tc>
        <w:tc>
          <w:tcPr>
            <w:tcW w:w="1701" w:type="dxa"/>
            <w:shd w:val="clear" w:color="auto" w:fill="FFFFFF"/>
          </w:tcPr>
          <w:p w14:paraId="333C3356" w14:textId="77777777" w:rsidR="00CE078A" w:rsidRPr="0055612D" w:rsidRDefault="00CE078A" w:rsidP="00CE078A">
            <w:pPr>
              <w:shd w:val="clear" w:color="auto" w:fill="FFFFFF"/>
              <w:jc w:val="center"/>
              <w:rPr>
                <w:sz w:val="18"/>
                <w:szCs w:val="18"/>
                <w:lang w:val="sr-Cyrl-RS"/>
              </w:rPr>
            </w:pPr>
            <w:r w:rsidRPr="0055612D">
              <w:rPr>
                <w:sz w:val="18"/>
                <w:szCs w:val="18"/>
                <w:lang w:val="sr-Cyrl-RS"/>
              </w:rPr>
              <w:t>2019</w:t>
            </w:r>
          </w:p>
          <w:p w14:paraId="278A479B" w14:textId="77777777" w:rsidR="00CE078A" w:rsidRPr="0055612D" w:rsidRDefault="00CE078A" w:rsidP="00CE078A">
            <w:pPr>
              <w:shd w:val="clear" w:color="auto" w:fill="FFFFFF"/>
              <w:jc w:val="center"/>
              <w:rPr>
                <w:sz w:val="18"/>
                <w:szCs w:val="18"/>
                <w:lang w:val="sr-Cyrl-RS"/>
              </w:rPr>
            </w:pPr>
            <w:r w:rsidRPr="0055612D">
              <w:rPr>
                <w:sz w:val="18"/>
                <w:szCs w:val="18"/>
                <w:lang w:val="sr-Cyrl-RS"/>
              </w:rPr>
              <w:t>% уписа у ОШ - 85,4 %</w:t>
            </w:r>
          </w:p>
          <w:p w14:paraId="7EE9C538" w14:textId="77777777" w:rsidR="00CE078A" w:rsidRPr="0055612D" w:rsidRDefault="00CE078A" w:rsidP="00CE078A">
            <w:pPr>
              <w:shd w:val="clear" w:color="auto" w:fill="FFFFFF"/>
              <w:jc w:val="center"/>
              <w:rPr>
                <w:sz w:val="18"/>
                <w:szCs w:val="18"/>
                <w:lang w:val="sr-Cyrl-RS"/>
              </w:rPr>
            </w:pPr>
          </w:p>
          <w:p w14:paraId="693FF339" w14:textId="77777777" w:rsidR="00CE078A" w:rsidRPr="0055612D" w:rsidRDefault="00CE078A" w:rsidP="00CE078A">
            <w:pPr>
              <w:shd w:val="clear" w:color="auto" w:fill="FFFFFF"/>
              <w:jc w:val="center"/>
              <w:rPr>
                <w:color w:val="000000"/>
                <w:sz w:val="18"/>
                <w:szCs w:val="18"/>
                <w:lang w:val="sr-Cyrl-RS" w:eastAsia="sr-Latn-CS"/>
              </w:rPr>
            </w:pPr>
            <w:r w:rsidRPr="0055612D">
              <w:rPr>
                <w:color w:val="000000"/>
                <w:sz w:val="18"/>
                <w:szCs w:val="18"/>
                <w:lang w:val="sr-Cyrl-RS" w:eastAsia="sr-Latn-CS"/>
              </w:rPr>
              <w:t>% завршавања ОШ - 64%</w:t>
            </w:r>
          </w:p>
        </w:tc>
        <w:tc>
          <w:tcPr>
            <w:tcW w:w="1559" w:type="dxa"/>
            <w:shd w:val="clear" w:color="auto" w:fill="FFFFFF"/>
          </w:tcPr>
          <w:p w14:paraId="5562B18A" w14:textId="77777777" w:rsidR="00CE078A" w:rsidRPr="0055612D" w:rsidRDefault="00CE078A" w:rsidP="00CE078A">
            <w:pPr>
              <w:shd w:val="clear" w:color="auto" w:fill="FFFFFF"/>
              <w:jc w:val="center"/>
              <w:rPr>
                <w:color w:val="000000"/>
                <w:sz w:val="18"/>
                <w:szCs w:val="18"/>
                <w:lang w:val="sr-Cyrl-RS" w:eastAsia="sr-Latn-CS"/>
              </w:rPr>
            </w:pPr>
            <w:r w:rsidRPr="0055612D">
              <w:rPr>
                <w:color w:val="000000"/>
                <w:sz w:val="18"/>
                <w:szCs w:val="18"/>
                <w:lang w:val="sr-Cyrl-RS" w:eastAsia="sr-Latn-CS"/>
              </w:rPr>
              <w:t>% уписа у ОШ – 86%</w:t>
            </w:r>
          </w:p>
          <w:p w14:paraId="4641E12F" w14:textId="77777777" w:rsidR="00CE078A" w:rsidRPr="0055612D" w:rsidRDefault="00CE078A" w:rsidP="00CE078A">
            <w:pPr>
              <w:shd w:val="clear" w:color="auto" w:fill="FFFFFF"/>
              <w:jc w:val="center"/>
              <w:rPr>
                <w:color w:val="000000"/>
                <w:sz w:val="18"/>
                <w:szCs w:val="18"/>
                <w:lang w:val="sr-Cyrl-RS" w:eastAsia="sr-Latn-CS"/>
              </w:rPr>
            </w:pPr>
          </w:p>
          <w:p w14:paraId="6868B10C" w14:textId="77777777" w:rsidR="00CE078A" w:rsidRPr="0055612D" w:rsidRDefault="00CE078A" w:rsidP="00CE078A">
            <w:pPr>
              <w:shd w:val="clear" w:color="auto" w:fill="FFFFFF"/>
              <w:jc w:val="center"/>
              <w:rPr>
                <w:sz w:val="18"/>
                <w:szCs w:val="18"/>
                <w:lang w:val="sr-Cyrl-RS"/>
              </w:rPr>
            </w:pPr>
            <w:r w:rsidRPr="0055612D">
              <w:rPr>
                <w:color w:val="000000"/>
                <w:sz w:val="18"/>
                <w:szCs w:val="18"/>
                <w:lang w:val="sr-Cyrl-RS" w:eastAsia="sr-Latn-CS"/>
              </w:rPr>
              <w:t>% завршавања ОШ - 68%</w:t>
            </w:r>
          </w:p>
        </w:tc>
        <w:tc>
          <w:tcPr>
            <w:tcW w:w="1843" w:type="dxa"/>
            <w:shd w:val="clear" w:color="auto" w:fill="FFFFFF"/>
          </w:tcPr>
          <w:p w14:paraId="135D058F" w14:textId="77777777" w:rsidR="00CE078A" w:rsidRPr="0055612D" w:rsidRDefault="00CE078A" w:rsidP="00CE078A">
            <w:pPr>
              <w:shd w:val="clear" w:color="auto" w:fill="FFFFFF"/>
              <w:jc w:val="center"/>
              <w:rPr>
                <w:color w:val="000000"/>
                <w:sz w:val="18"/>
                <w:szCs w:val="18"/>
                <w:lang w:val="sr-Cyrl-RS" w:eastAsia="sr-Latn-CS"/>
              </w:rPr>
            </w:pPr>
            <w:r w:rsidRPr="0055612D">
              <w:rPr>
                <w:color w:val="000000"/>
                <w:sz w:val="18"/>
                <w:szCs w:val="18"/>
                <w:lang w:val="sr-Cyrl-RS" w:eastAsia="sr-Latn-CS"/>
              </w:rPr>
              <w:t>% уписа у ОШ -  87%</w:t>
            </w:r>
          </w:p>
          <w:p w14:paraId="72AAFD83" w14:textId="77777777" w:rsidR="00CE078A" w:rsidRPr="0055612D" w:rsidRDefault="00CE078A" w:rsidP="00CE078A">
            <w:pPr>
              <w:shd w:val="clear" w:color="auto" w:fill="FFFFFF"/>
              <w:jc w:val="center"/>
              <w:rPr>
                <w:color w:val="000000"/>
                <w:sz w:val="18"/>
                <w:szCs w:val="18"/>
                <w:lang w:val="sr-Cyrl-RS" w:eastAsia="sr-Latn-CS"/>
              </w:rPr>
            </w:pPr>
          </w:p>
          <w:p w14:paraId="24CC7E22" w14:textId="77777777" w:rsidR="00CE078A" w:rsidRPr="0055612D" w:rsidRDefault="00CE078A" w:rsidP="00CE078A">
            <w:pPr>
              <w:shd w:val="clear" w:color="auto" w:fill="FFFFFF"/>
              <w:jc w:val="center"/>
              <w:rPr>
                <w:color w:val="000000"/>
                <w:sz w:val="18"/>
                <w:szCs w:val="18"/>
                <w:lang w:val="sr-Cyrl-RS" w:eastAsia="sr-Latn-CS"/>
              </w:rPr>
            </w:pPr>
          </w:p>
          <w:p w14:paraId="540F956C" w14:textId="77777777" w:rsidR="00CE078A" w:rsidRPr="0055612D" w:rsidRDefault="00CE078A" w:rsidP="00CE078A">
            <w:pPr>
              <w:shd w:val="clear" w:color="auto" w:fill="FFFFFF"/>
              <w:jc w:val="center"/>
              <w:rPr>
                <w:sz w:val="18"/>
                <w:szCs w:val="18"/>
                <w:lang w:val="sr-Cyrl-RS"/>
              </w:rPr>
            </w:pPr>
            <w:r w:rsidRPr="0055612D">
              <w:rPr>
                <w:color w:val="000000"/>
                <w:sz w:val="18"/>
                <w:szCs w:val="18"/>
                <w:lang w:val="sr-Cyrl-RS" w:eastAsia="sr-Latn-CS"/>
              </w:rPr>
              <w:t>% завршавања ОШ  - 68%</w:t>
            </w:r>
          </w:p>
        </w:tc>
        <w:tc>
          <w:tcPr>
            <w:tcW w:w="1984" w:type="dxa"/>
            <w:shd w:val="clear" w:color="auto" w:fill="FFFFFF"/>
          </w:tcPr>
          <w:p w14:paraId="74E43D7A" w14:textId="77777777" w:rsidR="00CE078A" w:rsidRPr="0055612D" w:rsidRDefault="00CE078A" w:rsidP="00CE078A">
            <w:pPr>
              <w:shd w:val="clear" w:color="auto" w:fill="FFFFFF"/>
              <w:jc w:val="center"/>
              <w:rPr>
                <w:color w:val="000000"/>
                <w:sz w:val="18"/>
                <w:szCs w:val="18"/>
                <w:lang w:val="sr-Cyrl-RS" w:eastAsia="sr-Latn-CS"/>
              </w:rPr>
            </w:pPr>
            <w:r w:rsidRPr="0055612D">
              <w:rPr>
                <w:color w:val="000000"/>
                <w:sz w:val="18"/>
                <w:szCs w:val="18"/>
                <w:lang w:val="sr-Cyrl-RS" w:eastAsia="sr-Latn-CS"/>
              </w:rPr>
              <w:t>% уписа у ОШ -  88%</w:t>
            </w:r>
          </w:p>
          <w:p w14:paraId="73176B13" w14:textId="77777777" w:rsidR="00CE078A" w:rsidRPr="0055612D" w:rsidRDefault="00CE078A" w:rsidP="00CE078A">
            <w:pPr>
              <w:rPr>
                <w:color w:val="000000"/>
                <w:sz w:val="18"/>
                <w:szCs w:val="18"/>
                <w:lang w:val="sr-Cyrl-RS" w:eastAsia="sr-Latn-CS"/>
              </w:rPr>
            </w:pPr>
          </w:p>
          <w:p w14:paraId="6473BE8C" w14:textId="77777777" w:rsidR="00CE078A" w:rsidRPr="0055612D" w:rsidRDefault="00CE078A" w:rsidP="00CE078A">
            <w:pPr>
              <w:rPr>
                <w:color w:val="000000"/>
                <w:sz w:val="18"/>
                <w:szCs w:val="18"/>
                <w:lang w:val="sr-Cyrl-RS" w:eastAsia="sr-Latn-CS"/>
              </w:rPr>
            </w:pPr>
          </w:p>
          <w:p w14:paraId="4761EA6F" w14:textId="77777777" w:rsidR="00CE078A" w:rsidRPr="0055612D" w:rsidRDefault="00CE078A" w:rsidP="00CE078A">
            <w:pPr>
              <w:jc w:val="center"/>
              <w:rPr>
                <w:color w:val="000000"/>
                <w:sz w:val="18"/>
                <w:szCs w:val="18"/>
                <w:lang w:val="sr-Cyrl-RS" w:eastAsia="sr-Latn-CS"/>
              </w:rPr>
            </w:pPr>
            <w:r w:rsidRPr="0055612D">
              <w:rPr>
                <w:color w:val="000000"/>
                <w:sz w:val="18"/>
                <w:szCs w:val="18"/>
                <w:lang w:val="sr-Cyrl-RS" w:eastAsia="sr-Latn-CS"/>
              </w:rPr>
              <w:t>% завршавања ОШ  - 73%</w:t>
            </w:r>
          </w:p>
          <w:p w14:paraId="126B7B8B" w14:textId="77777777" w:rsidR="00CE078A" w:rsidRPr="0055612D" w:rsidRDefault="00CE078A" w:rsidP="00CE078A">
            <w:pPr>
              <w:shd w:val="clear" w:color="auto" w:fill="FFFFFF"/>
              <w:rPr>
                <w:sz w:val="18"/>
                <w:szCs w:val="18"/>
                <w:lang w:val="sr-Cyrl-RS"/>
              </w:rPr>
            </w:pPr>
          </w:p>
        </w:tc>
      </w:tr>
      <w:tr w:rsidR="00CE078A" w:rsidRPr="0055612D" w14:paraId="5AD0BA62" w14:textId="77777777" w:rsidTr="00CE078A">
        <w:trPr>
          <w:trHeight w:val="254"/>
        </w:trPr>
        <w:tc>
          <w:tcPr>
            <w:tcW w:w="3545" w:type="dxa"/>
            <w:shd w:val="clear" w:color="auto" w:fill="FFFFFF"/>
          </w:tcPr>
          <w:p w14:paraId="081523AE" w14:textId="77777777" w:rsidR="00CE078A" w:rsidRPr="0044099E" w:rsidRDefault="00CE078A" w:rsidP="00612156">
            <w:pPr>
              <w:pStyle w:val="ListParagraph"/>
              <w:numPr>
                <w:ilvl w:val="1"/>
                <w:numId w:val="16"/>
              </w:numPr>
              <w:spacing w:after="120"/>
              <w:jc w:val="left"/>
              <w:rPr>
                <w:rFonts w:ascii="Times New Roman" w:hAnsi="Times New Roman" w:cs="Times New Roman"/>
                <w:szCs w:val="18"/>
                <w:u w:color="000000"/>
                <w:bdr w:val="nil"/>
                <w:lang w:val="sr-Cyrl-RS"/>
              </w:rPr>
            </w:pPr>
            <w:r w:rsidRPr="0044099E">
              <w:rPr>
                <w:rFonts w:ascii="Times New Roman" w:hAnsi="Times New Roman" w:cs="Times New Roman"/>
                <w:szCs w:val="18"/>
                <w:u w:color="000000"/>
                <w:bdr w:val="nil"/>
                <w:lang w:val="sr-Cyrl-RS"/>
              </w:rPr>
              <w:t>Стопа уписа и завршавање средње школе код Рома и Ромкиња на најмање 50% до 2030;</w:t>
            </w:r>
          </w:p>
        </w:tc>
        <w:tc>
          <w:tcPr>
            <w:tcW w:w="992" w:type="dxa"/>
            <w:shd w:val="clear" w:color="auto" w:fill="FFFFFF"/>
          </w:tcPr>
          <w:p w14:paraId="2E068B53" w14:textId="77777777" w:rsidR="00CE078A" w:rsidRPr="0055612D" w:rsidRDefault="00CE078A" w:rsidP="00CE078A">
            <w:pPr>
              <w:shd w:val="clear" w:color="auto" w:fill="FFFFFF"/>
              <w:jc w:val="center"/>
              <w:rPr>
                <w:sz w:val="18"/>
                <w:szCs w:val="18"/>
              </w:rPr>
            </w:pPr>
            <w:r w:rsidRPr="0055612D">
              <w:rPr>
                <w:color w:val="000000"/>
                <w:sz w:val="18"/>
                <w:szCs w:val="18"/>
                <w:lang w:val="sr-Cyrl-RS"/>
              </w:rPr>
              <w:t>Проценат</w:t>
            </w:r>
          </w:p>
        </w:tc>
        <w:tc>
          <w:tcPr>
            <w:tcW w:w="3969" w:type="dxa"/>
            <w:shd w:val="clear" w:color="auto" w:fill="FFFFFF"/>
          </w:tcPr>
          <w:p w14:paraId="4C1BC312" w14:textId="77777777" w:rsidR="00CE078A" w:rsidRPr="0055612D" w:rsidRDefault="00CE078A" w:rsidP="00CE078A">
            <w:pPr>
              <w:shd w:val="clear" w:color="auto" w:fill="FFFFFF"/>
              <w:rPr>
                <w:color w:val="000000"/>
                <w:sz w:val="18"/>
                <w:szCs w:val="18"/>
                <w:lang w:eastAsia="sr-Latn-CS"/>
              </w:rPr>
            </w:pPr>
            <w:r w:rsidRPr="0055612D">
              <w:rPr>
                <w:color w:val="000000"/>
                <w:sz w:val="18"/>
                <w:szCs w:val="18"/>
                <w:lang w:eastAsia="sr-Latn-CS"/>
              </w:rPr>
              <w:t>MICS: Србија Истраживање вишеструких показатеља положаја жена и деце 2019/ Србија – ромска насеља Истраживање вишеструких показатеља положаја жена и деце 2019, УНИЦЕФ и Републички завод за статистику</w:t>
            </w:r>
          </w:p>
          <w:p w14:paraId="60177429" w14:textId="77777777" w:rsidR="00CE078A" w:rsidRPr="0055612D" w:rsidRDefault="00CE078A" w:rsidP="00CE078A">
            <w:pPr>
              <w:shd w:val="clear" w:color="auto" w:fill="FFFFFF"/>
              <w:rPr>
                <w:color w:val="000000"/>
                <w:sz w:val="18"/>
                <w:szCs w:val="18"/>
                <w:lang w:eastAsia="sr-Latn-CS"/>
              </w:rPr>
            </w:pPr>
          </w:p>
          <w:p w14:paraId="7ED034F0" w14:textId="77777777" w:rsidR="00CE078A" w:rsidRPr="0055612D" w:rsidRDefault="00CE078A" w:rsidP="00CE078A">
            <w:pPr>
              <w:shd w:val="clear" w:color="auto" w:fill="FFFFFF"/>
              <w:rPr>
                <w:sz w:val="18"/>
                <w:szCs w:val="18"/>
              </w:rPr>
            </w:pPr>
          </w:p>
        </w:tc>
        <w:tc>
          <w:tcPr>
            <w:tcW w:w="1701" w:type="dxa"/>
            <w:shd w:val="clear" w:color="auto" w:fill="FFFFFF"/>
          </w:tcPr>
          <w:p w14:paraId="148BD88C" w14:textId="77777777" w:rsidR="00CE078A" w:rsidRPr="0055612D" w:rsidRDefault="00CE078A" w:rsidP="00CE078A">
            <w:pPr>
              <w:jc w:val="center"/>
              <w:rPr>
                <w:sz w:val="18"/>
                <w:szCs w:val="18"/>
                <w:lang w:val="sr-Latn-RS"/>
              </w:rPr>
            </w:pPr>
            <w:r w:rsidRPr="0055612D">
              <w:rPr>
                <w:sz w:val="18"/>
                <w:szCs w:val="18"/>
                <w:lang w:val="sr-Latn-RS"/>
              </w:rPr>
              <w:t>2019</w:t>
            </w:r>
          </w:p>
          <w:p w14:paraId="53FF21FD" w14:textId="77777777" w:rsidR="00CE078A" w:rsidRPr="0055612D" w:rsidRDefault="00CE078A" w:rsidP="00CE078A">
            <w:pPr>
              <w:jc w:val="center"/>
              <w:rPr>
                <w:color w:val="000000"/>
                <w:sz w:val="18"/>
                <w:szCs w:val="18"/>
              </w:rPr>
            </w:pPr>
            <w:r w:rsidRPr="0055612D">
              <w:rPr>
                <w:color w:val="000000"/>
                <w:sz w:val="18"/>
                <w:szCs w:val="18"/>
              </w:rPr>
              <w:t>упис у СШ -28% (девојчице 27%;)</w:t>
            </w:r>
          </w:p>
          <w:p w14:paraId="7DC7CA69" w14:textId="77777777" w:rsidR="00CE078A" w:rsidRPr="0055612D" w:rsidRDefault="00CE078A" w:rsidP="00CE078A">
            <w:pPr>
              <w:jc w:val="center"/>
              <w:rPr>
                <w:sz w:val="18"/>
                <w:szCs w:val="18"/>
                <w:lang w:val="sr-Cyrl-RS"/>
              </w:rPr>
            </w:pPr>
            <w:r w:rsidRPr="0055612D">
              <w:rPr>
                <w:sz w:val="18"/>
                <w:szCs w:val="18"/>
                <w:lang w:val="sr-Cyrl-RS"/>
              </w:rPr>
              <w:t>завршетак СШ:</w:t>
            </w:r>
            <w:r w:rsidRPr="0055612D">
              <w:rPr>
                <w:sz w:val="18"/>
                <w:szCs w:val="18"/>
              </w:rPr>
              <w:t xml:space="preserve"> </w:t>
            </w:r>
            <w:r w:rsidRPr="0055612D">
              <w:rPr>
                <w:sz w:val="18"/>
                <w:szCs w:val="18"/>
                <w:lang w:val="sr-Cyrl-RS"/>
              </w:rPr>
              <w:t>61% (немамо родну статистику)</w:t>
            </w:r>
          </w:p>
          <w:p w14:paraId="74AD26BC" w14:textId="77777777" w:rsidR="00CE078A" w:rsidRPr="0055612D" w:rsidRDefault="00CE078A" w:rsidP="00CE078A">
            <w:pPr>
              <w:jc w:val="center"/>
              <w:rPr>
                <w:sz w:val="18"/>
                <w:szCs w:val="18"/>
                <w:lang w:val="sr-Cyrl-RS"/>
              </w:rPr>
            </w:pPr>
          </w:p>
        </w:tc>
        <w:tc>
          <w:tcPr>
            <w:tcW w:w="1559" w:type="dxa"/>
            <w:shd w:val="clear" w:color="auto" w:fill="FFFFFF"/>
          </w:tcPr>
          <w:p w14:paraId="31B3FF98" w14:textId="77777777" w:rsidR="00CE078A" w:rsidRPr="0055612D" w:rsidRDefault="00CE078A" w:rsidP="00CE078A">
            <w:pPr>
              <w:shd w:val="clear" w:color="auto" w:fill="FFFFFF"/>
              <w:jc w:val="center"/>
              <w:rPr>
                <w:color w:val="000000"/>
                <w:sz w:val="18"/>
                <w:szCs w:val="18"/>
              </w:rPr>
            </w:pPr>
            <w:r w:rsidRPr="0055612D">
              <w:rPr>
                <w:color w:val="000000"/>
                <w:sz w:val="18"/>
                <w:szCs w:val="18"/>
              </w:rPr>
              <w:t xml:space="preserve">% уписа у СШ – 30% (девојчице 29%;) </w:t>
            </w:r>
          </w:p>
          <w:p w14:paraId="61614973" w14:textId="77777777" w:rsidR="00CE078A" w:rsidRPr="0055612D" w:rsidRDefault="00CE078A" w:rsidP="00CE078A">
            <w:pPr>
              <w:shd w:val="clear" w:color="auto" w:fill="FFFFFF"/>
              <w:jc w:val="center"/>
              <w:rPr>
                <w:color w:val="000000"/>
                <w:sz w:val="18"/>
                <w:szCs w:val="18"/>
                <w:lang w:val="sr-Cyrl-RS"/>
              </w:rPr>
            </w:pPr>
            <w:r w:rsidRPr="0055612D">
              <w:rPr>
                <w:color w:val="000000"/>
                <w:sz w:val="18"/>
                <w:szCs w:val="18"/>
                <w:lang w:val="sr-Cyrl-RS"/>
              </w:rPr>
              <w:t>63% завршавања СШ (девојчице  35%)</w:t>
            </w:r>
          </w:p>
          <w:p w14:paraId="6C4BBBCF" w14:textId="77777777" w:rsidR="00CE078A" w:rsidRPr="0055612D" w:rsidRDefault="00CE078A" w:rsidP="00CE078A">
            <w:pPr>
              <w:shd w:val="clear" w:color="auto" w:fill="FFFFFF"/>
              <w:rPr>
                <w:color w:val="000000"/>
                <w:sz w:val="18"/>
                <w:szCs w:val="18"/>
              </w:rPr>
            </w:pPr>
          </w:p>
          <w:p w14:paraId="3070D7C8" w14:textId="77777777" w:rsidR="00CE078A" w:rsidRPr="0055612D" w:rsidRDefault="00CE078A" w:rsidP="00CE078A">
            <w:pPr>
              <w:shd w:val="clear" w:color="auto" w:fill="FFFFFF"/>
              <w:rPr>
                <w:sz w:val="18"/>
                <w:szCs w:val="18"/>
                <w:lang w:val="sr-Latn-RS"/>
              </w:rPr>
            </w:pPr>
          </w:p>
        </w:tc>
        <w:tc>
          <w:tcPr>
            <w:tcW w:w="1843" w:type="dxa"/>
            <w:shd w:val="clear" w:color="auto" w:fill="FFFFFF"/>
          </w:tcPr>
          <w:p w14:paraId="7412D690" w14:textId="77777777" w:rsidR="00CE078A" w:rsidRPr="0055612D" w:rsidRDefault="00CE078A" w:rsidP="00CE078A">
            <w:pPr>
              <w:shd w:val="clear" w:color="auto" w:fill="FFFFFF"/>
              <w:jc w:val="center"/>
              <w:rPr>
                <w:color w:val="000000"/>
                <w:sz w:val="18"/>
                <w:szCs w:val="18"/>
              </w:rPr>
            </w:pPr>
            <w:r w:rsidRPr="0055612D">
              <w:rPr>
                <w:sz w:val="18"/>
                <w:szCs w:val="18"/>
              </w:rPr>
              <w:t xml:space="preserve">% </w:t>
            </w:r>
            <w:r w:rsidRPr="0055612D">
              <w:rPr>
                <w:color w:val="000000"/>
                <w:sz w:val="18"/>
                <w:szCs w:val="18"/>
              </w:rPr>
              <w:t>уписа у СШ  -30% (девојчице 30%;)</w:t>
            </w:r>
          </w:p>
          <w:p w14:paraId="11BE5A63" w14:textId="77777777" w:rsidR="00CE078A" w:rsidRPr="0055612D" w:rsidRDefault="00CE078A" w:rsidP="00CE078A">
            <w:pPr>
              <w:shd w:val="clear" w:color="auto" w:fill="FFFFFF"/>
              <w:jc w:val="center"/>
              <w:rPr>
                <w:color w:val="000000"/>
                <w:sz w:val="18"/>
                <w:szCs w:val="18"/>
                <w:lang w:val="sr-Cyrl-RS"/>
              </w:rPr>
            </w:pPr>
            <w:r w:rsidRPr="0055612D">
              <w:rPr>
                <w:color w:val="000000"/>
                <w:sz w:val="18"/>
                <w:szCs w:val="18"/>
                <w:lang w:val="sr-Cyrl-RS"/>
              </w:rPr>
              <w:t>65% завршавања СШ (девојчице  40%)</w:t>
            </w:r>
          </w:p>
          <w:p w14:paraId="4E9E360C" w14:textId="77777777" w:rsidR="00CE078A" w:rsidRPr="0055612D" w:rsidRDefault="00CE078A" w:rsidP="00CE078A">
            <w:pPr>
              <w:shd w:val="clear" w:color="auto" w:fill="FFFFFF"/>
              <w:jc w:val="center"/>
              <w:rPr>
                <w:sz w:val="18"/>
                <w:szCs w:val="18"/>
              </w:rPr>
            </w:pPr>
          </w:p>
        </w:tc>
        <w:tc>
          <w:tcPr>
            <w:tcW w:w="1984" w:type="dxa"/>
            <w:shd w:val="clear" w:color="auto" w:fill="FFFFFF"/>
          </w:tcPr>
          <w:p w14:paraId="268C3909" w14:textId="77777777" w:rsidR="00CE078A" w:rsidRPr="0055612D" w:rsidRDefault="00CE078A" w:rsidP="00CE078A">
            <w:pPr>
              <w:shd w:val="clear" w:color="auto" w:fill="FFFFFF"/>
              <w:jc w:val="center"/>
              <w:rPr>
                <w:color w:val="000000"/>
                <w:sz w:val="18"/>
                <w:szCs w:val="18"/>
              </w:rPr>
            </w:pPr>
            <w:r w:rsidRPr="0055612D">
              <w:rPr>
                <w:color w:val="000000"/>
                <w:sz w:val="18"/>
                <w:szCs w:val="18"/>
              </w:rPr>
              <w:t>% уписа у СШ  - 32% (девојчице 32%;)</w:t>
            </w:r>
          </w:p>
          <w:p w14:paraId="6C74DD77" w14:textId="77777777" w:rsidR="00CE078A" w:rsidRPr="0055612D" w:rsidRDefault="00CE078A" w:rsidP="00CE078A">
            <w:pPr>
              <w:shd w:val="clear" w:color="auto" w:fill="FFFFFF"/>
              <w:jc w:val="center"/>
              <w:rPr>
                <w:color w:val="000000"/>
                <w:sz w:val="18"/>
                <w:szCs w:val="18"/>
                <w:lang w:val="sr-Cyrl-RS"/>
              </w:rPr>
            </w:pPr>
            <w:r w:rsidRPr="0055612D">
              <w:rPr>
                <w:color w:val="000000"/>
                <w:sz w:val="18"/>
                <w:szCs w:val="18"/>
                <w:lang w:val="sr-Cyrl-RS"/>
              </w:rPr>
              <w:t>67% завршавања СШ (девојчице  45%)</w:t>
            </w:r>
          </w:p>
          <w:p w14:paraId="5A611E35" w14:textId="77777777" w:rsidR="00CE078A" w:rsidRPr="0055612D" w:rsidRDefault="00CE078A" w:rsidP="00CE078A">
            <w:pPr>
              <w:shd w:val="clear" w:color="auto" w:fill="FFFFFF"/>
              <w:jc w:val="center"/>
              <w:rPr>
                <w:sz w:val="18"/>
                <w:szCs w:val="18"/>
              </w:rPr>
            </w:pPr>
          </w:p>
        </w:tc>
      </w:tr>
      <w:tr w:rsidR="00CE078A" w:rsidRPr="0055612D" w14:paraId="6463AF67" w14:textId="77777777" w:rsidTr="00CE078A">
        <w:trPr>
          <w:trHeight w:val="254"/>
        </w:trPr>
        <w:tc>
          <w:tcPr>
            <w:tcW w:w="3545" w:type="dxa"/>
            <w:shd w:val="clear" w:color="auto" w:fill="FFFFFF"/>
          </w:tcPr>
          <w:p w14:paraId="565A4A36" w14:textId="1DCFB946" w:rsidR="00CE078A" w:rsidRPr="0044099E" w:rsidRDefault="00CE078A" w:rsidP="00612156">
            <w:pPr>
              <w:pStyle w:val="ListParagraph"/>
              <w:numPr>
                <w:ilvl w:val="1"/>
                <w:numId w:val="16"/>
              </w:numPr>
              <w:spacing w:after="120"/>
              <w:jc w:val="left"/>
              <w:rPr>
                <w:rFonts w:ascii="Times New Roman" w:hAnsi="Times New Roman" w:cs="Times New Roman"/>
                <w:szCs w:val="18"/>
                <w:u w:color="000000"/>
                <w:bdr w:val="nil"/>
                <w:lang w:val="sr-Cyrl-RS"/>
              </w:rPr>
            </w:pPr>
            <w:r w:rsidRPr="0044099E">
              <w:rPr>
                <w:rFonts w:ascii="Times New Roman" w:hAnsi="Times New Roman" w:cs="Times New Roman"/>
                <w:szCs w:val="18"/>
                <w:u w:color="000000"/>
                <w:bdr w:val="nil"/>
                <w:lang w:val="sr-Cyrl-RS"/>
              </w:rPr>
              <w:t xml:space="preserve">Стопа завршавања вишег и високог образовања </w:t>
            </w:r>
          </w:p>
        </w:tc>
        <w:tc>
          <w:tcPr>
            <w:tcW w:w="992" w:type="dxa"/>
            <w:shd w:val="clear" w:color="auto" w:fill="FFFFFF"/>
          </w:tcPr>
          <w:p w14:paraId="60DDDD0C" w14:textId="77777777" w:rsidR="00CE078A" w:rsidRPr="0055612D" w:rsidRDefault="00CE078A" w:rsidP="00CE078A">
            <w:pPr>
              <w:shd w:val="clear" w:color="auto" w:fill="FFFFFF"/>
              <w:rPr>
                <w:sz w:val="18"/>
                <w:szCs w:val="18"/>
                <w:lang w:val="sr-Cyrl-RS"/>
              </w:rPr>
            </w:pPr>
            <w:r w:rsidRPr="0055612D">
              <w:rPr>
                <w:color w:val="000000"/>
                <w:sz w:val="18"/>
                <w:szCs w:val="18"/>
                <w:lang w:val="sr-Cyrl-RS"/>
              </w:rPr>
              <w:t>Проценат</w:t>
            </w:r>
          </w:p>
        </w:tc>
        <w:tc>
          <w:tcPr>
            <w:tcW w:w="3969" w:type="dxa"/>
            <w:shd w:val="clear" w:color="auto" w:fill="FFFFFF"/>
          </w:tcPr>
          <w:p w14:paraId="3A75F09F" w14:textId="77777777" w:rsidR="00CE078A" w:rsidRPr="0055612D" w:rsidRDefault="00CE078A" w:rsidP="00CE078A">
            <w:pPr>
              <w:pStyle w:val="Default"/>
              <w:jc w:val="center"/>
              <w:rPr>
                <w:sz w:val="18"/>
                <w:szCs w:val="18"/>
                <w:lang w:val="sr-Cyrl-RS"/>
              </w:rPr>
            </w:pPr>
            <w:r w:rsidRPr="0055612D">
              <w:rPr>
                <w:sz w:val="18"/>
                <w:szCs w:val="18"/>
              </w:rPr>
              <w:t>Регионално истраживање о положају Рома и Ромкиња на Западном Балкану, Програм Уједињених нација за развој (UNDP) и Светска банка)</w:t>
            </w:r>
          </w:p>
        </w:tc>
        <w:tc>
          <w:tcPr>
            <w:tcW w:w="1701" w:type="dxa"/>
            <w:shd w:val="clear" w:color="auto" w:fill="FFFFFF"/>
          </w:tcPr>
          <w:p w14:paraId="599CE6BE" w14:textId="77777777" w:rsidR="00CE078A" w:rsidRPr="0055612D" w:rsidRDefault="00CE078A" w:rsidP="00CE078A">
            <w:pPr>
              <w:shd w:val="clear" w:color="auto" w:fill="FFFFFF"/>
              <w:jc w:val="center"/>
              <w:rPr>
                <w:sz w:val="18"/>
                <w:szCs w:val="18"/>
                <w:lang w:val="sr-Cyrl-RS"/>
              </w:rPr>
            </w:pPr>
            <w:r w:rsidRPr="0055612D">
              <w:rPr>
                <w:sz w:val="18"/>
                <w:szCs w:val="18"/>
                <w:lang w:val="sr-Cyrl-RS"/>
              </w:rPr>
              <w:t>2%</w:t>
            </w:r>
          </w:p>
          <w:p w14:paraId="734CDED6" w14:textId="77777777" w:rsidR="00CE078A" w:rsidRPr="0055612D" w:rsidRDefault="00CE078A" w:rsidP="00CE078A">
            <w:pPr>
              <w:shd w:val="clear" w:color="auto" w:fill="FFFFFF"/>
              <w:jc w:val="center"/>
              <w:rPr>
                <w:sz w:val="18"/>
                <w:szCs w:val="18"/>
                <w:lang w:val="sr-Cyrl-RS"/>
              </w:rPr>
            </w:pPr>
            <w:r w:rsidRPr="0055612D">
              <w:rPr>
                <w:sz w:val="18"/>
                <w:szCs w:val="18"/>
                <w:lang w:val="sr-Cyrl-RS"/>
              </w:rPr>
              <w:t>(2017)</w:t>
            </w:r>
          </w:p>
        </w:tc>
        <w:tc>
          <w:tcPr>
            <w:tcW w:w="1559" w:type="dxa"/>
            <w:shd w:val="clear" w:color="auto" w:fill="FFFFFF"/>
          </w:tcPr>
          <w:p w14:paraId="670DB372" w14:textId="77777777" w:rsidR="00CE078A" w:rsidRPr="0055612D" w:rsidRDefault="00CE078A" w:rsidP="00CE078A">
            <w:pPr>
              <w:shd w:val="clear" w:color="auto" w:fill="FFFFFF"/>
              <w:jc w:val="center"/>
              <w:rPr>
                <w:sz w:val="18"/>
                <w:szCs w:val="18"/>
                <w:lang w:val="sr-Latn-RS"/>
              </w:rPr>
            </w:pPr>
            <w:r w:rsidRPr="0055612D">
              <w:rPr>
                <w:sz w:val="18"/>
                <w:szCs w:val="18"/>
                <w:lang w:val="sr-Latn-RS"/>
              </w:rPr>
              <w:t>2%</w:t>
            </w:r>
          </w:p>
        </w:tc>
        <w:tc>
          <w:tcPr>
            <w:tcW w:w="1843" w:type="dxa"/>
            <w:shd w:val="clear" w:color="auto" w:fill="FFFFFF"/>
          </w:tcPr>
          <w:p w14:paraId="13AA186C" w14:textId="77777777" w:rsidR="00CE078A" w:rsidRPr="0055612D" w:rsidRDefault="00CE078A" w:rsidP="00CE078A">
            <w:pPr>
              <w:shd w:val="clear" w:color="auto" w:fill="FFFFFF"/>
              <w:jc w:val="center"/>
              <w:rPr>
                <w:sz w:val="18"/>
                <w:szCs w:val="18"/>
                <w:lang w:val="sr-Latn-RS"/>
              </w:rPr>
            </w:pPr>
            <w:r w:rsidRPr="0055612D">
              <w:rPr>
                <w:sz w:val="18"/>
                <w:szCs w:val="18"/>
                <w:lang w:val="sr-Latn-RS"/>
              </w:rPr>
              <w:t>2%</w:t>
            </w:r>
          </w:p>
        </w:tc>
        <w:tc>
          <w:tcPr>
            <w:tcW w:w="1984" w:type="dxa"/>
            <w:shd w:val="clear" w:color="auto" w:fill="FFFFFF"/>
          </w:tcPr>
          <w:p w14:paraId="7F77B24F" w14:textId="77777777" w:rsidR="00CE078A" w:rsidRPr="0055612D" w:rsidRDefault="00CE078A" w:rsidP="00CE078A">
            <w:pPr>
              <w:shd w:val="clear" w:color="auto" w:fill="FFFFFF"/>
              <w:jc w:val="center"/>
              <w:rPr>
                <w:color w:val="000000"/>
                <w:sz w:val="18"/>
                <w:szCs w:val="18"/>
                <w:lang w:val="sr-Cyrl-RS"/>
              </w:rPr>
            </w:pPr>
            <w:r w:rsidRPr="0055612D">
              <w:rPr>
                <w:color w:val="000000"/>
                <w:sz w:val="18"/>
                <w:szCs w:val="18"/>
                <w:lang w:val="sr-Cyrl-RS"/>
              </w:rPr>
              <w:t>2,5% (РЗС и МПНТР)</w:t>
            </w:r>
          </w:p>
          <w:p w14:paraId="2E00810E" w14:textId="77777777" w:rsidR="00CE078A" w:rsidRPr="0055612D" w:rsidRDefault="00CE078A" w:rsidP="00CE078A">
            <w:pPr>
              <w:shd w:val="clear" w:color="auto" w:fill="FFFFFF"/>
              <w:jc w:val="center"/>
              <w:rPr>
                <w:color w:val="000000"/>
                <w:sz w:val="18"/>
                <w:szCs w:val="18"/>
                <w:lang w:val="sr-Cyrl-RS"/>
              </w:rPr>
            </w:pPr>
          </w:p>
        </w:tc>
      </w:tr>
      <w:tr w:rsidR="00CE078A" w:rsidRPr="0055612D" w14:paraId="3E814BE9" w14:textId="77777777" w:rsidTr="00CE078A">
        <w:trPr>
          <w:trHeight w:val="254"/>
        </w:trPr>
        <w:tc>
          <w:tcPr>
            <w:tcW w:w="3545" w:type="dxa"/>
            <w:shd w:val="clear" w:color="auto" w:fill="FFFFFF"/>
          </w:tcPr>
          <w:p w14:paraId="5F4D00E5" w14:textId="77777777" w:rsidR="00CE078A" w:rsidRPr="0044099E" w:rsidRDefault="00CE078A" w:rsidP="00612156">
            <w:pPr>
              <w:pStyle w:val="ListParagraph"/>
              <w:numPr>
                <w:ilvl w:val="1"/>
                <w:numId w:val="16"/>
              </w:numPr>
              <w:spacing w:after="120"/>
              <w:jc w:val="left"/>
              <w:rPr>
                <w:rFonts w:ascii="Times New Roman" w:hAnsi="Times New Roman" w:cs="Times New Roman"/>
                <w:szCs w:val="18"/>
                <w:u w:color="000000"/>
                <w:bdr w:val="nil"/>
                <w:lang w:val="sr-Cyrl-RS"/>
              </w:rPr>
            </w:pPr>
            <w:r w:rsidRPr="0044099E">
              <w:rPr>
                <w:rFonts w:ascii="Times New Roman" w:hAnsi="Times New Roman" w:cs="Times New Roman"/>
                <w:szCs w:val="18"/>
                <w:u w:color="000000"/>
                <w:bdr w:val="nil"/>
                <w:lang w:val="sr-Cyrl-RS"/>
              </w:rPr>
              <w:t xml:space="preserve">Учешће одраслих Рома и Ромкиња у образовању и обукама </w:t>
            </w:r>
          </w:p>
          <w:p w14:paraId="2B887B3B" w14:textId="35046FBB" w:rsidR="00CE078A" w:rsidRPr="0044099E" w:rsidRDefault="00CE078A" w:rsidP="0044099E">
            <w:pPr>
              <w:spacing w:after="120"/>
              <w:rPr>
                <w:szCs w:val="18"/>
                <w:u w:color="000000"/>
                <w:bdr w:val="nil"/>
                <w:lang w:val="sr-Cyrl-RS"/>
              </w:rPr>
            </w:pPr>
          </w:p>
        </w:tc>
        <w:tc>
          <w:tcPr>
            <w:tcW w:w="992" w:type="dxa"/>
            <w:shd w:val="clear" w:color="auto" w:fill="FFFFFF"/>
          </w:tcPr>
          <w:p w14:paraId="2DEC4C0B" w14:textId="77777777" w:rsidR="00CE078A" w:rsidRPr="0055612D" w:rsidRDefault="00CE078A" w:rsidP="00CE078A">
            <w:pPr>
              <w:shd w:val="clear" w:color="auto" w:fill="FFFFFF"/>
              <w:rPr>
                <w:sz w:val="18"/>
                <w:szCs w:val="18"/>
                <w:lang w:val="sr-Cyrl-RS"/>
              </w:rPr>
            </w:pPr>
            <w:r w:rsidRPr="0055612D">
              <w:rPr>
                <w:sz w:val="18"/>
                <w:szCs w:val="18"/>
                <w:lang w:val="sr-Cyrl-RS"/>
              </w:rPr>
              <w:t>Проценат</w:t>
            </w:r>
          </w:p>
        </w:tc>
        <w:tc>
          <w:tcPr>
            <w:tcW w:w="3969" w:type="dxa"/>
            <w:shd w:val="clear" w:color="auto" w:fill="FFFFFF"/>
          </w:tcPr>
          <w:p w14:paraId="5D2E1205" w14:textId="457D71A4" w:rsidR="00CE078A" w:rsidRPr="0055612D" w:rsidRDefault="00CE078A" w:rsidP="0044099E">
            <w:pPr>
              <w:shd w:val="clear" w:color="auto" w:fill="FFFFFF"/>
              <w:jc w:val="center"/>
              <w:rPr>
                <w:sz w:val="18"/>
                <w:szCs w:val="18"/>
                <w:lang w:val="sr-Cyrl-RS"/>
              </w:rPr>
            </w:pPr>
            <w:r w:rsidRPr="0055612D">
              <w:rPr>
                <w:sz w:val="18"/>
                <w:szCs w:val="18"/>
                <w:lang w:val="sr-Cyrl-RS"/>
              </w:rPr>
              <w:t>Регионално истраживање о положају Рома и Ромкиња на Западном Балкану, Програм Уједињених нација за развој (</w:t>
            </w:r>
            <w:r w:rsidRPr="0055612D">
              <w:rPr>
                <w:sz w:val="18"/>
                <w:szCs w:val="18"/>
              </w:rPr>
              <w:t>UNDP</w:t>
            </w:r>
            <w:r w:rsidRPr="0055612D">
              <w:rPr>
                <w:sz w:val="18"/>
                <w:szCs w:val="18"/>
                <w:lang w:val="sr-Cyrl-RS"/>
              </w:rPr>
              <w:t xml:space="preserve">) и Светска банка)  </w:t>
            </w:r>
          </w:p>
        </w:tc>
        <w:tc>
          <w:tcPr>
            <w:tcW w:w="1701" w:type="dxa"/>
            <w:shd w:val="clear" w:color="auto" w:fill="FFFFFF"/>
          </w:tcPr>
          <w:p w14:paraId="4B76235B" w14:textId="77777777" w:rsidR="00CE078A" w:rsidRPr="0055612D" w:rsidRDefault="00CE078A" w:rsidP="00CE078A">
            <w:pPr>
              <w:shd w:val="clear" w:color="auto" w:fill="FFFFFF"/>
              <w:jc w:val="center"/>
              <w:rPr>
                <w:sz w:val="18"/>
                <w:szCs w:val="18"/>
                <w:lang w:val="sr-Cyrl-RS"/>
              </w:rPr>
            </w:pPr>
            <w:r w:rsidRPr="0055612D">
              <w:rPr>
                <w:sz w:val="18"/>
                <w:szCs w:val="18"/>
              </w:rPr>
              <w:t xml:space="preserve">73% у систему </w:t>
            </w:r>
            <w:r w:rsidRPr="0055612D">
              <w:rPr>
                <w:sz w:val="18"/>
                <w:szCs w:val="18"/>
                <w:lang w:val="sr-Cyrl-RS"/>
              </w:rPr>
              <w:t>(2017)</w:t>
            </w:r>
          </w:p>
          <w:p w14:paraId="0E373639" w14:textId="77777777" w:rsidR="00CE078A" w:rsidRPr="0055612D" w:rsidRDefault="00CE078A" w:rsidP="00CE078A">
            <w:pPr>
              <w:shd w:val="clear" w:color="auto" w:fill="FFFFFF"/>
              <w:jc w:val="center"/>
              <w:rPr>
                <w:sz w:val="18"/>
                <w:szCs w:val="18"/>
                <w:lang w:val="sr-Cyrl-RS"/>
              </w:rPr>
            </w:pPr>
            <w:r w:rsidRPr="0055612D">
              <w:rPr>
                <w:sz w:val="18"/>
                <w:szCs w:val="18"/>
              </w:rPr>
              <w:t>(Регионално</w:t>
            </w:r>
          </w:p>
        </w:tc>
        <w:tc>
          <w:tcPr>
            <w:tcW w:w="1559" w:type="dxa"/>
            <w:shd w:val="clear" w:color="auto" w:fill="FFFFFF"/>
          </w:tcPr>
          <w:p w14:paraId="7727EC37" w14:textId="77777777" w:rsidR="00CE078A" w:rsidRPr="0055612D" w:rsidRDefault="00CE078A" w:rsidP="00CE078A">
            <w:pPr>
              <w:shd w:val="clear" w:color="auto" w:fill="FFFFFF"/>
              <w:jc w:val="center"/>
              <w:rPr>
                <w:sz w:val="18"/>
                <w:szCs w:val="18"/>
                <w:lang w:val="sr-Latn-RS"/>
              </w:rPr>
            </w:pPr>
            <w:r w:rsidRPr="0055612D">
              <w:rPr>
                <w:sz w:val="18"/>
                <w:szCs w:val="18"/>
                <w:lang w:val="sr-Latn-RS"/>
              </w:rPr>
              <w:t>70%</w:t>
            </w:r>
          </w:p>
        </w:tc>
        <w:tc>
          <w:tcPr>
            <w:tcW w:w="1843" w:type="dxa"/>
            <w:shd w:val="clear" w:color="auto" w:fill="FFFFFF"/>
          </w:tcPr>
          <w:p w14:paraId="519DED12" w14:textId="77777777" w:rsidR="00CE078A" w:rsidRPr="0055612D" w:rsidRDefault="00CE078A" w:rsidP="00CE078A">
            <w:pPr>
              <w:shd w:val="clear" w:color="auto" w:fill="FFFFFF"/>
              <w:jc w:val="center"/>
              <w:rPr>
                <w:sz w:val="18"/>
                <w:szCs w:val="18"/>
                <w:lang w:val="sr-Latn-RS"/>
              </w:rPr>
            </w:pPr>
            <w:r w:rsidRPr="0055612D">
              <w:rPr>
                <w:sz w:val="18"/>
                <w:szCs w:val="18"/>
                <w:lang w:val="sr-Latn-RS"/>
              </w:rPr>
              <w:t>67%</w:t>
            </w:r>
          </w:p>
        </w:tc>
        <w:tc>
          <w:tcPr>
            <w:tcW w:w="1984" w:type="dxa"/>
            <w:shd w:val="clear" w:color="auto" w:fill="FFFFFF"/>
          </w:tcPr>
          <w:p w14:paraId="329CA561" w14:textId="77777777" w:rsidR="00CE078A" w:rsidRPr="0055612D" w:rsidRDefault="00CE078A" w:rsidP="00CE078A">
            <w:pPr>
              <w:shd w:val="clear" w:color="auto" w:fill="FFFFFF"/>
              <w:jc w:val="center"/>
              <w:rPr>
                <w:color w:val="000000"/>
                <w:sz w:val="18"/>
                <w:szCs w:val="18"/>
                <w:lang w:val="sr-Cyrl-RS"/>
              </w:rPr>
            </w:pPr>
            <w:r w:rsidRPr="0055612D">
              <w:rPr>
                <w:color w:val="000000"/>
                <w:sz w:val="18"/>
                <w:szCs w:val="18"/>
                <w:lang w:val="sr-Cyrl-RS"/>
              </w:rPr>
              <w:t>65% у систему (НСРНМ</w:t>
            </w:r>
          </w:p>
        </w:tc>
      </w:tr>
    </w:tbl>
    <w:p w14:paraId="014A030A" w14:textId="77777777" w:rsidR="00CE078A" w:rsidRPr="0055612D" w:rsidRDefault="00CE078A" w:rsidP="00CE078A">
      <w:pPr>
        <w:jc w:val="center"/>
        <w:rPr>
          <w:b/>
          <w:bCs/>
          <w:sz w:val="18"/>
          <w:szCs w:val="18"/>
          <w:lang w:val="sr-Cyrl-RS"/>
        </w:rPr>
      </w:pPr>
    </w:p>
    <w:p w14:paraId="0F633E7F" w14:textId="77777777" w:rsidR="00CE078A" w:rsidRPr="0055612D" w:rsidRDefault="00CE078A" w:rsidP="00CE078A">
      <w:pPr>
        <w:jc w:val="center"/>
        <w:rPr>
          <w:b/>
          <w:bCs/>
          <w:sz w:val="18"/>
          <w:szCs w:val="18"/>
          <w:lang w:val="sr-Cyrl-RS"/>
        </w:rPr>
      </w:pPr>
    </w:p>
    <w:p w14:paraId="6D6159E3" w14:textId="77777777" w:rsidR="00CE078A" w:rsidRPr="0055612D" w:rsidRDefault="00CE078A" w:rsidP="00CE078A">
      <w:pPr>
        <w:rPr>
          <w:sz w:val="18"/>
          <w:szCs w:val="18"/>
          <w:lang w:val="sr-Cyrl-RS"/>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992"/>
        <w:gridCol w:w="1031"/>
        <w:gridCol w:w="1602"/>
        <w:gridCol w:w="1336"/>
        <w:gridCol w:w="53"/>
        <w:gridCol w:w="1154"/>
        <w:gridCol w:w="494"/>
        <w:gridCol w:w="1559"/>
        <w:gridCol w:w="287"/>
        <w:gridCol w:w="1556"/>
        <w:gridCol w:w="1984"/>
      </w:tblGrid>
      <w:tr w:rsidR="00CE078A" w:rsidRPr="0055612D" w14:paraId="1C9C3AE8" w14:textId="77777777" w:rsidTr="00550791">
        <w:trPr>
          <w:trHeight w:val="169"/>
        </w:trPr>
        <w:tc>
          <w:tcPr>
            <w:tcW w:w="15735" w:type="dxa"/>
            <w:gridSpan w:val="12"/>
            <w:shd w:val="clear" w:color="auto" w:fill="F7CAAC"/>
          </w:tcPr>
          <w:p w14:paraId="4AC2574E" w14:textId="77777777" w:rsidR="00CE078A" w:rsidRPr="0055612D" w:rsidRDefault="00CE078A" w:rsidP="00CE078A">
            <w:pPr>
              <w:rPr>
                <w:sz w:val="18"/>
                <w:szCs w:val="18"/>
                <w:lang w:val="sr-Cyrl-RS"/>
              </w:rPr>
            </w:pPr>
            <w:r w:rsidRPr="0055612D">
              <w:rPr>
                <w:sz w:val="18"/>
                <w:szCs w:val="18"/>
                <w:lang w:val="sr-Cyrl-RS"/>
              </w:rPr>
              <w:t xml:space="preserve">Мера 3.1.: </w:t>
            </w:r>
            <w:r w:rsidRPr="0055612D">
              <w:rPr>
                <w:b/>
                <w:color w:val="000000"/>
                <w:sz w:val="18"/>
                <w:szCs w:val="18"/>
                <w:lang w:val="sr-Cyrl-RS"/>
              </w:rPr>
              <w:t>Подршка потпуном развоју деце ромске националности из депривираних средина реализацијом програма за родитеље и децу узраста до три године у породици, заједници и предшколској установи, као и доступност предшколских програма за децу узраста 3 – 5,5 година  (целодневни, полудневни).</w:t>
            </w:r>
          </w:p>
        </w:tc>
      </w:tr>
      <w:tr w:rsidR="00CE078A" w:rsidRPr="0055612D" w14:paraId="1D36EA80" w14:textId="77777777" w:rsidTr="00550791">
        <w:trPr>
          <w:trHeight w:val="300"/>
        </w:trPr>
        <w:tc>
          <w:tcPr>
            <w:tcW w:w="15735" w:type="dxa"/>
            <w:gridSpan w:val="12"/>
            <w:shd w:val="clear" w:color="auto" w:fill="F7CAAC"/>
            <w:vAlign w:val="center"/>
          </w:tcPr>
          <w:p w14:paraId="308C9B84" w14:textId="77777777" w:rsidR="00CE078A" w:rsidRPr="0055612D" w:rsidRDefault="00CE078A" w:rsidP="00CE078A">
            <w:pPr>
              <w:rPr>
                <w:sz w:val="18"/>
                <w:szCs w:val="18"/>
                <w:lang w:val="sr-Cyrl-RS"/>
              </w:rPr>
            </w:pPr>
            <w:r w:rsidRPr="0055612D">
              <w:rPr>
                <w:color w:val="222222"/>
                <w:sz w:val="18"/>
                <w:szCs w:val="18"/>
                <w:lang w:val="sr-Cyrl-RS"/>
              </w:rPr>
              <w:t>Институција одговорна за реализацију: Министарство просвете, науке и технолошког развоја</w:t>
            </w:r>
          </w:p>
        </w:tc>
      </w:tr>
      <w:tr w:rsidR="00CE078A" w:rsidRPr="0055612D" w14:paraId="3AA53689" w14:textId="77777777" w:rsidTr="00550791">
        <w:trPr>
          <w:trHeight w:val="300"/>
        </w:trPr>
        <w:tc>
          <w:tcPr>
            <w:tcW w:w="7312" w:type="dxa"/>
            <w:gridSpan w:val="4"/>
            <w:shd w:val="clear" w:color="auto" w:fill="F7CAAC"/>
          </w:tcPr>
          <w:p w14:paraId="5ECEF848" w14:textId="77777777" w:rsidR="00CE078A" w:rsidRPr="0055612D" w:rsidRDefault="00CE078A" w:rsidP="00CE078A">
            <w:pPr>
              <w:rPr>
                <w:sz w:val="18"/>
                <w:szCs w:val="18"/>
              </w:rPr>
            </w:pPr>
            <w:r w:rsidRPr="0055612D">
              <w:rPr>
                <w:sz w:val="18"/>
                <w:szCs w:val="18"/>
              </w:rPr>
              <w:t>Период спровођења: 2022-2024. година</w:t>
            </w:r>
          </w:p>
        </w:tc>
        <w:tc>
          <w:tcPr>
            <w:tcW w:w="8423" w:type="dxa"/>
            <w:gridSpan w:val="8"/>
            <w:shd w:val="clear" w:color="auto" w:fill="F7CAAC"/>
          </w:tcPr>
          <w:p w14:paraId="4517BC72" w14:textId="77777777" w:rsidR="00CE078A" w:rsidRPr="0055612D" w:rsidRDefault="00CE078A" w:rsidP="00CE078A">
            <w:pPr>
              <w:rPr>
                <w:sz w:val="18"/>
                <w:szCs w:val="18"/>
                <w:lang w:val="sr-Cyrl-RS"/>
              </w:rPr>
            </w:pPr>
            <w:r w:rsidRPr="0055612D">
              <w:rPr>
                <w:sz w:val="18"/>
                <w:szCs w:val="18"/>
              </w:rPr>
              <w:t xml:space="preserve">Тип мере: </w:t>
            </w:r>
            <w:r w:rsidRPr="0055612D">
              <w:rPr>
                <w:sz w:val="18"/>
                <w:szCs w:val="18"/>
                <w:lang w:val="sr-Cyrl-RS"/>
              </w:rPr>
              <w:t>Информативно-едукативна</w:t>
            </w:r>
          </w:p>
        </w:tc>
      </w:tr>
      <w:tr w:rsidR="00CE078A" w:rsidRPr="0055612D" w14:paraId="247D6F3F" w14:textId="77777777" w:rsidTr="00550791">
        <w:trPr>
          <w:trHeight w:val="300"/>
        </w:trPr>
        <w:tc>
          <w:tcPr>
            <w:tcW w:w="7312" w:type="dxa"/>
            <w:gridSpan w:val="4"/>
            <w:shd w:val="clear" w:color="auto" w:fill="F7CAAC"/>
          </w:tcPr>
          <w:p w14:paraId="6F29E66E" w14:textId="77777777" w:rsidR="00CE078A" w:rsidRPr="0055612D" w:rsidRDefault="00CE078A" w:rsidP="00CE078A">
            <w:pPr>
              <w:rPr>
                <w:sz w:val="18"/>
                <w:szCs w:val="18"/>
              </w:rPr>
            </w:pPr>
            <w:r w:rsidRPr="0055612D">
              <w:rPr>
                <w:sz w:val="18"/>
                <w:szCs w:val="18"/>
              </w:rPr>
              <w:t>Прописи које је потребно изменити/усвојити за спровођење мере:</w:t>
            </w:r>
          </w:p>
        </w:tc>
        <w:tc>
          <w:tcPr>
            <w:tcW w:w="8423" w:type="dxa"/>
            <w:gridSpan w:val="8"/>
            <w:shd w:val="clear" w:color="auto" w:fill="F7CAAC"/>
          </w:tcPr>
          <w:p w14:paraId="357A00CC" w14:textId="77777777" w:rsidR="00CE078A" w:rsidRPr="0055612D" w:rsidRDefault="00CE078A" w:rsidP="00CE078A">
            <w:pPr>
              <w:rPr>
                <w:sz w:val="18"/>
                <w:szCs w:val="18"/>
              </w:rPr>
            </w:pPr>
          </w:p>
        </w:tc>
      </w:tr>
      <w:tr w:rsidR="00CE078A" w:rsidRPr="0055612D" w14:paraId="2D47263B" w14:textId="77777777" w:rsidTr="00550791">
        <w:trPr>
          <w:trHeight w:val="955"/>
        </w:trPr>
        <w:tc>
          <w:tcPr>
            <w:tcW w:w="3687" w:type="dxa"/>
            <w:shd w:val="clear" w:color="auto" w:fill="D9D9D9"/>
          </w:tcPr>
          <w:p w14:paraId="7B219541" w14:textId="77777777" w:rsidR="00CE078A" w:rsidRPr="0055612D" w:rsidRDefault="00CE078A" w:rsidP="00CE078A">
            <w:pPr>
              <w:jc w:val="center"/>
              <w:rPr>
                <w:sz w:val="18"/>
                <w:szCs w:val="18"/>
              </w:rPr>
            </w:pPr>
            <w:r w:rsidRPr="0055612D">
              <w:rPr>
                <w:sz w:val="18"/>
                <w:szCs w:val="18"/>
              </w:rPr>
              <w:lastRenderedPageBreak/>
              <w:t>Показатељ(и) на нивоу мере</w:t>
            </w:r>
          </w:p>
        </w:tc>
        <w:tc>
          <w:tcPr>
            <w:tcW w:w="992" w:type="dxa"/>
            <w:shd w:val="clear" w:color="auto" w:fill="D9D9D9"/>
          </w:tcPr>
          <w:p w14:paraId="5267E8DB" w14:textId="77777777" w:rsidR="00CE078A" w:rsidRPr="0055612D" w:rsidRDefault="00CE078A" w:rsidP="00CE078A">
            <w:pPr>
              <w:jc w:val="center"/>
              <w:rPr>
                <w:sz w:val="18"/>
                <w:szCs w:val="18"/>
              </w:rPr>
            </w:pPr>
            <w:r w:rsidRPr="0055612D">
              <w:rPr>
                <w:sz w:val="18"/>
                <w:szCs w:val="18"/>
              </w:rPr>
              <w:t>Јединица мере</w:t>
            </w:r>
          </w:p>
          <w:p w14:paraId="775CF857" w14:textId="77777777" w:rsidR="00CE078A" w:rsidRPr="0055612D" w:rsidRDefault="00CE078A" w:rsidP="00CE078A">
            <w:pPr>
              <w:jc w:val="center"/>
              <w:rPr>
                <w:sz w:val="18"/>
                <w:szCs w:val="18"/>
              </w:rPr>
            </w:pPr>
          </w:p>
        </w:tc>
        <w:tc>
          <w:tcPr>
            <w:tcW w:w="3969" w:type="dxa"/>
            <w:gridSpan w:val="3"/>
            <w:shd w:val="clear" w:color="auto" w:fill="D9D9D9"/>
          </w:tcPr>
          <w:p w14:paraId="44B01931" w14:textId="77777777" w:rsidR="00CE078A" w:rsidRPr="0055612D" w:rsidRDefault="00CE078A" w:rsidP="00CE078A">
            <w:pPr>
              <w:jc w:val="center"/>
              <w:rPr>
                <w:sz w:val="18"/>
                <w:szCs w:val="18"/>
              </w:rPr>
            </w:pPr>
            <w:r w:rsidRPr="0055612D">
              <w:rPr>
                <w:sz w:val="18"/>
                <w:szCs w:val="18"/>
              </w:rPr>
              <w:t>Извор провере</w:t>
            </w:r>
          </w:p>
        </w:tc>
        <w:tc>
          <w:tcPr>
            <w:tcW w:w="1701" w:type="dxa"/>
            <w:gridSpan w:val="3"/>
            <w:shd w:val="clear" w:color="auto" w:fill="D9D9D9"/>
          </w:tcPr>
          <w:p w14:paraId="32C342BF" w14:textId="77777777" w:rsidR="00CE078A" w:rsidRPr="0055612D" w:rsidRDefault="00CE078A" w:rsidP="00CE078A">
            <w:pPr>
              <w:jc w:val="center"/>
              <w:rPr>
                <w:sz w:val="18"/>
                <w:szCs w:val="18"/>
              </w:rPr>
            </w:pPr>
            <w:r w:rsidRPr="0055612D">
              <w:rPr>
                <w:sz w:val="18"/>
                <w:szCs w:val="18"/>
                <w:lang w:val="sr-Cyrl-RS"/>
              </w:rPr>
              <w:t>Почетна вредност (</w:t>
            </w:r>
            <w:r w:rsidRPr="0055612D">
              <w:rPr>
                <w:i/>
                <w:sz w:val="18"/>
                <w:szCs w:val="18"/>
                <w:lang w:val="sr-Cyrl-RS"/>
              </w:rPr>
              <w:t>базна годин</w:t>
            </w:r>
            <w:r w:rsidRPr="0055612D">
              <w:rPr>
                <w:sz w:val="18"/>
                <w:szCs w:val="18"/>
                <w:lang w:val="sr-Cyrl-RS"/>
              </w:rPr>
              <w:t>а)</w:t>
            </w:r>
          </w:p>
        </w:tc>
        <w:tc>
          <w:tcPr>
            <w:tcW w:w="1559" w:type="dxa"/>
            <w:shd w:val="clear" w:color="auto" w:fill="D9D9D9"/>
          </w:tcPr>
          <w:p w14:paraId="07E459FB" w14:textId="77777777" w:rsidR="00CE078A" w:rsidRPr="0055612D" w:rsidRDefault="00CE078A" w:rsidP="00CE078A">
            <w:pPr>
              <w:jc w:val="center"/>
              <w:rPr>
                <w:sz w:val="18"/>
                <w:szCs w:val="18"/>
                <w:lang w:val="sr-Cyrl-RS"/>
              </w:rPr>
            </w:pPr>
            <w:r w:rsidRPr="0055612D">
              <w:rPr>
                <w:sz w:val="18"/>
                <w:szCs w:val="18"/>
                <w:lang w:val="sr-Cyrl-RS"/>
              </w:rPr>
              <w:t>Циљ</w:t>
            </w:r>
            <w:r w:rsidRPr="0055612D">
              <w:rPr>
                <w:sz w:val="18"/>
                <w:szCs w:val="18"/>
              </w:rPr>
              <w:t>a</w:t>
            </w:r>
            <w:r w:rsidRPr="0055612D">
              <w:rPr>
                <w:sz w:val="18"/>
                <w:szCs w:val="18"/>
                <w:lang w:val="sr-Cyrl-RS"/>
              </w:rPr>
              <w:t>на вредност</w:t>
            </w:r>
          </w:p>
          <w:p w14:paraId="5E5C9553" w14:textId="77777777" w:rsidR="00CE078A" w:rsidRPr="0055612D" w:rsidRDefault="00CE078A" w:rsidP="00CE078A">
            <w:pPr>
              <w:jc w:val="center"/>
              <w:rPr>
                <w:sz w:val="18"/>
                <w:szCs w:val="18"/>
              </w:rPr>
            </w:pPr>
            <w:r w:rsidRPr="0055612D">
              <w:rPr>
                <w:sz w:val="18"/>
                <w:szCs w:val="18"/>
                <w:lang w:val="sr-Cyrl-RS"/>
              </w:rPr>
              <w:t xml:space="preserve"> (2022</w:t>
            </w:r>
            <w:r w:rsidRPr="0055612D">
              <w:rPr>
                <w:i/>
                <w:sz w:val="18"/>
                <w:szCs w:val="18"/>
                <w:lang w:val="sr-Cyrl-RS"/>
              </w:rPr>
              <w:t>)</w:t>
            </w:r>
          </w:p>
        </w:tc>
        <w:tc>
          <w:tcPr>
            <w:tcW w:w="1843" w:type="dxa"/>
            <w:gridSpan w:val="2"/>
            <w:shd w:val="clear" w:color="auto" w:fill="D9D9D9"/>
          </w:tcPr>
          <w:p w14:paraId="20D97243" w14:textId="77777777" w:rsidR="00CE078A" w:rsidRPr="0055612D" w:rsidRDefault="00CE078A" w:rsidP="00CE078A">
            <w:pPr>
              <w:jc w:val="center"/>
              <w:rPr>
                <w:sz w:val="18"/>
                <w:szCs w:val="18"/>
              </w:rPr>
            </w:pPr>
            <w:r w:rsidRPr="0055612D">
              <w:rPr>
                <w:sz w:val="18"/>
                <w:szCs w:val="18"/>
                <w:lang w:val="sr-Cyrl-RS"/>
              </w:rPr>
              <w:t>Циљ</w:t>
            </w:r>
            <w:r w:rsidRPr="0055612D">
              <w:rPr>
                <w:sz w:val="18"/>
                <w:szCs w:val="18"/>
              </w:rPr>
              <w:t>a</w:t>
            </w:r>
            <w:r w:rsidRPr="0055612D">
              <w:rPr>
                <w:sz w:val="18"/>
                <w:szCs w:val="18"/>
                <w:lang w:val="sr-Cyrl-RS"/>
              </w:rPr>
              <w:t>на вредност  (2023)</w:t>
            </w:r>
          </w:p>
        </w:tc>
        <w:tc>
          <w:tcPr>
            <w:tcW w:w="1984" w:type="dxa"/>
            <w:shd w:val="clear" w:color="auto" w:fill="D9D9D9"/>
          </w:tcPr>
          <w:p w14:paraId="51013766" w14:textId="77777777" w:rsidR="00CE078A" w:rsidRPr="0055612D" w:rsidRDefault="00CE078A" w:rsidP="00CE078A">
            <w:pPr>
              <w:jc w:val="center"/>
              <w:rPr>
                <w:sz w:val="18"/>
                <w:szCs w:val="18"/>
                <w:lang w:val="sr-Cyrl-RS"/>
              </w:rPr>
            </w:pPr>
            <w:r w:rsidRPr="0055612D">
              <w:rPr>
                <w:sz w:val="18"/>
                <w:szCs w:val="18"/>
                <w:lang w:val="sr-Cyrl-RS"/>
              </w:rPr>
              <w:t>Циљ</w:t>
            </w:r>
            <w:r w:rsidRPr="0055612D">
              <w:rPr>
                <w:sz w:val="18"/>
                <w:szCs w:val="18"/>
              </w:rPr>
              <w:t>a</w:t>
            </w:r>
            <w:r w:rsidRPr="0055612D">
              <w:rPr>
                <w:sz w:val="18"/>
                <w:szCs w:val="18"/>
                <w:lang w:val="sr-Cyrl-RS"/>
              </w:rPr>
              <w:t xml:space="preserve">на вредност </w:t>
            </w:r>
          </w:p>
          <w:p w14:paraId="36B733B3" w14:textId="77777777" w:rsidR="00CE078A" w:rsidRPr="0055612D" w:rsidRDefault="00CE078A" w:rsidP="00CE078A">
            <w:pPr>
              <w:jc w:val="center"/>
              <w:rPr>
                <w:sz w:val="18"/>
                <w:szCs w:val="18"/>
              </w:rPr>
            </w:pPr>
            <w:r w:rsidRPr="0055612D">
              <w:rPr>
                <w:sz w:val="18"/>
                <w:szCs w:val="18"/>
                <w:lang w:val="sr-Cyrl-RS"/>
              </w:rPr>
              <w:t>(2024)</w:t>
            </w:r>
          </w:p>
        </w:tc>
      </w:tr>
      <w:tr w:rsidR="00CE078A" w:rsidRPr="0055612D" w14:paraId="246203C7" w14:textId="77777777" w:rsidTr="00550791">
        <w:trPr>
          <w:trHeight w:val="304"/>
        </w:trPr>
        <w:tc>
          <w:tcPr>
            <w:tcW w:w="3687" w:type="dxa"/>
            <w:shd w:val="clear" w:color="auto" w:fill="FFFFFF"/>
          </w:tcPr>
          <w:p w14:paraId="1D9274DC" w14:textId="29C947EA" w:rsidR="00CE078A" w:rsidRPr="0055612D" w:rsidRDefault="00CE078A" w:rsidP="00612156">
            <w:pPr>
              <w:pStyle w:val="CommentText"/>
              <w:numPr>
                <w:ilvl w:val="2"/>
                <w:numId w:val="17"/>
              </w:numPr>
              <w:rPr>
                <w:rFonts w:ascii="Times New Roman" w:hAnsi="Times New Roman" w:cs="Times New Roman"/>
                <w:sz w:val="18"/>
                <w:szCs w:val="18"/>
                <w:lang w:val="sr-Cyrl-RS"/>
              </w:rPr>
            </w:pPr>
            <w:r w:rsidRPr="0055612D">
              <w:rPr>
                <w:rFonts w:ascii="Times New Roman" w:eastAsia="CalibriLight" w:hAnsi="Times New Roman" w:cs="Times New Roman"/>
                <w:sz w:val="18"/>
                <w:szCs w:val="18"/>
                <w:lang w:eastAsia="zh-CN"/>
              </w:rPr>
              <w:t xml:space="preserve">Проценат деце ромске националности старости 36–59 месеци </w:t>
            </w:r>
            <w:r w:rsidRPr="0055612D">
              <w:rPr>
                <w:rFonts w:ascii="Times New Roman" w:eastAsia="CalibriLight" w:hAnsi="Times New Roman" w:cs="Times New Roman"/>
                <w:sz w:val="18"/>
                <w:szCs w:val="18"/>
                <w:lang w:val="sr-Cyrl-RS" w:eastAsia="zh-CN"/>
              </w:rPr>
              <w:t>(</w:t>
            </w:r>
            <w:r w:rsidRPr="0055612D">
              <w:rPr>
                <w:rFonts w:ascii="Times New Roman" w:hAnsi="Times New Roman" w:cs="Times New Roman"/>
                <w:sz w:val="18"/>
                <w:szCs w:val="18"/>
                <w:lang w:val="sr-Cyrl-RS"/>
              </w:rPr>
              <w:t xml:space="preserve">3 до 5,5 година) </w:t>
            </w:r>
            <w:r w:rsidRPr="0055612D">
              <w:rPr>
                <w:rFonts w:ascii="Times New Roman" w:eastAsia="CalibriLight" w:hAnsi="Times New Roman" w:cs="Times New Roman"/>
                <w:sz w:val="18"/>
                <w:szCs w:val="18"/>
                <w:lang w:eastAsia="zh-CN"/>
              </w:rPr>
              <w:t>која похађају образовање у раном детињству (циљана вредност 2030 – 60,6%)</w:t>
            </w:r>
          </w:p>
        </w:tc>
        <w:tc>
          <w:tcPr>
            <w:tcW w:w="992" w:type="dxa"/>
            <w:shd w:val="clear" w:color="auto" w:fill="FFFFFF"/>
          </w:tcPr>
          <w:p w14:paraId="1699E415" w14:textId="77777777" w:rsidR="00CE078A" w:rsidRPr="0055612D" w:rsidRDefault="00CE078A" w:rsidP="00CE078A">
            <w:pPr>
              <w:shd w:val="clear" w:color="auto" w:fill="FFFFFF"/>
              <w:rPr>
                <w:sz w:val="18"/>
                <w:szCs w:val="18"/>
              </w:rPr>
            </w:pPr>
            <w:r w:rsidRPr="0055612D">
              <w:rPr>
                <w:color w:val="000000"/>
                <w:sz w:val="18"/>
                <w:szCs w:val="18"/>
              </w:rPr>
              <w:t>%</w:t>
            </w:r>
          </w:p>
        </w:tc>
        <w:tc>
          <w:tcPr>
            <w:tcW w:w="3969" w:type="dxa"/>
            <w:gridSpan w:val="3"/>
            <w:shd w:val="clear" w:color="auto" w:fill="FFFFFF"/>
          </w:tcPr>
          <w:p w14:paraId="28CFAA09" w14:textId="77777777" w:rsidR="00CE078A" w:rsidRPr="0055612D" w:rsidRDefault="00CE078A" w:rsidP="00CE078A">
            <w:pPr>
              <w:shd w:val="clear" w:color="auto" w:fill="FFFFFF"/>
              <w:rPr>
                <w:sz w:val="18"/>
                <w:szCs w:val="18"/>
              </w:rPr>
            </w:pPr>
            <w:r w:rsidRPr="0055612D">
              <w:rPr>
                <w:color w:val="000000"/>
                <w:sz w:val="18"/>
                <w:szCs w:val="18"/>
                <w:lang w:eastAsia="sr-Latn-CS"/>
              </w:rPr>
              <w:t>Србија Истраживање вишеструких показатеља положаја жена и деце 2019/ Србија – Ромска насеља Истраживање вишеструких показатеља положаја жена и деце 2019, УНИЦЕФ и РЗС</w:t>
            </w:r>
          </w:p>
        </w:tc>
        <w:tc>
          <w:tcPr>
            <w:tcW w:w="1701" w:type="dxa"/>
            <w:gridSpan w:val="3"/>
            <w:shd w:val="clear" w:color="auto" w:fill="FFFFFF"/>
          </w:tcPr>
          <w:p w14:paraId="41BADBC8" w14:textId="77777777" w:rsidR="00CE078A" w:rsidRPr="0055612D" w:rsidRDefault="00CE078A" w:rsidP="00CE078A">
            <w:pPr>
              <w:jc w:val="center"/>
              <w:rPr>
                <w:color w:val="000000"/>
                <w:sz w:val="18"/>
                <w:szCs w:val="18"/>
                <w:lang w:val="sr-Latn-RS" w:eastAsia="sr-Latn-CS"/>
              </w:rPr>
            </w:pPr>
            <w:r w:rsidRPr="0055612D">
              <w:rPr>
                <w:color w:val="000000"/>
                <w:sz w:val="18"/>
                <w:szCs w:val="18"/>
                <w:lang w:val="sr-Latn-RS" w:eastAsia="sr-Latn-CS"/>
              </w:rPr>
              <w:t>2019</w:t>
            </w:r>
          </w:p>
          <w:p w14:paraId="388E708E" w14:textId="77777777" w:rsidR="00CE078A" w:rsidRPr="0055612D" w:rsidRDefault="00CE078A" w:rsidP="00CE078A">
            <w:pPr>
              <w:jc w:val="center"/>
              <w:rPr>
                <w:strike/>
                <w:color w:val="000000"/>
                <w:sz w:val="18"/>
                <w:szCs w:val="18"/>
                <w:lang w:eastAsia="sr-Latn-CS"/>
              </w:rPr>
            </w:pPr>
            <w:r w:rsidRPr="0055612D">
              <w:rPr>
                <w:color w:val="000000"/>
                <w:sz w:val="18"/>
                <w:szCs w:val="18"/>
                <w:lang w:eastAsia="sr-Latn-CS"/>
              </w:rPr>
              <w:t>7,4%</w:t>
            </w:r>
          </w:p>
          <w:p w14:paraId="4B80DCD0" w14:textId="77777777" w:rsidR="00CE078A" w:rsidRPr="0055612D" w:rsidRDefault="00CE078A" w:rsidP="00CE078A">
            <w:pPr>
              <w:shd w:val="clear" w:color="auto" w:fill="FFFFFF"/>
              <w:jc w:val="center"/>
              <w:rPr>
                <w:sz w:val="18"/>
                <w:szCs w:val="18"/>
              </w:rPr>
            </w:pPr>
          </w:p>
        </w:tc>
        <w:tc>
          <w:tcPr>
            <w:tcW w:w="1559" w:type="dxa"/>
            <w:shd w:val="clear" w:color="auto" w:fill="FFFFFF"/>
          </w:tcPr>
          <w:p w14:paraId="29A4009D" w14:textId="77777777" w:rsidR="00CE078A" w:rsidRPr="0055612D" w:rsidRDefault="00CE078A" w:rsidP="00CE078A">
            <w:pPr>
              <w:jc w:val="center"/>
              <w:rPr>
                <w:sz w:val="18"/>
                <w:szCs w:val="18"/>
              </w:rPr>
            </w:pPr>
            <w:r w:rsidRPr="0055612D">
              <w:rPr>
                <w:sz w:val="18"/>
                <w:szCs w:val="18"/>
              </w:rPr>
              <w:t>9%</w:t>
            </w:r>
          </w:p>
        </w:tc>
        <w:tc>
          <w:tcPr>
            <w:tcW w:w="1843" w:type="dxa"/>
            <w:gridSpan w:val="2"/>
            <w:shd w:val="clear" w:color="auto" w:fill="FFFFFF"/>
          </w:tcPr>
          <w:p w14:paraId="13B853D7" w14:textId="77777777" w:rsidR="00CE078A" w:rsidRPr="0055612D" w:rsidRDefault="00CE078A" w:rsidP="00CE078A">
            <w:pPr>
              <w:shd w:val="clear" w:color="auto" w:fill="FFFFFF"/>
              <w:jc w:val="center"/>
              <w:rPr>
                <w:sz w:val="18"/>
                <w:szCs w:val="18"/>
              </w:rPr>
            </w:pPr>
            <w:r w:rsidRPr="0055612D">
              <w:rPr>
                <w:sz w:val="18"/>
                <w:szCs w:val="18"/>
              </w:rPr>
              <w:t>9%</w:t>
            </w:r>
          </w:p>
        </w:tc>
        <w:tc>
          <w:tcPr>
            <w:tcW w:w="1984" w:type="dxa"/>
            <w:shd w:val="clear" w:color="auto" w:fill="auto"/>
          </w:tcPr>
          <w:p w14:paraId="2175198D" w14:textId="77777777" w:rsidR="00CE078A" w:rsidRPr="0055612D" w:rsidRDefault="00CE078A" w:rsidP="00CE078A">
            <w:pPr>
              <w:shd w:val="clear" w:color="auto" w:fill="FFFFFF"/>
              <w:jc w:val="center"/>
              <w:rPr>
                <w:sz w:val="18"/>
                <w:szCs w:val="18"/>
                <w:highlight w:val="yellow"/>
              </w:rPr>
            </w:pPr>
            <w:r w:rsidRPr="0055612D">
              <w:rPr>
                <w:sz w:val="18"/>
                <w:szCs w:val="18"/>
              </w:rPr>
              <w:t>11%</w:t>
            </w:r>
          </w:p>
        </w:tc>
      </w:tr>
      <w:tr w:rsidR="00CE078A" w:rsidRPr="0055612D" w14:paraId="3AB60C8B" w14:textId="77777777" w:rsidTr="00550791">
        <w:trPr>
          <w:trHeight w:val="304"/>
        </w:trPr>
        <w:tc>
          <w:tcPr>
            <w:tcW w:w="3687" w:type="dxa"/>
            <w:shd w:val="clear" w:color="auto" w:fill="FFFFFF"/>
          </w:tcPr>
          <w:p w14:paraId="5F379CB1" w14:textId="77777777" w:rsidR="00CE078A" w:rsidRPr="0044099E" w:rsidRDefault="00CE078A" w:rsidP="00612156">
            <w:pPr>
              <w:pStyle w:val="CommentText"/>
              <w:numPr>
                <w:ilvl w:val="2"/>
                <w:numId w:val="17"/>
              </w:numPr>
              <w:rPr>
                <w:rFonts w:ascii="Times New Roman" w:eastAsia="CalibriLight" w:hAnsi="Times New Roman" w:cs="Times New Roman"/>
                <w:sz w:val="18"/>
                <w:szCs w:val="18"/>
                <w:lang w:eastAsia="zh-CN"/>
              </w:rPr>
            </w:pPr>
            <w:r w:rsidRPr="0044099E">
              <w:rPr>
                <w:rFonts w:ascii="Times New Roman" w:eastAsia="CalibriLight" w:hAnsi="Times New Roman" w:cs="Times New Roman"/>
                <w:sz w:val="18"/>
                <w:szCs w:val="18"/>
                <w:lang w:eastAsia="zh-CN"/>
              </w:rPr>
              <w:t>Број локалних самоуправа у којима се континуирано реализују програми за родитеље и децу узраста до три године у породици, заједници и предшколској установи (циљана вредност 2030 – 80%)</w:t>
            </w:r>
          </w:p>
        </w:tc>
        <w:tc>
          <w:tcPr>
            <w:tcW w:w="992" w:type="dxa"/>
            <w:shd w:val="clear" w:color="auto" w:fill="FFFFFF"/>
          </w:tcPr>
          <w:p w14:paraId="7383235D" w14:textId="77777777" w:rsidR="00CE078A" w:rsidRPr="0055612D" w:rsidRDefault="00CE078A" w:rsidP="00CE078A">
            <w:pPr>
              <w:shd w:val="clear" w:color="auto" w:fill="FFFFFF"/>
              <w:rPr>
                <w:sz w:val="18"/>
                <w:szCs w:val="18"/>
              </w:rPr>
            </w:pPr>
            <w:r w:rsidRPr="0055612D">
              <w:rPr>
                <w:color w:val="000000"/>
                <w:sz w:val="18"/>
                <w:szCs w:val="18"/>
              </w:rPr>
              <w:t>број</w:t>
            </w:r>
          </w:p>
        </w:tc>
        <w:tc>
          <w:tcPr>
            <w:tcW w:w="3969" w:type="dxa"/>
            <w:gridSpan w:val="3"/>
            <w:shd w:val="clear" w:color="auto" w:fill="FFFFFF"/>
          </w:tcPr>
          <w:p w14:paraId="08F0AAAA" w14:textId="77777777" w:rsidR="00CE078A" w:rsidRPr="0055612D" w:rsidRDefault="00CE078A" w:rsidP="00CE078A">
            <w:pPr>
              <w:shd w:val="clear" w:color="auto" w:fill="FFFFFF"/>
              <w:rPr>
                <w:color w:val="000000"/>
                <w:sz w:val="18"/>
                <w:szCs w:val="18"/>
              </w:rPr>
            </w:pPr>
            <w:r w:rsidRPr="0055612D">
              <w:rPr>
                <w:color w:val="000000"/>
                <w:sz w:val="18"/>
                <w:szCs w:val="18"/>
              </w:rPr>
              <w:t>ЕЦЕЦ пројекат</w:t>
            </w:r>
          </w:p>
          <w:p w14:paraId="13CFE340" w14:textId="77777777" w:rsidR="00CE078A" w:rsidRPr="0055612D" w:rsidRDefault="00CE078A" w:rsidP="00CE078A">
            <w:pPr>
              <w:shd w:val="clear" w:color="auto" w:fill="FFFFFF"/>
              <w:rPr>
                <w:sz w:val="18"/>
                <w:szCs w:val="18"/>
              </w:rPr>
            </w:pPr>
            <w:r w:rsidRPr="0055612D">
              <w:rPr>
                <w:color w:val="000000"/>
                <w:sz w:val="18"/>
                <w:szCs w:val="18"/>
              </w:rPr>
              <w:t>активности СКГО</w:t>
            </w:r>
          </w:p>
        </w:tc>
        <w:tc>
          <w:tcPr>
            <w:tcW w:w="1701" w:type="dxa"/>
            <w:gridSpan w:val="3"/>
            <w:shd w:val="clear" w:color="auto" w:fill="FFFFFF"/>
          </w:tcPr>
          <w:p w14:paraId="294DB72A" w14:textId="77777777" w:rsidR="00CE078A" w:rsidRPr="0055612D" w:rsidRDefault="00CE078A" w:rsidP="00CE078A">
            <w:pPr>
              <w:shd w:val="clear" w:color="auto" w:fill="FFFFFF"/>
              <w:jc w:val="center"/>
              <w:rPr>
                <w:sz w:val="18"/>
                <w:szCs w:val="18"/>
              </w:rPr>
            </w:pPr>
            <w:r w:rsidRPr="0055612D">
              <w:rPr>
                <w:sz w:val="18"/>
                <w:szCs w:val="18"/>
              </w:rPr>
              <w:t>2019</w:t>
            </w:r>
          </w:p>
          <w:p w14:paraId="2578807B" w14:textId="77777777" w:rsidR="00CE078A" w:rsidRPr="0055612D" w:rsidRDefault="00CE078A" w:rsidP="00CE078A">
            <w:pPr>
              <w:shd w:val="clear" w:color="auto" w:fill="FFFFFF"/>
              <w:jc w:val="center"/>
              <w:rPr>
                <w:sz w:val="18"/>
                <w:szCs w:val="18"/>
              </w:rPr>
            </w:pPr>
            <w:r w:rsidRPr="0055612D">
              <w:rPr>
                <w:sz w:val="18"/>
                <w:szCs w:val="18"/>
              </w:rPr>
              <w:t xml:space="preserve">20 </w:t>
            </w:r>
          </w:p>
        </w:tc>
        <w:tc>
          <w:tcPr>
            <w:tcW w:w="1559" w:type="dxa"/>
            <w:shd w:val="clear" w:color="auto" w:fill="FFFFFF"/>
          </w:tcPr>
          <w:p w14:paraId="1AE5A755" w14:textId="77777777" w:rsidR="00CE078A" w:rsidRPr="0055612D" w:rsidRDefault="00CE078A" w:rsidP="00CE078A">
            <w:pPr>
              <w:shd w:val="clear" w:color="auto" w:fill="FFFFFF"/>
              <w:jc w:val="center"/>
              <w:rPr>
                <w:sz w:val="18"/>
                <w:szCs w:val="18"/>
              </w:rPr>
            </w:pPr>
            <w:r w:rsidRPr="0055612D">
              <w:rPr>
                <w:sz w:val="18"/>
                <w:szCs w:val="18"/>
              </w:rPr>
              <w:t>34</w:t>
            </w:r>
          </w:p>
        </w:tc>
        <w:tc>
          <w:tcPr>
            <w:tcW w:w="1843" w:type="dxa"/>
            <w:gridSpan w:val="2"/>
            <w:shd w:val="clear" w:color="auto" w:fill="FFFFFF"/>
          </w:tcPr>
          <w:p w14:paraId="775127A4" w14:textId="77777777" w:rsidR="00CE078A" w:rsidRPr="0055612D" w:rsidRDefault="00CE078A" w:rsidP="00CE078A">
            <w:pPr>
              <w:shd w:val="clear" w:color="auto" w:fill="FFFFFF"/>
              <w:jc w:val="center"/>
              <w:rPr>
                <w:sz w:val="18"/>
                <w:szCs w:val="18"/>
              </w:rPr>
            </w:pPr>
            <w:r w:rsidRPr="0055612D">
              <w:rPr>
                <w:sz w:val="18"/>
                <w:szCs w:val="18"/>
              </w:rPr>
              <w:t>40</w:t>
            </w:r>
          </w:p>
        </w:tc>
        <w:tc>
          <w:tcPr>
            <w:tcW w:w="1984" w:type="dxa"/>
            <w:shd w:val="clear" w:color="auto" w:fill="FFFFFF"/>
          </w:tcPr>
          <w:p w14:paraId="7F6AAE84" w14:textId="77777777" w:rsidR="00CE078A" w:rsidRPr="0055612D" w:rsidRDefault="00CE078A" w:rsidP="00CE078A">
            <w:pPr>
              <w:shd w:val="clear" w:color="auto" w:fill="FFFFFF"/>
              <w:jc w:val="center"/>
              <w:rPr>
                <w:sz w:val="18"/>
                <w:szCs w:val="18"/>
                <w:highlight w:val="yellow"/>
              </w:rPr>
            </w:pPr>
            <w:r w:rsidRPr="0055612D">
              <w:rPr>
                <w:sz w:val="18"/>
                <w:szCs w:val="18"/>
              </w:rPr>
              <w:t>50</w:t>
            </w:r>
          </w:p>
        </w:tc>
      </w:tr>
      <w:tr w:rsidR="00CE078A" w:rsidRPr="0055612D" w14:paraId="36C9721D" w14:textId="77777777" w:rsidTr="00550791">
        <w:trPr>
          <w:trHeight w:val="304"/>
        </w:trPr>
        <w:tc>
          <w:tcPr>
            <w:tcW w:w="3687" w:type="dxa"/>
            <w:shd w:val="clear" w:color="auto" w:fill="FFFFFF"/>
          </w:tcPr>
          <w:p w14:paraId="750BFD72" w14:textId="77777777" w:rsidR="00CE078A" w:rsidRPr="0044099E" w:rsidRDefault="00CE078A" w:rsidP="00612156">
            <w:pPr>
              <w:pStyle w:val="CommentText"/>
              <w:numPr>
                <w:ilvl w:val="2"/>
                <w:numId w:val="17"/>
              </w:numPr>
              <w:rPr>
                <w:rFonts w:ascii="Times New Roman" w:eastAsia="CalibriLight" w:hAnsi="Times New Roman" w:cs="Times New Roman"/>
                <w:sz w:val="18"/>
                <w:szCs w:val="18"/>
                <w:lang w:eastAsia="zh-CN"/>
              </w:rPr>
            </w:pPr>
            <w:r w:rsidRPr="0044099E">
              <w:rPr>
                <w:rFonts w:ascii="Times New Roman" w:eastAsia="CalibriLight" w:hAnsi="Times New Roman" w:cs="Times New Roman"/>
                <w:sz w:val="18"/>
                <w:szCs w:val="18"/>
                <w:lang w:eastAsia="zh-CN"/>
              </w:rPr>
              <w:t>Обухват породица из ромске  заједнице подршком кроз програме за родитеље и децу узраста до три године у породици, заједници и предшколској установи (циљана вредност 2030 – 70%)</w:t>
            </w:r>
          </w:p>
        </w:tc>
        <w:tc>
          <w:tcPr>
            <w:tcW w:w="992" w:type="dxa"/>
            <w:shd w:val="clear" w:color="auto" w:fill="FFFFFF"/>
          </w:tcPr>
          <w:p w14:paraId="6806ED28" w14:textId="77777777" w:rsidR="00CE078A" w:rsidRPr="0055612D" w:rsidRDefault="00CE078A" w:rsidP="00CE078A">
            <w:pPr>
              <w:shd w:val="clear" w:color="auto" w:fill="FFFFFF"/>
              <w:rPr>
                <w:sz w:val="18"/>
                <w:szCs w:val="18"/>
              </w:rPr>
            </w:pPr>
            <w:r w:rsidRPr="0055612D">
              <w:rPr>
                <w:color w:val="000000"/>
                <w:sz w:val="18"/>
                <w:szCs w:val="18"/>
              </w:rPr>
              <w:t>%</w:t>
            </w:r>
          </w:p>
        </w:tc>
        <w:tc>
          <w:tcPr>
            <w:tcW w:w="3969" w:type="dxa"/>
            <w:gridSpan w:val="3"/>
            <w:shd w:val="clear" w:color="auto" w:fill="FFFFFF"/>
          </w:tcPr>
          <w:p w14:paraId="6CC5035A" w14:textId="77777777" w:rsidR="00CE078A" w:rsidRPr="0055612D" w:rsidRDefault="00CE078A" w:rsidP="00CE078A">
            <w:pPr>
              <w:shd w:val="clear" w:color="auto" w:fill="FFFFFF"/>
              <w:rPr>
                <w:sz w:val="18"/>
                <w:szCs w:val="18"/>
              </w:rPr>
            </w:pPr>
            <w:r w:rsidRPr="0055612D">
              <w:rPr>
                <w:color w:val="000000"/>
                <w:sz w:val="18"/>
                <w:szCs w:val="18"/>
              </w:rPr>
              <w:t>ЕЦЕЦ пројекат</w:t>
            </w:r>
          </w:p>
        </w:tc>
        <w:tc>
          <w:tcPr>
            <w:tcW w:w="1701" w:type="dxa"/>
            <w:gridSpan w:val="3"/>
            <w:shd w:val="clear" w:color="auto" w:fill="FFFFFF"/>
          </w:tcPr>
          <w:p w14:paraId="5D1E7C25" w14:textId="77777777" w:rsidR="00CE078A" w:rsidRPr="0055612D" w:rsidRDefault="00CE078A" w:rsidP="00CE078A">
            <w:pPr>
              <w:shd w:val="clear" w:color="auto" w:fill="FFFFFF"/>
              <w:jc w:val="center"/>
              <w:rPr>
                <w:sz w:val="18"/>
                <w:szCs w:val="18"/>
              </w:rPr>
            </w:pPr>
            <w:r w:rsidRPr="0055612D">
              <w:rPr>
                <w:sz w:val="18"/>
                <w:szCs w:val="18"/>
              </w:rPr>
              <w:t>2019</w:t>
            </w:r>
          </w:p>
          <w:p w14:paraId="758D795F" w14:textId="77777777" w:rsidR="00CE078A" w:rsidRPr="0055612D" w:rsidRDefault="00CE078A" w:rsidP="00CE078A">
            <w:pPr>
              <w:shd w:val="clear" w:color="auto" w:fill="FFFFFF"/>
              <w:jc w:val="center"/>
              <w:rPr>
                <w:sz w:val="18"/>
                <w:szCs w:val="18"/>
              </w:rPr>
            </w:pPr>
            <w:r w:rsidRPr="0055612D">
              <w:rPr>
                <w:sz w:val="18"/>
                <w:szCs w:val="18"/>
              </w:rPr>
              <w:t>30%</w:t>
            </w:r>
          </w:p>
        </w:tc>
        <w:tc>
          <w:tcPr>
            <w:tcW w:w="1559" w:type="dxa"/>
            <w:shd w:val="clear" w:color="auto" w:fill="FFFFFF"/>
          </w:tcPr>
          <w:p w14:paraId="4F761ADC" w14:textId="77777777" w:rsidR="00CE078A" w:rsidRPr="0055612D" w:rsidRDefault="00CE078A" w:rsidP="00CE078A">
            <w:pPr>
              <w:shd w:val="clear" w:color="auto" w:fill="FFFFFF"/>
              <w:jc w:val="center"/>
              <w:rPr>
                <w:sz w:val="18"/>
                <w:szCs w:val="18"/>
              </w:rPr>
            </w:pPr>
            <w:r w:rsidRPr="0055612D">
              <w:rPr>
                <w:sz w:val="18"/>
                <w:szCs w:val="18"/>
              </w:rPr>
              <w:t>40%</w:t>
            </w:r>
          </w:p>
        </w:tc>
        <w:tc>
          <w:tcPr>
            <w:tcW w:w="1843" w:type="dxa"/>
            <w:gridSpan w:val="2"/>
            <w:shd w:val="clear" w:color="auto" w:fill="FFFFFF"/>
          </w:tcPr>
          <w:p w14:paraId="00F152C0" w14:textId="77777777" w:rsidR="00CE078A" w:rsidRPr="0055612D" w:rsidRDefault="00CE078A" w:rsidP="00CE078A">
            <w:pPr>
              <w:shd w:val="clear" w:color="auto" w:fill="FFFFFF"/>
              <w:jc w:val="center"/>
              <w:rPr>
                <w:sz w:val="18"/>
                <w:szCs w:val="18"/>
              </w:rPr>
            </w:pPr>
            <w:r w:rsidRPr="0055612D">
              <w:rPr>
                <w:sz w:val="18"/>
                <w:szCs w:val="18"/>
              </w:rPr>
              <w:t>50%</w:t>
            </w:r>
          </w:p>
        </w:tc>
        <w:tc>
          <w:tcPr>
            <w:tcW w:w="1984" w:type="dxa"/>
            <w:shd w:val="clear" w:color="auto" w:fill="auto"/>
          </w:tcPr>
          <w:p w14:paraId="450047A6" w14:textId="77777777" w:rsidR="00CE078A" w:rsidRPr="0055612D" w:rsidRDefault="00CE078A" w:rsidP="00CE078A">
            <w:pPr>
              <w:shd w:val="clear" w:color="auto" w:fill="FFFFFF"/>
              <w:jc w:val="center"/>
              <w:rPr>
                <w:sz w:val="18"/>
                <w:szCs w:val="18"/>
                <w:highlight w:val="yellow"/>
              </w:rPr>
            </w:pPr>
            <w:r w:rsidRPr="0055612D">
              <w:rPr>
                <w:sz w:val="18"/>
                <w:szCs w:val="18"/>
              </w:rPr>
              <w:t>60%</w:t>
            </w:r>
          </w:p>
        </w:tc>
      </w:tr>
      <w:tr w:rsidR="00CE078A" w:rsidRPr="0055612D" w14:paraId="10752E0F" w14:textId="77777777" w:rsidTr="00550791">
        <w:trPr>
          <w:trHeight w:val="270"/>
        </w:trPr>
        <w:tc>
          <w:tcPr>
            <w:tcW w:w="5710" w:type="dxa"/>
            <w:gridSpan w:val="3"/>
            <w:vMerge w:val="restart"/>
            <w:shd w:val="clear" w:color="auto" w:fill="A8D08D"/>
          </w:tcPr>
          <w:p w14:paraId="692B9A6D" w14:textId="77777777" w:rsidR="00CE078A" w:rsidRPr="0055612D" w:rsidRDefault="00CE078A" w:rsidP="00CE078A">
            <w:pPr>
              <w:rPr>
                <w:sz w:val="18"/>
                <w:szCs w:val="18"/>
              </w:rPr>
            </w:pPr>
            <w:r w:rsidRPr="0055612D">
              <w:rPr>
                <w:sz w:val="18"/>
                <w:szCs w:val="18"/>
              </w:rPr>
              <w:t>Извор финансирања мере</w:t>
            </w:r>
          </w:p>
          <w:p w14:paraId="48D023E9" w14:textId="77777777" w:rsidR="00CE078A" w:rsidRPr="0055612D" w:rsidRDefault="00CE078A" w:rsidP="00CE078A">
            <w:pPr>
              <w:rPr>
                <w:sz w:val="18"/>
                <w:szCs w:val="18"/>
              </w:rPr>
            </w:pPr>
          </w:p>
        </w:tc>
        <w:tc>
          <w:tcPr>
            <w:tcW w:w="2991" w:type="dxa"/>
            <w:gridSpan w:val="3"/>
            <w:vMerge w:val="restart"/>
            <w:shd w:val="clear" w:color="auto" w:fill="A8D08D"/>
          </w:tcPr>
          <w:p w14:paraId="73FE7317" w14:textId="77777777" w:rsidR="00CE078A" w:rsidRPr="0055612D" w:rsidRDefault="00CE078A" w:rsidP="00CE078A">
            <w:pPr>
              <w:rPr>
                <w:sz w:val="18"/>
                <w:szCs w:val="18"/>
              </w:rPr>
            </w:pPr>
            <w:r w:rsidRPr="0055612D">
              <w:rPr>
                <w:sz w:val="18"/>
                <w:szCs w:val="18"/>
              </w:rPr>
              <w:t>Веза са програмским буџетом</w:t>
            </w:r>
          </w:p>
          <w:p w14:paraId="03922435" w14:textId="77777777" w:rsidR="00CE078A" w:rsidRPr="0055612D" w:rsidRDefault="00CE078A" w:rsidP="00CE078A">
            <w:pPr>
              <w:rPr>
                <w:sz w:val="18"/>
                <w:szCs w:val="18"/>
              </w:rPr>
            </w:pPr>
          </w:p>
        </w:tc>
        <w:tc>
          <w:tcPr>
            <w:tcW w:w="7034" w:type="dxa"/>
            <w:gridSpan w:val="6"/>
            <w:shd w:val="clear" w:color="auto" w:fill="A8D08D"/>
            <w:vAlign w:val="center"/>
          </w:tcPr>
          <w:p w14:paraId="1883B9A2" w14:textId="77777777" w:rsidR="00CE078A" w:rsidRPr="0055612D" w:rsidRDefault="00CE078A" w:rsidP="00CE078A">
            <w:pPr>
              <w:jc w:val="center"/>
              <w:rPr>
                <w:sz w:val="18"/>
                <w:szCs w:val="18"/>
              </w:rPr>
            </w:pPr>
            <w:r w:rsidRPr="0055612D">
              <w:rPr>
                <w:sz w:val="18"/>
                <w:szCs w:val="18"/>
              </w:rPr>
              <w:t>Укупна процењена финансијска средства у 000 дин</w:t>
            </w:r>
          </w:p>
        </w:tc>
      </w:tr>
      <w:tr w:rsidR="00CE078A" w:rsidRPr="0055612D" w14:paraId="5801E490" w14:textId="77777777" w:rsidTr="00550791">
        <w:trPr>
          <w:trHeight w:val="270"/>
        </w:trPr>
        <w:tc>
          <w:tcPr>
            <w:tcW w:w="5710" w:type="dxa"/>
            <w:gridSpan w:val="3"/>
            <w:vMerge/>
            <w:shd w:val="clear" w:color="auto" w:fill="A8D08D"/>
          </w:tcPr>
          <w:p w14:paraId="7A749D62" w14:textId="77777777" w:rsidR="00CE078A" w:rsidRPr="0055612D" w:rsidRDefault="00CE078A" w:rsidP="00CE078A">
            <w:pPr>
              <w:rPr>
                <w:sz w:val="18"/>
                <w:szCs w:val="18"/>
              </w:rPr>
            </w:pPr>
          </w:p>
        </w:tc>
        <w:tc>
          <w:tcPr>
            <w:tcW w:w="2991" w:type="dxa"/>
            <w:gridSpan w:val="3"/>
            <w:vMerge/>
            <w:shd w:val="clear" w:color="auto" w:fill="A8D08D"/>
          </w:tcPr>
          <w:p w14:paraId="66C6B1AF" w14:textId="77777777" w:rsidR="00CE078A" w:rsidRPr="0055612D" w:rsidRDefault="00CE078A" w:rsidP="00CE078A">
            <w:pPr>
              <w:rPr>
                <w:sz w:val="18"/>
                <w:szCs w:val="18"/>
              </w:rPr>
            </w:pPr>
          </w:p>
        </w:tc>
        <w:tc>
          <w:tcPr>
            <w:tcW w:w="1154" w:type="dxa"/>
            <w:shd w:val="clear" w:color="auto" w:fill="A8D08D"/>
            <w:vAlign w:val="center"/>
          </w:tcPr>
          <w:p w14:paraId="6F9B74CB" w14:textId="77777777" w:rsidR="00CE078A" w:rsidRPr="0055612D" w:rsidRDefault="00CE078A" w:rsidP="00CE078A">
            <w:pPr>
              <w:jc w:val="center"/>
              <w:rPr>
                <w:i/>
                <w:sz w:val="18"/>
                <w:szCs w:val="18"/>
              </w:rPr>
            </w:pPr>
            <w:r w:rsidRPr="0055612D">
              <w:rPr>
                <w:i/>
                <w:sz w:val="18"/>
                <w:szCs w:val="18"/>
                <w:lang w:val="sr-Cyrl-RS"/>
              </w:rPr>
              <w:t>2022</w:t>
            </w:r>
          </w:p>
        </w:tc>
        <w:tc>
          <w:tcPr>
            <w:tcW w:w="2340" w:type="dxa"/>
            <w:gridSpan w:val="3"/>
            <w:shd w:val="clear" w:color="auto" w:fill="A8D08D"/>
            <w:vAlign w:val="center"/>
          </w:tcPr>
          <w:p w14:paraId="39DC7101" w14:textId="77777777" w:rsidR="00CE078A" w:rsidRPr="0055612D" w:rsidRDefault="00CE078A" w:rsidP="00CE078A">
            <w:pPr>
              <w:jc w:val="center"/>
              <w:rPr>
                <w:sz w:val="18"/>
                <w:szCs w:val="18"/>
              </w:rPr>
            </w:pPr>
            <w:r w:rsidRPr="0055612D">
              <w:rPr>
                <w:i/>
                <w:sz w:val="18"/>
                <w:szCs w:val="18"/>
                <w:lang w:val="sr-Cyrl-RS"/>
              </w:rPr>
              <w:t>2023</w:t>
            </w:r>
          </w:p>
        </w:tc>
        <w:tc>
          <w:tcPr>
            <w:tcW w:w="3540" w:type="dxa"/>
            <w:gridSpan w:val="2"/>
            <w:shd w:val="clear" w:color="auto" w:fill="A8D08D"/>
            <w:vAlign w:val="center"/>
          </w:tcPr>
          <w:p w14:paraId="58E80482" w14:textId="77777777" w:rsidR="00CE078A" w:rsidRPr="0055612D" w:rsidRDefault="00CE078A" w:rsidP="00CE078A">
            <w:pPr>
              <w:jc w:val="center"/>
              <w:rPr>
                <w:sz w:val="18"/>
                <w:szCs w:val="18"/>
              </w:rPr>
            </w:pPr>
            <w:r w:rsidRPr="0055612D">
              <w:rPr>
                <w:i/>
                <w:sz w:val="18"/>
                <w:szCs w:val="18"/>
                <w:lang w:val="sr-Cyrl-RS"/>
              </w:rPr>
              <w:t>2024</w:t>
            </w:r>
          </w:p>
        </w:tc>
      </w:tr>
      <w:tr w:rsidR="00CE078A" w:rsidRPr="0055612D" w14:paraId="1A3049AF" w14:textId="77777777" w:rsidTr="00550791">
        <w:trPr>
          <w:trHeight w:val="575"/>
        </w:trPr>
        <w:tc>
          <w:tcPr>
            <w:tcW w:w="5710" w:type="dxa"/>
            <w:gridSpan w:val="3"/>
            <w:shd w:val="clear" w:color="auto" w:fill="auto"/>
          </w:tcPr>
          <w:p w14:paraId="5BAA5362" w14:textId="77777777" w:rsidR="00CE078A" w:rsidRPr="0055612D" w:rsidRDefault="00CE078A" w:rsidP="00CE078A">
            <w:pPr>
              <w:rPr>
                <w:color w:val="000000"/>
                <w:sz w:val="18"/>
                <w:szCs w:val="18"/>
                <w:u w:val="single"/>
              </w:rPr>
            </w:pPr>
            <w:r w:rsidRPr="0055612D">
              <w:rPr>
                <w:color w:val="000000"/>
                <w:sz w:val="18"/>
                <w:szCs w:val="18"/>
                <w:u w:val="single"/>
              </w:rPr>
              <w:t xml:space="preserve">Приходи из буџета </w:t>
            </w:r>
          </w:p>
          <w:p w14:paraId="304DC619" w14:textId="77777777" w:rsidR="00CE078A" w:rsidRPr="0055612D" w:rsidRDefault="00CE078A" w:rsidP="00CE078A">
            <w:pPr>
              <w:rPr>
                <w:color w:val="000000"/>
                <w:sz w:val="18"/>
                <w:szCs w:val="18"/>
                <w:u w:val="single"/>
              </w:rPr>
            </w:pPr>
          </w:p>
          <w:p w14:paraId="32B56B59" w14:textId="77777777" w:rsidR="00CE078A" w:rsidRPr="0055612D" w:rsidRDefault="00CE078A" w:rsidP="00CE078A">
            <w:pPr>
              <w:rPr>
                <w:sz w:val="18"/>
                <w:szCs w:val="18"/>
              </w:rPr>
            </w:pPr>
          </w:p>
        </w:tc>
        <w:tc>
          <w:tcPr>
            <w:tcW w:w="2991" w:type="dxa"/>
            <w:gridSpan w:val="3"/>
            <w:vMerge w:val="restart"/>
            <w:shd w:val="clear" w:color="auto" w:fill="FFFFFF"/>
          </w:tcPr>
          <w:p w14:paraId="74E40CFF" w14:textId="77777777" w:rsidR="00CE078A" w:rsidRPr="0055612D" w:rsidRDefault="00CE078A" w:rsidP="00CE078A">
            <w:pPr>
              <w:rPr>
                <w:sz w:val="18"/>
                <w:szCs w:val="18"/>
              </w:rPr>
            </w:pPr>
          </w:p>
        </w:tc>
        <w:tc>
          <w:tcPr>
            <w:tcW w:w="1154" w:type="dxa"/>
            <w:shd w:val="clear" w:color="auto" w:fill="FFFFFF"/>
          </w:tcPr>
          <w:p w14:paraId="6BD38068" w14:textId="77777777" w:rsidR="00CE078A" w:rsidRPr="0055612D" w:rsidRDefault="00CE078A" w:rsidP="00CE078A">
            <w:pPr>
              <w:rPr>
                <w:sz w:val="18"/>
                <w:szCs w:val="18"/>
              </w:rPr>
            </w:pPr>
          </w:p>
        </w:tc>
        <w:tc>
          <w:tcPr>
            <w:tcW w:w="2340" w:type="dxa"/>
            <w:gridSpan w:val="3"/>
            <w:shd w:val="clear" w:color="auto" w:fill="FFFFFF"/>
          </w:tcPr>
          <w:p w14:paraId="2BF1F3AB" w14:textId="77777777" w:rsidR="00CE078A" w:rsidRPr="0055612D" w:rsidRDefault="00CE078A" w:rsidP="00CE078A">
            <w:pPr>
              <w:rPr>
                <w:sz w:val="18"/>
                <w:szCs w:val="18"/>
              </w:rPr>
            </w:pPr>
          </w:p>
        </w:tc>
        <w:tc>
          <w:tcPr>
            <w:tcW w:w="3540" w:type="dxa"/>
            <w:gridSpan w:val="2"/>
            <w:shd w:val="clear" w:color="auto" w:fill="FFFFFF"/>
          </w:tcPr>
          <w:p w14:paraId="7C1DB186" w14:textId="77777777" w:rsidR="00CE078A" w:rsidRPr="0055612D" w:rsidRDefault="00CE078A" w:rsidP="00CE078A">
            <w:pPr>
              <w:rPr>
                <w:sz w:val="18"/>
                <w:szCs w:val="18"/>
              </w:rPr>
            </w:pPr>
          </w:p>
        </w:tc>
      </w:tr>
      <w:tr w:rsidR="00CE078A" w:rsidRPr="0055612D" w14:paraId="680BEA3A" w14:textId="77777777" w:rsidTr="00550791">
        <w:trPr>
          <w:trHeight w:val="96"/>
        </w:trPr>
        <w:tc>
          <w:tcPr>
            <w:tcW w:w="5710" w:type="dxa"/>
            <w:gridSpan w:val="3"/>
            <w:shd w:val="clear" w:color="auto" w:fill="auto"/>
          </w:tcPr>
          <w:p w14:paraId="4987768C" w14:textId="77777777" w:rsidR="00CE078A" w:rsidRPr="0055612D" w:rsidRDefault="00CE078A" w:rsidP="00CE078A">
            <w:pPr>
              <w:rPr>
                <w:color w:val="000000"/>
                <w:sz w:val="18"/>
                <w:szCs w:val="18"/>
                <w:u w:val="single"/>
              </w:rPr>
            </w:pPr>
            <w:r w:rsidRPr="0055612D">
              <w:rPr>
                <w:color w:val="000000"/>
                <w:sz w:val="18"/>
                <w:szCs w:val="18"/>
                <w:u w:val="single"/>
              </w:rPr>
              <w:t>Финансијска помоћ ЕУ</w:t>
            </w:r>
          </w:p>
          <w:p w14:paraId="6CDBA6A2" w14:textId="77777777" w:rsidR="00CE078A" w:rsidRPr="0055612D" w:rsidRDefault="00CE078A" w:rsidP="00CE078A">
            <w:pPr>
              <w:rPr>
                <w:sz w:val="18"/>
                <w:szCs w:val="18"/>
              </w:rPr>
            </w:pPr>
          </w:p>
          <w:p w14:paraId="41948385" w14:textId="77777777" w:rsidR="00CE078A" w:rsidRPr="0055612D" w:rsidRDefault="00CE078A" w:rsidP="00CE078A">
            <w:pPr>
              <w:rPr>
                <w:sz w:val="18"/>
                <w:szCs w:val="18"/>
              </w:rPr>
            </w:pPr>
          </w:p>
        </w:tc>
        <w:tc>
          <w:tcPr>
            <w:tcW w:w="2991" w:type="dxa"/>
            <w:gridSpan w:val="3"/>
            <w:vMerge/>
            <w:shd w:val="clear" w:color="auto" w:fill="FFFFFF"/>
          </w:tcPr>
          <w:p w14:paraId="79866A17" w14:textId="77777777" w:rsidR="00CE078A" w:rsidRPr="0055612D" w:rsidRDefault="00CE078A" w:rsidP="00CE078A">
            <w:pPr>
              <w:rPr>
                <w:sz w:val="18"/>
                <w:szCs w:val="18"/>
              </w:rPr>
            </w:pPr>
          </w:p>
        </w:tc>
        <w:tc>
          <w:tcPr>
            <w:tcW w:w="1154" w:type="dxa"/>
            <w:shd w:val="clear" w:color="auto" w:fill="FFFFFF"/>
          </w:tcPr>
          <w:p w14:paraId="34A10053" w14:textId="77777777" w:rsidR="00CE078A" w:rsidRPr="0055612D" w:rsidRDefault="00CE078A" w:rsidP="00CE078A">
            <w:pPr>
              <w:rPr>
                <w:sz w:val="18"/>
                <w:szCs w:val="18"/>
              </w:rPr>
            </w:pPr>
          </w:p>
        </w:tc>
        <w:tc>
          <w:tcPr>
            <w:tcW w:w="2340" w:type="dxa"/>
            <w:gridSpan w:val="3"/>
            <w:shd w:val="clear" w:color="auto" w:fill="FFFFFF"/>
          </w:tcPr>
          <w:p w14:paraId="1F962F52" w14:textId="77777777" w:rsidR="00CE078A" w:rsidRPr="0055612D" w:rsidRDefault="00CE078A" w:rsidP="00CE078A">
            <w:pPr>
              <w:rPr>
                <w:sz w:val="18"/>
                <w:szCs w:val="18"/>
              </w:rPr>
            </w:pPr>
          </w:p>
        </w:tc>
        <w:tc>
          <w:tcPr>
            <w:tcW w:w="3540" w:type="dxa"/>
            <w:gridSpan w:val="2"/>
            <w:shd w:val="clear" w:color="auto" w:fill="FFFFFF"/>
          </w:tcPr>
          <w:p w14:paraId="5FA214FC" w14:textId="77777777" w:rsidR="00CE078A" w:rsidRPr="0055612D" w:rsidRDefault="00CE078A" w:rsidP="00CE078A">
            <w:pPr>
              <w:rPr>
                <w:sz w:val="18"/>
                <w:szCs w:val="18"/>
              </w:rPr>
            </w:pPr>
          </w:p>
        </w:tc>
      </w:tr>
    </w:tbl>
    <w:p w14:paraId="2C259561" w14:textId="77777777" w:rsidR="00CE078A" w:rsidRPr="0055612D" w:rsidRDefault="00CE078A" w:rsidP="00CE078A">
      <w:pPr>
        <w:rPr>
          <w:sz w:val="18"/>
          <w:szCs w:val="18"/>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134"/>
        <w:gridCol w:w="1134"/>
        <w:gridCol w:w="3261"/>
        <w:gridCol w:w="1276"/>
        <w:gridCol w:w="1275"/>
        <w:gridCol w:w="993"/>
        <w:gridCol w:w="850"/>
        <w:gridCol w:w="992"/>
      </w:tblGrid>
      <w:tr w:rsidR="00CE078A" w:rsidRPr="0055612D" w14:paraId="1F5E1108" w14:textId="77777777" w:rsidTr="00CE078A">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38E069B4" w14:textId="77777777" w:rsidR="00CE078A" w:rsidRPr="0055612D" w:rsidRDefault="00CE078A" w:rsidP="00CE078A">
            <w:pPr>
              <w:rPr>
                <w:sz w:val="18"/>
                <w:szCs w:val="18"/>
              </w:rPr>
            </w:pPr>
            <w:r w:rsidRPr="0055612D">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1443F277" w14:textId="77777777" w:rsidR="00CE078A" w:rsidRPr="0055612D" w:rsidRDefault="00CE078A" w:rsidP="00CE078A">
            <w:pPr>
              <w:rPr>
                <w:sz w:val="18"/>
                <w:szCs w:val="18"/>
              </w:rPr>
            </w:pPr>
            <w:r w:rsidRPr="0055612D">
              <w:rPr>
                <w:sz w:val="18"/>
                <w:szCs w:val="18"/>
                <w:lang w:val="sr-Cyrl-RS" w:eastAsia="zh-CN"/>
              </w:rPr>
              <w:t>Орган који спроводи активност</w:t>
            </w:r>
          </w:p>
        </w:tc>
        <w:tc>
          <w:tcPr>
            <w:tcW w:w="1134" w:type="dxa"/>
            <w:vMerge w:val="restart"/>
            <w:tcBorders>
              <w:top w:val="single" w:sz="4" w:space="0" w:color="auto"/>
              <w:bottom w:val="single" w:sz="4" w:space="0" w:color="auto"/>
            </w:tcBorders>
            <w:shd w:val="clear" w:color="auto" w:fill="FFF2CC"/>
          </w:tcPr>
          <w:p w14:paraId="0DB96B11" w14:textId="77777777" w:rsidR="00CE078A" w:rsidRPr="0055612D" w:rsidRDefault="00CE078A" w:rsidP="00CE078A">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1D4D289F" w14:textId="77777777" w:rsidR="00CE078A" w:rsidRPr="0055612D" w:rsidRDefault="00CE078A" w:rsidP="00CE078A">
            <w:pPr>
              <w:rPr>
                <w:sz w:val="18"/>
                <w:szCs w:val="18"/>
              </w:rPr>
            </w:pPr>
          </w:p>
        </w:tc>
        <w:tc>
          <w:tcPr>
            <w:tcW w:w="1134" w:type="dxa"/>
            <w:vMerge w:val="restart"/>
            <w:tcBorders>
              <w:top w:val="single" w:sz="4" w:space="0" w:color="auto"/>
              <w:bottom w:val="single" w:sz="4" w:space="0" w:color="auto"/>
            </w:tcBorders>
            <w:shd w:val="clear" w:color="auto" w:fill="FFF2CC"/>
          </w:tcPr>
          <w:p w14:paraId="341C0D24" w14:textId="77777777" w:rsidR="00CE078A" w:rsidRPr="0055612D" w:rsidRDefault="00CE078A" w:rsidP="00CE078A">
            <w:pPr>
              <w:jc w:val="center"/>
              <w:rPr>
                <w:sz w:val="18"/>
                <w:szCs w:val="18"/>
              </w:rPr>
            </w:pPr>
            <w:r w:rsidRPr="0055612D">
              <w:rPr>
                <w:sz w:val="18"/>
                <w:szCs w:val="18"/>
                <w:lang w:val="sr-Cyrl-RS" w:eastAsia="zh-CN"/>
              </w:rPr>
              <w:lastRenderedPageBreak/>
              <w:t>Рок за завршетак активности</w:t>
            </w:r>
          </w:p>
        </w:tc>
        <w:tc>
          <w:tcPr>
            <w:tcW w:w="3261" w:type="dxa"/>
            <w:vMerge w:val="restart"/>
            <w:tcBorders>
              <w:top w:val="single" w:sz="4" w:space="0" w:color="auto"/>
            </w:tcBorders>
            <w:shd w:val="clear" w:color="auto" w:fill="FFF2CC"/>
          </w:tcPr>
          <w:p w14:paraId="3330EC74" w14:textId="77777777" w:rsidR="00CE078A" w:rsidRPr="0055612D" w:rsidRDefault="00CE078A" w:rsidP="00CE078A">
            <w:pPr>
              <w:jc w:val="center"/>
              <w:rPr>
                <w:sz w:val="18"/>
                <w:szCs w:val="18"/>
              </w:rPr>
            </w:pPr>
            <w:r w:rsidRPr="0055612D">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76EBF7D4" w14:textId="77777777" w:rsidR="00CE078A" w:rsidRPr="0055612D" w:rsidRDefault="00CE078A" w:rsidP="00CE078A">
            <w:pPr>
              <w:jc w:val="center"/>
              <w:rPr>
                <w:sz w:val="18"/>
                <w:szCs w:val="18"/>
              </w:rPr>
            </w:pPr>
            <w:r w:rsidRPr="0055612D">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558F6A1D" w14:textId="77777777" w:rsidR="00CE078A" w:rsidRPr="0055612D" w:rsidRDefault="00CE078A" w:rsidP="00CE078A">
            <w:pPr>
              <w:rPr>
                <w:sz w:val="18"/>
                <w:szCs w:val="18"/>
              </w:rPr>
            </w:pPr>
            <w:r w:rsidRPr="0055612D">
              <w:rPr>
                <w:sz w:val="18"/>
                <w:szCs w:val="18"/>
              </w:rPr>
              <w:t>Веза са програмским буџетом</w:t>
            </w:r>
          </w:p>
          <w:p w14:paraId="79E6BC2A" w14:textId="77777777" w:rsidR="00CE078A" w:rsidRPr="0055612D" w:rsidRDefault="00CE078A" w:rsidP="00CE078A">
            <w:pPr>
              <w:jc w:val="center"/>
              <w:rPr>
                <w:sz w:val="18"/>
                <w:szCs w:val="18"/>
              </w:rPr>
            </w:pPr>
          </w:p>
        </w:tc>
        <w:tc>
          <w:tcPr>
            <w:tcW w:w="2835" w:type="dxa"/>
            <w:gridSpan w:val="3"/>
            <w:tcBorders>
              <w:top w:val="single" w:sz="4" w:space="0" w:color="auto"/>
              <w:bottom w:val="single" w:sz="4" w:space="0" w:color="auto"/>
              <w:right w:val="single" w:sz="4" w:space="0" w:color="auto"/>
            </w:tcBorders>
            <w:shd w:val="clear" w:color="auto" w:fill="FFF2CC"/>
          </w:tcPr>
          <w:p w14:paraId="23CD8B19" w14:textId="77777777" w:rsidR="00CE078A" w:rsidRPr="0055612D" w:rsidRDefault="00CE078A" w:rsidP="00CE078A">
            <w:pPr>
              <w:jc w:val="center"/>
              <w:rPr>
                <w:sz w:val="18"/>
                <w:szCs w:val="18"/>
              </w:rPr>
            </w:pPr>
            <w:r w:rsidRPr="0055612D">
              <w:rPr>
                <w:sz w:val="18"/>
                <w:szCs w:val="18"/>
              </w:rPr>
              <w:t>Укупна процењена финансијска средства по изворима у 000 дин</w:t>
            </w:r>
          </w:p>
        </w:tc>
      </w:tr>
      <w:tr w:rsidR="00CE078A" w:rsidRPr="0055612D" w14:paraId="087D095A" w14:textId="77777777" w:rsidTr="00CE078A">
        <w:trPr>
          <w:trHeight w:val="443"/>
        </w:trPr>
        <w:tc>
          <w:tcPr>
            <w:tcW w:w="3544" w:type="dxa"/>
            <w:vMerge/>
            <w:tcBorders>
              <w:top w:val="single" w:sz="4" w:space="0" w:color="auto"/>
              <w:left w:val="single" w:sz="4" w:space="0" w:color="auto"/>
            </w:tcBorders>
            <w:shd w:val="clear" w:color="auto" w:fill="FFF2CC"/>
          </w:tcPr>
          <w:p w14:paraId="76C0164D" w14:textId="77777777" w:rsidR="00CE078A" w:rsidRPr="0055612D" w:rsidRDefault="00CE078A" w:rsidP="00CE078A">
            <w:pPr>
              <w:rPr>
                <w:sz w:val="18"/>
                <w:szCs w:val="18"/>
              </w:rPr>
            </w:pPr>
          </w:p>
        </w:tc>
        <w:tc>
          <w:tcPr>
            <w:tcW w:w="1134" w:type="dxa"/>
            <w:vMerge/>
            <w:tcBorders>
              <w:top w:val="single" w:sz="4" w:space="0" w:color="auto"/>
            </w:tcBorders>
            <w:shd w:val="clear" w:color="auto" w:fill="FFF2CC"/>
          </w:tcPr>
          <w:p w14:paraId="4224833B" w14:textId="77777777" w:rsidR="00CE078A" w:rsidRPr="0055612D" w:rsidRDefault="00CE078A" w:rsidP="00CE078A">
            <w:pPr>
              <w:rPr>
                <w:sz w:val="18"/>
                <w:szCs w:val="18"/>
              </w:rPr>
            </w:pPr>
          </w:p>
        </w:tc>
        <w:tc>
          <w:tcPr>
            <w:tcW w:w="1134" w:type="dxa"/>
            <w:vMerge/>
            <w:tcBorders>
              <w:top w:val="single" w:sz="4" w:space="0" w:color="auto"/>
            </w:tcBorders>
            <w:shd w:val="clear" w:color="auto" w:fill="FFF2CC"/>
          </w:tcPr>
          <w:p w14:paraId="0DCB40A2" w14:textId="77777777" w:rsidR="00CE078A" w:rsidRPr="0055612D" w:rsidRDefault="00CE078A" w:rsidP="00CE078A">
            <w:pPr>
              <w:rPr>
                <w:sz w:val="18"/>
                <w:szCs w:val="18"/>
              </w:rPr>
            </w:pPr>
          </w:p>
        </w:tc>
        <w:tc>
          <w:tcPr>
            <w:tcW w:w="1134" w:type="dxa"/>
            <w:vMerge/>
            <w:tcBorders>
              <w:top w:val="single" w:sz="4" w:space="0" w:color="auto"/>
            </w:tcBorders>
            <w:shd w:val="clear" w:color="auto" w:fill="FFF2CC"/>
          </w:tcPr>
          <w:p w14:paraId="497B444B" w14:textId="77777777" w:rsidR="00CE078A" w:rsidRPr="0055612D" w:rsidRDefault="00CE078A" w:rsidP="00CE078A">
            <w:pPr>
              <w:jc w:val="center"/>
              <w:rPr>
                <w:sz w:val="18"/>
                <w:szCs w:val="18"/>
              </w:rPr>
            </w:pPr>
          </w:p>
        </w:tc>
        <w:tc>
          <w:tcPr>
            <w:tcW w:w="3261" w:type="dxa"/>
            <w:vMerge/>
            <w:shd w:val="clear" w:color="auto" w:fill="FFF2CC"/>
          </w:tcPr>
          <w:p w14:paraId="18F7C8FD" w14:textId="77777777" w:rsidR="00CE078A" w:rsidRPr="0055612D" w:rsidRDefault="00CE078A" w:rsidP="00CE078A">
            <w:pPr>
              <w:jc w:val="center"/>
              <w:rPr>
                <w:sz w:val="18"/>
                <w:szCs w:val="18"/>
              </w:rPr>
            </w:pPr>
          </w:p>
        </w:tc>
        <w:tc>
          <w:tcPr>
            <w:tcW w:w="1276" w:type="dxa"/>
            <w:vMerge/>
            <w:tcBorders>
              <w:top w:val="single" w:sz="4" w:space="0" w:color="auto"/>
            </w:tcBorders>
            <w:shd w:val="clear" w:color="auto" w:fill="FFF2CC"/>
          </w:tcPr>
          <w:p w14:paraId="74E66048" w14:textId="77777777" w:rsidR="00CE078A" w:rsidRPr="0055612D" w:rsidRDefault="00CE078A" w:rsidP="00CE078A">
            <w:pPr>
              <w:jc w:val="center"/>
              <w:rPr>
                <w:sz w:val="18"/>
                <w:szCs w:val="18"/>
              </w:rPr>
            </w:pPr>
          </w:p>
        </w:tc>
        <w:tc>
          <w:tcPr>
            <w:tcW w:w="1275" w:type="dxa"/>
            <w:vMerge/>
            <w:tcBorders>
              <w:top w:val="single" w:sz="4" w:space="0" w:color="auto"/>
            </w:tcBorders>
            <w:shd w:val="clear" w:color="auto" w:fill="FFF2CC"/>
          </w:tcPr>
          <w:p w14:paraId="4508AA35" w14:textId="77777777" w:rsidR="00CE078A" w:rsidRPr="0055612D" w:rsidRDefault="00CE078A" w:rsidP="00CE078A">
            <w:pPr>
              <w:jc w:val="center"/>
              <w:rPr>
                <w:sz w:val="18"/>
                <w:szCs w:val="18"/>
              </w:rPr>
            </w:pPr>
          </w:p>
        </w:tc>
        <w:tc>
          <w:tcPr>
            <w:tcW w:w="993" w:type="dxa"/>
            <w:tcBorders>
              <w:top w:val="single" w:sz="4" w:space="0" w:color="auto"/>
            </w:tcBorders>
            <w:shd w:val="clear" w:color="auto" w:fill="FFF2CC"/>
          </w:tcPr>
          <w:p w14:paraId="78769D6D" w14:textId="77777777" w:rsidR="00CE078A" w:rsidRPr="0055612D" w:rsidRDefault="00CE078A" w:rsidP="00CE078A">
            <w:pPr>
              <w:jc w:val="center"/>
              <w:rPr>
                <w:sz w:val="18"/>
                <w:szCs w:val="18"/>
              </w:rPr>
            </w:pPr>
            <w:r w:rsidRPr="0055612D">
              <w:rPr>
                <w:sz w:val="18"/>
                <w:szCs w:val="18"/>
              </w:rPr>
              <w:t>2022</w:t>
            </w:r>
          </w:p>
        </w:tc>
        <w:tc>
          <w:tcPr>
            <w:tcW w:w="850" w:type="dxa"/>
            <w:tcBorders>
              <w:top w:val="single" w:sz="4" w:space="0" w:color="auto"/>
            </w:tcBorders>
            <w:shd w:val="clear" w:color="auto" w:fill="FFF2CC"/>
          </w:tcPr>
          <w:p w14:paraId="79824732" w14:textId="77777777" w:rsidR="00CE078A" w:rsidRPr="0055612D" w:rsidRDefault="00CE078A" w:rsidP="00CE078A">
            <w:pPr>
              <w:jc w:val="center"/>
              <w:rPr>
                <w:sz w:val="18"/>
                <w:szCs w:val="18"/>
              </w:rPr>
            </w:pPr>
            <w:r w:rsidRPr="0055612D">
              <w:rPr>
                <w:sz w:val="18"/>
                <w:szCs w:val="18"/>
              </w:rPr>
              <w:t>2023</w:t>
            </w:r>
          </w:p>
        </w:tc>
        <w:tc>
          <w:tcPr>
            <w:tcW w:w="992" w:type="dxa"/>
            <w:tcBorders>
              <w:top w:val="single" w:sz="4" w:space="0" w:color="auto"/>
            </w:tcBorders>
            <w:shd w:val="clear" w:color="auto" w:fill="FFF2CC"/>
          </w:tcPr>
          <w:p w14:paraId="15F238E3" w14:textId="77777777" w:rsidR="00CE078A" w:rsidRPr="0055612D" w:rsidRDefault="00CE078A" w:rsidP="00CE078A">
            <w:pPr>
              <w:jc w:val="center"/>
              <w:rPr>
                <w:sz w:val="18"/>
                <w:szCs w:val="18"/>
              </w:rPr>
            </w:pPr>
            <w:r w:rsidRPr="0055612D">
              <w:rPr>
                <w:sz w:val="18"/>
                <w:szCs w:val="18"/>
              </w:rPr>
              <w:t>2024</w:t>
            </w:r>
          </w:p>
        </w:tc>
      </w:tr>
      <w:tr w:rsidR="00CE078A" w:rsidRPr="0055612D" w14:paraId="7992A243" w14:textId="77777777" w:rsidTr="00CE078A">
        <w:trPr>
          <w:trHeight w:val="329"/>
        </w:trPr>
        <w:tc>
          <w:tcPr>
            <w:tcW w:w="3544" w:type="dxa"/>
            <w:tcBorders>
              <w:left w:val="single" w:sz="4" w:space="0" w:color="auto"/>
              <w:bottom w:val="single" w:sz="4" w:space="0" w:color="auto"/>
            </w:tcBorders>
            <w:shd w:val="clear" w:color="auto" w:fill="auto"/>
          </w:tcPr>
          <w:p w14:paraId="3FDC6D9B" w14:textId="28FAFBFE" w:rsidR="00CE078A" w:rsidRPr="0044099E" w:rsidRDefault="00CE078A" w:rsidP="00612156">
            <w:pPr>
              <w:pStyle w:val="ListParagraph"/>
              <w:numPr>
                <w:ilvl w:val="2"/>
                <w:numId w:val="18"/>
              </w:numPr>
              <w:jc w:val="left"/>
              <w:rPr>
                <w:rFonts w:ascii="Times New Roman" w:hAnsi="Times New Roman" w:cs="Times New Roman"/>
                <w:szCs w:val="18"/>
              </w:rPr>
            </w:pPr>
            <w:r w:rsidRPr="0044099E">
              <w:rPr>
                <w:rFonts w:ascii="Times New Roman" w:hAnsi="Times New Roman" w:cs="Times New Roman"/>
                <w:szCs w:val="18"/>
              </w:rPr>
              <w:t xml:space="preserve">Реализовати остваривање различитих облика и програма васпитно-образовног рада и других облика рада и услуга које остварује предшколска установа са циљем подршке породици и деци узраста до три године </w:t>
            </w:r>
          </w:p>
        </w:tc>
        <w:tc>
          <w:tcPr>
            <w:tcW w:w="1134" w:type="dxa"/>
            <w:shd w:val="clear" w:color="auto" w:fill="auto"/>
          </w:tcPr>
          <w:p w14:paraId="066597B9" w14:textId="77777777" w:rsidR="00CE078A" w:rsidRPr="0055612D" w:rsidRDefault="00CE078A" w:rsidP="00CE078A">
            <w:pPr>
              <w:rPr>
                <w:sz w:val="18"/>
                <w:szCs w:val="18"/>
                <w:lang w:val="sr-Cyrl-RS"/>
              </w:rPr>
            </w:pPr>
            <w:r w:rsidRPr="0055612D">
              <w:rPr>
                <w:sz w:val="18"/>
                <w:szCs w:val="18"/>
                <w:lang w:val="sr-Cyrl-RS"/>
              </w:rPr>
              <w:t>МПНТР</w:t>
            </w:r>
          </w:p>
        </w:tc>
        <w:tc>
          <w:tcPr>
            <w:tcW w:w="1134" w:type="dxa"/>
            <w:shd w:val="clear" w:color="auto" w:fill="auto"/>
          </w:tcPr>
          <w:p w14:paraId="027A4178" w14:textId="77777777" w:rsidR="00CE078A" w:rsidRPr="0055612D" w:rsidRDefault="00CE078A" w:rsidP="00CE078A">
            <w:pPr>
              <w:jc w:val="center"/>
              <w:rPr>
                <w:sz w:val="18"/>
                <w:szCs w:val="18"/>
                <w:lang w:val="sr-Cyrl-RS"/>
              </w:rPr>
            </w:pPr>
            <w:r w:rsidRPr="0055612D">
              <w:rPr>
                <w:sz w:val="18"/>
                <w:szCs w:val="18"/>
                <w:lang w:val="sr-Cyrl-RS"/>
              </w:rPr>
              <w:t>ЈЛС</w:t>
            </w:r>
          </w:p>
          <w:p w14:paraId="272E40FB" w14:textId="77777777" w:rsidR="00CE078A" w:rsidRPr="0055612D" w:rsidRDefault="00CE078A" w:rsidP="00CE078A">
            <w:pPr>
              <w:jc w:val="center"/>
              <w:rPr>
                <w:sz w:val="18"/>
                <w:szCs w:val="18"/>
                <w:lang w:val="sr-Cyrl-RS"/>
              </w:rPr>
            </w:pPr>
            <w:r w:rsidRPr="0055612D">
              <w:rPr>
                <w:sz w:val="18"/>
                <w:szCs w:val="18"/>
                <w:lang w:val="sr-Cyrl-RS"/>
              </w:rPr>
              <w:t>ПУ</w:t>
            </w:r>
          </w:p>
          <w:p w14:paraId="347FB35B" w14:textId="77777777" w:rsidR="00CE078A" w:rsidRPr="0055612D" w:rsidRDefault="00CE078A" w:rsidP="00CE078A">
            <w:pPr>
              <w:jc w:val="center"/>
              <w:rPr>
                <w:sz w:val="18"/>
                <w:szCs w:val="18"/>
                <w:lang w:val="sr-Cyrl-RS"/>
              </w:rPr>
            </w:pPr>
            <w:r w:rsidRPr="0055612D">
              <w:rPr>
                <w:sz w:val="18"/>
                <w:szCs w:val="18"/>
                <w:lang w:val="sr-Cyrl-RS"/>
              </w:rPr>
              <w:t>ОЦД</w:t>
            </w:r>
          </w:p>
        </w:tc>
        <w:tc>
          <w:tcPr>
            <w:tcW w:w="1134" w:type="dxa"/>
            <w:shd w:val="clear" w:color="auto" w:fill="auto"/>
          </w:tcPr>
          <w:p w14:paraId="22107032" w14:textId="77777777" w:rsidR="00CE078A" w:rsidRPr="0055612D" w:rsidRDefault="00CE078A" w:rsidP="00CE078A">
            <w:pPr>
              <w:jc w:val="center"/>
              <w:rPr>
                <w:sz w:val="18"/>
                <w:szCs w:val="18"/>
              </w:rPr>
            </w:pPr>
            <w:r w:rsidRPr="0055612D">
              <w:rPr>
                <w:color w:val="000000"/>
                <w:sz w:val="18"/>
                <w:szCs w:val="18"/>
                <w:lang w:val="sr-Cyrl-RS" w:eastAsia="sr-Latn-CS"/>
              </w:rPr>
              <w:t>4. квартал 2022-4.квартал 2024  и континуирано</w:t>
            </w:r>
          </w:p>
        </w:tc>
        <w:tc>
          <w:tcPr>
            <w:tcW w:w="3261" w:type="dxa"/>
            <w:shd w:val="clear" w:color="auto" w:fill="auto"/>
          </w:tcPr>
          <w:p w14:paraId="6BACE23D"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породица/родитеља обухваћених програмима подршке породици за  развој родитељских вештина </w:t>
            </w:r>
          </w:p>
          <w:p w14:paraId="62702137" w14:textId="77777777" w:rsidR="00CE078A" w:rsidRPr="0055612D" w:rsidRDefault="00CE078A" w:rsidP="00CE078A">
            <w:pPr>
              <w:rPr>
                <w:color w:val="000000"/>
                <w:sz w:val="18"/>
                <w:szCs w:val="18"/>
                <w:lang w:eastAsia="sr-Latn-CS"/>
              </w:rPr>
            </w:pPr>
          </w:p>
          <w:p w14:paraId="02B719EB" w14:textId="77777777" w:rsidR="00CE078A" w:rsidRPr="0055612D" w:rsidRDefault="00CE078A" w:rsidP="00CE078A">
            <w:pPr>
              <w:rPr>
                <w:color w:val="000000"/>
                <w:sz w:val="18"/>
                <w:szCs w:val="18"/>
                <w:lang w:eastAsia="sr-Latn-CS"/>
              </w:rPr>
            </w:pPr>
            <w:r w:rsidRPr="0055612D">
              <w:rPr>
                <w:color w:val="000000"/>
                <w:sz w:val="18"/>
                <w:szCs w:val="18"/>
                <w:lang w:eastAsia="sr-Latn-CS"/>
              </w:rPr>
              <w:t>Број ромске деце (девојчица и дечака) обухваћене предшколским програмима на годишњем нивоу</w:t>
            </w:r>
          </w:p>
          <w:p w14:paraId="456A052B" w14:textId="77777777" w:rsidR="00CE078A" w:rsidRPr="0055612D" w:rsidRDefault="00CE078A" w:rsidP="00CE078A">
            <w:pPr>
              <w:rPr>
                <w:color w:val="000000"/>
                <w:sz w:val="18"/>
                <w:szCs w:val="18"/>
                <w:lang w:eastAsia="sr-Latn-CS"/>
              </w:rPr>
            </w:pPr>
          </w:p>
          <w:p w14:paraId="0F551054" w14:textId="77777777" w:rsidR="00CE078A" w:rsidRPr="0055612D" w:rsidRDefault="00CE078A" w:rsidP="00CE078A">
            <w:pPr>
              <w:rPr>
                <w:color w:val="000000"/>
                <w:sz w:val="18"/>
                <w:szCs w:val="18"/>
                <w:lang w:eastAsia="sr-Latn-CS"/>
              </w:rPr>
            </w:pPr>
            <w:r w:rsidRPr="0055612D">
              <w:rPr>
                <w:color w:val="000000"/>
                <w:sz w:val="18"/>
                <w:szCs w:val="18"/>
                <w:lang w:eastAsia="sr-Latn-CS"/>
              </w:rPr>
              <w:t>Број организованих обука</w:t>
            </w:r>
          </w:p>
          <w:p w14:paraId="4D60187E" w14:textId="77777777" w:rsidR="00CE078A" w:rsidRPr="0055612D" w:rsidRDefault="00CE078A" w:rsidP="00CE078A">
            <w:pPr>
              <w:rPr>
                <w:color w:val="000000"/>
                <w:sz w:val="18"/>
                <w:szCs w:val="18"/>
              </w:rPr>
            </w:pPr>
          </w:p>
          <w:p w14:paraId="7A987987" w14:textId="77777777" w:rsidR="00CE078A" w:rsidRPr="0055612D" w:rsidRDefault="00CE078A" w:rsidP="00CE078A">
            <w:pPr>
              <w:keepNext/>
              <w:keepLines/>
              <w:autoSpaceDE w:val="0"/>
              <w:autoSpaceDN w:val="0"/>
              <w:adjustRightInd w:val="0"/>
              <w:outlineLvl w:val="7"/>
              <w:rPr>
                <w:color w:val="000000"/>
                <w:sz w:val="18"/>
                <w:szCs w:val="18"/>
              </w:rPr>
            </w:pPr>
            <w:r w:rsidRPr="0055612D">
              <w:rPr>
                <w:color w:val="000000"/>
                <w:sz w:val="18"/>
                <w:szCs w:val="18"/>
              </w:rPr>
              <w:t xml:space="preserve">Број одобрених пројеката и износ финансијских средстава за пројекте ОЦД </w:t>
            </w:r>
          </w:p>
          <w:p w14:paraId="467B357D" w14:textId="77777777" w:rsidR="00CE078A" w:rsidRPr="0055612D" w:rsidRDefault="00CE078A" w:rsidP="00CE078A">
            <w:pPr>
              <w:keepNext/>
              <w:keepLines/>
              <w:autoSpaceDE w:val="0"/>
              <w:autoSpaceDN w:val="0"/>
              <w:adjustRightInd w:val="0"/>
              <w:outlineLvl w:val="7"/>
              <w:rPr>
                <w:color w:val="000000"/>
                <w:sz w:val="18"/>
                <w:szCs w:val="18"/>
              </w:rPr>
            </w:pPr>
          </w:p>
          <w:p w14:paraId="7FBFE994" w14:textId="77777777" w:rsidR="00CE078A" w:rsidRPr="0055612D" w:rsidRDefault="00CE078A" w:rsidP="00CE078A">
            <w:pPr>
              <w:rPr>
                <w:sz w:val="18"/>
                <w:szCs w:val="18"/>
              </w:rPr>
            </w:pPr>
            <w:r w:rsidRPr="0055612D">
              <w:rPr>
                <w:color w:val="000000"/>
                <w:sz w:val="18"/>
                <w:szCs w:val="18"/>
                <w:u w:val="single"/>
                <w:lang w:eastAsia="sr-Latn-CS"/>
              </w:rPr>
              <w:t>Извор</w:t>
            </w:r>
            <w:r w:rsidRPr="0055612D">
              <w:rPr>
                <w:color w:val="000000"/>
                <w:sz w:val="18"/>
                <w:szCs w:val="18"/>
                <w:lang w:eastAsia="sr-Latn-CS"/>
              </w:rPr>
              <w:t>: извештаји МПНТР и извештаји ЈЛС; извештаји подржаних ОЦД</w:t>
            </w:r>
          </w:p>
        </w:tc>
        <w:tc>
          <w:tcPr>
            <w:tcW w:w="1276" w:type="dxa"/>
            <w:shd w:val="clear" w:color="auto" w:fill="auto"/>
          </w:tcPr>
          <w:p w14:paraId="0070C58F"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t>Општи приходи и примања буџета  - Буџет РС</w:t>
            </w:r>
          </w:p>
        </w:tc>
        <w:tc>
          <w:tcPr>
            <w:tcW w:w="1275" w:type="dxa"/>
            <w:shd w:val="clear" w:color="auto" w:fill="auto"/>
          </w:tcPr>
          <w:p w14:paraId="0157BCEB" w14:textId="77777777" w:rsidR="00CE078A" w:rsidRPr="0055612D" w:rsidRDefault="00CE078A" w:rsidP="00CE078A">
            <w:pPr>
              <w:rPr>
                <w:sz w:val="18"/>
                <w:szCs w:val="18"/>
              </w:rPr>
            </w:pPr>
          </w:p>
        </w:tc>
        <w:tc>
          <w:tcPr>
            <w:tcW w:w="993" w:type="dxa"/>
            <w:shd w:val="clear" w:color="auto" w:fill="auto"/>
          </w:tcPr>
          <w:p w14:paraId="1DF73F2B" w14:textId="77777777" w:rsidR="00CE078A" w:rsidRPr="0055612D" w:rsidRDefault="00CE078A" w:rsidP="00CE078A">
            <w:pPr>
              <w:rPr>
                <w:sz w:val="18"/>
                <w:szCs w:val="18"/>
              </w:rPr>
            </w:pPr>
          </w:p>
        </w:tc>
        <w:tc>
          <w:tcPr>
            <w:tcW w:w="850" w:type="dxa"/>
            <w:shd w:val="clear" w:color="auto" w:fill="auto"/>
          </w:tcPr>
          <w:p w14:paraId="313F11A6" w14:textId="77777777" w:rsidR="00CE078A" w:rsidRPr="0055612D" w:rsidRDefault="00CE078A" w:rsidP="00CE078A">
            <w:pPr>
              <w:rPr>
                <w:sz w:val="18"/>
                <w:szCs w:val="18"/>
              </w:rPr>
            </w:pPr>
          </w:p>
        </w:tc>
        <w:tc>
          <w:tcPr>
            <w:tcW w:w="992" w:type="dxa"/>
            <w:shd w:val="clear" w:color="auto" w:fill="auto"/>
          </w:tcPr>
          <w:p w14:paraId="5B94E143" w14:textId="77777777" w:rsidR="00CE078A" w:rsidRPr="0055612D" w:rsidRDefault="00CE078A" w:rsidP="00CE078A">
            <w:pPr>
              <w:rPr>
                <w:sz w:val="18"/>
                <w:szCs w:val="18"/>
              </w:rPr>
            </w:pPr>
          </w:p>
        </w:tc>
      </w:tr>
      <w:tr w:rsidR="00CE078A" w:rsidRPr="0055612D" w14:paraId="7CF8B7B3" w14:textId="77777777" w:rsidTr="00CE078A">
        <w:trPr>
          <w:trHeight w:val="329"/>
        </w:trPr>
        <w:tc>
          <w:tcPr>
            <w:tcW w:w="3544" w:type="dxa"/>
            <w:tcBorders>
              <w:left w:val="single" w:sz="4" w:space="0" w:color="auto"/>
            </w:tcBorders>
            <w:shd w:val="clear" w:color="auto" w:fill="auto"/>
          </w:tcPr>
          <w:p w14:paraId="0967E179" w14:textId="77777777" w:rsidR="00CE078A" w:rsidRPr="0044099E" w:rsidRDefault="00CE078A" w:rsidP="00612156">
            <w:pPr>
              <w:pStyle w:val="ListParagraph"/>
              <w:numPr>
                <w:ilvl w:val="2"/>
                <w:numId w:val="18"/>
              </w:numPr>
              <w:jc w:val="left"/>
              <w:rPr>
                <w:rFonts w:ascii="Times New Roman" w:hAnsi="Times New Roman" w:cs="Times New Roman"/>
                <w:szCs w:val="18"/>
              </w:rPr>
            </w:pPr>
            <w:r w:rsidRPr="0044099E">
              <w:rPr>
                <w:rFonts w:ascii="Times New Roman" w:hAnsi="Times New Roman" w:cs="Times New Roman"/>
                <w:szCs w:val="18"/>
              </w:rPr>
              <w:t xml:space="preserve">Подстицати развој активног партнерства између ЈЛС, предшколских установа и ОЦД у реализацији програма за подстицање развоја и учења деце, као и развоја родитељских вештина у заједници </w:t>
            </w:r>
          </w:p>
        </w:tc>
        <w:tc>
          <w:tcPr>
            <w:tcW w:w="1134" w:type="dxa"/>
            <w:shd w:val="clear" w:color="auto" w:fill="auto"/>
          </w:tcPr>
          <w:p w14:paraId="71419F9E"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7D95673B" w14:textId="77777777" w:rsidR="00CE078A" w:rsidRPr="0055612D" w:rsidRDefault="00CE078A" w:rsidP="00CE078A">
            <w:pPr>
              <w:rPr>
                <w:sz w:val="18"/>
                <w:szCs w:val="18"/>
              </w:rPr>
            </w:pPr>
          </w:p>
        </w:tc>
        <w:tc>
          <w:tcPr>
            <w:tcW w:w="1134" w:type="dxa"/>
            <w:shd w:val="clear" w:color="auto" w:fill="auto"/>
          </w:tcPr>
          <w:p w14:paraId="67A645EE"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70D5B345"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ПУ</w:t>
            </w:r>
          </w:p>
          <w:p w14:paraId="514B48EA"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ОЦД</w:t>
            </w:r>
          </w:p>
          <w:p w14:paraId="503913BF" w14:textId="77777777" w:rsidR="00CE078A" w:rsidRPr="0055612D" w:rsidRDefault="00CE078A" w:rsidP="00CE078A">
            <w:pPr>
              <w:jc w:val="center"/>
              <w:rPr>
                <w:sz w:val="18"/>
                <w:szCs w:val="18"/>
              </w:rPr>
            </w:pPr>
          </w:p>
        </w:tc>
        <w:tc>
          <w:tcPr>
            <w:tcW w:w="1134" w:type="dxa"/>
            <w:shd w:val="clear" w:color="auto" w:fill="auto"/>
          </w:tcPr>
          <w:p w14:paraId="38B75EF4" w14:textId="77777777" w:rsidR="00CE078A" w:rsidRPr="0055612D" w:rsidRDefault="00CE078A" w:rsidP="00CE078A">
            <w:pPr>
              <w:jc w:val="center"/>
              <w:rPr>
                <w:sz w:val="18"/>
                <w:szCs w:val="18"/>
                <w:lang w:val="sr-Cyrl-RS"/>
              </w:rPr>
            </w:pPr>
            <w:r w:rsidRPr="0055612D">
              <w:rPr>
                <w:color w:val="000000"/>
                <w:sz w:val="18"/>
                <w:szCs w:val="18"/>
                <w:lang w:val="sr-Cyrl-RS"/>
              </w:rPr>
              <w:t>4.квартал 2022-4.квартал 2024, континуирано</w:t>
            </w:r>
          </w:p>
        </w:tc>
        <w:tc>
          <w:tcPr>
            <w:tcW w:w="3261" w:type="dxa"/>
            <w:shd w:val="clear" w:color="auto" w:fill="auto"/>
          </w:tcPr>
          <w:p w14:paraId="6DC284F0" w14:textId="77777777" w:rsidR="00CE078A" w:rsidRPr="0055612D" w:rsidRDefault="00CE078A" w:rsidP="00CE078A">
            <w:pPr>
              <w:keepNext/>
              <w:keepLines/>
              <w:autoSpaceDE w:val="0"/>
              <w:autoSpaceDN w:val="0"/>
              <w:adjustRightInd w:val="0"/>
              <w:outlineLvl w:val="7"/>
              <w:rPr>
                <w:color w:val="FF0000"/>
                <w:sz w:val="18"/>
                <w:szCs w:val="18"/>
                <w:lang w:val="sr-Cyrl-RS" w:eastAsia="sr-Latn-CS"/>
              </w:rPr>
            </w:pPr>
            <w:r w:rsidRPr="0055612D">
              <w:rPr>
                <w:color w:val="000000"/>
                <w:sz w:val="18"/>
                <w:szCs w:val="18"/>
                <w:lang w:val="sr-Cyrl-RS" w:eastAsia="sr-Latn-CS"/>
              </w:rPr>
              <w:t xml:space="preserve">Развијени различити модели сарадње на локалном нивоу на релацији ЈСЛ/ПУ/ОЦД у циљу реализације програма  </w:t>
            </w:r>
          </w:p>
          <w:p w14:paraId="5A72E445" w14:textId="77777777" w:rsidR="00CE078A" w:rsidRPr="0055612D" w:rsidRDefault="00CE078A" w:rsidP="00CE078A">
            <w:pPr>
              <w:keepNext/>
              <w:keepLines/>
              <w:autoSpaceDE w:val="0"/>
              <w:autoSpaceDN w:val="0"/>
              <w:adjustRightInd w:val="0"/>
              <w:outlineLvl w:val="7"/>
              <w:rPr>
                <w:color w:val="000000"/>
                <w:sz w:val="18"/>
                <w:szCs w:val="18"/>
                <w:lang w:val="sr-Cyrl-RS"/>
              </w:rPr>
            </w:pPr>
          </w:p>
          <w:p w14:paraId="04AC194A" w14:textId="77777777" w:rsidR="00CE078A" w:rsidRPr="0055612D" w:rsidRDefault="00CE078A" w:rsidP="00CE078A">
            <w:pPr>
              <w:keepNext/>
              <w:keepLines/>
              <w:autoSpaceDE w:val="0"/>
              <w:autoSpaceDN w:val="0"/>
              <w:adjustRightInd w:val="0"/>
              <w:outlineLvl w:val="7"/>
              <w:rPr>
                <w:color w:val="FF0000"/>
                <w:sz w:val="18"/>
                <w:szCs w:val="18"/>
                <w:lang w:val="sr-Cyrl-RS"/>
              </w:rPr>
            </w:pPr>
            <w:r w:rsidRPr="0055612D">
              <w:rPr>
                <w:color w:val="000000"/>
                <w:sz w:val="18"/>
                <w:szCs w:val="18"/>
                <w:lang w:val="sr-Cyrl-RS"/>
              </w:rPr>
              <w:t xml:space="preserve">Број одобрених ЕЦЕЦ пројеката и износ финансијских средстава за пројекте ОЦД </w:t>
            </w:r>
          </w:p>
          <w:p w14:paraId="5952E6C6" w14:textId="77777777" w:rsidR="00CE078A" w:rsidRPr="0055612D" w:rsidRDefault="00CE078A" w:rsidP="00CE078A">
            <w:pPr>
              <w:keepNext/>
              <w:keepLines/>
              <w:autoSpaceDE w:val="0"/>
              <w:autoSpaceDN w:val="0"/>
              <w:adjustRightInd w:val="0"/>
              <w:outlineLvl w:val="7"/>
              <w:rPr>
                <w:color w:val="FF0000"/>
                <w:sz w:val="18"/>
                <w:szCs w:val="18"/>
                <w:lang w:val="sr-Cyrl-RS"/>
              </w:rPr>
            </w:pPr>
          </w:p>
          <w:p w14:paraId="5C6C314A" w14:textId="77777777" w:rsidR="00CE078A" w:rsidRPr="0055612D" w:rsidRDefault="00CE078A" w:rsidP="00CE078A">
            <w:pPr>
              <w:rPr>
                <w:sz w:val="18"/>
                <w:szCs w:val="18"/>
                <w:lang w:val="sr-Cyrl-RS"/>
              </w:rPr>
            </w:pPr>
            <w:r w:rsidRPr="0055612D">
              <w:rPr>
                <w:color w:val="000000"/>
                <w:sz w:val="18"/>
                <w:szCs w:val="18"/>
                <w:u w:val="single"/>
                <w:lang w:val="sr-Cyrl-RS" w:eastAsia="sr-Latn-CS"/>
              </w:rPr>
              <w:t>Извор</w:t>
            </w:r>
            <w:r w:rsidRPr="0055612D">
              <w:rPr>
                <w:color w:val="000000"/>
                <w:sz w:val="18"/>
                <w:szCs w:val="18"/>
                <w:lang w:val="sr-Cyrl-RS" w:eastAsia="sr-Latn-CS"/>
              </w:rPr>
              <w:t>: извештаји МПНТР и извештаји ЈЛС; извештаји подржаних ОЦД</w:t>
            </w:r>
          </w:p>
        </w:tc>
        <w:tc>
          <w:tcPr>
            <w:tcW w:w="1276" w:type="dxa"/>
            <w:shd w:val="clear" w:color="auto" w:fill="auto"/>
          </w:tcPr>
          <w:p w14:paraId="3DABCB49"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02A27C7A" w14:textId="77777777" w:rsidR="00CE078A" w:rsidRPr="0055612D" w:rsidRDefault="00CE078A" w:rsidP="00CE078A">
            <w:pPr>
              <w:rPr>
                <w:sz w:val="18"/>
                <w:szCs w:val="18"/>
                <w:lang w:val="sr-Cyrl-RS"/>
              </w:rPr>
            </w:pPr>
          </w:p>
        </w:tc>
        <w:tc>
          <w:tcPr>
            <w:tcW w:w="1275" w:type="dxa"/>
            <w:shd w:val="clear" w:color="auto" w:fill="auto"/>
          </w:tcPr>
          <w:p w14:paraId="2E8DF657" w14:textId="77777777" w:rsidR="00CE078A" w:rsidRPr="0055612D" w:rsidRDefault="00CE078A" w:rsidP="00CE078A">
            <w:pPr>
              <w:rPr>
                <w:sz w:val="18"/>
                <w:szCs w:val="18"/>
                <w:lang w:val="sr-Cyrl-RS"/>
              </w:rPr>
            </w:pPr>
          </w:p>
        </w:tc>
        <w:tc>
          <w:tcPr>
            <w:tcW w:w="993" w:type="dxa"/>
            <w:shd w:val="clear" w:color="auto" w:fill="auto"/>
          </w:tcPr>
          <w:p w14:paraId="17302CEB" w14:textId="77777777" w:rsidR="00CE078A" w:rsidRPr="0055612D" w:rsidRDefault="00CE078A" w:rsidP="00CE078A">
            <w:pPr>
              <w:rPr>
                <w:sz w:val="18"/>
                <w:szCs w:val="18"/>
                <w:lang w:val="sr-Cyrl-RS"/>
              </w:rPr>
            </w:pPr>
          </w:p>
        </w:tc>
        <w:tc>
          <w:tcPr>
            <w:tcW w:w="850" w:type="dxa"/>
            <w:shd w:val="clear" w:color="auto" w:fill="auto"/>
          </w:tcPr>
          <w:p w14:paraId="2E37FE87" w14:textId="77777777" w:rsidR="00CE078A" w:rsidRPr="0055612D" w:rsidRDefault="00CE078A" w:rsidP="00CE078A">
            <w:pPr>
              <w:rPr>
                <w:sz w:val="18"/>
                <w:szCs w:val="18"/>
                <w:lang w:val="sr-Cyrl-RS"/>
              </w:rPr>
            </w:pPr>
          </w:p>
        </w:tc>
        <w:tc>
          <w:tcPr>
            <w:tcW w:w="992" w:type="dxa"/>
            <w:shd w:val="clear" w:color="auto" w:fill="auto"/>
          </w:tcPr>
          <w:p w14:paraId="352C3BA3" w14:textId="77777777" w:rsidR="00CE078A" w:rsidRPr="0055612D" w:rsidRDefault="00CE078A" w:rsidP="00CE078A">
            <w:pPr>
              <w:rPr>
                <w:sz w:val="18"/>
                <w:szCs w:val="18"/>
                <w:lang w:val="sr-Cyrl-RS"/>
              </w:rPr>
            </w:pPr>
          </w:p>
        </w:tc>
      </w:tr>
      <w:tr w:rsidR="00CE078A" w:rsidRPr="0055612D" w14:paraId="7BB45C2E" w14:textId="77777777" w:rsidTr="00CE078A">
        <w:trPr>
          <w:trHeight w:val="329"/>
        </w:trPr>
        <w:tc>
          <w:tcPr>
            <w:tcW w:w="3544" w:type="dxa"/>
            <w:tcBorders>
              <w:left w:val="single" w:sz="4" w:space="0" w:color="auto"/>
              <w:bottom w:val="single" w:sz="4" w:space="0" w:color="auto"/>
            </w:tcBorders>
            <w:shd w:val="clear" w:color="auto" w:fill="auto"/>
          </w:tcPr>
          <w:p w14:paraId="6CAC45E9" w14:textId="77777777" w:rsidR="00CE078A" w:rsidRPr="0044099E" w:rsidRDefault="00CE078A" w:rsidP="00612156">
            <w:pPr>
              <w:pStyle w:val="ListParagraph"/>
              <w:numPr>
                <w:ilvl w:val="2"/>
                <w:numId w:val="18"/>
              </w:numPr>
              <w:jc w:val="left"/>
              <w:rPr>
                <w:rFonts w:ascii="Times New Roman" w:hAnsi="Times New Roman" w:cs="Times New Roman"/>
                <w:szCs w:val="18"/>
              </w:rPr>
            </w:pPr>
            <w:r w:rsidRPr="0044099E">
              <w:rPr>
                <w:rFonts w:ascii="Times New Roman" w:hAnsi="Times New Roman" w:cs="Times New Roman"/>
                <w:szCs w:val="18"/>
              </w:rPr>
              <w:t>Подршка остваривању различитих програма и облика у ПУ у циљу ширења обухвата деце узраста од 3 до 5,5 година из осетљивих група, са посебним фокусом на ромску децу</w:t>
            </w:r>
          </w:p>
          <w:p w14:paraId="135C9E6A" w14:textId="42F9D827" w:rsidR="00CE078A" w:rsidRPr="0044099E" w:rsidRDefault="00CE078A" w:rsidP="0044099E">
            <w:pPr>
              <w:rPr>
                <w:szCs w:val="18"/>
              </w:rPr>
            </w:pPr>
          </w:p>
        </w:tc>
        <w:tc>
          <w:tcPr>
            <w:tcW w:w="1134" w:type="dxa"/>
            <w:tcBorders>
              <w:bottom w:val="single" w:sz="4" w:space="0" w:color="auto"/>
            </w:tcBorders>
            <w:shd w:val="clear" w:color="auto" w:fill="auto"/>
          </w:tcPr>
          <w:p w14:paraId="6335F41D"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27E2F1CD" w14:textId="77777777" w:rsidR="00CE078A" w:rsidRPr="0055612D" w:rsidRDefault="00CE078A" w:rsidP="00CE078A">
            <w:pPr>
              <w:rPr>
                <w:sz w:val="18"/>
                <w:szCs w:val="18"/>
              </w:rPr>
            </w:pPr>
          </w:p>
        </w:tc>
        <w:tc>
          <w:tcPr>
            <w:tcW w:w="1134" w:type="dxa"/>
            <w:tcBorders>
              <w:bottom w:val="single" w:sz="4" w:space="0" w:color="auto"/>
            </w:tcBorders>
            <w:shd w:val="clear" w:color="auto" w:fill="auto"/>
          </w:tcPr>
          <w:p w14:paraId="48630337" w14:textId="77777777" w:rsidR="00CE078A" w:rsidRPr="0055612D" w:rsidRDefault="00CE078A" w:rsidP="00CE078A">
            <w:pPr>
              <w:jc w:val="center"/>
              <w:rPr>
                <w:color w:val="000000"/>
                <w:sz w:val="18"/>
                <w:szCs w:val="18"/>
                <w:lang w:eastAsia="sr-Latn-CS"/>
              </w:rPr>
            </w:pPr>
            <w:r w:rsidRPr="0055612D">
              <w:rPr>
                <w:color w:val="000000"/>
                <w:sz w:val="18"/>
                <w:szCs w:val="18"/>
                <w:lang w:eastAsia="sr-Latn-CS"/>
              </w:rPr>
              <w:t>ПУ</w:t>
            </w:r>
          </w:p>
          <w:p w14:paraId="197F223C"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3D5115B0" w14:textId="77777777" w:rsidR="00CE078A" w:rsidRPr="0055612D" w:rsidRDefault="00CE078A" w:rsidP="00CE078A">
            <w:pPr>
              <w:jc w:val="center"/>
              <w:rPr>
                <w:color w:val="000000"/>
                <w:sz w:val="18"/>
                <w:szCs w:val="18"/>
              </w:rPr>
            </w:pPr>
            <w:r w:rsidRPr="0055612D">
              <w:rPr>
                <w:iCs/>
                <w:color w:val="000000"/>
                <w:sz w:val="18"/>
                <w:szCs w:val="18"/>
                <w:lang w:eastAsia="sr-Latn-CS"/>
              </w:rPr>
              <w:t>Имплементациони партнери</w:t>
            </w:r>
          </w:p>
          <w:p w14:paraId="6AB9DC1F" w14:textId="77777777" w:rsidR="00CE078A" w:rsidRPr="0055612D" w:rsidRDefault="00CE078A" w:rsidP="00CE078A">
            <w:pPr>
              <w:jc w:val="center"/>
              <w:rPr>
                <w:sz w:val="18"/>
                <w:szCs w:val="18"/>
              </w:rPr>
            </w:pPr>
          </w:p>
        </w:tc>
        <w:tc>
          <w:tcPr>
            <w:tcW w:w="1134" w:type="dxa"/>
            <w:tcBorders>
              <w:bottom w:val="single" w:sz="4" w:space="0" w:color="auto"/>
            </w:tcBorders>
            <w:shd w:val="clear" w:color="auto" w:fill="auto"/>
          </w:tcPr>
          <w:p w14:paraId="773E93A2" w14:textId="77777777" w:rsidR="00CE078A" w:rsidRPr="0055612D" w:rsidRDefault="00CE078A" w:rsidP="00CE078A">
            <w:pPr>
              <w:jc w:val="center"/>
              <w:rPr>
                <w:sz w:val="18"/>
                <w:szCs w:val="18"/>
              </w:rPr>
            </w:pPr>
            <w:r w:rsidRPr="0055612D">
              <w:rPr>
                <w:color w:val="000000"/>
                <w:sz w:val="18"/>
                <w:szCs w:val="18"/>
                <w:lang w:val="sr-Cyrl-RS"/>
              </w:rPr>
              <w:t>4.квартал 2022-4.квартал 2024, континуирано</w:t>
            </w:r>
          </w:p>
        </w:tc>
        <w:tc>
          <w:tcPr>
            <w:tcW w:w="3261" w:type="dxa"/>
            <w:tcBorders>
              <w:bottom w:val="single" w:sz="4" w:space="0" w:color="auto"/>
            </w:tcBorders>
            <w:shd w:val="clear" w:color="auto" w:fill="auto"/>
          </w:tcPr>
          <w:p w14:paraId="36B2B027"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предшколских установа у којима су организовани различити програми предшколског васпитања и образовања у краћем трајању за децу узраста 3 </w:t>
            </w:r>
            <w:r w:rsidRPr="0055612D">
              <w:rPr>
                <w:color w:val="000000"/>
                <w:sz w:val="18"/>
                <w:szCs w:val="18"/>
              </w:rPr>
              <w:t xml:space="preserve">– </w:t>
            </w:r>
            <w:r w:rsidRPr="0055612D">
              <w:rPr>
                <w:color w:val="000000"/>
                <w:sz w:val="18"/>
                <w:szCs w:val="18"/>
                <w:lang w:eastAsia="sr-Latn-CS"/>
              </w:rPr>
              <w:t>5,5 година</w:t>
            </w:r>
          </w:p>
          <w:p w14:paraId="001C9D37" w14:textId="77777777" w:rsidR="00CE078A" w:rsidRPr="0055612D" w:rsidRDefault="00CE078A" w:rsidP="00CE078A">
            <w:pPr>
              <w:rPr>
                <w:color w:val="000000"/>
                <w:sz w:val="18"/>
                <w:szCs w:val="18"/>
                <w:lang w:eastAsia="sr-Latn-CS"/>
              </w:rPr>
            </w:pPr>
          </w:p>
          <w:p w14:paraId="64C800AC"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развијених различитих програма предшколског васпитања и образовања у краћем трајању за децу узраста 3 </w:t>
            </w:r>
            <w:r w:rsidRPr="0055612D">
              <w:rPr>
                <w:color w:val="000000"/>
                <w:sz w:val="18"/>
                <w:szCs w:val="18"/>
              </w:rPr>
              <w:t xml:space="preserve">– </w:t>
            </w:r>
            <w:r w:rsidRPr="0055612D">
              <w:rPr>
                <w:color w:val="000000"/>
                <w:sz w:val="18"/>
                <w:szCs w:val="18"/>
                <w:lang w:eastAsia="sr-Latn-CS"/>
              </w:rPr>
              <w:t xml:space="preserve">5,5 година </w:t>
            </w:r>
          </w:p>
          <w:p w14:paraId="67CEC171" w14:textId="77777777" w:rsidR="00CE078A" w:rsidRPr="0055612D" w:rsidRDefault="00CE078A" w:rsidP="00CE078A">
            <w:pPr>
              <w:rPr>
                <w:color w:val="000000"/>
                <w:sz w:val="18"/>
                <w:szCs w:val="18"/>
                <w:lang w:eastAsia="sr-Latn-CS"/>
              </w:rPr>
            </w:pPr>
          </w:p>
          <w:p w14:paraId="01DFF70D"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lastRenderedPageBreak/>
              <w:t xml:space="preserve">Број ромске деце (девојчица и дечака) 3 </w:t>
            </w:r>
            <w:r w:rsidRPr="0055612D">
              <w:rPr>
                <w:color w:val="000000"/>
                <w:sz w:val="18"/>
                <w:szCs w:val="18"/>
              </w:rPr>
              <w:t xml:space="preserve">– </w:t>
            </w:r>
            <w:r w:rsidRPr="0055612D">
              <w:rPr>
                <w:color w:val="000000"/>
                <w:sz w:val="18"/>
                <w:szCs w:val="18"/>
                <w:lang w:eastAsia="sr-Latn-CS"/>
              </w:rPr>
              <w:t xml:space="preserve">5,5 година укључених у програме </w:t>
            </w:r>
          </w:p>
          <w:p w14:paraId="08156FE3" w14:textId="77777777" w:rsidR="00CE078A" w:rsidRPr="0055612D" w:rsidRDefault="00CE078A" w:rsidP="00CE078A">
            <w:pPr>
              <w:keepNext/>
              <w:keepLines/>
              <w:autoSpaceDE w:val="0"/>
              <w:autoSpaceDN w:val="0"/>
              <w:adjustRightInd w:val="0"/>
              <w:outlineLvl w:val="7"/>
              <w:rPr>
                <w:strike/>
                <w:color w:val="000000"/>
                <w:sz w:val="18"/>
                <w:szCs w:val="18"/>
                <w:lang w:eastAsia="sr-Latn-CS"/>
              </w:rPr>
            </w:pPr>
          </w:p>
          <w:p w14:paraId="397219DB" w14:textId="77777777" w:rsidR="00CE078A" w:rsidRPr="0055612D" w:rsidRDefault="00CE078A" w:rsidP="00CE078A">
            <w:pPr>
              <w:rPr>
                <w:sz w:val="18"/>
                <w:szCs w:val="18"/>
              </w:rPr>
            </w:pPr>
            <w:r w:rsidRPr="0055612D">
              <w:rPr>
                <w:color w:val="000000"/>
                <w:sz w:val="18"/>
                <w:szCs w:val="18"/>
                <w:u w:val="single"/>
                <w:lang w:eastAsia="sr-Latn-CS"/>
              </w:rPr>
              <w:t>Извор</w:t>
            </w:r>
            <w:r w:rsidRPr="0055612D">
              <w:rPr>
                <w:color w:val="000000"/>
                <w:sz w:val="18"/>
                <w:szCs w:val="18"/>
                <w:lang w:eastAsia="sr-Latn-CS"/>
              </w:rPr>
              <w:t xml:space="preserve">: извештаји МПНТР, извештаји имплементационих партнера, </w:t>
            </w:r>
            <w:r w:rsidRPr="0055612D">
              <w:rPr>
                <w:rFonts w:eastAsia="MS Mincho"/>
                <w:color w:val="000000"/>
                <w:sz w:val="18"/>
                <w:szCs w:val="18"/>
              </w:rPr>
              <w:t>извештаји ЈЛС</w:t>
            </w:r>
          </w:p>
        </w:tc>
        <w:tc>
          <w:tcPr>
            <w:tcW w:w="1276" w:type="dxa"/>
            <w:tcBorders>
              <w:bottom w:val="single" w:sz="4" w:space="0" w:color="auto"/>
            </w:tcBorders>
            <w:shd w:val="clear" w:color="auto" w:fill="auto"/>
          </w:tcPr>
          <w:p w14:paraId="6956AE7A"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lastRenderedPageBreak/>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3D707DA0" w14:textId="77777777" w:rsidR="00CE078A" w:rsidRPr="0055612D" w:rsidRDefault="00CE078A" w:rsidP="00CE078A">
            <w:pPr>
              <w:rPr>
                <w:sz w:val="18"/>
                <w:szCs w:val="18"/>
              </w:rPr>
            </w:pPr>
          </w:p>
        </w:tc>
        <w:tc>
          <w:tcPr>
            <w:tcW w:w="1275" w:type="dxa"/>
            <w:tcBorders>
              <w:bottom w:val="single" w:sz="4" w:space="0" w:color="auto"/>
            </w:tcBorders>
            <w:shd w:val="clear" w:color="auto" w:fill="auto"/>
          </w:tcPr>
          <w:p w14:paraId="1F902DE8" w14:textId="77777777" w:rsidR="00CE078A" w:rsidRPr="0055612D" w:rsidRDefault="00CE078A" w:rsidP="00CE078A">
            <w:pPr>
              <w:rPr>
                <w:sz w:val="18"/>
                <w:szCs w:val="18"/>
              </w:rPr>
            </w:pPr>
          </w:p>
        </w:tc>
        <w:tc>
          <w:tcPr>
            <w:tcW w:w="993" w:type="dxa"/>
            <w:tcBorders>
              <w:bottom w:val="single" w:sz="4" w:space="0" w:color="auto"/>
            </w:tcBorders>
            <w:shd w:val="clear" w:color="auto" w:fill="auto"/>
          </w:tcPr>
          <w:p w14:paraId="793DDB65" w14:textId="77777777" w:rsidR="00CE078A" w:rsidRPr="0055612D" w:rsidRDefault="00CE078A" w:rsidP="00CE078A">
            <w:pPr>
              <w:rPr>
                <w:sz w:val="18"/>
                <w:szCs w:val="18"/>
              </w:rPr>
            </w:pPr>
          </w:p>
        </w:tc>
        <w:tc>
          <w:tcPr>
            <w:tcW w:w="850" w:type="dxa"/>
            <w:tcBorders>
              <w:bottom w:val="single" w:sz="4" w:space="0" w:color="auto"/>
            </w:tcBorders>
            <w:shd w:val="clear" w:color="auto" w:fill="auto"/>
          </w:tcPr>
          <w:p w14:paraId="5516A1C8" w14:textId="77777777" w:rsidR="00CE078A" w:rsidRPr="0055612D" w:rsidRDefault="00CE078A" w:rsidP="00CE078A">
            <w:pPr>
              <w:rPr>
                <w:sz w:val="18"/>
                <w:szCs w:val="18"/>
              </w:rPr>
            </w:pPr>
          </w:p>
        </w:tc>
        <w:tc>
          <w:tcPr>
            <w:tcW w:w="992" w:type="dxa"/>
            <w:tcBorders>
              <w:bottom w:val="single" w:sz="4" w:space="0" w:color="auto"/>
            </w:tcBorders>
            <w:shd w:val="clear" w:color="auto" w:fill="auto"/>
          </w:tcPr>
          <w:p w14:paraId="60496BAB" w14:textId="77777777" w:rsidR="00CE078A" w:rsidRPr="0055612D" w:rsidRDefault="00CE078A" w:rsidP="00CE078A">
            <w:pPr>
              <w:rPr>
                <w:sz w:val="18"/>
                <w:szCs w:val="18"/>
              </w:rPr>
            </w:pPr>
          </w:p>
        </w:tc>
      </w:tr>
      <w:tr w:rsidR="00CE078A" w:rsidRPr="0055612D" w14:paraId="0C2DDDAA" w14:textId="77777777" w:rsidTr="0044099E">
        <w:trPr>
          <w:trHeight w:val="329"/>
        </w:trPr>
        <w:tc>
          <w:tcPr>
            <w:tcW w:w="3544" w:type="dxa"/>
            <w:tcBorders>
              <w:left w:val="single" w:sz="4" w:space="0" w:color="auto"/>
            </w:tcBorders>
            <w:shd w:val="clear" w:color="auto" w:fill="auto"/>
          </w:tcPr>
          <w:p w14:paraId="5141417A" w14:textId="77777777" w:rsidR="00CE078A" w:rsidRPr="0044099E" w:rsidRDefault="00CE078A" w:rsidP="00612156">
            <w:pPr>
              <w:pStyle w:val="ListParagraph"/>
              <w:numPr>
                <w:ilvl w:val="2"/>
                <w:numId w:val="18"/>
              </w:numPr>
              <w:jc w:val="left"/>
              <w:rPr>
                <w:rFonts w:ascii="Times New Roman" w:hAnsi="Times New Roman" w:cs="Times New Roman"/>
                <w:szCs w:val="18"/>
              </w:rPr>
            </w:pPr>
            <w:r w:rsidRPr="0044099E">
              <w:rPr>
                <w:rFonts w:ascii="Times New Roman" w:hAnsi="Times New Roman" w:cs="Times New Roman"/>
                <w:szCs w:val="18"/>
              </w:rPr>
              <w:t xml:space="preserve">Организовати информативно-едукативне активности (радионице, кампање) у заједници у циљу информисања родитеља деце узраста 3 – 5,5 година о правима и могућностима  уписа  деце у предшколске установе и родитеља деце стасале за припремни предшколски програм о правима и обавезама у вези са похађањем  ППП </w:t>
            </w:r>
          </w:p>
          <w:p w14:paraId="0EC980FF" w14:textId="4EF6053D" w:rsidR="00CE078A" w:rsidRPr="0044099E" w:rsidRDefault="00CE078A" w:rsidP="0044099E">
            <w:pPr>
              <w:rPr>
                <w:szCs w:val="18"/>
              </w:rPr>
            </w:pPr>
          </w:p>
        </w:tc>
        <w:tc>
          <w:tcPr>
            <w:tcW w:w="1134" w:type="dxa"/>
            <w:shd w:val="clear" w:color="auto" w:fill="auto"/>
          </w:tcPr>
          <w:p w14:paraId="6366804A" w14:textId="77777777" w:rsidR="00CE078A" w:rsidRPr="0055612D" w:rsidRDefault="00CE078A" w:rsidP="00CE078A">
            <w:pPr>
              <w:rPr>
                <w:sz w:val="18"/>
                <w:szCs w:val="18"/>
              </w:rPr>
            </w:pPr>
            <w:r w:rsidRPr="0055612D">
              <w:rPr>
                <w:color w:val="000000"/>
                <w:sz w:val="18"/>
                <w:szCs w:val="18"/>
              </w:rPr>
              <w:t>МПНТР</w:t>
            </w:r>
          </w:p>
        </w:tc>
        <w:tc>
          <w:tcPr>
            <w:tcW w:w="1134" w:type="dxa"/>
            <w:shd w:val="clear" w:color="auto" w:fill="auto"/>
          </w:tcPr>
          <w:p w14:paraId="6E5485ED" w14:textId="77777777" w:rsidR="00CE078A" w:rsidRPr="0055612D" w:rsidRDefault="00CE078A" w:rsidP="00CE078A">
            <w:pPr>
              <w:rPr>
                <w:color w:val="000000"/>
                <w:sz w:val="18"/>
                <w:szCs w:val="18"/>
              </w:rPr>
            </w:pPr>
            <w:r w:rsidRPr="0055612D">
              <w:rPr>
                <w:color w:val="000000"/>
                <w:sz w:val="18"/>
                <w:szCs w:val="18"/>
              </w:rPr>
              <w:t>ШУ</w:t>
            </w:r>
          </w:p>
          <w:p w14:paraId="3BA2B648" w14:textId="77777777" w:rsidR="00CE078A" w:rsidRPr="0055612D" w:rsidRDefault="00CE078A" w:rsidP="00CE078A">
            <w:pPr>
              <w:rPr>
                <w:color w:val="000000"/>
                <w:sz w:val="18"/>
                <w:szCs w:val="18"/>
                <w:lang w:eastAsia="sr-Latn-CS"/>
              </w:rPr>
            </w:pPr>
            <w:r w:rsidRPr="0055612D">
              <w:rPr>
                <w:color w:val="000000"/>
                <w:sz w:val="18"/>
                <w:szCs w:val="18"/>
                <w:lang w:eastAsia="sr-Latn-CS"/>
              </w:rPr>
              <w:t>ЈЛС</w:t>
            </w:r>
          </w:p>
          <w:p w14:paraId="6C37B242" w14:textId="77777777" w:rsidR="00CE078A" w:rsidRPr="0055612D" w:rsidRDefault="00CE078A" w:rsidP="00CE078A">
            <w:pPr>
              <w:rPr>
                <w:color w:val="000000"/>
                <w:sz w:val="18"/>
                <w:szCs w:val="18"/>
                <w:lang w:eastAsia="sr-Latn-CS"/>
              </w:rPr>
            </w:pPr>
            <w:r w:rsidRPr="0055612D">
              <w:rPr>
                <w:color w:val="000000"/>
                <w:sz w:val="18"/>
                <w:szCs w:val="18"/>
                <w:lang w:eastAsia="sr-Latn-CS"/>
              </w:rPr>
              <w:t>ЦСР</w:t>
            </w:r>
          </w:p>
          <w:p w14:paraId="2FBE8078" w14:textId="77777777" w:rsidR="00CE078A" w:rsidRPr="0055612D" w:rsidRDefault="00CE078A" w:rsidP="00CE078A">
            <w:pPr>
              <w:rPr>
                <w:color w:val="000000"/>
                <w:sz w:val="18"/>
                <w:szCs w:val="18"/>
                <w:lang w:eastAsia="sr-Latn-CS"/>
              </w:rPr>
            </w:pPr>
            <w:r w:rsidRPr="0055612D">
              <w:rPr>
                <w:color w:val="000000"/>
                <w:sz w:val="18"/>
                <w:szCs w:val="18"/>
                <w:lang w:eastAsia="sr-Latn-CS"/>
              </w:rPr>
              <w:t>ПУ</w:t>
            </w:r>
          </w:p>
          <w:p w14:paraId="3A53440D" w14:textId="77777777" w:rsidR="00CE078A" w:rsidRPr="0055612D" w:rsidRDefault="00CE078A" w:rsidP="00CE078A">
            <w:pPr>
              <w:rPr>
                <w:color w:val="000000"/>
                <w:sz w:val="18"/>
                <w:szCs w:val="18"/>
                <w:lang w:eastAsia="sr-Latn-CS"/>
              </w:rPr>
            </w:pPr>
            <w:r w:rsidRPr="0055612D">
              <w:rPr>
                <w:color w:val="000000"/>
                <w:sz w:val="18"/>
                <w:szCs w:val="18"/>
                <w:lang w:eastAsia="sr-Latn-CS"/>
              </w:rPr>
              <w:t>ДЗ</w:t>
            </w:r>
          </w:p>
          <w:p w14:paraId="27667300" w14:textId="77777777" w:rsidR="00CE078A" w:rsidRPr="0055612D" w:rsidRDefault="00CE078A" w:rsidP="00CE078A">
            <w:pPr>
              <w:rPr>
                <w:color w:val="000000"/>
                <w:sz w:val="18"/>
                <w:szCs w:val="18"/>
                <w:lang w:eastAsia="sr-Latn-CS"/>
              </w:rPr>
            </w:pPr>
            <w:r w:rsidRPr="0055612D">
              <w:rPr>
                <w:color w:val="000000"/>
                <w:sz w:val="18"/>
                <w:szCs w:val="18"/>
                <w:lang w:eastAsia="sr-Latn-CS"/>
              </w:rPr>
              <w:t>ОЦД</w:t>
            </w:r>
          </w:p>
          <w:p w14:paraId="20569D65" w14:textId="77777777" w:rsidR="00CE078A" w:rsidRPr="0055612D" w:rsidRDefault="00CE078A" w:rsidP="00CE078A">
            <w:pPr>
              <w:rPr>
                <w:sz w:val="18"/>
                <w:szCs w:val="18"/>
              </w:rPr>
            </w:pPr>
          </w:p>
        </w:tc>
        <w:tc>
          <w:tcPr>
            <w:tcW w:w="1134" w:type="dxa"/>
            <w:shd w:val="clear" w:color="auto" w:fill="auto"/>
          </w:tcPr>
          <w:p w14:paraId="35E0EFBA" w14:textId="77777777" w:rsidR="00CE078A" w:rsidRPr="0055612D" w:rsidRDefault="00CE078A" w:rsidP="00CE078A">
            <w:pPr>
              <w:jc w:val="center"/>
              <w:rPr>
                <w:sz w:val="18"/>
                <w:szCs w:val="18"/>
              </w:rPr>
            </w:pPr>
            <w:r w:rsidRPr="0055612D">
              <w:rPr>
                <w:color w:val="000000"/>
                <w:sz w:val="18"/>
                <w:szCs w:val="18"/>
                <w:lang w:val="sr-Cyrl-RS"/>
              </w:rPr>
              <w:t>4.квартал 2022-4.квартал 2024</w:t>
            </w:r>
          </w:p>
        </w:tc>
        <w:tc>
          <w:tcPr>
            <w:tcW w:w="3261" w:type="dxa"/>
            <w:shd w:val="clear" w:color="auto" w:fill="auto"/>
          </w:tcPr>
          <w:p w14:paraId="115989B7"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ромске деце (девојчица и дечака) 3 </w:t>
            </w:r>
            <w:r w:rsidRPr="0055612D">
              <w:rPr>
                <w:color w:val="000000"/>
                <w:sz w:val="18"/>
                <w:szCs w:val="18"/>
              </w:rPr>
              <w:t xml:space="preserve">– </w:t>
            </w:r>
            <w:r w:rsidRPr="0055612D">
              <w:rPr>
                <w:color w:val="000000"/>
                <w:sz w:val="18"/>
                <w:szCs w:val="18"/>
                <w:lang w:eastAsia="sr-Latn-CS"/>
              </w:rPr>
              <w:t xml:space="preserve">5,5 година укључене у програме предшколског васпитања и образовања </w:t>
            </w:r>
          </w:p>
          <w:p w14:paraId="3304EE79" w14:textId="77777777" w:rsidR="00CE078A" w:rsidRPr="0055612D" w:rsidRDefault="00CE078A" w:rsidP="00CE078A">
            <w:pPr>
              <w:rPr>
                <w:color w:val="000000"/>
                <w:sz w:val="18"/>
                <w:szCs w:val="18"/>
                <w:lang w:eastAsia="sr-Latn-CS"/>
              </w:rPr>
            </w:pPr>
          </w:p>
          <w:p w14:paraId="5F3D6C40" w14:textId="77777777" w:rsidR="00CE078A" w:rsidRPr="0055612D" w:rsidRDefault="00CE078A" w:rsidP="00CE078A">
            <w:pPr>
              <w:rPr>
                <w:color w:val="000000"/>
                <w:sz w:val="18"/>
                <w:szCs w:val="18"/>
              </w:rPr>
            </w:pPr>
            <w:r w:rsidRPr="0055612D">
              <w:rPr>
                <w:color w:val="000000"/>
                <w:sz w:val="18"/>
                <w:szCs w:val="18"/>
                <w:lang w:eastAsia="sr-Latn-CS"/>
              </w:rPr>
              <w:t>Број ЈЛС које су  израдиле и дистрибуирале информаторе  са неопходним информацијама (</w:t>
            </w:r>
            <w:r w:rsidRPr="0055612D">
              <w:rPr>
                <w:color w:val="000000"/>
                <w:sz w:val="18"/>
                <w:szCs w:val="18"/>
              </w:rPr>
              <w:t xml:space="preserve">у вези са  подршком деци и породицама у раном детињству (укључујући услуге у области здравствене заштите, исхране, раног скрининга за сметње у развоју, социјалне заштите и програмима предшколског васпитања и образовања) </w:t>
            </w:r>
          </w:p>
          <w:p w14:paraId="526EBA5A" w14:textId="77777777" w:rsidR="00CE078A" w:rsidRPr="0055612D" w:rsidRDefault="00CE078A" w:rsidP="00CE078A">
            <w:pPr>
              <w:rPr>
                <w:color w:val="000000"/>
                <w:sz w:val="18"/>
                <w:szCs w:val="18"/>
              </w:rPr>
            </w:pPr>
          </w:p>
          <w:p w14:paraId="7CEFE622" w14:textId="77777777" w:rsidR="00CE078A" w:rsidRPr="0055612D" w:rsidRDefault="00CE078A" w:rsidP="00CE078A">
            <w:pPr>
              <w:rPr>
                <w:sz w:val="18"/>
                <w:szCs w:val="18"/>
                <w:lang w:eastAsia="sr-Latn-CS"/>
              </w:rPr>
            </w:pPr>
            <w:r w:rsidRPr="0055612D">
              <w:rPr>
                <w:color w:val="000000"/>
                <w:sz w:val="18"/>
                <w:szCs w:val="18"/>
                <w:lang w:eastAsia="sr-Latn-CS"/>
              </w:rPr>
              <w:t xml:space="preserve">Број </w:t>
            </w:r>
            <w:r w:rsidRPr="0055612D">
              <w:rPr>
                <w:sz w:val="18"/>
                <w:szCs w:val="18"/>
                <w:lang w:eastAsia="sr-Latn-CS"/>
              </w:rPr>
              <w:t>организованих информативних кампања и</w:t>
            </w:r>
            <w:r w:rsidRPr="0055612D">
              <w:rPr>
                <w:color w:val="538135"/>
                <w:sz w:val="18"/>
                <w:szCs w:val="18"/>
                <w:lang w:eastAsia="sr-Latn-CS"/>
              </w:rPr>
              <w:t xml:space="preserve"> </w:t>
            </w:r>
            <w:r w:rsidRPr="0055612D">
              <w:rPr>
                <w:sz w:val="18"/>
                <w:szCs w:val="18"/>
                <w:lang w:eastAsia="sr-Latn-CS"/>
              </w:rPr>
              <w:t>радионица спроведених на националном нивоу и нивоу локалне заједнице (у ромским насељима, у просторијама ПУ, у просторијама локалне управе) у циљу информисања ромске заједнице о значају, правима и обавезама у вези са похађањем  припремног предшколског програма, у периоду март – мај, пре почетка уписа у припремни предшколски програм</w:t>
            </w:r>
          </w:p>
          <w:p w14:paraId="1A5CA595" w14:textId="77777777" w:rsidR="00CE078A" w:rsidRPr="0055612D" w:rsidRDefault="00CE078A" w:rsidP="00CE078A">
            <w:pPr>
              <w:rPr>
                <w:color w:val="000000"/>
                <w:sz w:val="18"/>
                <w:szCs w:val="18"/>
                <w:lang w:eastAsia="sr-Latn-CS"/>
              </w:rPr>
            </w:pPr>
          </w:p>
          <w:p w14:paraId="6F490916"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присутних и информисаних родитеља, са посебним фокусом на Роме и Ромкиње </w:t>
            </w:r>
          </w:p>
          <w:p w14:paraId="5FEE8787" w14:textId="77777777" w:rsidR="00CE078A" w:rsidRPr="0055612D" w:rsidRDefault="00CE078A" w:rsidP="00CE078A">
            <w:pPr>
              <w:rPr>
                <w:color w:val="000000"/>
                <w:sz w:val="18"/>
                <w:szCs w:val="18"/>
                <w:lang w:eastAsia="sr-Latn-CS"/>
              </w:rPr>
            </w:pPr>
          </w:p>
          <w:p w14:paraId="5CD22DAB"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новинских чланака објављених у локалним часописима  </w:t>
            </w:r>
          </w:p>
          <w:p w14:paraId="062EDAFB" w14:textId="77777777" w:rsidR="00CE078A" w:rsidRPr="0055612D" w:rsidRDefault="00CE078A" w:rsidP="00CE078A">
            <w:pPr>
              <w:rPr>
                <w:color w:val="000000"/>
                <w:sz w:val="18"/>
                <w:szCs w:val="18"/>
                <w:lang w:eastAsia="sr-Latn-CS"/>
              </w:rPr>
            </w:pPr>
          </w:p>
          <w:p w14:paraId="4E938B33" w14:textId="77777777" w:rsidR="00CE078A" w:rsidRPr="0055612D" w:rsidRDefault="00CE078A" w:rsidP="00CE078A">
            <w:pPr>
              <w:rPr>
                <w:color w:val="000000"/>
                <w:sz w:val="18"/>
                <w:szCs w:val="18"/>
              </w:rPr>
            </w:pPr>
            <w:r w:rsidRPr="0055612D">
              <w:rPr>
                <w:color w:val="000000"/>
                <w:sz w:val="18"/>
                <w:szCs w:val="18"/>
                <w:u w:val="single"/>
                <w:lang w:eastAsia="sr-Latn-CS"/>
              </w:rPr>
              <w:t>Извор</w:t>
            </w:r>
            <w:r w:rsidRPr="0055612D">
              <w:rPr>
                <w:color w:val="000000"/>
                <w:sz w:val="18"/>
                <w:szCs w:val="18"/>
                <w:lang w:eastAsia="sr-Latn-CS"/>
              </w:rPr>
              <w:t xml:space="preserve">: извештаји  МПНТР, </w:t>
            </w:r>
            <w:r w:rsidRPr="0055612D">
              <w:rPr>
                <w:color w:val="000000"/>
                <w:sz w:val="18"/>
                <w:szCs w:val="18"/>
              </w:rPr>
              <w:t>КТСУРР, ЈЛС</w:t>
            </w:r>
          </w:p>
          <w:p w14:paraId="0D501054" w14:textId="77777777" w:rsidR="00CE078A" w:rsidRPr="0055612D" w:rsidRDefault="00CE078A" w:rsidP="00CE078A">
            <w:pPr>
              <w:rPr>
                <w:sz w:val="18"/>
                <w:szCs w:val="18"/>
              </w:rPr>
            </w:pPr>
            <w:r w:rsidRPr="0055612D">
              <w:rPr>
                <w:color w:val="000000"/>
                <w:sz w:val="18"/>
                <w:szCs w:val="18"/>
                <w:lang w:eastAsia="sr-Latn-CS"/>
              </w:rPr>
              <w:t>и ОЦД</w:t>
            </w:r>
          </w:p>
        </w:tc>
        <w:tc>
          <w:tcPr>
            <w:tcW w:w="1276" w:type="dxa"/>
            <w:shd w:val="clear" w:color="auto" w:fill="auto"/>
          </w:tcPr>
          <w:p w14:paraId="538F101A"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32698804" w14:textId="77777777" w:rsidR="00CE078A" w:rsidRPr="0055612D" w:rsidRDefault="00CE078A" w:rsidP="00CE078A">
            <w:pPr>
              <w:rPr>
                <w:sz w:val="18"/>
                <w:szCs w:val="18"/>
              </w:rPr>
            </w:pPr>
          </w:p>
        </w:tc>
        <w:tc>
          <w:tcPr>
            <w:tcW w:w="1275" w:type="dxa"/>
            <w:shd w:val="clear" w:color="auto" w:fill="auto"/>
          </w:tcPr>
          <w:p w14:paraId="1593E1BD" w14:textId="77777777" w:rsidR="00CE078A" w:rsidRPr="0055612D" w:rsidRDefault="00CE078A" w:rsidP="00CE078A">
            <w:pPr>
              <w:rPr>
                <w:sz w:val="18"/>
                <w:szCs w:val="18"/>
              </w:rPr>
            </w:pPr>
          </w:p>
        </w:tc>
        <w:tc>
          <w:tcPr>
            <w:tcW w:w="993" w:type="dxa"/>
            <w:shd w:val="clear" w:color="auto" w:fill="auto"/>
          </w:tcPr>
          <w:p w14:paraId="6547D2CB" w14:textId="77777777" w:rsidR="00CE078A" w:rsidRPr="0055612D" w:rsidRDefault="00CE078A" w:rsidP="00CE078A">
            <w:pPr>
              <w:rPr>
                <w:sz w:val="18"/>
                <w:szCs w:val="18"/>
              </w:rPr>
            </w:pPr>
          </w:p>
        </w:tc>
        <w:tc>
          <w:tcPr>
            <w:tcW w:w="850" w:type="dxa"/>
            <w:shd w:val="clear" w:color="auto" w:fill="auto"/>
          </w:tcPr>
          <w:p w14:paraId="0F6EAC5C" w14:textId="77777777" w:rsidR="00CE078A" w:rsidRPr="0055612D" w:rsidRDefault="00CE078A" w:rsidP="00CE078A">
            <w:pPr>
              <w:rPr>
                <w:sz w:val="18"/>
                <w:szCs w:val="18"/>
              </w:rPr>
            </w:pPr>
          </w:p>
        </w:tc>
        <w:tc>
          <w:tcPr>
            <w:tcW w:w="992" w:type="dxa"/>
            <w:shd w:val="clear" w:color="auto" w:fill="auto"/>
          </w:tcPr>
          <w:p w14:paraId="23D70D81" w14:textId="77777777" w:rsidR="00CE078A" w:rsidRPr="0055612D" w:rsidRDefault="00CE078A" w:rsidP="00CE078A">
            <w:pPr>
              <w:rPr>
                <w:sz w:val="18"/>
                <w:szCs w:val="18"/>
              </w:rPr>
            </w:pPr>
          </w:p>
        </w:tc>
      </w:tr>
      <w:tr w:rsidR="00042020" w:rsidRPr="0055612D" w14:paraId="672836FC" w14:textId="77777777" w:rsidTr="00CE078A">
        <w:trPr>
          <w:trHeight w:val="329"/>
        </w:trPr>
        <w:tc>
          <w:tcPr>
            <w:tcW w:w="3544" w:type="dxa"/>
            <w:tcBorders>
              <w:left w:val="single" w:sz="4" w:space="0" w:color="auto"/>
              <w:bottom w:val="single" w:sz="4" w:space="0" w:color="auto"/>
            </w:tcBorders>
            <w:shd w:val="clear" w:color="auto" w:fill="auto"/>
          </w:tcPr>
          <w:p w14:paraId="6AF1C1B6" w14:textId="06616FC5" w:rsidR="00042020" w:rsidRPr="0044099E" w:rsidRDefault="00042020" w:rsidP="00612156">
            <w:pPr>
              <w:pStyle w:val="ListParagraph"/>
              <w:numPr>
                <w:ilvl w:val="2"/>
                <w:numId w:val="18"/>
              </w:numPr>
              <w:jc w:val="left"/>
              <w:rPr>
                <w:rFonts w:ascii="Times New Roman" w:hAnsi="Times New Roman" w:cs="Times New Roman"/>
                <w:szCs w:val="18"/>
              </w:rPr>
            </w:pPr>
            <w:r>
              <w:rPr>
                <w:rFonts w:ascii="Times New Roman" w:hAnsi="Times New Roman" w:cs="Times New Roman"/>
                <w:szCs w:val="18"/>
                <w:lang w:val="sr-Cyrl-RS"/>
              </w:rPr>
              <w:lastRenderedPageBreak/>
              <w:t>Редовно праћење и извештавање о реализованим активностима</w:t>
            </w:r>
          </w:p>
        </w:tc>
        <w:tc>
          <w:tcPr>
            <w:tcW w:w="1134" w:type="dxa"/>
            <w:tcBorders>
              <w:bottom w:val="single" w:sz="4" w:space="0" w:color="auto"/>
            </w:tcBorders>
            <w:shd w:val="clear" w:color="auto" w:fill="auto"/>
          </w:tcPr>
          <w:p w14:paraId="57A14E30" w14:textId="74CE8671" w:rsidR="00042020" w:rsidRPr="0055612D" w:rsidRDefault="00042020" w:rsidP="00042020">
            <w:pPr>
              <w:rPr>
                <w:color w:val="000000"/>
                <w:sz w:val="18"/>
                <w:szCs w:val="18"/>
              </w:rPr>
            </w:pPr>
            <w:r w:rsidRPr="0055612D">
              <w:rPr>
                <w:color w:val="000000"/>
                <w:sz w:val="18"/>
                <w:szCs w:val="18"/>
              </w:rPr>
              <w:t>МПНТР</w:t>
            </w:r>
          </w:p>
        </w:tc>
        <w:tc>
          <w:tcPr>
            <w:tcW w:w="1134" w:type="dxa"/>
            <w:tcBorders>
              <w:bottom w:val="single" w:sz="4" w:space="0" w:color="auto"/>
            </w:tcBorders>
            <w:shd w:val="clear" w:color="auto" w:fill="auto"/>
          </w:tcPr>
          <w:p w14:paraId="62417701" w14:textId="0A629D4C" w:rsidR="00042020" w:rsidRPr="0044099E" w:rsidRDefault="00042020" w:rsidP="00042020">
            <w:pPr>
              <w:rPr>
                <w:color w:val="000000"/>
                <w:sz w:val="18"/>
                <w:szCs w:val="18"/>
                <w:lang w:val="sr-Cyrl-RS"/>
              </w:rPr>
            </w:pPr>
            <w:r>
              <w:rPr>
                <w:color w:val="000000"/>
                <w:sz w:val="18"/>
                <w:szCs w:val="18"/>
                <w:lang w:val="sr-Cyrl-RS"/>
              </w:rPr>
              <w:t>КТСУРР</w:t>
            </w:r>
          </w:p>
        </w:tc>
        <w:tc>
          <w:tcPr>
            <w:tcW w:w="1134" w:type="dxa"/>
            <w:tcBorders>
              <w:bottom w:val="single" w:sz="4" w:space="0" w:color="auto"/>
            </w:tcBorders>
            <w:shd w:val="clear" w:color="auto" w:fill="auto"/>
          </w:tcPr>
          <w:p w14:paraId="047F4CF7" w14:textId="324F329D" w:rsidR="00042020" w:rsidRPr="0055612D" w:rsidRDefault="00042020" w:rsidP="00042020">
            <w:pPr>
              <w:jc w:val="center"/>
              <w:rPr>
                <w:color w:val="000000"/>
                <w:sz w:val="18"/>
                <w:szCs w:val="18"/>
                <w:lang w:val="sr-Cyrl-RS"/>
              </w:rPr>
            </w:pPr>
            <w:r w:rsidRPr="00CD1CC1">
              <w:rPr>
                <w:color w:val="000000" w:themeColor="text1"/>
                <w:sz w:val="18"/>
                <w:szCs w:val="18"/>
                <w:lang w:val="sr-Cyrl-RS"/>
              </w:rPr>
              <w:t>4. квартал 2022, 4. квартал 2023 и 4. квартал 2024</w:t>
            </w:r>
          </w:p>
        </w:tc>
        <w:tc>
          <w:tcPr>
            <w:tcW w:w="3261" w:type="dxa"/>
            <w:tcBorders>
              <w:bottom w:val="single" w:sz="4" w:space="0" w:color="auto"/>
            </w:tcBorders>
            <w:shd w:val="clear" w:color="auto" w:fill="auto"/>
          </w:tcPr>
          <w:p w14:paraId="24B909BC"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69B7282E"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 xml:space="preserve">Број: 3 </w:t>
            </w:r>
          </w:p>
          <w:p w14:paraId="22B84CEA" w14:textId="2355916F" w:rsidR="00042020" w:rsidRPr="0055612D" w:rsidRDefault="00042020" w:rsidP="00042020">
            <w:pPr>
              <w:rPr>
                <w:color w:val="000000"/>
                <w:sz w:val="18"/>
                <w:szCs w:val="18"/>
                <w:lang w:eastAsia="sr-Latn-CS"/>
              </w:rPr>
            </w:pPr>
          </w:p>
        </w:tc>
        <w:tc>
          <w:tcPr>
            <w:tcW w:w="1276" w:type="dxa"/>
            <w:tcBorders>
              <w:bottom w:val="single" w:sz="4" w:space="0" w:color="auto"/>
            </w:tcBorders>
            <w:shd w:val="clear" w:color="auto" w:fill="auto"/>
          </w:tcPr>
          <w:p w14:paraId="136B74CB" w14:textId="77777777" w:rsidR="00042020" w:rsidRPr="0055612D" w:rsidRDefault="00042020" w:rsidP="00042020">
            <w:pPr>
              <w:pStyle w:val="BodyAAA"/>
              <w:rPr>
                <w:rFonts w:ascii="Times New Roman" w:hAnsi="Times New Roman" w:cs="Times New Roman"/>
                <w:color w:val="auto"/>
                <w:sz w:val="18"/>
                <w:szCs w:val="18"/>
                <w:lang w:val="sr-Cyrl-RS"/>
              </w:rPr>
            </w:pPr>
          </w:p>
        </w:tc>
        <w:tc>
          <w:tcPr>
            <w:tcW w:w="1275" w:type="dxa"/>
            <w:tcBorders>
              <w:bottom w:val="single" w:sz="4" w:space="0" w:color="auto"/>
            </w:tcBorders>
            <w:shd w:val="clear" w:color="auto" w:fill="auto"/>
          </w:tcPr>
          <w:p w14:paraId="1C6C43AD" w14:textId="77777777" w:rsidR="00042020" w:rsidRPr="0055612D" w:rsidRDefault="00042020" w:rsidP="00042020">
            <w:pPr>
              <w:rPr>
                <w:sz w:val="18"/>
                <w:szCs w:val="18"/>
              </w:rPr>
            </w:pPr>
          </w:p>
        </w:tc>
        <w:tc>
          <w:tcPr>
            <w:tcW w:w="993" w:type="dxa"/>
            <w:tcBorders>
              <w:bottom w:val="single" w:sz="4" w:space="0" w:color="auto"/>
            </w:tcBorders>
            <w:shd w:val="clear" w:color="auto" w:fill="auto"/>
          </w:tcPr>
          <w:p w14:paraId="006CF29B" w14:textId="77777777" w:rsidR="00042020" w:rsidRPr="0055612D" w:rsidRDefault="00042020" w:rsidP="00042020">
            <w:pPr>
              <w:rPr>
                <w:sz w:val="18"/>
                <w:szCs w:val="18"/>
              </w:rPr>
            </w:pPr>
          </w:p>
        </w:tc>
        <w:tc>
          <w:tcPr>
            <w:tcW w:w="850" w:type="dxa"/>
            <w:tcBorders>
              <w:bottom w:val="single" w:sz="4" w:space="0" w:color="auto"/>
            </w:tcBorders>
            <w:shd w:val="clear" w:color="auto" w:fill="auto"/>
          </w:tcPr>
          <w:p w14:paraId="6EA3E4F8" w14:textId="77777777" w:rsidR="00042020" w:rsidRPr="0055612D" w:rsidRDefault="00042020" w:rsidP="00042020">
            <w:pPr>
              <w:rPr>
                <w:sz w:val="18"/>
                <w:szCs w:val="18"/>
              </w:rPr>
            </w:pPr>
          </w:p>
        </w:tc>
        <w:tc>
          <w:tcPr>
            <w:tcW w:w="992" w:type="dxa"/>
            <w:tcBorders>
              <w:bottom w:val="single" w:sz="4" w:space="0" w:color="auto"/>
            </w:tcBorders>
            <w:shd w:val="clear" w:color="auto" w:fill="auto"/>
          </w:tcPr>
          <w:p w14:paraId="2093F4EF" w14:textId="77777777" w:rsidR="00042020" w:rsidRPr="0055612D" w:rsidRDefault="00042020" w:rsidP="00042020">
            <w:pPr>
              <w:rPr>
                <w:sz w:val="18"/>
                <w:szCs w:val="18"/>
              </w:rPr>
            </w:pPr>
          </w:p>
        </w:tc>
      </w:tr>
    </w:tbl>
    <w:p w14:paraId="569D8764" w14:textId="77777777" w:rsidR="00CE078A" w:rsidRPr="0055612D" w:rsidRDefault="00CE078A" w:rsidP="00CE078A">
      <w:pPr>
        <w:rPr>
          <w:sz w:val="18"/>
          <w:szCs w:val="18"/>
        </w:rPr>
      </w:pPr>
    </w:p>
    <w:p w14:paraId="745FEFDA" w14:textId="77777777" w:rsidR="00CE078A" w:rsidRPr="0055612D" w:rsidRDefault="00CE078A" w:rsidP="00CE078A">
      <w:pPr>
        <w:rPr>
          <w:color w:val="FF0000"/>
          <w:sz w:val="18"/>
          <w:szCs w:val="18"/>
        </w:rPr>
      </w:pPr>
    </w:p>
    <w:tbl>
      <w:tblPr>
        <w:tblW w:w="154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389"/>
        <w:gridCol w:w="2667"/>
        <w:gridCol w:w="1160"/>
        <w:gridCol w:w="1276"/>
        <w:gridCol w:w="709"/>
        <w:gridCol w:w="913"/>
        <w:gridCol w:w="504"/>
        <w:gridCol w:w="914"/>
        <w:gridCol w:w="1213"/>
      </w:tblGrid>
      <w:tr w:rsidR="00CE078A" w:rsidRPr="0055612D" w14:paraId="4257295B" w14:textId="77777777" w:rsidTr="00550791">
        <w:trPr>
          <w:trHeight w:val="169"/>
        </w:trPr>
        <w:tc>
          <w:tcPr>
            <w:tcW w:w="15452" w:type="dxa"/>
            <w:gridSpan w:val="10"/>
            <w:tcBorders>
              <w:top w:val="single" w:sz="4" w:space="0" w:color="auto"/>
              <w:left w:val="single" w:sz="4" w:space="0" w:color="auto"/>
              <w:right w:val="single" w:sz="4" w:space="0" w:color="auto"/>
            </w:tcBorders>
            <w:shd w:val="clear" w:color="auto" w:fill="F7CAAC"/>
          </w:tcPr>
          <w:p w14:paraId="1F8166F3" w14:textId="77777777" w:rsidR="00CE078A" w:rsidRPr="0055612D" w:rsidRDefault="00CE078A" w:rsidP="00CE078A">
            <w:pPr>
              <w:rPr>
                <w:sz w:val="18"/>
                <w:szCs w:val="18"/>
              </w:rPr>
            </w:pPr>
            <w:r w:rsidRPr="0055612D">
              <w:rPr>
                <w:sz w:val="18"/>
                <w:szCs w:val="18"/>
              </w:rPr>
              <w:t xml:space="preserve">Мера 3.2: </w:t>
            </w:r>
            <w:r w:rsidRPr="0055612D">
              <w:rPr>
                <w:b/>
                <w:bCs/>
                <w:sz w:val="18"/>
                <w:szCs w:val="18"/>
              </w:rPr>
              <w:t>Смањење образовног јаза потпуним обухватом деце ромске националности узраста 5,5–6,5 година Припремним предшколским програмом (у целодневном или полудневном трајању).</w:t>
            </w:r>
          </w:p>
        </w:tc>
      </w:tr>
      <w:tr w:rsidR="00CE078A" w:rsidRPr="0055612D" w14:paraId="68C527E8" w14:textId="77777777" w:rsidTr="00550791">
        <w:trPr>
          <w:trHeight w:val="300"/>
        </w:trPr>
        <w:tc>
          <w:tcPr>
            <w:tcW w:w="15452" w:type="dxa"/>
            <w:gridSpan w:val="10"/>
            <w:tcBorders>
              <w:top w:val="single" w:sz="4" w:space="0" w:color="auto"/>
              <w:left w:val="single" w:sz="4" w:space="0" w:color="auto"/>
              <w:bottom w:val="single" w:sz="4" w:space="0" w:color="auto"/>
              <w:right w:val="single" w:sz="4" w:space="0" w:color="auto"/>
            </w:tcBorders>
            <w:shd w:val="clear" w:color="auto" w:fill="F7CAAC"/>
            <w:vAlign w:val="center"/>
          </w:tcPr>
          <w:p w14:paraId="24DA60ED" w14:textId="77777777" w:rsidR="00CE078A" w:rsidRPr="0055612D" w:rsidRDefault="00CE078A" w:rsidP="00CE078A">
            <w:pPr>
              <w:rPr>
                <w:sz w:val="18"/>
                <w:szCs w:val="18"/>
              </w:rPr>
            </w:pPr>
            <w:r w:rsidRPr="0055612D">
              <w:rPr>
                <w:color w:val="222222"/>
                <w:sz w:val="18"/>
                <w:szCs w:val="18"/>
              </w:rPr>
              <w:t>Институција одговорна за реализацију: Министарство просвете, науке и технолошког развоја</w:t>
            </w:r>
          </w:p>
        </w:tc>
      </w:tr>
      <w:tr w:rsidR="00CE078A" w:rsidRPr="0055612D" w14:paraId="7D96D5BF" w14:textId="77777777" w:rsidTr="00550791">
        <w:trPr>
          <w:trHeight w:val="300"/>
        </w:trPr>
        <w:tc>
          <w:tcPr>
            <w:tcW w:w="8763" w:type="dxa"/>
            <w:gridSpan w:val="3"/>
            <w:tcBorders>
              <w:top w:val="single" w:sz="4" w:space="0" w:color="auto"/>
              <w:left w:val="single" w:sz="4" w:space="0" w:color="auto"/>
              <w:bottom w:val="single" w:sz="4" w:space="0" w:color="auto"/>
              <w:right w:val="single" w:sz="4" w:space="0" w:color="auto"/>
            </w:tcBorders>
            <w:shd w:val="clear" w:color="auto" w:fill="F7CAAC"/>
          </w:tcPr>
          <w:p w14:paraId="6E98D7E1" w14:textId="77777777" w:rsidR="00CE078A" w:rsidRPr="0055612D" w:rsidRDefault="00CE078A" w:rsidP="00CE078A">
            <w:pPr>
              <w:rPr>
                <w:sz w:val="18"/>
                <w:szCs w:val="18"/>
              </w:rPr>
            </w:pPr>
            <w:r w:rsidRPr="0055612D">
              <w:rPr>
                <w:sz w:val="18"/>
                <w:szCs w:val="18"/>
              </w:rPr>
              <w:t>Период спровођења: 2022-2024. Година</w:t>
            </w:r>
          </w:p>
        </w:tc>
        <w:tc>
          <w:tcPr>
            <w:tcW w:w="6689" w:type="dxa"/>
            <w:gridSpan w:val="7"/>
            <w:tcBorders>
              <w:top w:val="single" w:sz="4" w:space="0" w:color="auto"/>
              <w:left w:val="single" w:sz="4" w:space="0" w:color="auto"/>
              <w:bottom w:val="single" w:sz="4" w:space="0" w:color="auto"/>
              <w:right w:val="single" w:sz="4" w:space="0" w:color="auto"/>
            </w:tcBorders>
            <w:shd w:val="clear" w:color="auto" w:fill="F7CAAC"/>
          </w:tcPr>
          <w:p w14:paraId="789EC274" w14:textId="77777777" w:rsidR="00CE078A" w:rsidRPr="0055612D" w:rsidRDefault="00CE078A" w:rsidP="00CE078A">
            <w:pPr>
              <w:rPr>
                <w:sz w:val="18"/>
                <w:szCs w:val="18"/>
                <w:lang w:val="sr-Cyrl-RS"/>
              </w:rPr>
            </w:pPr>
            <w:r w:rsidRPr="0055612D">
              <w:rPr>
                <w:sz w:val="18"/>
                <w:szCs w:val="18"/>
              </w:rPr>
              <w:t xml:space="preserve">Тип мере: </w:t>
            </w:r>
            <w:r w:rsidRPr="0055612D">
              <w:rPr>
                <w:sz w:val="18"/>
                <w:szCs w:val="18"/>
                <w:lang w:val="sr-Cyrl-RS"/>
              </w:rPr>
              <w:t>Информативно-едукативна</w:t>
            </w:r>
          </w:p>
        </w:tc>
      </w:tr>
      <w:tr w:rsidR="00CE078A" w:rsidRPr="0055612D" w14:paraId="2EDA013D" w14:textId="77777777" w:rsidTr="00550791">
        <w:trPr>
          <w:trHeight w:val="300"/>
        </w:trPr>
        <w:tc>
          <w:tcPr>
            <w:tcW w:w="8763" w:type="dxa"/>
            <w:gridSpan w:val="3"/>
            <w:tcBorders>
              <w:top w:val="single" w:sz="4" w:space="0" w:color="auto"/>
              <w:left w:val="single" w:sz="4" w:space="0" w:color="auto"/>
              <w:bottom w:val="single" w:sz="4" w:space="0" w:color="auto"/>
              <w:right w:val="single" w:sz="4" w:space="0" w:color="auto"/>
            </w:tcBorders>
            <w:shd w:val="clear" w:color="auto" w:fill="F7CAAC"/>
          </w:tcPr>
          <w:p w14:paraId="1E92F919" w14:textId="77777777" w:rsidR="00CE078A" w:rsidRPr="0055612D" w:rsidRDefault="00CE078A" w:rsidP="00CE078A">
            <w:pPr>
              <w:rPr>
                <w:sz w:val="18"/>
                <w:szCs w:val="18"/>
              </w:rPr>
            </w:pPr>
            <w:r w:rsidRPr="0055612D">
              <w:rPr>
                <w:sz w:val="18"/>
                <w:szCs w:val="18"/>
              </w:rPr>
              <w:t>Прописи које је потребно изменити/усвојити за спровођење мере:</w:t>
            </w:r>
          </w:p>
        </w:tc>
        <w:tc>
          <w:tcPr>
            <w:tcW w:w="6689" w:type="dxa"/>
            <w:gridSpan w:val="7"/>
            <w:tcBorders>
              <w:top w:val="single" w:sz="4" w:space="0" w:color="auto"/>
              <w:left w:val="single" w:sz="4" w:space="0" w:color="auto"/>
              <w:bottom w:val="single" w:sz="4" w:space="0" w:color="auto"/>
              <w:right w:val="single" w:sz="4" w:space="0" w:color="auto"/>
            </w:tcBorders>
            <w:shd w:val="clear" w:color="auto" w:fill="F7CAAC"/>
          </w:tcPr>
          <w:p w14:paraId="076AFF8A" w14:textId="77777777" w:rsidR="00CE078A" w:rsidRPr="0055612D" w:rsidRDefault="00CE078A" w:rsidP="00CE078A">
            <w:pPr>
              <w:rPr>
                <w:sz w:val="18"/>
                <w:szCs w:val="18"/>
              </w:rPr>
            </w:pPr>
          </w:p>
        </w:tc>
      </w:tr>
      <w:tr w:rsidR="00CE078A" w:rsidRPr="0055612D" w14:paraId="24FCC945" w14:textId="77777777" w:rsidTr="00550791">
        <w:trPr>
          <w:trHeight w:val="955"/>
        </w:trPr>
        <w:tc>
          <w:tcPr>
            <w:tcW w:w="4707" w:type="dxa"/>
            <w:tcBorders>
              <w:top w:val="single" w:sz="4" w:space="0" w:color="auto"/>
              <w:left w:val="single" w:sz="4" w:space="0" w:color="auto"/>
            </w:tcBorders>
            <w:shd w:val="clear" w:color="auto" w:fill="D9D9D9"/>
          </w:tcPr>
          <w:p w14:paraId="7C6E4C29" w14:textId="77777777" w:rsidR="00CE078A" w:rsidRPr="0055612D" w:rsidRDefault="00CE078A" w:rsidP="00CE078A">
            <w:pPr>
              <w:rPr>
                <w:sz w:val="18"/>
                <w:szCs w:val="18"/>
              </w:rPr>
            </w:pPr>
            <w:r w:rsidRPr="0055612D">
              <w:rPr>
                <w:sz w:val="18"/>
                <w:szCs w:val="18"/>
              </w:rPr>
              <w:t xml:space="preserve">Показатељ(и) на нивоу мере </w:t>
            </w:r>
          </w:p>
        </w:tc>
        <w:tc>
          <w:tcPr>
            <w:tcW w:w="1389" w:type="dxa"/>
            <w:tcBorders>
              <w:top w:val="single" w:sz="4" w:space="0" w:color="auto"/>
            </w:tcBorders>
            <w:shd w:val="clear" w:color="auto" w:fill="D9D9D9"/>
          </w:tcPr>
          <w:p w14:paraId="2E6CBA48" w14:textId="77777777" w:rsidR="00CE078A" w:rsidRPr="0055612D" w:rsidRDefault="00CE078A" w:rsidP="00CE078A">
            <w:pPr>
              <w:rPr>
                <w:sz w:val="18"/>
                <w:szCs w:val="18"/>
              </w:rPr>
            </w:pPr>
            <w:r w:rsidRPr="0055612D">
              <w:rPr>
                <w:sz w:val="18"/>
                <w:szCs w:val="18"/>
              </w:rPr>
              <w:t>Јединица мере</w:t>
            </w:r>
          </w:p>
          <w:p w14:paraId="1C331986" w14:textId="77777777" w:rsidR="00CE078A" w:rsidRPr="0055612D" w:rsidRDefault="00CE078A" w:rsidP="00CE078A">
            <w:pPr>
              <w:rPr>
                <w:sz w:val="18"/>
                <w:szCs w:val="18"/>
              </w:rPr>
            </w:pPr>
          </w:p>
        </w:tc>
        <w:tc>
          <w:tcPr>
            <w:tcW w:w="3827" w:type="dxa"/>
            <w:gridSpan w:val="2"/>
            <w:tcBorders>
              <w:top w:val="single" w:sz="4" w:space="0" w:color="auto"/>
            </w:tcBorders>
            <w:shd w:val="clear" w:color="auto" w:fill="D9D9D9"/>
          </w:tcPr>
          <w:p w14:paraId="6F66FA73" w14:textId="77777777" w:rsidR="00CE078A" w:rsidRPr="0055612D" w:rsidRDefault="00CE078A" w:rsidP="00CE078A">
            <w:pPr>
              <w:jc w:val="center"/>
              <w:rPr>
                <w:sz w:val="18"/>
                <w:szCs w:val="18"/>
              </w:rPr>
            </w:pPr>
            <w:r w:rsidRPr="0055612D">
              <w:rPr>
                <w:sz w:val="18"/>
                <w:szCs w:val="18"/>
              </w:rPr>
              <w:t>Извор провере</w:t>
            </w:r>
          </w:p>
        </w:tc>
        <w:tc>
          <w:tcPr>
            <w:tcW w:w="1276" w:type="dxa"/>
            <w:tcBorders>
              <w:top w:val="single" w:sz="4" w:space="0" w:color="auto"/>
            </w:tcBorders>
            <w:shd w:val="clear" w:color="auto" w:fill="D9D9D9"/>
          </w:tcPr>
          <w:p w14:paraId="5CA306A3" w14:textId="77777777" w:rsidR="00CE078A" w:rsidRPr="0055612D" w:rsidRDefault="00CE078A" w:rsidP="00CE078A">
            <w:pPr>
              <w:rPr>
                <w:sz w:val="18"/>
                <w:szCs w:val="18"/>
              </w:rPr>
            </w:pPr>
            <w:r w:rsidRPr="0055612D">
              <w:rPr>
                <w:sz w:val="18"/>
                <w:szCs w:val="18"/>
                <w:lang w:val="sr-Cyrl-RS"/>
              </w:rPr>
              <w:t>Почетна вредност (</w:t>
            </w:r>
            <w:r w:rsidRPr="0055612D">
              <w:rPr>
                <w:i/>
                <w:sz w:val="18"/>
                <w:szCs w:val="18"/>
                <w:lang w:val="sr-Cyrl-RS"/>
              </w:rPr>
              <w:t>базна годин</w:t>
            </w:r>
            <w:r w:rsidRPr="0055612D">
              <w:rPr>
                <w:sz w:val="18"/>
                <w:szCs w:val="18"/>
                <w:lang w:val="sr-Cyrl-RS"/>
              </w:rPr>
              <w:t>а)</w:t>
            </w:r>
          </w:p>
        </w:tc>
        <w:tc>
          <w:tcPr>
            <w:tcW w:w="1622" w:type="dxa"/>
            <w:gridSpan w:val="2"/>
            <w:tcBorders>
              <w:top w:val="single" w:sz="4" w:space="0" w:color="auto"/>
            </w:tcBorders>
            <w:shd w:val="clear" w:color="auto" w:fill="D9D9D9"/>
          </w:tcPr>
          <w:p w14:paraId="7542749A" w14:textId="77777777" w:rsidR="00CE078A" w:rsidRPr="0055612D" w:rsidRDefault="00CE078A" w:rsidP="00CE078A">
            <w:pPr>
              <w:jc w:val="center"/>
              <w:rPr>
                <w:sz w:val="18"/>
                <w:szCs w:val="18"/>
                <w:lang w:val="sr-Cyrl-RS"/>
              </w:rPr>
            </w:pPr>
            <w:r w:rsidRPr="0055612D">
              <w:rPr>
                <w:sz w:val="18"/>
                <w:szCs w:val="18"/>
                <w:lang w:val="sr-Cyrl-RS"/>
              </w:rPr>
              <w:t>Циљ</w:t>
            </w:r>
            <w:r w:rsidRPr="0055612D">
              <w:rPr>
                <w:sz w:val="18"/>
                <w:szCs w:val="18"/>
              </w:rPr>
              <w:t>a</w:t>
            </w:r>
            <w:r w:rsidRPr="0055612D">
              <w:rPr>
                <w:sz w:val="18"/>
                <w:szCs w:val="18"/>
                <w:lang w:val="sr-Cyrl-RS"/>
              </w:rPr>
              <w:t>на вредност</w:t>
            </w:r>
          </w:p>
          <w:p w14:paraId="11802C89" w14:textId="77777777" w:rsidR="00CE078A" w:rsidRPr="0055612D" w:rsidRDefault="00CE078A" w:rsidP="00CE078A">
            <w:pPr>
              <w:rPr>
                <w:sz w:val="18"/>
                <w:szCs w:val="18"/>
              </w:rPr>
            </w:pPr>
            <w:r w:rsidRPr="0055612D">
              <w:rPr>
                <w:sz w:val="18"/>
                <w:szCs w:val="18"/>
                <w:lang w:val="sr-Cyrl-RS"/>
              </w:rPr>
              <w:t xml:space="preserve"> (2022</w:t>
            </w:r>
            <w:r w:rsidRPr="0055612D">
              <w:rPr>
                <w:i/>
                <w:sz w:val="18"/>
                <w:szCs w:val="18"/>
                <w:lang w:val="sr-Cyrl-RS"/>
              </w:rPr>
              <w:t>)</w:t>
            </w:r>
          </w:p>
        </w:tc>
        <w:tc>
          <w:tcPr>
            <w:tcW w:w="1418" w:type="dxa"/>
            <w:gridSpan w:val="2"/>
            <w:tcBorders>
              <w:top w:val="single" w:sz="4" w:space="0" w:color="auto"/>
            </w:tcBorders>
            <w:shd w:val="clear" w:color="auto" w:fill="D9D9D9"/>
          </w:tcPr>
          <w:p w14:paraId="7D394F85" w14:textId="77777777" w:rsidR="00CE078A" w:rsidRPr="0055612D" w:rsidRDefault="00CE078A" w:rsidP="00CE078A">
            <w:pPr>
              <w:rPr>
                <w:sz w:val="18"/>
                <w:szCs w:val="18"/>
              </w:rPr>
            </w:pPr>
            <w:r w:rsidRPr="0055612D">
              <w:rPr>
                <w:sz w:val="18"/>
                <w:szCs w:val="18"/>
                <w:lang w:val="sr-Cyrl-RS"/>
              </w:rPr>
              <w:t>Циљ</w:t>
            </w:r>
            <w:r w:rsidRPr="0055612D">
              <w:rPr>
                <w:sz w:val="18"/>
                <w:szCs w:val="18"/>
              </w:rPr>
              <w:t>a</w:t>
            </w:r>
            <w:r w:rsidRPr="0055612D">
              <w:rPr>
                <w:sz w:val="18"/>
                <w:szCs w:val="18"/>
                <w:lang w:val="sr-Cyrl-RS"/>
              </w:rPr>
              <w:t>на вредност  (2023)</w:t>
            </w:r>
          </w:p>
        </w:tc>
        <w:tc>
          <w:tcPr>
            <w:tcW w:w="1213" w:type="dxa"/>
            <w:tcBorders>
              <w:top w:val="single" w:sz="4" w:space="0" w:color="auto"/>
              <w:right w:val="single" w:sz="4" w:space="0" w:color="auto"/>
            </w:tcBorders>
            <w:shd w:val="clear" w:color="auto" w:fill="D9D9D9"/>
          </w:tcPr>
          <w:p w14:paraId="1AAC93A9" w14:textId="77777777" w:rsidR="00CE078A" w:rsidRPr="0055612D" w:rsidRDefault="00CE078A" w:rsidP="00CE078A">
            <w:pPr>
              <w:jc w:val="center"/>
              <w:rPr>
                <w:sz w:val="18"/>
                <w:szCs w:val="18"/>
                <w:lang w:val="sr-Cyrl-RS"/>
              </w:rPr>
            </w:pPr>
            <w:r w:rsidRPr="0055612D">
              <w:rPr>
                <w:sz w:val="18"/>
                <w:szCs w:val="18"/>
                <w:lang w:val="sr-Cyrl-RS"/>
              </w:rPr>
              <w:t>Циљ</w:t>
            </w:r>
            <w:r w:rsidRPr="0055612D">
              <w:rPr>
                <w:sz w:val="18"/>
                <w:szCs w:val="18"/>
              </w:rPr>
              <w:t>a</w:t>
            </w:r>
            <w:r w:rsidRPr="0055612D">
              <w:rPr>
                <w:sz w:val="18"/>
                <w:szCs w:val="18"/>
                <w:lang w:val="sr-Cyrl-RS"/>
              </w:rPr>
              <w:t xml:space="preserve">на вредност </w:t>
            </w:r>
          </w:p>
          <w:p w14:paraId="69A97510" w14:textId="77777777" w:rsidR="00CE078A" w:rsidRPr="0055612D" w:rsidRDefault="00CE078A" w:rsidP="00CE078A">
            <w:pPr>
              <w:rPr>
                <w:sz w:val="18"/>
                <w:szCs w:val="18"/>
              </w:rPr>
            </w:pPr>
            <w:r w:rsidRPr="0055612D">
              <w:rPr>
                <w:sz w:val="18"/>
                <w:szCs w:val="18"/>
                <w:lang w:val="sr-Cyrl-RS"/>
              </w:rPr>
              <w:t>(2024)</w:t>
            </w:r>
          </w:p>
        </w:tc>
      </w:tr>
      <w:tr w:rsidR="00CE078A" w:rsidRPr="0055612D" w14:paraId="5F1568E4" w14:textId="77777777" w:rsidTr="00550791">
        <w:trPr>
          <w:trHeight w:val="304"/>
        </w:trPr>
        <w:tc>
          <w:tcPr>
            <w:tcW w:w="4707" w:type="dxa"/>
            <w:tcBorders>
              <w:top w:val="single" w:sz="4" w:space="0" w:color="auto"/>
              <w:left w:val="single" w:sz="4" w:space="0" w:color="auto"/>
              <w:bottom w:val="single" w:sz="4" w:space="0" w:color="auto"/>
            </w:tcBorders>
            <w:shd w:val="clear" w:color="auto" w:fill="FFFFFF"/>
          </w:tcPr>
          <w:p w14:paraId="10C22978" w14:textId="7626CD62" w:rsidR="00CE078A" w:rsidRPr="0055612D" w:rsidRDefault="00042020" w:rsidP="00CE078A">
            <w:pPr>
              <w:shd w:val="clear" w:color="auto" w:fill="FFFFFF"/>
              <w:rPr>
                <w:sz w:val="18"/>
                <w:szCs w:val="18"/>
              </w:rPr>
            </w:pPr>
            <w:r>
              <w:rPr>
                <w:color w:val="000000"/>
                <w:sz w:val="18"/>
                <w:szCs w:val="18"/>
                <w:lang w:val="sr-Cyrl-RS"/>
              </w:rPr>
              <w:t xml:space="preserve">3.2.1. </w:t>
            </w:r>
            <w:r w:rsidR="00CE078A" w:rsidRPr="0055612D">
              <w:rPr>
                <w:color w:val="000000"/>
                <w:sz w:val="18"/>
                <w:szCs w:val="18"/>
              </w:rPr>
              <w:t>Проценат деце ромске националности који похађа Припремни предшколски програм ППП (циљана вредност 2030 – 100%)</w:t>
            </w:r>
          </w:p>
        </w:tc>
        <w:tc>
          <w:tcPr>
            <w:tcW w:w="1389" w:type="dxa"/>
            <w:tcBorders>
              <w:top w:val="single" w:sz="4" w:space="0" w:color="auto"/>
              <w:bottom w:val="single" w:sz="4" w:space="0" w:color="auto"/>
            </w:tcBorders>
            <w:shd w:val="clear" w:color="auto" w:fill="FFFFFF"/>
          </w:tcPr>
          <w:p w14:paraId="03BDAC6D" w14:textId="77777777" w:rsidR="00CE078A" w:rsidRPr="0055612D" w:rsidRDefault="00CE078A" w:rsidP="00CE078A">
            <w:pPr>
              <w:shd w:val="clear" w:color="auto" w:fill="FFFFFF"/>
              <w:jc w:val="center"/>
              <w:rPr>
                <w:sz w:val="18"/>
                <w:szCs w:val="18"/>
              </w:rPr>
            </w:pPr>
            <w:r w:rsidRPr="0055612D">
              <w:rPr>
                <w:color w:val="000000"/>
                <w:sz w:val="18"/>
                <w:szCs w:val="18"/>
              </w:rPr>
              <w:t>%</w:t>
            </w:r>
          </w:p>
        </w:tc>
        <w:tc>
          <w:tcPr>
            <w:tcW w:w="3827" w:type="dxa"/>
            <w:gridSpan w:val="2"/>
            <w:tcBorders>
              <w:top w:val="single" w:sz="4" w:space="0" w:color="auto"/>
              <w:bottom w:val="single" w:sz="4" w:space="0" w:color="auto"/>
            </w:tcBorders>
            <w:shd w:val="clear" w:color="auto" w:fill="FFFFFF"/>
          </w:tcPr>
          <w:p w14:paraId="1E8C7E2F" w14:textId="77777777" w:rsidR="00CE078A" w:rsidRPr="0055612D" w:rsidRDefault="00CE078A" w:rsidP="00CE078A">
            <w:pPr>
              <w:shd w:val="clear" w:color="auto" w:fill="FFFFFF"/>
              <w:rPr>
                <w:sz w:val="18"/>
                <w:szCs w:val="18"/>
              </w:rPr>
            </w:pPr>
            <w:r w:rsidRPr="0055612D">
              <w:rPr>
                <w:color w:val="000000"/>
                <w:sz w:val="18"/>
                <w:szCs w:val="18"/>
                <w:lang w:eastAsia="sr-Latn-CS"/>
              </w:rPr>
              <w:t>Србија Истраживање вишеструких показатеља положаја жена и деце 2019/ Србија – Ромска насеља Истраживање вишеструких показатеља положаја жена и деце 2019, УНИЦЕФ и РЗС</w:t>
            </w:r>
          </w:p>
        </w:tc>
        <w:tc>
          <w:tcPr>
            <w:tcW w:w="1276" w:type="dxa"/>
            <w:tcBorders>
              <w:top w:val="single" w:sz="4" w:space="0" w:color="auto"/>
              <w:bottom w:val="single" w:sz="4" w:space="0" w:color="auto"/>
            </w:tcBorders>
            <w:shd w:val="clear" w:color="auto" w:fill="FFFFFF"/>
          </w:tcPr>
          <w:p w14:paraId="0ED1877A" w14:textId="77777777" w:rsidR="00CE078A" w:rsidRPr="0055612D" w:rsidRDefault="00CE078A" w:rsidP="00CE078A">
            <w:pPr>
              <w:shd w:val="clear" w:color="auto" w:fill="FFFFFF"/>
              <w:jc w:val="center"/>
              <w:rPr>
                <w:sz w:val="18"/>
                <w:szCs w:val="18"/>
              </w:rPr>
            </w:pPr>
            <w:r w:rsidRPr="0055612D">
              <w:rPr>
                <w:sz w:val="18"/>
                <w:szCs w:val="18"/>
              </w:rPr>
              <w:t>2019</w:t>
            </w:r>
          </w:p>
          <w:p w14:paraId="174701DB" w14:textId="77777777" w:rsidR="00CE078A" w:rsidRPr="0055612D" w:rsidRDefault="00CE078A" w:rsidP="00CE078A">
            <w:pPr>
              <w:shd w:val="clear" w:color="auto" w:fill="FFFFFF"/>
              <w:jc w:val="center"/>
              <w:rPr>
                <w:sz w:val="18"/>
                <w:szCs w:val="18"/>
              </w:rPr>
            </w:pPr>
            <w:r w:rsidRPr="0055612D">
              <w:rPr>
                <w:sz w:val="18"/>
                <w:szCs w:val="18"/>
              </w:rPr>
              <w:t>76%</w:t>
            </w:r>
          </w:p>
        </w:tc>
        <w:tc>
          <w:tcPr>
            <w:tcW w:w="1622" w:type="dxa"/>
            <w:gridSpan w:val="2"/>
            <w:tcBorders>
              <w:top w:val="single" w:sz="4" w:space="0" w:color="auto"/>
              <w:bottom w:val="single" w:sz="4" w:space="0" w:color="auto"/>
            </w:tcBorders>
            <w:shd w:val="clear" w:color="auto" w:fill="FFFFFF"/>
          </w:tcPr>
          <w:p w14:paraId="1A1EDA52" w14:textId="77777777" w:rsidR="00CE078A" w:rsidRPr="0055612D" w:rsidRDefault="00CE078A" w:rsidP="00CE078A">
            <w:pPr>
              <w:shd w:val="clear" w:color="auto" w:fill="FFFFFF"/>
              <w:jc w:val="center"/>
              <w:rPr>
                <w:sz w:val="18"/>
                <w:szCs w:val="18"/>
              </w:rPr>
            </w:pPr>
            <w:r w:rsidRPr="0055612D">
              <w:rPr>
                <w:sz w:val="18"/>
                <w:szCs w:val="18"/>
              </w:rPr>
              <w:t xml:space="preserve">80% </w:t>
            </w:r>
          </w:p>
        </w:tc>
        <w:tc>
          <w:tcPr>
            <w:tcW w:w="1418" w:type="dxa"/>
            <w:gridSpan w:val="2"/>
            <w:tcBorders>
              <w:top w:val="single" w:sz="4" w:space="0" w:color="auto"/>
              <w:bottom w:val="single" w:sz="4" w:space="0" w:color="auto"/>
              <w:right w:val="single" w:sz="4" w:space="0" w:color="auto"/>
            </w:tcBorders>
            <w:shd w:val="clear" w:color="auto" w:fill="FFFFFF"/>
          </w:tcPr>
          <w:p w14:paraId="2CAA3243" w14:textId="77777777" w:rsidR="00CE078A" w:rsidRPr="0055612D" w:rsidRDefault="00CE078A" w:rsidP="00CE078A">
            <w:pPr>
              <w:shd w:val="clear" w:color="auto" w:fill="FFFFFF"/>
              <w:jc w:val="center"/>
              <w:rPr>
                <w:sz w:val="18"/>
                <w:szCs w:val="18"/>
              </w:rPr>
            </w:pPr>
            <w:r w:rsidRPr="0055612D">
              <w:rPr>
                <w:color w:val="000000"/>
                <w:sz w:val="18"/>
                <w:szCs w:val="18"/>
              </w:rPr>
              <w:t>85%</w:t>
            </w:r>
          </w:p>
        </w:tc>
        <w:tc>
          <w:tcPr>
            <w:tcW w:w="1213" w:type="dxa"/>
            <w:tcBorders>
              <w:top w:val="single" w:sz="4" w:space="0" w:color="auto"/>
              <w:bottom w:val="single" w:sz="4" w:space="0" w:color="auto"/>
              <w:right w:val="single" w:sz="4" w:space="0" w:color="auto"/>
            </w:tcBorders>
            <w:shd w:val="clear" w:color="auto" w:fill="FFFFFF"/>
          </w:tcPr>
          <w:p w14:paraId="18571034" w14:textId="77777777" w:rsidR="00CE078A" w:rsidRPr="0055612D" w:rsidRDefault="00CE078A" w:rsidP="00CE078A">
            <w:pPr>
              <w:shd w:val="clear" w:color="auto" w:fill="FFFFFF"/>
              <w:rPr>
                <w:sz w:val="18"/>
                <w:szCs w:val="18"/>
                <w:highlight w:val="yellow"/>
              </w:rPr>
            </w:pPr>
            <w:r w:rsidRPr="0055612D">
              <w:rPr>
                <w:color w:val="000000"/>
                <w:sz w:val="18"/>
                <w:szCs w:val="18"/>
              </w:rPr>
              <w:t>88%</w:t>
            </w:r>
          </w:p>
        </w:tc>
      </w:tr>
      <w:tr w:rsidR="00CE078A" w:rsidRPr="0055612D" w14:paraId="161BC61B" w14:textId="77777777" w:rsidTr="00550791">
        <w:trPr>
          <w:trHeight w:val="270"/>
        </w:trPr>
        <w:tc>
          <w:tcPr>
            <w:tcW w:w="6096" w:type="dxa"/>
            <w:gridSpan w:val="2"/>
            <w:vMerge w:val="restart"/>
            <w:tcBorders>
              <w:top w:val="single" w:sz="4" w:space="0" w:color="auto"/>
              <w:left w:val="single" w:sz="4" w:space="0" w:color="auto"/>
              <w:bottom w:val="single" w:sz="4" w:space="0" w:color="auto"/>
              <w:right w:val="single" w:sz="4" w:space="0" w:color="auto"/>
            </w:tcBorders>
            <w:shd w:val="clear" w:color="auto" w:fill="A8D08D"/>
          </w:tcPr>
          <w:p w14:paraId="5365D00A" w14:textId="77777777" w:rsidR="00CE078A" w:rsidRPr="0055612D" w:rsidRDefault="00CE078A" w:rsidP="00CE078A">
            <w:pPr>
              <w:rPr>
                <w:sz w:val="18"/>
                <w:szCs w:val="18"/>
              </w:rPr>
            </w:pPr>
            <w:r w:rsidRPr="0055612D">
              <w:rPr>
                <w:sz w:val="18"/>
                <w:szCs w:val="18"/>
              </w:rPr>
              <w:t>Извор финансирања мере</w:t>
            </w:r>
          </w:p>
          <w:p w14:paraId="03EAE7FA" w14:textId="77777777" w:rsidR="00CE078A" w:rsidRPr="0055612D" w:rsidRDefault="00CE078A" w:rsidP="00CE078A">
            <w:pPr>
              <w:rPr>
                <w:sz w:val="18"/>
                <w:szCs w:val="18"/>
              </w:rPr>
            </w:pP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8D08D"/>
          </w:tcPr>
          <w:p w14:paraId="65D21B37" w14:textId="77777777" w:rsidR="00CE078A" w:rsidRPr="0055612D" w:rsidRDefault="00CE078A" w:rsidP="00CE078A">
            <w:pPr>
              <w:rPr>
                <w:sz w:val="18"/>
                <w:szCs w:val="18"/>
              </w:rPr>
            </w:pPr>
            <w:r w:rsidRPr="0055612D">
              <w:rPr>
                <w:sz w:val="18"/>
                <w:szCs w:val="18"/>
              </w:rPr>
              <w:t>Веза са програмским буџетом</w:t>
            </w:r>
          </w:p>
          <w:p w14:paraId="486AEC10" w14:textId="77777777" w:rsidR="00CE078A" w:rsidRPr="0055612D" w:rsidRDefault="00CE078A" w:rsidP="00CE078A">
            <w:pPr>
              <w:rPr>
                <w:sz w:val="18"/>
                <w:szCs w:val="18"/>
              </w:rPr>
            </w:pPr>
          </w:p>
        </w:tc>
        <w:tc>
          <w:tcPr>
            <w:tcW w:w="5529"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48EF0EE8" w14:textId="77777777" w:rsidR="00CE078A" w:rsidRPr="0055612D" w:rsidRDefault="00CE078A" w:rsidP="00CE078A">
            <w:pPr>
              <w:jc w:val="center"/>
              <w:rPr>
                <w:sz w:val="18"/>
                <w:szCs w:val="18"/>
              </w:rPr>
            </w:pPr>
            <w:r w:rsidRPr="0055612D">
              <w:rPr>
                <w:sz w:val="18"/>
                <w:szCs w:val="18"/>
              </w:rPr>
              <w:t>Укупна процењена финансијска средства у 000 дин</w:t>
            </w:r>
          </w:p>
        </w:tc>
      </w:tr>
      <w:tr w:rsidR="00CE078A" w:rsidRPr="0055612D" w14:paraId="026FF459" w14:textId="77777777" w:rsidTr="00550791">
        <w:trPr>
          <w:trHeight w:val="270"/>
        </w:trPr>
        <w:tc>
          <w:tcPr>
            <w:tcW w:w="6096" w:type="dxa"/>
            <w:gridSpan w:val="2"/>
            <w:vMerge/>
            <w:tcBorders>
              <w:top w:val="single" w:sz="4" w:space="0" w:color="auto"/>
              <w:left w:val="single" w:sz="4" w:space="0" w:color="auto"/>
              <w:bottom w:val="single" w:sz="4" w:space="0" w:color="auto"/>
              <w:right w:val="single" w:sz="4" w:space="0" w:color="auto"/>
            </w:tcBorders>
            <w:shd w:val="clear" w:color="auto" w:fill="A8D08D"/>
          </w:tcPr>
          <w:p w14:paraId="428BBBE5" w14:textId="77777777" w:rsidR="00CE078A" w:rsidRPr="0055612D" w:rsidRDefault="00CE078A" w:rsidP="00CE078A">
            <w:pPr>
              <w:rPr>
                <w:sz w:val="18"/>
                <w:szCs w:val="18"/>
              </w:rPr>
            </w:pPr>
          </w:p>
        </w:tc>
        <w:tc>
          <w:tcPr>
            <w:tcW w:w="3827" w:type="dxa"/>
            <w:gridSpan w:val="2"/>
            <w:vMerge/>
            <w:tcBorders>
              <w:top w:val="single" w:sz="4" w:space="0" w:color="auto"/>
              <w:left w:val="single" w:sz="4" w:space="0" w:color="auto"/>
              <w:bottom w:val="single" w:sz="4" w:space="0" w:color="auto"/>
              <w:right w:val="single" w:sz="4" w:space="0" w:color="auto"/>
            </w:tcBorders>
            <w:shd w:val="clear" w:color="auto" w:fill="A8D08D"/>
          </w:tcPr>
          <w:p w14:paraId="05B421FA" w14:textId="77777777" w:rsidR="00CE078A" w:rsidRPr="0055612D" w:rsidRDefault="00CE078A" w:rsidP="00CE078A">
            <w:pPr>
              <w:rPr>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6A8828DE" w14:textId="77777777" w:rsidR="00CE078A" w:rsidRPr="0055612D" w:rsidRDefault="00CE078A" w:rsidP="00CE078A">
            <w:pPr>
              <w:jc w:val="center"/>
              <w:rPr>
                <w:i/>
                <w:sz w:val="18"/>
                <w:szCs w:val="18"/>
              </w:rPr>
            </w:pPr>
            <w:r w:rsidRPr="0055612D">
              <w:rPr>
                <w:i/>
                <w:sz w:val="18"/>
                <w:szCs w:val="18"/>
                <w:lang w:val="sr-Cyrl-RS"/>
              </w:rPr>
              <w:t>2022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0494BD92" w14:textId="77777777" w:rsidR="00CE078A" w:rsidRPr="0055612D" w:rsidRDefault="00CE078A" w:rsidP="00CE078A">
            <w:pPr>
              <w:jc w:val="center"/>
              <w:rPr>
                <w:sz w:val="18"/>
                <w:szCs w:val="18"/>
              </w:rPr>
            </w:pPr>
            <w:r w:rsidRPr="0055612D">
              <w:rPr>
                <w:i/>
                <w:sz w:val="18"/>
                <w:szCs w:val="18"/>
                <w:lang w:val="sr-Cyrl-RS"/>
              </w:rPr>
              <w:t>2023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59393340" w14:textId="77777777" w:rsidR="00CE078A" w:rsidRPr="0055612D" w:rsidRDefault="00CE078A" w:rsidP="00CE078A">
            <w:pPr>
              <w:jc w:val="center"/>
              <w:rPr>
                <w:sz w:val="18"/>
                <w:szCs w:val="18"/>
              </w:rPr>
            </w:pPr>
            <w:r w:rsidRPr="0055612D">
              <w:rPr>
                <w:i/>
                <w:sz w:val="18"/>
                <w:szCs w:val="18"/>
                <w:lang w:val="sr-Cyrl-RS"/>
              </w:rPr>
              <w:t>2024</w:t>
            </w:r>
          </w:p>
        </w:tc>
      </w:tr>
      <w:tr w:rsidR="00CE078A" w:rsidRPr="0055612D" w14:paraId="0FE664CC" w14:textId="77777777" w:rsidTr="00550791">
        <w:trPr>
          <w:trHeight w:val="57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1BFDA27F" w14:textId="77777777" w:rsidR="00CE078A" w:rsidRPr="0055612D" w:rsidRDefault="00CE078A" w:rsidP="00CE078A">
            <w:pPr>
              <w:rPr>
                <w:color w:val="000000"/>
                <w:sz w:val="18"/>
                <w:szCs w:val="18"/>
                <w:u w:val="single"/>
              </w:rPr>
            </w:pPr>
            <w:r w:rsidRPr="0055612D">
              <w:rPr>
                <w:color w:val="000000"/>
                <w:sz w:val="18"/>
                <w:szCs w:val="18"/>
                <w:u w:val="single"/>
              </w:rPr>
              <w:t xml:space="preserve">Приходи из буџета </w:t>
            </w:r>
          </w:p>
          <w:p w14:paraId="6C4FA366" w14:textId="77777777" w:rsidR="00CE078A" w:rsidRPr="0055612D" w:rsidRDefault="00CE078A" w:rsidP="00CE078A">
            <w:pPr>
              <w:rPr>
                <w:color w:val="000000"/>
                <w:sz w:val="18"/>
                <w:szCs w:val="18"/>
                <w:u w:val="single"/>
              </w:rPr>
            </w:pPr>
          </w:p>
          <w:p w14:paraId="463C78EA" w14:textId="77777777" w:rsidR="00CE078A" w:rsidRPr="0055612D" w:rsidRDefault="00CE078A" w:rsidP="00CE078A">
            <w:pPr>
              <w:rPr>
                <w:sz w:val="18"/>
                <w:szCs w:val="18"/>
              </w:rPr>
            </w:pP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8F78266" w14:textId="77777777" w:rsidR="00CE078A" w:rsidRPr="0055612D" w:rsidRDefault="00CE078A" w:rsidP="00CE078A">
            <w:pPr>
              <w:rPr>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6A525147" w14:textId="77777777" w:rsidR="00CE078A" w:rsidRPr="0055612D" w:rsidRDefault="00CE078A" w:rsidP="00CE078A">
            <w:pP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30502E8" w14:textId="77777777" w:rsidR="00CE078A" w:rsidRPr="0055612D" w:rsidRDefault="00CE078A" w:rsidP="00CE078A">
            <w:pPr>
              <w:rPr>
                <w:sz w:val="18"/>
                <w:szCs w:val="1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14:paraId="224D70A0" w14:textId="77777777" w:rsidR="00CE078A" w:rsidRPr="0055612D" w:rsidRDefault="00CE078A" w:rsidP="00CE078A">
            <w:pPr>
              <w:rPr>
                <w:sz w:val="18"/>
                <w:szCs w:val="18"/>
              </w:rPr>
            </w:pPr>
          </w:p>
        </w:tc>
      </w:tr>
      <w:tr w:rsidR="00CE078A" w:rsidRPr="0055612D" w14:paraId="2045BEDF" w14:textId="77777777" w:rsidTr="00550791">
        <w:trPr>
          <w:trHeight w:val="9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14B5A234" w14:textId="77777777" w:rsidR="00CE078A" w:rsidRPr="0055612D" w:rsidRDefault="00CE078A" w:rsidP="00CE078A">
            <w:pPr>
              <w:rPr>
                <w:color w:val="000000"/>
                <w:sz w:val="18"/>
                <w:szCs w:val="18"/>
                <w:u w:val="single"/>
              </w:rPr>
            </w:pPr>
            <w:r w:rsidRPr="0055612D">
              <w:rPr>
                <w:color w:val="000000"/>
                <w:sz w:val="18"/>
                <w:szCs w:val="18"/>
                <w:u w:val="single"/>
              </w:rPr>
              <w:t>Финансијска помоћ ЕУ</w:t>
            </w:r>
          </w:p>
          <w:p w14:paraId="171C724B" w14:textId="77777777" w:rsidR="00CE078A" w:rsidRPr="0055612D" w:rsidRDefault="00CE078A" w:rsidP="00CE078A">
            <w:pPr>
              <w:rPr>
                <w:sz w:val="18"/>
                <w:szCs w:val="18"/>
              </w:rPr>
            </w:pPr>
          </w:p>
          <w:p w14:paraId="39597313" w14:textId="77777777" w:rsidR="00CE078A" w:rsidRPr="0055612D" w:rsidRDefault="00CE078A" w:rsidP="00CE078A">
            <w:pPr>
              <w:rPr>
                <w:sz w:val="18"/>
                <w:szCs w:val="18"/>
              </w:rPr>
            </w:pPr>
          </w:p>
        </w:tc>
        <w:tc>
          <w:tcPr>
            <w:tcW w:w="3827" w:type="dxa"/>
            <w:gridSpan w:val="2"/>
            <w:vMerge/>
            <w:tcBorders>
              <w:top w:val="single" w:sz="4" w:space="0" w:color="auto"/>
              <w:left w:val="single" w:sz="4" w:space="0" w:color="auto"/>
              <w:bottom w:val="single" w:sz="4" w:space="0" w:color="auto"/>
              <w:right w:val="single" w:sz="4" w:space="0" w:color="auto"/>
            </w:tcBorders>
            <w:shd w:val="clear" w:color="auto" w:fill="FFFFFF"/>
          </w:tcPr>
          <w:p w14:paraId="37A072D9" w14:textId="77777777" w:rsidR="00CE078A" w:rsidRPr="0055612D" w:rsidRDefault="00CE078A" w:rsidP="00CE078A">
            <w:pPr>
              <w:rPr>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2162CB98" w14:textId="77777777" w:rsidR="00CE078A" w:rsidRPr="0055612D" w:rsidRDefault="00CE078A" w:rsidP="00CE078A">
            <w:pP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66295B1C" w14:textId="77777777" w:rsidR="00CE078A" w:rsidRPr="0055612D" w:rsidRDefault="00CE078A" w:rsidP="00CE078A">
            <w:pPr>
              <w:rPr>
                <w:sz w:val="18"/>
                <w:szCs w:val="1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14:paraId="5B9939A8" w14:textId="77777777" w:rsidR="00CE078A" w:rsidRPr="0055612D" w:rsidRDefault="00CE078A" w:rsidP="00CE078A">
            <w:pPr>
              <w:rPr>
                <w:sz w:val="18"/>
                <w:szCs w:val="18"/>
              </w:rPr>
            </w:pPr>
          </w:p>
        </w:tc>
      </w:tr>
    </w:tbl>
    <w:p w14:paraId="2EB82683" w14:textId="77777777" w:rsidR="00CE078A" w:rsidRPr="0055612D" w:rsidRDefault="00CE078A" w:rsidP="00CE078A">
      <w:pPr>
        <w:rPr>
          <w:color w:val="FF0000"/>
          <w:sz w:val="18"/>
          <w:szCs w:val="18"/>
        </w:rPr>
      </w:pPr>
    </w:p>
    <w:tbl>
      <w:tblPr>
        <w:tblW w:w="153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56"/>
        <w:gridCol w:w="1570"/>
        <w:gridCol w:w="1256"/>
        <w:gridCol w:w="1868"/>
        <w:gridCol w:w="1414"/>
        <w:gridCol w:w="1413"/>
        <w:gridCol w:w="1100"/>
        <w:gridCol w:w="942"/>
        <w:gridCol w:w="1117"/>
      </w:tblGrid>
      <w:tr w:rsidR="00CE078A" w:rsidRPr="0055612D" w14:paraId="60CDE3FB" w14:textId="77777777" w:rsidTr="00CE078A">
        <w:trPr>
          <w:trHeight w:val="451"/>
        </w:trPr>
        <w:tc>
          <w:tcPr>
            <w:tcW w:w="3403" w:type="dxa"/>
            <w:vMerge w:val="restart"/>
            <w:tcBorders>
              <w:top w:val="single" w:sz="4" w:space="0" w:color="auto"/>
              <w:left w:val="single" w:sz="4" w:space="0" w:color="auto"/>
              <w:bottom w:val="single" w:sz="4" w:space="0" w:color="auto"/>
            </w:tcBorders>
            <w:shd w:val="clear" w:color="auto" w:fill="FFF2CC"/>
          </w:tcPr>
          <w:p w14:paraId="69AA3D97" w14:textId="77777777" w:rsidR="00CE078A" w:rsidRPr="0055612D" w:rsidRDefault="00CE078A" w:rsidP="00CE078A">
            <w:pPr>
              <w:rPr>
                <w:sz w:val="18"/>
                <w:szCs w:val="18"/>
              </w:rPr>
            </w:pPr>
            <w:r w:rsidRPr="0055612D">
              <w:rPr>
                <w:sz w:val="18"/>
                <w:szCs w:val="18"/>
              </w:rPr>
              <w:t>Назив активности:</w:t>
            </w:r>
          </w:p>
        </w:tc>
        <w:tc>
          <w:tcPr>
            <w:tcW w:w="1256" w:type="dxa"/>
            <w:vMerge w:val="restart"/>
            <w:tcBorders>
              <w:top w:val="single" w:sz="4" w:space="0" w:color="auto"/>
              <w:bottom w:val="single" w:sz="4" w:space="0" w:color="auto"/>
            </w:tcBorders>
            <w:shd w:val="clear" w:color="auto" w:fill="FFF2CC"/>
          </w:tcPr>
          <w:p w14:paraId="4309A711" w14:textId="77777777" w:rsidR="00CE078A" w:rsidRPr="0055612D" w:rsidRDefault="00CE078A" w:rsidP="00CE078A">
            <w:pPr>
              <w:rPr>
                <w:sz w:val="18"/>
                <w:szCs w:val="18"/>
              </w:rPr>
            </w:pPr>
            <w:r w:rsidRPr="0055612D">
              <w:rPr>
                <w:sz w:val="18"/>
                <w:szCs w:val="18"/>
                <w:lang w:val="sr-Cyrl-RS" w:eastAsia="zh-CN"/>
              </w:rPr>
              <w:t>Орган који спроводи активност</w:t>
            </w:r>
          </w:p>
        </w:tc>
        <w:tc>
          <w:tcPr>
            <w:tcW w:w="1570" w:type="dxa"/>
            <w:vMerge w:val="restart"/>
            <w:tcBorders>
              <w:top w:val="single" w:sz="4" w:space="0" w:color="auto"/>
              <w:bottom w:val="single" w:sz="4" w:space="0" w:color="auto"/>
            </w:tcBorders>
            <w:shd w:val="clear" w:color="auto" w:fill="FFF2CC"/>
          </w:tcPr>
          <w:p w14:paraId="645B0F84" w14:textId="77777777" w:rsidR="00CE078A" w:rsidRPr="0055612D" w:rsidRDefault="00CE078A" w:rsidP="00CE078A">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146F1AB7" w14:textId="77777777" w:rsidR="00CE078A" w:rsidRPr="0055612D" w:rsidRDefault="00CE078A" w:rsidP="00CE078A">
            <w:pPr>
              <w:jc w:val="center"/>
              <w:rPr>
                <w:sz w:val="18"/>
                <w:szCs w:val="18"/>
              </w:rPr>
            </w:pPr>
          </w:p>
        </w:tc>
        <w:tc>
          <w:tcPr>
            <w:tcW w:w="1256" w:type="dxa"/>
            <w:vMerge w:val="restart"/>
            <w:tcBorders>
              <w:top w:val="single" w:sz="4" w:space="0" w:color="auto"/>
              <w:bottom w:val="single" w:sz="4" w:space="0" w:color="auto"/>
            </w:tcBorders>
            <w:shd w:val="clear" w:color="auto" w:fill="FFF2CC"/>
          </w:tcPr>
          <w:p w14:paraId="05609735" w14:textId="77777777" w:rsidR="00CE078A" w:rsidRPr="0055612D" w:rsidRDefault="00CE078A" w:rsidP="00CE078A">
            <w:pPr>
              <w:jc w:val="center"/>
              <w:rPr>
                <w:sz w:val="18"/>
                <w:szCs w:val="18"/>
              </w:rPr>
            </w:pPr>
            <w:r w:rsidRPr="0055612D">
              <w:rPr>
                <w:sz w:val="18"/>
                <w:szCs w:val="18"/>
                <w:lang w:val="sr-Cyrl-RS" w:eastAsia="zh-CN"/>
              </w:rPr>
              <w:t>Рок за завршетак активности</w:t>
            </w:r>
          </w:p>
        </w:tc>
        <w:tc>
          <w:tcPr>
            <w:tcW w:w="1868" w:type="dxa"/>
            <w:vMerge w:val="restart"/>
            <w:tcBorders>
              <w:top w:val="single" w:sz="4" w:space="0" w:color="auto"/>
            </w:tcBorders>
            <w:shd w:val="clear" w:color="auto" w:fill="FFF2CC"/>
          </w:tcPr>
          <w:p w14:paraId="65956C9F" w14:textId="77777777" w:rsidR="00CE078A" w:rsidRPr="0055612D" w:rsidRDefault="00CE078A" w:rsidP="00CE078A">
            <w:pPr>
              <w:jc w:val="center"/>
              <w:rPr>
                <w:sz w:val="18"/>
                <w:szCs w:val="18"/>
              </w:rPr>
            </w:pPr>
            <w:r w:rsidRPr="0055612D">
              <w:rPr>
                <w:sz w:val="18"/>
                <w:szCs w:val="18"/>
                <w:lang w:val="sr-Cyrl-RS"/>
              </w:rPr>
              <w:t>Показатељи и циљане вредности</w:t>
            </w:r>
          </w:p>
        </w:tc>
        <w:tc>
          <w:tcPr>
            <w:tcW w:w="1414" w:type="dxa"/>
            <w:vMerge w:val="restart"/>
            <w:tcBorders>
              <w:top w:val="single" w:sz="4" w:space="0" w:color="auto"/>
              <w:bottom w:val="single" w:sz="4" w:space="0" w:color="auto"/>
            </w:tcBorders>
            <w:shd w:val="clear" w:color="auto" w:fill="FFF2CC"/>
          </w:tcPr>
          <w:p w14:paraId="3074FB96" w14:textId="77777777" w:rsidR="00CE078A" w:rsidRPr="0055612D" w:rsidRDefault="00CE078A" w:rsidP="00CE078A">
            <w:pPr>
              <w:jc w:val="center"/>
              <w:rPr>
                <w:sz w:val="18"/>
                <w:szCs w:val="18"/>
              </w:rPr>
            </w:pPr>
            <w:r w:rsidRPr="0055612D">
              <w:rPr>
                <w:sz w:val="18"/>
                <w:szCs w:val="18"/>
              </w:rPr>
              <w:t>Извор финансирања</w:t>
            </w:r>
          </w:p>
        </w:tc>
        <w:tc>
          <w:tcPr>
            <w:tcW w:w="1413" w:type="dxa"/>
            <w:vMerge w:val="restart"/>
            <w:tcBorders>
              <w:top w:val="single" w:sz="4" w:space="0" w:color="auto"/>
              <w:bottom w:val="single" w:sz="4" w:space="0" w:color="auto"/>
            </w:tcBorders>
            <w:shd w:val="clear" w:color="auto" w:fill="FFF2CC"/>
          </w:tcPr>
          <w:p w14:paraId="12E46B95" w14:textId="77777777" w:rsidR="00CE078A" w:rsidRPr="0055612D" w:rsidRDefault="00CE078A" w:rsidP="00CE078A">
            <w:pPr>
              <w:rPr>
                <w:sz w:val="18"/>
                <w:szCs w:val="18"/>
              </w:rPr>
            </w:pPr>
            <w:r w:rsidRPr="0055612D">
              <w:rPr>
                <w:sz w:val="18"/>
                <w:szCs w:val="18"/>
              </w:rPr>
              <w:t>Веза са програмским буџетом</w:t>
            </w:r>
          </w:p>
          <w:p w14:paraId="5FFFEE8C" w14:textId="77777777" w:rsidR="00CE078A" w:rsidRPr="0055612D" w:rsidRDefault="00CE078A" w:rsidP="00CE078A">
            <w:pPr>
              <w:jc w:val="center"/>
              <w:rPr>
                <w:sz w:val="18"/>
                <w:szCs w:val="18"/>
              </w:rPr>
            </w:pPr>
          </w:p>
        </w:tc>
        <w:tc>
          <w:tcPr>
            <w:tcW w:w="3159" w:type="dxa"/>
            <w:gridSpan w:val="3"/>
            <w:tcBorders>
              <w:top w:val="single" w:sz="4" w:space="0" w:color="auto"/>
              <w:bottom w:val="single" w:sz="4" w:space="0" w:color="auto"/>
              <w:right w:val="single" w:sz="4" w:space="0" w:color="auto"/>
            </w:tcBorders>
            <w:shd w:val="clear" w:color="auto" w:fill="FFF2CC"/>
          </w:tcPr>
          <w:p w14:paraId="786F4C45" w14:textId="77777777" w:rsidR="00CE078A" w:rsidRPr="0055612D" w:rsidRDefault="00CE078A" w:rsidP="00CE078A">
            <w:pPr>
              <w:jc w:val="center"/>
              <w:rPr>
                <w:sz w:val="18"/>
                <w:szCs w:val="18"/>
              </w:rPr>
            </w:pPr>
            <w:r w:rsidRPr="0055612D">
              <w:rPr>
                <w:sz w:val="18"/>
                <w:szCs w:val="18"/>
              </w:rPr>
              <w:t>Укупна процењена финансијска средства по изворима у 000 дин</w:t>
            </w:r>
          </w:p>
        </w:tc>
      </w:tr>
      <w:tr w:rsidR="00CE078A" w:rsidRPr="0055612D" w14:paraId="3EF80658" w14:textId="77777777" w:rsidTr="00CE078A">
        <w:trPr>
          <w:trHeight w:val="201"/>
        </w:trPr>
        <w:tc>
          <w:tcPr>
            <w:tcW w:w="3403" w:type="dxa"/>
            <w:vMerge/>
            <w:tcBorders>
              <w:top w:val="single" w:sz="4" w:space="0" w:color="auto"/>
              <w:left w:val="single" w:sz="4" w:space="0" w:color="auto"/>
            </w:tcBorders>
            <w:shd w:val="clear" w:color="auto" w:fill="FFF2CC"/>
          </w:tcPr>
          <w:p w14:paraId="55B00A32" w14:textId="77777777" w:rsidR="00CE078A" w:rsidRPr="0055612D" w:rsidRDefault="00CE078A" w:rsidP="00CE078A">
            <w:pPr>
              <w:rPr>
                <w:sz w:val="18"/>
                <w:szCs w:val="18"/>
              </w:rPr>
            </w:pPr>
          </w:p>
        </w:tc>
        <w:tc>
          <w:tcPr>
            <w:tcW w:w="1256" w:type="dxa"/>
            <w:vMerge/>
            <w:tcBorders>
              <w:top w:val="single" w:sz="4" w:space="0" w:color="auto"/>
            </w:tcBorders>
            <w:shd w:val="clear" w:color="auto" w:fill="FFF2CC"/>
          </w:tcPr>
          <w:p w14:paraId="5D83FD39" w14:textId="77777777" w:rsidR="00CE078A" w:rsidRPr="0055612D" w:rsidRDefault="00CE078A" w:rsidP="00CE078A">
            <w:pPr>
              <w:rPr>
                <w:sz w:val="18"/>
                <w:szCs w:val="18"/>
              </w:rPr>
            </w:pPr>
          </w:p>
        </w:tc>
        <w:tc>
          <w:tcPr>
            <w:tcW w:w="1570" w:type="dxa"/>
            <w:vMerge/>
            <w:tcBorders>
              <w:top w:val="single" w:sz="4" w:space="0" w:color="auto"/>
            </w:tcBorders>
            <w:shd w:val="clear" w:color="auto" w:fill="FFF2CC"/>
          </w:tcPr>
          <w:p w14:paraId="2B96647A" w14:textId="77777777" w:rsidR="00CE078A" w:rsidRPr="0055612D" w:rsidRDefault="00CE078A" w:rsidP="00CE078A">
            <w:pPr>
              <w:jc w:val="center"/>
              <w:rPr>
                <w:sz w:val="18"/>
                <w:szCs w:val="18"/>
              </w:rPr>
            </w:pPr>
          </w:p>
        </w:tc>
        <w:tc>
          <w:tcPr>
            <w:tcW w:w="1256" w:type="dxa"/>
            <w:vMerge/>
            <w:tcBorders>
              <w:top w:val="single" w:sz="4" w:space="0" w:color="auto"/>
            </w:tcBorders>
            <w:shd w:val="clear" w:color="auto" w:fill="FFF2CC"/>
          </w:tcPr>
          <w:p w14:paraId="43995DF5" w14:textId="77777777" w:rsidR="00CE078A" w:rsidRPr="0055612D" w:rsidRDefault="00CE078A" w:rsidP="00CE078A">
            <w:pPr>
              <w:jc w:val="center"/>
              <w:rPr>
                <w:sz w:val="18"/>
                <w:szCs w:val="18"/>
              </w:rPr>
            </w:pPr>
          </w:p>
        </w:tc>
        <w:tc>
          <w:tcPr>
            <w:tcW w:w="1868" w:type="dxa"/>
            <w:vMerge/>
            <w:shd w:val="clear" w:color="auto" w:fill="FFF2CC"/>
          </w:tcPr>
          <w:p w14:paraId="6DB65E56" w14:textId="77777777" w:rsidR="00CE078A" w:rsidRPr="0055612D" w:rsidRDefault="00CE078A" w:rsidP="00CE078A">
            <w:pPr>
              <w:jc w:val="center"/>
              <w:rPr>
                <w:sz w:val="18"/>
                <w:szCs w:val="18"/>
              </w:rPr>
            </w:pPr>
          </w:p>
        </w:tc>
        <w:tc>
          <w:tcPr>
            <w:tcW w:w="1414" w:type="dxa"/>
            <w:vMerge/>
            <w:tcBorders>
              <w:top w:val="single" w:sz="4" w:space="0" w:color="auto"/>
            </w:tcBorders>
            <w:shd w:val="clear" w:color="auto" w:fill="FFF2CC"/>
          </w:tcPr>
          <w:p w14:paraId="084DFD63" w14:textId="77777777" w:rsidR="00CE078A" w:rsidRPr="0055612D" w:rsidRDefault="00CE078A" w:rsidP="00CE078A">
            <w:pPr>
              <w:jc w:val="center"/>
              <w:rPr>
                <w:sz w:val="18"/>
                <w:szCs w:val="18"/>
              </w:rPr>
            </w:pPr>
          </w:p>
        </w:tc>
        <w:tc>
          <w:tcPr>
            <w:tcW w:w="1413" w:type="dxa"/>
            <w:vMerge/>
            <w:tcBorders>
              <w:top w:val="single" w:sz="4" w:space="0" w:color="auto"/>
            </w:tcBorders>
            <w:shd w:val="clear" w:color="auto" w:fill="FFF2CC"/>
          </w:tcPr>
          <w:p w14:paraId="32FE610F" w14:textId="77777777" w:rsidR="00CE078A" w:rsidRPr="0055612D" w:rsidRDefault="00CE078A" w:rsidP="00CE078A">
            <w:pPr>
              <w:jc w:val="center"/>
              <w:rPr>
                <w:sz w:val="18"/>
                <w:szCs w:val="18"/>
              </w:rPr>
            </w:pPr>
          </w:p>
        </w:tc>
        <w:tc>
          <w:tcPr>
            <w:tcW w:w="1100" w:type="dxa"/>
            <w:tcBorders>
              <w:top w:val="single" w:sz="4" w:space="0" w:color="auto"/>
            </w:tcBorders>
            <w:shd w:val="clear" w:color="auto" w:fill="FFF2CC"/>
          </w:tcPr>
          <w:p w14:paraId="63DE48B9" w14:textId="77777777" w:rsidR="00CE078A" w:rsidRPr="0055612D" w:rsidRDefault="00CE078A" w:rsidP="00CE078A">
            <w:pPr>
              <w:jc w:val="center"/>
              <w:rPr>
                <w:sz w:val="18"/>
                <w:szCs w:val="18"/>
              </w:rPr>
            </w:pPr>
            <w:r w:rsidRPr="0055612D">
              <w:rPr>
                <w:sz w:val="18"/>
                <w:szCs w:val="18"/>
              </w:rPr>
              <w:t>2022</w:t>
            </w:r>
          </w:p>
        </w:tc>
        <w:tc>
          <w:tcPr>
            <w:tcW w:w="942" w:type="dxa"/>
            <w:tcBorders>
              <w:top w:val="single" w:sz="4" w:space="0" w:color="auto"/>
            </w:tcBorders>
            <w:shd w:val="clear" w:color="auto" w:fill="FFF2CC"/>
          </w:tcPr>
          <w:p w14:paraId="6198DDF6" w14:textId="77777777" w:rsidR="00CE078A" w:rsidRPr="0055612D" w:rsidRDefault="00CE078A" w:rsidP="00CE078A">
            <w:pPr>
              <w:jc w:val="center"/>
              <w:rPr>
                <w:sz w:val="18"/>
                <w:szCs w:val="18"/>
              </w:rPr>
            </w:pPr>
            <w:r w:rsidRPr="0055612D">
              <w:rPr>
                <w:sz w:val="18"/>
                <w:szCs w:val="18"/>
              </w:rPr>
              <w:t>2023</w:t>
            </w:r>
          </w:p>
        </w:tc>
        <w:tc>
          <w:tcPr>
            <w:tcW w:w="1117" w:type="dxa"/>
            <w:tcBorders>
              <w:top w:val="single" w:sz="4" w:space="0" w:color="auto"/>
            </w:tcBorders>
            <w:shd w:val="clear" w:color="auto" w:fill="FFF2CC"/>
          </w:tcPr>
          <w:p w14:paraId="408810C4" w14:textId="77777777" w:rsidR="00CE078A" w:rsidRPr="0055612D" w:rsidRDefault="00CE078A" w:rsidP="00CE078A">
            <w:pPr>
              <w:jc w:val="center"/>
              <w:rPr>
                <w:sz w:val="18"/>
                <w:szCs w:val="18"/>
              </w:rPr>
            </w:pPr>
            <w:r w:rsidRPr="0055612D">
              <w:rPr>
                <w:sz w:val="18"/>
                <w:szCs w:val="18"/>
              </w:rPr>
              <w:t>2024</w:t>
            </w:r>
          </w:p>
        </w:tc>
      </w:tr>
      <w:tr w:rsidR="00CE078A" w:rsidRPr="0055612D" w14:paraId="67F88767" w14:textId="77777777" w:rsidTr="00CE078A">
        <w:trPr>
          <w:trHeight w:val="329"/>
        </w:trPr>
        <w:tc>
          <w:tcPr>
            <w:tcW w:w="3403" w:type="dxa"/>
            <w:tcBorders>
              <w:left w:val="single" w:sz="4" w:space="0" w:color="auto"/>
            </w:tcBorders>
            <w:shd w:val="clear" w:color="auto" w:fill="auto"/>
          </w:tcPr>
          <w:p w14:paraId="4C184153" w14:textId="543ABC43" w:rsidR="00CE078A" w:rsidRPr="00042020" w:rsidRDefault="00CE078A" w:rsidP="00612156">
            <w:pPr>
              <w:pStyle w:val="ListParagraph"/>
              <w:numPr>
                <w:ilvl w:val="2"/>
                <w:numId w:val="19"/>
              </w:numPr>
              <w:jc w:val="left"/>
              <w:rPr>
                <w:rFonts w:ascii="Times New Roman" w:hAnsi="Times New Roman" w:cs="Times New Roman"/>
                <w:color w:val="000000"/>
                <w:szCs w:val="18"/>
              </w:rPr>
            </w:pPr>
            <w:r w:rsidRPr="00042020">
              <w:rPr>
                <w:rFonts w:ascii="Times New Roman" w:hAnsi="Times New Roman" w:cs="Times New Roman"/>
                <w:color w:val="000000"/>
                <w:szCs w:val="18"/>
              </w:rPr>
              <w:lastRenderedPageBreak/>
              <w:t>Иде</w:t>
            </w:r>
            <w:r w:rsidR="00042020" w:rsidRPr="00042020">
              <w:rPr>
                <w:rFonts w:ascii="Times New Roman" w:hAnsi="Times New Roman" w:cs="Times New Roman"/>
                <w:color w:val="000000"/>
                <w:szCs w:val="18"/>
              </w:rPr>
              <w:t>нтификовање деце</w:t>
            </w:r>
            <w:r w:rsidR="00042020" w:rsidRPr="00042020">
              <w:rPr>
                <w:rFonts w:ascii="Times New Roman" w:hAnsi="Times New Roman" w:cs="Times New Roman"/>
                <w:color w:val="000000"/>
                <w:szCs w:val="18"/>
                <w:lang w:val="sr-Cyrl-RS"/>
              </w:rPr>
              <w:t xml:space="preserve"> </w:t>
            </w:r>
            <w:r w:rsidRPr="00042020">
              <w:rPr>
                <w:rFonts w:ascii="Times New Roman" w:hAnsi="Times New Roman" w:cs="Times New Roman"/>
                <w:color w:val="000000"/>
                <w:szCs w:val="18"/>
                <w:lang w:val="sr-Cyrl-RS"/>
              </w:rPr>
              <w:t xml:space="preserve">ромске националности </w:t>
            </w:r>
            <w:r w:rsidRPr="00042020">
              <w:rPr>
                <w:rFonts w:ascii="Times New Roman" w:hAnsi="Times New Roman" w:cs="Times New Roman"/>
                <w:color w:val="000000"/>
                <w:szCs w:val="18"/>
              </w:rPr>
              <w:t xml:space="preserve">(разврстани по полу) узраста 5.5 – 6.5 година која су стасала за похађање припремног предшколског програма, кроз синхронизовану и ефикасну подршку за укључивање  деце </w:t>
            </w:r>
            <w:r w:rsidRPr="00042020">
              <w:rPr>
                <w:rFonts w:ascii="Times New Roman" w:hAnsi="Times New Roman" w:cs="Times New Roman"/>
                <w:color w:val="000000"/>
                <w:szCs w:val="18"/>
                <w:lang w:val="sr-Cyrl-RS"/>
              </w:rPr>
              <w:t xml:space="preserve">ромске националности </w:t>
            </w:r>
            <w:r w:rsidRPr="00042020">
              <w:rPr>
                <w:rFonts w:ascii="Times New Roman" w:hAnsi="Times New Roman" w:cs="Times New Roman"/>
                <w:color w:val="000000"/>
                <w:szCs w:val="18"/>
              </w:rPr>
              <w:t>у припремни предшколски програм интерсекторским повезивањем релевантних локалних актера (матичних служби ЈЛС, школских управа, предшколских установа, домова здравља, центара за социјални рад, организација цивилног друштва)</w:t>
            </w:r>
          </w:p>
        </w:tc>
        <w:tc>
          <w:tcPr>
            <w:tcW w:w="1256" w:type="dxa"/>
            <w:shd w:val="clear" w:color="auto" w:fill="auto"/>
          </w:tcPr>
          <w:p w14:paraId="598EE172"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596BB984" w14:textId="77777777" w:rsidR="00CE078A" w:rsidRPr="0055612D" w:rsidRDefault="00CE078A" w:rsidP="00CE078A">
            <w:pPr>
              <w:rPr>
                <w:sz w:val="18"/>
                <w:szCs w:val="18"/>
              </w:rPr>
            </w:pPr>
          </w:p>
        </w:tc>
        <w:tc>
          <w:tcPr>
            <w:tcW w:w="1570" w:type="dxa"/>
            <w:shd w:val="clear" w:color="auto" w:fill="auto"/>
          </w:tcPr>
          <w:p w14:paraId="14B8D466"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11B8FF8F"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ШУ</w:t>
            </w:r>
          </w:p>
          <w:p w14:paraId="0130D4C3"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ПУ</w:t>
            </w:r>
          </w:p>
          <w:p w14:paraId="495EFF14"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ДЗ</w:t>
            </w:r>
          </w:p>
          <w:p w14:paraId="5C6C6B9F"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ЦСР</w:t>
            </w:r>
          </w:p>
          <w:p w14:paraId="46699165"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НСРНМ</w:t>
            </w:r>
          </w:p>
          <w:p w14:paraId="5AFBB957" w14:textId="77777777" w:rsidR="00CE078A" w:rsidRPr="0055612D" w:rsidRDefault="00CE078A" w:rsidP="00CE078A">
            <w:pPr>
              <w:jc w:val="center"/>
              <w:rPr>
                <w:color w:val="000000"/>
                <w:sz w:val="18"/>
                <w:szCs w:val="18"/>
              </w:rPr>
            </w:pPr>
            <w:r w:rsidRPr="0055612D">
              <w:rPr>
                <w:color w:val="000000"/>
                <w:sz w:val="18"/>
                <w:szCs w:val="18"/>
                <w:lang w:eastAsia="sr-Latn-CS"/>
              </w:rPr>
              <w:t>ОЦД</w:t>
            </w:r>
          </w:p>
          <w:p w14:paraId="06021CCB" w14:textId="77777777" w:rsidR="00CE078A" w:rsidRPr="0055612D" w:rsidRDefault="00CE078A" w:rsidP="00CE078A">
            <w:pPr>
              <w:jc w:val="center"/>
              <w:rPr>
                <w:sz w:val="18"/>
                <w:szCs w:val="18"/>
              </w:rPr>
            </w:pPr>
          </w:p>
        </w:tc>
        <w:tc>
          <w:tcPr>
            <w:tcW w:w="1256" w:type="dxa"/>
            <w:shd w:val="clear" w:color="auto" w:fill="auto"/>
          </w:tcPr>
          <w:p w14:paraId="1A175796" w14:textId="77777777" w:rsidR="00CE078A" w:rsidRPr="0055612D" w:rsidRDefault="00CE078A" w:rsidP="00CE078A">
            <w:pPr>
              <w:jc w:val="center"/>
              <w:rPr>
                <w:sz w:val="18"/>
                <w:szCs w:val="18"/>
              </w:rPr>
            </w:pPr>
            <w:r w:rsidRPr="0055612D">
              <w:rPr>
                <w:color w:val="000000"/>
                <w:sz w:val="18"/>
                <w:szCs w:val="18"/>
                <w:lang w:val="sr-Cyrl-RS"/>
              </w:rPr>
              <w:t>2.квартал 2022-4.квартал 2024</w:t>
            </w:r>
          </w:p>
        </w:tc>
        <w:tc>
          <w:tcPr>
            <w:tcW w:w="1868" w:type="dxa"/>
            <w:shd w:val="clear" w:color="auto" w:fill="auto"/>
          </w:tcPr>
          <w:p w14:paraId="0C87E60B"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 xml:space="preserve">Идентификовање потреба за подршком кроз анализу за укључивање деце у различите програме (да </w:t>
            </w:r>
            <w:r w:rsidRPr="0055612D">
              <w:rPr>
                <w:color w:val="000000"/>
                <w:sz w:val="18"/>
                <w:szCs w:val="18"/>
              </w:rPr>
              <w:t xml:space="preserve">– </w:t>
            </w:r>
            <w:r w:rsidRPr="0055612D">
              <w:rPr>
                <w:color w:val="000000"/>
                <w:sz w:val="18"/>
                <w:szCs w:val="18"/>
                <w:lang w:eastAsia="sr-Latn-CS"/>
              </w:rPr>
              <w:t xml:space="preserve">не) </w:t>
            </w:r>
          </w:p>
          <w:p w14:paraId="5490F196"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5790ED2B"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 xml:space="preserve">Урађена анализа потреба за подршком  породица за укључивање деце у полудневни или четворочасовни облик  припремног предшколског програма (да </w:t>
            </w:r>
            <w:r w:rsidRPr="0055612D">
              <w:rPr>
                <w:color w:val="000000"/>
                <w:sz w:val="18"/>
                <w:szCs w:val="18"/>
              </w:rPr>
              <w:t xml:space="preserve">– </w:t>
            </w:r>
            <w:r w:rsidRPr="0055612D">
              <w:rPr>
                <w:color w:val="000000"/>
                <w:sz w:val="18"/>
                <w:szCs w:val="18"/>
                <w:lang w:eastAsia="sr-Latn-CS"/>
              </w:rPr>
              <w:t>не)</w:t>
            </w:r>
          </w:p>
          <w:p w14:paraId="6DE7771D"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63D19456"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 xml:space="preserve">Број организованих састанака са свим релевантним локалним актерима вођених и  координисаних од стране ЈЛС </w:t>
            </w:r>
          </w:p>
          <w:p w14:paraId="7A348A5E"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4CAD4444" w14:textId="77777777" w:rsidR="00CE078A" w:rsidRPr="0055612D" w:rsidRDefault="00CE078A" w:rsidP="00CE078A">
            <w:pPr>
              <w:rPr>
                <w:color w:val="00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ЈЛС и ОЦД</w:t>
            </w:r>
          </w:p>
        </w:tc>
        <w:tc>
          <w:tcPr>
            <w:tcW w:w="1414" w:type="dxa"/>
            <w:shd w:val="clear" w:color="auto" w:fill="auto"/>
          </w:tcPr>
          <w:p w14:paraId="2E20B1F5"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t>Општи приходи и примања буџета  - Буџет РС</w:t>
            </w:r>
          </w:p>
        </w:tc>
        <w:tc>
          <w:tcPr>
            <w:tcW w:w="1413" w:type="dxa"/>
            <w:shd w:val="clear" w:color="auto" w:fill="auto"/>
          </w:tcPr>
          <w:p w14:paraId="3757C1E5" w14:textId="77777777" w:rsidR="00CE078A" w:rsidRPr="0055612D" w:rsidRDefault="00CE078A" w:rsidP="00CE078A">
            <w:pPr>
              <w:rPr>
                <w:sz w:val="18"/>
                <w:szCs w:val="18"/>
              </w:rPr>
            </w:pPr>
          </w:p>
        </w:tc>
        <w:tc>
          <w:tcPr>
            <w:tcW w:w="1100" w:type="dxa"/>
            <w:shd w:val="clear" w:color="auto" w:fill="auto"/>
          </w:tcPr>
          <w:p w14:paraId="3CB64961" w14:textId="77777777" w:rsidR="00CE078A" w:rsidRPr="0055612D" w:rsidRDefault="00CE078A" w:rsidP="00CE078A">
            <w:pPr>
              <w:rPr>
                <w:sz w:val="18"/>
                <w:szCs w:val="18"/>
              </w:rPr>
            </w:pPr>
          </w:p>
        </w:tc>
        <w:tc>
          <w:tcPr>
            <w:tcW w:w="942" w:type="dxa"/>
            <w:shd w:val="clear" w:color="auto" w:fill="auto"/>
          </w:tcPr>
          <w:p w14:paraId="3829EA40" w14:textId="77777777" w:rsidR="00CE078A" w:rsidRPr="0055612D" w:rsidRDefault="00CE078A" w:rsidP="00CE078A">
            <w:pPr>
              <w:rPr>
                <w:sz w:val="18"/>
                <w:szCs w:val="18"/>
              </w:rPr>
            </w:pPr>
          </w:p>
        </w:tc>
        <w:tc>
          <w:tcPr>
            <w:tcW w:w="1117" w:type="dxa"/>
            <w:shd w:val="clear" w:color="auto" w:fill="auto"/>
          </w:tcPr>
          <w:p w14:paraId="3B0C7530" w14:textId="77777777" w:rsidR="00CE078A" w:rsidRPr="0055612D" w:rsidRDefault="00CE078A" w:rsidP="00CE078A">
            <w:pPr>
              <w:rPr>
                <w:sz w:val="18"/>
                <w:szCs w:val="18"/>
              </w:rPr>
            </w:pPr>
          </w:p>
        </w:tc>
      </w:tr>
      <w:tr w:rsidR="00CE078A" w:rsidRPr="0055612D" w14:paraId="438057AC" w14:textId="77777777" w:rsidTr="00CE078A">
        <w:trPr>
          <w:trHeight w:val="329"/>
        </w:trPr>
        <w:tc>
          <w:tcPr>
            <w:tcW w:w="3403" w:type="dxa"/>
            <w:tcBorders>
              <w:left w:val="single" w:sz="4" w:space="0" w:color="auto"/>
              <w:bottom w:val="single" w:sz="4" w:space="0" w:color="auto"/>
            </w:tcBorders>
            <w:shd w:val="clear" w:color="auto" w:fill="auto"/>
          </w:tcPr>
          <w:p w14:paraId="446F79DF" w14:textId="27A0A49A" w:rsidR="00CE078A" w:rsidRPr="00042020" w:rsidRDefault="00042020" w:rsidP="00612156">
            <w:pPr>
              <w:pStyle w:val="ListParagraph"/>
              <w:numPr>
                <w:ilvl w:val="2"/>
                <w:numId w:val="19"/>
              </w:numPr>
              <w:jc w:val="left"/>
              <w:rPr>
                <w:rFonts w:ascii="Times New Roman" w:hAnsi="Times New Roman" w:cs="Times New Roman"/>
                <w:color w:val="000000"/>
                <w:szCs w:val="18"/>
              </w:rPr>
            </w:pPr>
            <w:r>
              <w:rPr>
                <w:rFonts w:ascii="Times New Roman" w:hAnsi="Times New Roman" w:cs="Times New Roman"/>
                <w:color w:val="000000"/>
                <w:szCs w:val="18"/>
              </w:rPr>
              <w:t>Унапређење компетенција</w:t>
            </w:r>
            <w:r>
              <w:rPr>
                <w:rFonts w:ascii="Times New Roman" w:hAnsi="Times New Roman" w:cs="Times New Roman"/>
                <w:color w:val="000000"/>
                <w:szCs w:val="18"/>
                <w:lang w:val="sr-Cyrl-RS"/>
              </w:rPr>
              <w:t xml:space="preserve"> </w:t>
            </w:r>
            <w:r w:rsidR="00CE078A" w:rsidRPr="00042020">
              <w:rPr>
                <w:rFonts w:ascii="Times New Roman" w:hAnsi="Times New Roman" w:cs="Times New Roman"/>
                <w:color w:val="000000"/>
                <w:szCs w:val="18"/>
              </w:rPr>
              <w:t>запослених у образовању (укључујући педагошке асистенте/киње) у циљу примене   инклузивног предшколског васпитања и образовања, успостављања ближе сарадње и хоризонталног учења између образовних установа</w:t>
            </w:r>
          </w:p>
          <w:p w14:paraId="27C413CF" w14:textId="21F3D4A5" w:rsidR="00CE078A" w:rsidRPr="00042020" w:rsidRDefault="00CE078A" w:rsidP="00042020">
            <w:pPr>
              <w:rPr>
                <w:color w:val="000000"/>
                <w:szCs w:val="18"/>
              </w:rPr>
            </w:pPr>
          </w:p>
        </w:tc>
        <w:tc>
          <w:tcPr>
            <w:tcW w:w="1256" w:type="dxa"/>
            <w:tcBorders>
              <w:bottom w:val="single" w:sz="4" w:space="0" w:color="auto"/>
            </w:tcBorders>
            <w:shd w:val="clear" w:color="auto" w:fill="auto"/>
          </w:tcPr>
          <w:p w14:paraId="2838B6AE"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22C4F9D2" w14:textId="77777777" w:rsidR="00CE078A" w:rsidRPr="0055612D" w:rsidRDefault="00CE078A" w:rsidP="00CE078A">
            <w:pPr>
              <w:rPr>
                <w:sz w:val="18"/>
                <w:szCs w:val="18"/>
              </w:rPr>
            </w:pPr>
          </w:p>
        </w:tc>
        <w:tc>
          <w:tcPr>
            <w:tcW w:w="1570" w:type="dxa"/>
            <w:tcBorders>
              <w:bottom w:val="single" w:sz="4" w:space="0" w:color="auto"/>
            </w:tcBorders>
            <w:shd w:val="clear" w:color="auto" w:fill="auto"/>
          </w:tcPr>
          <w:p w14:paraId="79B0A123"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0822B03B"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ИРК</w:t>
            </w:r>
          </w:p>
          <w:p w14:paraId="35CF8C4B"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ШУ</w:t>
            </w:r>
          </w:p>
          <w:p w14:paraId="7645F04F"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ЗУОВ</w:t>
            </w:r>
          </w:p>
          <w:p w14:paraId="74210972"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ЗВКОВ</w:t>
            </w:r>
          </w:p>
          <w:p w14:paraId="32745945"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Институти,</w:t>
            </w:r>
          </w:p>
          <w:p w14:paraId="34917379"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универзитети</w:t>
            </w:r>
          </w:p>
          <w:p w14:paraId="4B07C6C4" w14:textId="77777777" w:rsidR="00CE078A" w:rsidRPr="0055612D" w:rsidRDefault="00CE078A" w:rsidP="00CE078A">
            <w:pPr>
              <w:jc w:val="center"/>
              <w:rPr>
                <w:color w:val="000000"/>
                <w:sz w:val="18"/>
                <w:szCs w:val="18"/>
                <w:lang w:eastAsia="sr-Latn-CS"/>
              </w:rPr>
            </w:pPr>
            <w:r w:rsidRPr="0055612D">
              <w:rPr>
                <w:color w:val="000000"/>
                <w:sz w:val="18"/>
                <w:szCs w:val="18"/>
                <w:lang w:eastAsia="sr-Latn-CS"/>
              </w:rPr>
              <w:t>струковна  удружења</w:t>
            </w:r>
          </w:p>
          <w:p w14:paraId="046136EE" w14:textId="77777777" w:rsidR="00CE078A" w:rsidRPr="0055612D" w:rsidRDefault="00CE078A" w:rsidP="00CE078A">
            <w:pPr>
              <w:jc w:val="center"/>
              <w:rPr>
                <w:color w:val="000000"/>
                <w:sz w:val="18"/>
                <w:szCs w:val="18"/>
              </w:rPr>
            </w:pPr>
          </w:p>
          <w:p w14:paraId="20850741" w14:textId="77777777" w:rsidR="00CE078A" w:rsidRPr="0055612D" w:rsidRDefault="00CE078A" w:rsidP="00CE078A">
            <w:pPr>
              <w:jc w:val="center"/>
              <w:rPr>
                <w:sz w:val="18"/>
                <w:szCs w:val="18"/>
              </w:rPr>
            </w:pPr>
          </w:p>
        </w:tc>
        <w:tc>
          <w:tcPr>
            <w:tcW w:w="1256" w:type="dxa"/>
            <w:tcBorders>
              <w:bottom w:val="single" w:sz="4" w:space="0" w:color="auto"/>
            </w:tcBorders>
            <w:shd w:val="clear" w:color="auto" w:fill="auto"/>
          </w:tcPr>
          <w:p w14:paraId="2A740455" w14:textId="77777777" w:rsidR="00CE078A" w:rsidRPr="0055612D" w:rsidRDefault="00CE078A" w:rsidP="00CE078A">
            <w:pPr>
              <w:jc w:val="center"/>
              <w:rPr>
                <w:strike/>
                <w:color w:val="000000"/>
                <w:sz w:val="18"/>
                <w:szCs w:val="18"/>
                <w:lang w:eastAsia="sr-Latn-CS"/>
              </w:rPr>
            </w:pPr>
          </w:p>
          <w:p w14:paraId="3FD701CD" w14:textId="77777777" w:rsidR="00CE078A" w:rsidRPr="0055612D" w:rsidRDefault="00CE078A" w:rsidP="00CE078A">
            <w:pPr>
              <w:jc w:val="center"/>
              <w:rPr>
                <w:strike/>
                <w:color w:val="000000"/>
                <w:sz w:val="18"/>
                <w:szCs w:val="18"/>
                <w:lang w:eastAsia="sr-Latn-CS"/>
              </w:rPr>
            </w:pPr>
          </w:p>
          <w:p w14:paraId="366CF5E8" w14:textId="77777777" w:rsidR="00CE078A" w:rsidRPr="0055612D" w:rsidRDefault="00CE078A" w:rsidP="00CE078A">
            <w:pPr>
              <w:jc w:val="center"/>
              <w:rPr>
                <w:sz w:val="18"/>
                <w:szCs w:val="18"/>
              </w:rPr>
            </w:pPr>
            <w:r w:rsidRPr="0055612D">
              <w:rPr>
                <w:color w:val="000000"/>
                <w:sz w:val="18"/>
                <w:szCs w:val="18"/>
                <w:lang w:val="sr-Cyrl-RS"/>
              </w:rPr>
              <w:t xml:space="preserve">2.квартал 2022-4.квартал 2024 и </w:t>
            </w:r>
            <w:r w:rsidRPr="0055612D">
              <w:rPr>
                <w:sz w:val="18"/>
                <w:szCs w:val="18"/>
                <w:lang w:eastAsia="sr-Latn-CS"/>
              </w:rPr>
              <w:t>континуирано</w:t>
            </w:r>
          </w:p>
        </w:tc>
        <w:tc>
          <w:tcPr>
            <w:tcW w:w="1868" w:type="dxa"/>
            <w:tcBorders>
              <w:bottom w:val="single" w:sz="4" w:space="0" w:color="auto"/>
            </w:tcBorders>
            <w:shd w:val="clear" w:color="auto" w:fill="auto"/>
          </w:tcPr>
          <w:p w14:paraId="0D22965B" w14:textId="77777777" w:rsidR="00CE078A" w:rsidRPr="0055612D" w:rsidRDefault="00CE078A" w:rsidP="00CE078A">
            <w:pPr>
              <w:rPr>
                <w:color w:val="000000"/>
                <w:sz w:val="18"/>
                <w:szCs w:val="18"/>
                <w:lang w:eastAsia="sr-Latn-CS"/>
              </w:rPr>
            </w:pPr>
            <w:r w:rsidRPr="0055612D">
              <w:rPr>
                <w:color w:val="000000"/>
                <w:sz w:val="18"/>
                <w:szCs w:val="18"/>
                <w:lang w:eastAsia="sr-Latn-CS"/>
              </w:rPr>
              <w:t>Број реализованих  обука  запослених у образовању (укључујући педагошке асистенте/киње)</w:t>
            </w:r>
          </w:p>
          <w:p w14:paraId="02EEE912"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226FFA02"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Број креираних стручних материјала, водича, збирки добре праксе</w:t>
            </w:r>
          </w:p>
          <w:p w14:paraId="3CD6E77C"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1B7B58D7"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Степен задовољства учесника и учесница обуком/процена корисности спроведених активности кроз евалуацију</w:t>
            </w:r>
          </w:p>
          <w:p w14:paraId="660BECF2" w14:textId="77777777" w:rsidR="00CE078A" w:rsidRPr="0055612D" w:rsidRDefault="00CE078A" w:rsidP="00CE078A">
            <w:pPr>
              <w:rPr>
                <w:color w:val="000000"/>
                <w:sz w:val="18"/>
                <w:szCs w:val="18"/>
                <w:lang w:eastAsia="sr-Latn-CS"/>
              </w:rPr>
            </w:pPr>
          </w:p>
          <w:p w14:paraId="728DECA2" w14:textId="77777777" w:rsidR="00CE078A" w:rsidRPr="0055612D" w:rsidRDefault="00CE078A" w:rsidP="00CE078A">
            <w:pPr>
              <w:keepNext/>
              <w:keepLines/>
              <w:autoSpaceDE w:val="0"/>
              <w:autoSpaceDN w:val="0"/>
              <w:adjustRightInd w:val="0"/>
              <w:outlineLvl w:val="7"/>
              <w:rPr>
                <w:color w:val="FF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ИРК и ЈЛС; извештаји Заштитника грађана; извештаји укључених струковних удружења, евалуације програма/пројеката</w:t>
            </w:r>
          </w:p>
        </w:tc>
        <w:tc>
          <w:tcPr>
            <w:tcW w:w="1414" w:type="dxa"/>
            <w:tcBorders>
              <w:bottom w:val="single" w:sz="4" w:space="0" w:color="auto"/>
            </w:tcBorders>
            <w:shd w:val="clear" w:color="auto" w:fill="auto"/>
          </w:tcPr>
          <w:p w14:paraId="49BBF232"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lastRenderedPageBreak/>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4A473F01" w14:textId="77777777" w:rsidR="00CE078A" w:rsidRPr="0055612D" w:rsidRDefault="00CE078A" w:rsidP="00CE078A">
            <w:pPr>
              <w:rPr>
                <w:sz w:val="18"/>
                <w:szCs w:val="18"/>
              </w:rPr>
            </w:pPr>
          </w:p>
        </w:tc>
        <w:tc>
          <w:tcPr>
            <w:tcW w:w="1413" w:type="dxa"/>
            <w:tcBorders>
              <w:bottom w:val="single" w:sz="4" w:space="0" w:color="auto"/>
            </w:tcBorders>
            <w:shd w:val="clear" w:color="auto" w:fill="auto"/>
          </w:tcPr>
          <w:p w14:paraId="2A48F736" w14:textId="77777777" w:rsidR="00CE078A" w:rsidRPr="0055612D" w:rsidRDefault="00CE078A" w:rsidP="00CE078A">
            <w:pPr>
              <w:rPr>
                <w:sz w:val="18"/>
                <w:szCs w:val="18"/>
              </w:rPr>
            </w:pPr>
          </w:p>
        </w:tc>
        <w:tc>
          <w:tcPr>
            <w:tcW w:w="1100" w:type="dxa"/>
            <w:tcBorders>
              <w:bottom w:val="single" w:sz="4" w:space="0" w:color="auto"/>
            </w:tcBorders>
            <w:shd w:val="clear" w:color="auto" w:fill="auto"/>
          </w:tcPr>
          <w:p w14:paraId="4C409108" w14:textId="77777777" w:rsidR="00CE078A" w:rsidRPr="0055612D" w:rsidRDefault="00CE078A" w:rsidP="00CE078A">
            <w:pPr>
              <w:rPr>
                <w:sz w:val="18"/>
                <w:szCs w:val="18"/>
              </w:rPr>
            </w:pPr>
          </w:p>
        </w:tc>
        <w:tc>
          <w:tcPr>
            <w:tcW w:w="942" w:type="dxa"/>
            <w:tcBorders>
              <w:bottom w:val="single" w:sz="4" w:space="0" w:color="auto"/>
            </w:tcBorders>
            <w:shd w:val="clear" w:color="auto" w:fill="auto"/>
          </w:tcPr>
          <w:p w14:paraId="6408C582" w14:textId="77777777" w:rsidR="00CE078A" w:rsidRPr="0055612D" w:rsidRDefault="00CE078A" w:rsidP="00CE078A">
            <w:pPr>
              <w:rPr>
                <w:sz w:val="18"/>
                <w:szCs w:val="18"/>
              </w:rPr>
            </w:pPr>
          </w:p>
        </w:tc>
        <w:tc>
          <w:tcPr>
            <w:tcW w:w="1117" w:type="dxa"/>
            <w:tcBorders>
              <w:bottom w:val="single" w:sz="4" w:space="0" w:color="auto"/>
            </w:tcBorders>
            <w:shd w:val="clear" w:color="auto" w:fill="auto"/>
          </w:tcPr>
          <w:p w14:paraId="3F8DF1C1" w14:textId="77777777" w:rsidR="00CE078A" w:rsidRPr="0055612D" w:rsidRDefault="00CE078A" w:rsidP="00CE078A">
            <w:pPr>
              <w:rPr>
                <w:sz w:val="18"/>
                <w:szCs w:val="18"/>
              </w:rPr>
            </w:pPr>
          </w:p>
        </w:tc>
      </w:tr>
      <w:tr w:rsidR="00CE078A" w:rsidRPr="0055612D" w14:paraId="794FB6E0" w14:textId="77777777" w:rsidTr="00042020">
        <w:trPr>
          <w:trHeight w:val="329"/>
        </w:trPr>
        <w:tc>
          <w:tcPr>
            <w:tcW w:w="3403" w:type="dxa"/>
            <w:tcBorders>
              <w:left w:val="single" w:sz="4" w:space="0" w:color="auto"/>
            </w:tcBorders>
            <w:shd w:val="clear" w:color="auto" w:fill="auto"/>
          </w:tcPr>
          <w:p w14:paraId="2DB0442B" w14:textId="51025C54" w:rsidR="00CE078A" w:rsidRPr="00042020" w:rsidRDefault="00042020" w:rsidP="00612156">
            <w:pPr>
              <w:pStyle w:val="ListParagraph"/>
              <w:numPr>
                <w:ilvl w:val="2"/>
                <w:numId w:val="19"/>
              </w:numPr>
              <w:jc w:val="left"/>
              <w:rPr>
                <w:rFonts w:ascii="Times New Roman" w:hAnsi="Times New Roman" w:cs="Times New Roman"/>
                <w:color w:val="000000"/>
                <w:szCs w:val="18"/>
              </w:rPr>
            </w:pPr>
            <w:r>
              <w:rPr>
                <w:rFonts w:ascii="Times New Roman" w:hAnsi="Times New Roman" w:cs="Times New Roman"/>
                <w:color w:val="000000"/>
                <w:szCs w:val="18"/>
              </w:rPr>
              <w:t>Развијање</w:t>
            </w:r>
            <w:r w:rsidR="00CE078A" w:rsidRPr="00042020">
              <w:rPr>
                <w:rFonts w:ascii="Times New Roman" w:hAnsi="Times New Roman" w:cs="Times New Roman"/>
                <w:color w:val="000000"/>
                <w:szCs w:val="18"/>
              </w:rPr>
              <w:t xml:space="preserve"> програм</w:t>
            </w:r>
            <w:r>
              <w:rPr>
                <w:rFonts w:ascii="Times New Roman" w:hAnsi="Times New Roman" w:cs="Times New Roman"/>
                <w:color w:val="000000"/>
                <w:szCs w:val="18"/>
                <w:lang w:val="sr-Cyrl-RS"/>
              </w:rPr>
              <w:t>а</w:t>
            </w:r>
            <w:r w:rsidR="00CE078A" w:rsidRPr="00042020">
              <w:rPr>
                <w:rFonts w:ascii="Times New Roman" w:hAnsi="Times New Roman" w:cs="Times New Roman"/>
                <w:color w:val="000000"/>
                <w:szCs w:val="18"/>
              </w:rPr>
              <w:t xml:space="preserve"> који подстичу интекултуралност, поштовање различитости и толеранције на нивоу установе ПВО и васпитне групе  у складу са званичном концепцијом – Основама програма ПВО</w:t>
            </w:r>
          </w:p>
        </w:tc>
        <w:tc>
          <w:tcPr>
            <w:tcW w:w="1256" w:type="dxa"/>
            <w:shd w:val="clear" w:color="auto" w:fill="auto"/>
          </w:tcPr>
          <w:p w14:paraId="5E33E190" w14:textId="77777777" w:rsidR="00CE078A" w:rsidRPr="0055612D" w:rsidRDefault="00CE078A" w:rsidP="00CE078A">
            <w:pPr>
              <w:rPr>
                <w:color w:val="000000"/>
                <w:sz w:val="18"/>
                <w:szCs w:val="18"/>
                <w:lang w:eastAsia="sr-Latn-CS"/>
              </w:rPr>
            </w:pPr>
            <w:r w:rsidRPr="0055612D">
              <w:rPr>
                <w:color w:val="000000"/>
                <w:sz w:val="18"/>
                <w:szCs w:val="18"/>
                <w:lang w:eastAsia="sr-Latn-CS"/>
              </w:rPr>
              <w:t>МПНТР</w:t>
            </w:r>
          </w:p>
          <w:p w14:paraId="07613725" w14:textId="77777777" w:rsidR="00CE078A" w:rsidRPr="0055612D" w:rsidRDefault="00CE078A" w:rsidP="00CE078A">
            <w:pPr>
              <w:rPr>
                <w:sz w:val="18"/>
                <w:szCs w:val="18"/>
              </w:rPr>
            </w:pPr>
          </w:p>
        </w:tc>
        <w:tc>
          <w:tcPr>
            <w:tcW w:w="1570" w:type="dxa"/>
            <w:shd w:val="clear" w:color="auto" w:fill="auto"/>
          </w:tcPr>
          <w:p w14:paraId="378D3426" w14:textId="77777777" w:rsidR="00CE078A" w:rsidRPr="0055612D" w:rsidRDefault="00CE078A" w:rsidP="00CE078A">
            <w:pPr>
              <w:jc w:val="center"/>
              <w:rPr>
                <w:color w:val="000000"/>
                <w:sz w:val="18"/>
                <w:szCs w:val="18"/>
                <w:lang w:eastAsia="sr-Latn-CS"/>
              </w:rPr>
            </w:pPr>
            <w:r w:rsidRPr="0055612D">
              <w:rPr>
                <w:color w:val="000000"/>
                <w:sz w:val="18"/>
                <w:szCs w:val="18"/>
                <w:lang w:eastAsia="sr-Latn-CS"/>
              </w:rPr>
              <w:t>ЗУОВ</w:t>
            </w:r>
          </w:p>
          <w:p w14:paraId="3F166800" w14:textId="77777777" w:rsidR="00CE078A" w:rsidRPr="0055612D" w:rsidRDefault="00CE078A" w:rsidP="00CE078A">
            <w:pPr>
              <w:jc w:val="center"/>
              <w:rPr>
                <w:color w:val="000000"/>
                <w:sz w:val="18"/>
                <w:szCs w:val="18"/>
                <w:lang w:eastAsia="sr-Latn-CS"/>
              </w:rPr>
            </w:pPr>
            <w:r w:rsidRPr="0055612D">
              <w:rPr>
                <w:color w:val="000000"/>
                <w:sz w:val="18"/>
                <w:szCs w:val="18"/>
                <w:lang w:eastAsia="sr-Latn-CS"/>
              </w:rPr>
              <w:t>ЗВКОВ</w:t>
            </w:r>
          </w:p>
          <w:p w14:paraId="59A0ABCE" w14:textId="77777777" w:rsidR="00CE078A" w:rsidRPr="0055612D" w:rsidRDefault="00CE078A" w:rsidP="00CE078A">
            <w:pPr>
              <w:jc w:val="center"/>
              <w:rPr>
                <w:color w:val="000000"/>
                <w:sz w:val="18"/>
                <w:szCs w:val="18"/>
                <w:lang w:eastAsia="sr-Latn-CS"/>
              </w:rPr>
            </w:pPr>
            <w:r w:rsidRPr="0055612D">
              <w:rPr>
                <w:color w:val="000000"/>
                <w:sz w:val="18"/>
                <w:szCs w:val="18"/>
                <w:lang w:eastAsia="sr-Latn-CS"/>
              </w:rPr>
              <w:t>ПУ</w:t>
            </w:r>
          </w:p>
          <w:p w14:paraId="03EBD595" w14:textId="77777777" w:rsidR="00CE078A" w:rsidRPr="0055612D" w:rsidRDefault="00CE078A" w:rsidP="00CE078A">
            <w:pPr>
              <w:jc w:val="center"/>
              <w:rPr>
                <w:sz w:val="18"/>
                <w:szCs w:val="18"/>
              </w:rPr>
            </w:pPr>
            <w:r w:rsidRPr="0055612D">
              <w:rPr>
                <w:color w:val="000000"/>
                <w:sz w:val="18"/>
                <w:szCs w:val="18"/>
                <w:lang w:eastAsia="sr-Latn-CS"/>
              </w:rPr>
              <w:t>ОЦД</w:t>
            </w:r>
          </w:p>
        </w:tc>
        <w:tc>
          <w:tcPr>
            <w:tcW w:w="1256" w:type="dxa"/>
            <w:shd w:val="clear" w:color="auto" w:fill="auto"/>
          </w:tcPr>
          <w:p w14:paraId="096D5D25" w14:textId="77777777" w:rsidR="00CE078A" w:rsidRPr="0055612D" w:rsidRDefault="00CE078A" w:rsidP="00CE078A">
            <w:pPr>
              <w:jc w:val="center"/>
              <w:rPr>
                <w:strike/>
                <w:color w:val="000000"/>
                <w:sz w:val="18"/>
                <w:szCs w:val="18"/>
                <w:lang w:eastAsia="sr-Latn-CS"/>
              </w:rPr>
            </w:pPr>
          </w:p>
          <w:p w14:paraId="439B07C4" w14:textId="77777777" w:rsidR="00CE078A" w:rsidRPr="0055612D" w:rsidRDefault="00CE078A" w:rsidP="00CE078A">
            <w:pPr>
              <w:jc w:val="center"/>
              <w:rPr>
                <w:sz w:val="18"/>
                <w:szCs w:val="18"/>
              </w:rPr>
            </w:pPr>
            <w:r w:rsidRPr="0055612D">
              <w:rPr>
                <w:sz w:val="18"/>
                <w:szCs w:val="18"/>
                <w:lang w:val="sr-Cyrl-RS"/>
              </w:rPr>
              <w:t xml:space="preserve">4. квартал 2022-4.квартал 2024 и </w:t>
            </w:r>
            <w:r w:rsidRPr="0055612D">
              <w:rPr>
                <w:sz w:val="18"/>
                <w:szCs w:val="18"/>
              </w:rPr>
              <w:t>контиунирано</w:t>
            </w:r>
          </w:p>
        </w:tc>
        <w:tc>
          <w:tcPr>
            <w:tcW w:w="1868" w:type="dxa"/>
            <w:shd w:val="clear" w:color="auto" w:fill="auto"/>
          </w:tcPr>
          <w:p w14:paraId="2D85D44E" w14:textId="77777777" w:rsidR="00CE078A" w:rsidRPr="0055612D" w:rsidRDefault="00CE078A" w:rsidP="00CE078A">
            <w:pPr>
              <w:rPr>
                <w:color w:val="000000"/>
                <w:sz w:val="18"/>
                <w:szCs w:val="18"/>
                <w:lang w:eastAsia="sr-Latn-CS"/>
              </w:rPr>
            </w:pPr>
            <w:r w:rsidRPr="0055612D">
              <w:rPr>
                <w:color w:val="000000"/>
                <w:sz w:val="18"/>
                <w:szCs w:val="18"/>
                <w:lang w:eastAsia="sr-Latn-CS"/>
              </w:rPr>
              <w:t>Број ПУ које реализују програмске активности у циљу промоције  мултикултуралности,  идентитета, културе и језика ромске националне мањине</w:t>
            </w:r>
          </w:p>
          <w:p w14:paraId="022E6F9C" w14:textId="77777777" w:rsidR="00CE078A" w:rsidRPr="0055612D" w:rsidRDefault="00CE078A" w:rsidP="00CE078A">
            <w:pPr>
              <w:rPr>
                <w:color w:val="000000"/>
                <w:sz w:val="18"/>
                <w:szCs w:val="18"/>
                <w:lang w:eastAsia="sr-Latn-CS"/>
              </w:rPr>
            </w:pPr>
          </w:p>
          <w:p w14:paraId="4A7C5AC9"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ангажованих педагошких асистената и асистенткиња у ПУ </w:t>
            </w:r>
          </w:p>
          <w:p w14:paraId="1FB3A3D2" w14:textId="77777777" w:rsidR="00CE078A" w:rsidRPr="0055612D" w:rsidRDefault="00CE078A" w:rsidP="00CE078A">
            <w:pPr>
              <w:rPr>
                <w:color w:val="000000"/>
                <w:sz w:val="18"/>
                <w:szCs w:val="18"/>
                <w:lang w:eastAsia="sr-Latn-CS"/>
              </w:rPr>
            </w:pPr>
          </w:p>
          <w:p w14:paraId="49A06EC1"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ромске деце (разврстано по полу) код којих је, на основу праћења, по </w:t>
            </w:r>
            <w:r w:rsidRPr="0055612D">
              <w:rPr>
                <w:color w:val="000000"/>
                <w:sz w:val="18"/>
                <w:szCs w:val="18"/>
                <w:lang w:eastAsia="sr-Latn-CS"/>
              </w:rPr>
              <w:lastRenderedPageBreak/>
              <w:t>потреби,  пружена подршка у учењу</w:t>
            </w:r>
          </w:p>
          <w:p w14:paraId="2AC5B62F" w14:textId="77777777" w:rsidR="00CE078A" w:rsidRPr="0055612D" w:rsidRDefault="00CE078A" w:rsidP="00CE078A">
            <w:pPr>
              <w:rPr>
                <w:color w:val="000000"/>
                <w:sz w:val="18"/>
                <w:szCs w:val="18"/>
                <w:lang w:eastAsia="sr-Latn-CS"/>
              </w:rPr>
            </w:pPr>
          </w:p>
          <w:p w14:paraId="7DEAFB44" w14:textId="77777777" w:rsidR="00CE078A" w:rsidRPr="0055612D" w:rsidRDefault="00CE078A" w:rsidP="00CE078A">
            <w:pPr>
              <w:rPr>
                <w:color w:val="00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 ПУ; Евалуацијски извештај о обухвату и континуитету похађања ППП-а од стране ромске деце (девојчица и дечака) – припремљен од ОЦД и МПНРТ; извештаји ОЦД</w:t>
            </w:r>
          </w:p>
        </w:tc>
        <w:tc>
          <w:tcPr>
            <w:tcW w:w="1414" w:type="dxa"/>
            <w:shd w:val="clear" w:color="auto" w:fill="auto"/>
          </w:tcPr>
          <w:p w14:paraId="3AB669DF"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lastRenderedPageBreak/>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030867C2" w14:textId="77777777" w:rsidR="00CE078A" w:rsidRPr="0055612D" w:rsidRDefault="00CE078A" w:rsidP="00CE078A">
            <w:pPr>
              <w:rPr>
                <w:sz w:val="18"/>
                <w:szCs w:val="18"/>
              </w:rPr>
            </w:pPr>
          </w:p>
        </w:tc>
        <w:tc>
          <w:tcPr>
            <w:tcW w:w="1413" w:type="dxa"/>
            <w:shd w:val="clear" w:color="auto" w:fill="auto"/>
          </w:tcPr>
          <w:p w14:paraId="7481257C" w14:textId="77777777" w:rsidR="00CE078A" w:rsidRPr="0055612D" w:rsidRDefault="00CE078A" w:rsidP="00CE078A">
            <w:pPr>
              <w:rPr>
                <w:sz w:val="18"/>
                <w:szCs w:val="18"/>
              </w:rPr>
            </w:pPr>
          </w:p>
        </w:tc>
        <w:tc>
          <w:tcPr>
            <w:tcW w:w="1100" w:type="dxa"/>
            <w:shd w:val="clear" w:color="auto" w:fill="auto"/>
          </w:tcPr>
          <w:p w14:paraId="1988061B" w14:textId="77777777" w:rsidR="00CE078A" w:rsidRPr="0055612D" w:rsidRDefault="00CE078A" w:rsidP="00CE078A">
            <w:pPr>
              <w:rPr>
                <w:sz w:val="18"/>
                <w:szCs w:val="18"/>
              </w:rPr>
            </w:pPr>
          </w:p>
        </w:tc>
        <w:tc>
          <w:tcPr>
            <w:tcW w:w="942" w:type="dxa"/>
            <w:shd w:val="clear" w:color="auto" w:fill="auto"/>
          </w:tcPr>
          <w:p w14:paraId="125EEE30" w14:textId="77777777" w:rsidR="00CE078A" w:rsidRPr="0055612D" w:rsidRDefault="00CE078A" w:rsidP="00CE078A">
            <w:pPr>
              <w:rPr>
                <w:sz w:val="18"/>
                <w:szCs w:val="18"/>
              </w:rPr>
            </w:pPr>
          </w:p>
        </w:tc>
        <w:tc>
          <w:tcPr>
            <w:tcW w:w="1117" w:type="dxa"/>
            <w:shd w:val="clear" w:color="auto" w:fill="auto"/>
          </w:tcPr>
          <w:p w14:paraId="5EE459A3" w14:textId="77777777" w:rsidR="00CE078A" w:rsidRPr="0055612D" w:rsidRDefault="00CE078A" w:rsidP="00CE078A">
            <w:pPr>
              <w:rPr>
                <w:sz w:val="18"/>
                <w:szCs w:val="18"/>
              </w:rPr>
            </w:pPr>
          </w:p>
        </w:tc>
      </w:tr>
      <w:tr w:rsidR="00042020" w:rsidRPr="0055612D" w14:paraId="48D17673" w14:textId="77777777" w:rsidTr="00CE078A">
        <w:trPr>
          <w:trHeight w:val="329"/>
        </w:trPr>
        <w:tc>
          <w:tcPr>
            <w:tcW w:w="3403" w:type="dxa"/>
            <w:tcBorders>
              <w:left w:val="single" w:sz="4" w:space="0" w:color="auto"/>
              <w:bottom w:val="single" w:sz="4" w:space="0" w:color="auto"/>
            </w:tcBorders>
            <w:shd w:val="clear" w:color="auto" w:fill="auto"/>
          </w:tcPr>
          <w:p w14:paraId="32EAD16F" w14:textId="09FC9E17" w:rsidR="00042020" w:rsidRDefault="00042020" w:rsidP="00612156">
            <w:pPr>
              <w:pStyle w:val="ListParagraph"/>
              <w:numPr>
                <w:ilvl w:val="2"/>
                <w:numId w:val="19"/>
              </w:numPr>
              <w:jc w:val="left"/>
              <w:rPr>
                <w:rFonts w:ascii="Times New Roman" w:hAnsi="Times New Roman" w:cs="Times New Roman"/>
                <w:color w:val="000000"/>
                <w:szCs w:val="18"/>
              </w:rPr>
            </w:pPr>
            <w:r>
              <w:rPr>
                <w:rFonts w:ascii="Times New Roman" w:hAnsi="Times New Roman" w:cs="Times New Roman"/>
                <w:szCs w:val="18"/>
                <w:lang w:val="sr-Cyrl-RS"/>
              </w:rPr>
              <w:t>Редовно праћење и извештавање о реализованим активностима</w:t>
            </w:r>
          </w:p>
        </w:tc>
        <w:tc>
          <w:tcPr>
            <w:tcW w:w="1256" w:type="dxa"/>
            <w:tcBorders>
              <w:bottom w:val="single" w:sz="4" w:space="0" w:color="auto"/>
            </w:tcBorders>
            <w:shd w:val="clear" w:color="auto" w:fill="auto"/>
          </w:tcPr>
          <w:p w14:paraId="75714D70" w14:textId="3B49A010" w:rsidR="00042020" w:rsidRPr="0055612D" w:rsidRDefault="00042020" w:rsidP="00042020">
            <w:pPr>
              <w:rPr>
                <w:color w:val="000000"/>
                <w:sz w:val="18"/>
                <w:szCs w:val="18"/>
                <w:lang w:eastAsia="sr-Latn-CS"/>
              </w:rPr>
            </w:pPr>
            <w:r w:rsidRPr="0055612D">
              <w:rPr>
                <w:color w:val="000000"/>
                <w:sz w:val="18"/>
                <w:szCs w:val="18"/>
              </w:rPr>
              <w:t>МПНТР</w:t>
            </w:r>
          </w:p>
        </w:tc>
        <w:tc>
          <w:tcPr>
            <w:tcW w:w="1570" w:type="dxa"/>
            <w:tcBorders>
              <w:bottom w:val="single" w:sz="4" w:space="0" w:color="auto"/>
            </w:tcBorders>
            <w:shd w:val="clear" w:color="auto" w:fill="auto"/>
          </w:tcPr>
          <w:p w14:paraId="16B4BD49" w14:textId="128E5923" w:rsidR="00042020" w:rsidRPr="0055612D" w:rsidRDefault="00042020" w:rsidP="00042020">
            <w:pPr>
              <w:jc w:val="center"/>
              <w:rPr>
                <w:color w:val="000000"/>
                <w:sz w:val="18"/>
                <w:szCs w:val="18"/>
                <w:lang w:eastAsia="sr-Latn-CS"/>
              </w:rPr>
            </w:pPr>
            <w:r>
              <w:rPr>
                <w:color w:val="000000"/>
                <w:sz w:val="18"/>
                <w:szCs w:val="18"/>
                <w:lang w:val="sr-Cyrl-RS"/>
              </w:rPr>
              <w:t>КТСУРР</w:t>
            </w:r>
          </w:p>
        </w:tc>
        <w:tc>
          <w:tcPr>
            <w:tcW w:w="1256" w:type="dxa"/>
            <w:tcBorders>
              <w:bottom w:val="single" w:sz="4" w:space="0" w:color="auto"/>
            </w:tcBorders>
            <w:shd w:val="clear" w:color="auto" w:fill="auto"/>
          </w:tcPr>
          <w:p w14:paraId="2ECE517E" w14:textId="79FE4697" w:rsidR="00042020" w:rsidRPr="0055612D" w:rsidRDefault="00042020" w:rsidP="00042020">
            <w:pPr>
              <w:jc w:val="center"/>
              <w:rPr>
                <w:strike/>
                <w:color w:val="000000"/>
                <w:sz w:val="18"/>
                <w:szCs w:val="18"/>
                <w:lang w:eastAsia="sr-Latn-CS"/>
              </w:rPr>
            </w:pPr>
            <w:r w:rsidRPr="00CD1CC1">
              <w:rPr>
                <w:color w:val="000000" w:themeColor="text1"/>
                <w:sz w:val="18"/>
                <w:szCs w:val="18"/>
                <w:lang w:val="sr-Cyrl-RS"/>
              </w:rPr>
              <w:t>4. квартал 2022, 4. квартал 2023 и 4. квартал 2024</w:t>
            </w:r>
          </w:p>
        </w:tc>
        <w:tc>
          <w:tcPr>
            <w:tcW w:w="1868" w:type="dxa"/>
            <w:tcBorders>
              <w:bottom w:val="single" w:sz="4" w:space="0" w:color="auto"/>
            </w:tcBorders>
            <w:shd w:val="clear" w:color="auto" w:fill="auto"/>
          </w:tcPr>
          <w:p w14:paraId="2AE6F582"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7965505E"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 xml:space="preserve">Број: 3 </w:t>
            </w:r>
          </w:p>
          <w:p w14:paraId="3C191C8D" w14:textId="77777777" w:rsidR="00042020" w:rsidRPr="0055612D" w:rsidRDefault="00042020" w:rsidP="00042020">
            <w:pPr>
              <w:rPr>
                <w:color w:val="000000"/>
                <w:sz w:val="18"/>
                <w:szCs w:val="18"/>
                <w:lang w:eastAsia="sr-Latn-CS"/>
              </w:rPr>
            </w:pPr>
          </w:p>
        </w:tc>
        <w:tc>
          <w:tcPr>
            <w:tcW w:w="1414" w:type="dxa"/>
            <w:tcBorders>
              <w:bottom w:val="single" w:sz="4" w:space="0" w:color="auto"/>
            </w:tcBorders>
            <w:shd w:val="clear" w:color="auto" w:fill="auto"/>
          </w:tcPr>
          <w:p w14:paraId="2A691588" w14:textId="77777777" w:rsidR="00042020" w:rsidRPr="0055612D" w:rsidRDefault="00042020" w:rsidP="00042020">
            <w:pPr>
              <w:pStyle w:val="BodyAAA"/>
              <w:rPr>
                <w:rFonts w:ascii="Times New Roman" w:hAnsi="Times New Roman" w:cs="Times New Roman"/>
                <w:color w:val="auto"/>
                <w:sz w:val="18"/>
                <w:szCs w:val="18"/>
                <w:lang w:val="sr-Cyrl-RS"/>
              </w:rPr>
            </w:pPr>
          </w:p>
        </w:tc>
        <w:tc>
          <w:tcPr>
            <w:tcW w:w="1413" w:type="dxa"/>
            <w:tcBorders>
              <w:bottom w:val="single" w:sz="4" w:space="0" w:color="auto"/>
            </w:tcBorders>
            <w:shd w:val="clear" w:color="auto" w:fill="auto"/>
          </w:tcPr>
          <w:p w14:paraId="1C6BC0C0" w14:textId="77777777" w:rsidR="00042020" w:rsidRPr="0055612D" w:rsidRDefault="00042020" w:rsidP="00042020">
            <w:pPr>
              <w:rPr>
                <w:sz w:val="18"/>
                <w:szCs w:val="18"/>
              </w:rPr>
            </w:pPr>
          </w:p>
        </w:tc>
        <w:tc>
          <w:tcPr>
            <w:tcW w:w="1100" w:type="dxa"/>
            <w:tcBorders>
              <w:bottom w:val="single" w:sz="4" w:space="0" w:color="auto"/>
            </w:tcBorders>
            <w:shd w:val="clear" w:color="auto" w:fill="auto"/>
          </w:tcPr>
          <w:p w14:paraId="6CCE3E05" w14:textId="77777777" w:rsidR="00042020" w:rsidRPr="0055612D" w:rsidRDefault="00042020" w:rsidP="00042020">
            <w:pPr>
              <w:rPr>
                <w:sz w:val="18"/>
                <w:szCs w:val="18"/>
              </w:rPr>
            </w:pPr>
          </w:p>
        </w:tc>
        <w:tc>
          <w:tcPr>
            <w:tcW w:w="942" w:type="dxa"/>
            <w:tcBorders>
              <w:bottom w:val="single" w:sz="4" w:space="0" w:color="auto"/>
            </w:tcBorders>
            <w:shd w:val="clear" w:color="auto" w:fill="auto"/>
          </w:tcPr>
          <w:p w14:paraId="3F2E2F77" w14:textId="77777777" w:rsidR="00042020" w:rsidRPr="0055612D" w:rsidRDefault="00042020" w:rsidP="00042020">
            <w:pPr>
              <w:rPr>
                <w:sz w:val="18"/>
                <w:szCs w:val="18"/>
              </w:rPr>
            </w:pPr>
          </w:p>
        </w:tc>
        <w:tc>
          <w:tcPr>
            <w:tcW w:w="1117" w:type="dxa"/>
            <w:tcBorders>
              <w:bottom w:val="single" w:sz="4" w:space="0" w:color="auto"/>
            </w:tcBorders>
            <w:shd w:val="clear" w:color="auto" w:fill="auto"/>
          </w:tcPr>
          <w:p w14:paraId="69DFC690" w14:textId="77777777" w:rsidR="00042020" w:rsidRPr="0055612D" w:rsidRDefault="00042020" w:rsidP="00042020">
            <w:pPr>
              <w:rPr>
                <w:sz w:val="18"/>
                <w:szCs w:val="18"/>
              </w:rPr>
            </w:pPr>
          </w:p>
        </w:tc>
      </w:tr>
    </w:tbl>
    <w:p w14:paraId="0227A877" w14:textId="77777777" w:rsidR="00CE078A" w:rsidRPr="0055612D" w:rsidRDefault="00CE078A" w:rsidP="00CE078A">
      <w:pPr>
        <w:rPr>
          <w:color w:val="FF0000"/>
          <w:sz w:val="18"/>
          <w:szCs w:val="18"/>
        </w:rPr>
      </w:pPr>
    </w:p>
    <w:p w14:paraId="46767EB9" w14:textId="77777777" w:rsidR="00CE078A" w:rsidRPr="0055612D" w:rsidRDefault="00CE078A" w:rsidP="00CE078A">
      <w:pPr>
        <w:rPr>
          <w:color w:val="FF0000"/>
          <w:sz w:val="18"/>
          <w:szCs w:val="18"/>
        </w:rPr>
      </w:pPr>
    </w:p>
    <w:p w14:paraId="10104D47" w14:textId="77777777" w:rsidR="00CE078A" w:rsidRPr="0055612D" w:rsidRDefault="00CE078A" w:rsidP="00CE078A">
      <w:pPr>
        <w:rPr>
          <w:sz w:val="18"/>
          <w:szCs w:val="18"/>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275"/>
        <w:gridCol w:w="2952"/>
        <w:gridCol w:w="25"/>
        <w:gridCol w:w="1843"/>
        <w:gridCol w:w="1616"/>
        <w:gridCol w:w="30"/>
        <w:gridCol w:w="1388"/>
        <w:gridCol w:w="1643"/>
      </w:tblGrid>
      <w:tr w:rsidR="00CE078A" w:rsidRPr="0055612D" w14:paraId="03C205FD" w14:textId="77777777" w:rsidTr="00CE078A">
        <w:trPr>
          <w:trHeight w:val="169"/>
        </w:trPr>
        <w:tc>
          <w:tcPr>
            <w:tcW w:w="15309" w:type="dxa"/>
            <w:gridSpan w:val="9"/>
            <w:tcBorders>
              <w:top w:val="single" w:sz="4" w:space="0" w:color="auto"/>
              <w:left w:val="single" w:sz="4" w:space="0" w:color="auto"/>
              <w:right w:val="single" w:sz="4" w:space="0" w:color="auto"/>
            </w:tcBorders>
            <w:shd w:val="clear" w:color="auto" w:fill="F7CAAC"/>
          </w:tcPr>
          <w:p w14:paraId="5C715B22" w14:textId="77777777" w:rsidR="00CE078A" w:rsidRPr="0055612D" w:rsidRDefault="00CE078A" w:rsidP="00CE078A">
            <w:pPr>
              <w:rPr>
                <w:sz w:val="18"/>
                <w:szCs w:val="18"/>
              </w:rPr>
            </w:pPr>
            <w:r w:rsidRPr="0055612D">
              <w:rPr>
                <w:b/>
                <w:bCs/>
                <w:sz w:val="18"/>
                <w:szCs w:val="18"/>
              </w:rPr>
              <w:t>Мера 3.3:</w:t>
            </w:r>
            <w:r w:rsidRPr="0055612D">
              <w:rPr>
                <w:sz w:val="18"/>
                <w:szCs w:val="18"/>
              </w:rPr>
              <w:t xml:space="preserve"> </w:t>
            </w:r>
            <w:r w:rsidRPr="0055612D">
              <w:rPr>
                <w:b/>
                <w:bCs/>
                <w:sz w:val="18"/>
                <w:szCs w:val="18"/>
              </w:rPr>
              <w:t>Повећати обухват ученика припадника ромске националне мањине обавезним основним образовањем спровођењем постојећих прописа о упису у основну школу и доследно спречавање неоправданог уписа у специјално основно образовање посебно за децу која живе у ромским насељима и условима сиромаштва.</w:t>
            </w:r>
            <w:r w:rsidRPr="0055612D">
              <w:rPr>
                <w:sz w:val="18"/>
                <w:szCs w:val="18"/>
              </w:rPr>
              <w:t xml:space="preserve">  </w:t>
            </w:r>
          </w:p>
        </w:tc>
      </w:tr>
      <w:tr w:rsidR="00CE078A" w:rsidRPr="0055612D" w14:paraId="6E322259" w14:textId="77777777" w:rsidTr="00CE078A">
        <w:trPr>
          <w:trHeight w:val="300"/>
        </w:trPr>
        <w:tc>
          <w:tcPr>
            <w:tcW w:w="15309" w:type="dxa"/>
            <w:gridSpan w:val="9"/>
            <w:tcBorders>
              <w:top w:val="single" w:sz="4" w:space="0" w:color="auto"/>
              <w:left w:val="single" w:sz="4" w:space="0" w:color="auto"/>
              <w:bottom w:val="single" w:sz="4" w:space="0" w:color="auto"/>
              <w:right w:val="single" w:sz="4" w:space="0" w:color="auto"/>
            </w:tcBorders>
            <w:shd w:val="clear" w:color="auto" w:fill="F7CAAC"/>
            <w:vAlign w:val="center"/>
          </w:tcPr>
          <w:p w14:paraId="456C7E32" w14:textId="77777777" w:rsidR="00CE078A" w:rsidRPr="0055612D" w:rsidRDefault="00CE078A" w:rsidP="00CE078A">
            <w:pPr>
              <w:rPr>
                <w:sz w:val="18"/>
                <w:szCs w:val="18"/>
              </w:rPr>
            </w:pPr>
            <w:r w:rsidRPr="0055612D">
              <w:rPr>
                <w:color w:val="222222"/>
                <w:sz w:val="18"/>
                <w:szCs w:val="18"/>
              </w:rPr>
              <w:t>Институција одговорна за реализацију: Министарство просвете, науке и технолошког развоја</w:t>
            </w:r>
          </w:p>
        </w:tc>
      </w:tr>
      <w:tr w:rsidR="00CE078A" w:rsidRPr="0055612D" w14:paraId="2AB5C562" w14:textId="77777777" w:rsidTr="00CE078A">
        <w:trPr>
          <w:trHeight w:val="300"/>
        </w:trPr>
        <w:tc>
          <w:tcPr>
            <w:tcW w:w="8764" w:type="dxa"/>
            <w:gridSpan w:val="3"/>
            <w:tcBorders>
              <w:top w:val="single" w:sz="4" w:space="0" w:color="auto"/>
              <w:left w:val="single" w:sz="4" w:space="0" w:color="auto"/>
              <w:bottom w:val="single" w:sz="4" w:space="0" w:color="auto"/>
              <w:right w:val="single" w:sz="4" w:space="0" w:color="auto"/>
            </w:tcBorders>
            <w:shd w:val="clear" w:color="auto" w:fill="F7CAAC"/>
          </w:tcPr>
          <w:p w14:paraId="145C968A" w14:textId="447204DE" w:rsidR="00CE078A" w:rsidRPr="0055612D" w:rsidRDefault="00042020" w:rsidP="00CE078A">
            <w:pPr>
              <w:rPr>
                <w:sz w:val="18"/>
                <w:szCs w:val="18"/>
              </w:rPr>
            </w:pPr>
            <w:r>
              <w:rPr>
                <w:sz w:val="18"/>
                <w:szCs w:val="18"/>
              </w:rPr>
              <w:t>Период спровођења: 2022-2024. г</w:t>
            </w:r>
            <w:r w:rsidR="00CE078A" w:rsidRPr="0055612D">
              <w:rPr>
                <w:sz w:val="18"/>
                <w:szCs w:val="18"/>
              </w:rPr>
              <w:t>одина</w:t>
            </w:r>
          </w:p>
        </w:tc>
        <w:tc>
          <w:tcPr>
            <w:tcW w:w="6545" w:type="dxa"/>
            <w:gridSpan w:val="6"/>
            <w:tcBorders>
              <w:top w:val="single" w:sz="4" w:space="0" w:color="auto"/>
              <w:left w:val="single" w:sz="4" w:space="0" w:color="auto"/>
              <w:bottom w:val="single" w:sz="4" w:space="0" w:color="auto"/>
              <w:right w:val="single" w:sz="4" w:space="0" w:color="auto"/>
            </w:tcBorders>
            <w:shd w:val="clear" w:color="auto" w:fill="F7CAAC"/>
          </w:tcPr>
          <w:p w14:paraId="3F07D651" w14:textId="77777777" w:rsidR="00CE078A" w:rsidRPr="0055612D" w:rsidRDefault="00CE078A" w:rsidP="00CE078A">
            <w:pPr>
              <w:rPr>
                <w:sz w:val="18"/>
                <w:szCs w:val="18"/>
              </w:rPr>
            </w:pPr>
            <w:r w:rsidRPr="0055612D">
              <w:rPr>
                <w:sz w:val="18"/>
                <w:szCs w:val="18"/>
              </w:rPr>
              <w:t>Тип мере</w:t>
            </w:r>
            <w:r w:rsidRPr="0055612D">
              <w:rPr>
                <w:sz w:val="18"/>
                <w:szCs w:val="18"/>
                <w:lang w:val="sr-Cyrl-RS"/>
              </w:rPr>
              <w:t>: Информативно-едукативна</w:t>
            </w:r>
          </w:p>
        </w:tc>
      </w:tr>
      <w:tr w:rsidR="00CE078A" w:rsidRPr="0055612D" w14:paraId="6C514F4D" w14:textId="77777777" w:rsidTr="00CE078A">
        <w:trPr>
          <w:trHeight w:val="300"/>
        </w:trPr>
        <w:tc>
          <w:tcPr>
            <w:tcW w:w="8764" w:type="dxa"/>
            <w:gridSpan w:val="3"/>
            <w:tcBorders>
              <w:top w:val="single" w:sz="4" w:space="0" w:color="auto"/>
              <w:left w:val="single" w:sz="4" w:space="0" w:color="auto"/>
              <w:bottom w:val="single" w:sz="4" w:space="0" w:color="auto"/>
              <w:right w:val="single" w:sz="4" w:space="0" w:color="auto"/>
            </w:tcBorders>
            <w:shd w:val="clear" w:color="auto" w:fill="F7CAAC"/>
          </w:tcPr>
          <w:p w14:paraId="1A61FFEB" w14:textId="77777777" w:rsidR="00CE078A" w:rsidRPr="0055612D" w:rsidRDefault="00CE078A" w:rsidP="00CE078A">
            <w:pPr>
              <w:rPr>
                <w:sz w:val="18"/>
                <w:szCs w:val="18"/>
              </w:rPr>
            </w:pPr>
            <w:r w:rsidRPr="0055612D">
              <w:rPr>
                <w:sz w:val="18"/>
                <w:szCs w:val="18"/>
              </w:rPr>
              <w:t>Прописи које је потребно изменити/усвојити за спровођење мере:</w:t>
            </w:r>
          </w:p>
        </w:tc>
        <w:tc>
          <w:tcPr>
            <w:tcW w:w="6545" w:type="dxa"/>
            <w:gridSpan w:val="6"/>
            <w:tcBorders>
              <w:top w:val="single" w:sz="4" w:space="0" w:color="auto"/>
              <w:left w:val="single" w:sz="4" w:space="0" w:color="auto"/>
              <w:bottom w:val="single" w:sz="4" w:space="0" w:color="auto"/>
              <w:right w:val="single" w:sz="4" w:space="0" w:color="auto"/>
            </w:tcBorders>
            <w:shd w:val="clear" w:color="auto" w:fill="F7CAAC"/>
          </w:tcPr>
          <w:p w14:paraId="3CA3A081" w14:textId="77777777" w:rsidR="00CE078A" w:rsidRPr="0055612D" w:rsidRDefault="00CE078A" w:rsidP="00CE078A">
            <w:pPr>
              <w:rPr>
                <w:sz w:val="18"/>
                <w:szCs w:val="18"/>
              </w:rPr>
            </w:pPr>
          </w:p>
        </w:tc>
      </w:tr>
      <w:tr w:rsidR="00CE078A" w:rsidRPr="0055612D" w14:paraId="2939DCBF" w14:textId="77777777" w:rsidTr="00CE078A">
        <w:trPr>
          <w:trHeight w:val="955"/>
        </w:trPr>
        <w:tc>
          <w:tcPr>
            <w:tcW w:w="4537" w:type="dxa"/>
            <w:tcBorders>
              <w:top w:val="single" w:sz="4" w:space="0" w:color="auto"/>
              <w:left w:val="single" w:sz="4" w:space="0" w:color="auto"/>
            </w:tcBorders>
            <w:shd w:val="clear" w:color="auto" w:fill="D9D9D9"/>
          </w:tcPr>
          <w:p w14:paraId="065C2008" w14:textId="77777777" w:rsidR="00CE078A" w:rsidRPr="0055612D" w:rsidRDefault="00CE078A" w:rsidP="00CE078A">
            <w:pPr>
              <w:rPr>
                <w:sz w:val="18"/>
                <w:szCs w:val="18"/>
              </w:rPr>
            </w:pPr>
            <w:r w:rsidRPr="0055612D">
              <w:rPr>
                <w:sz w:val="18"/>
                <w:szCs w:val="18"/>
              </w:rPr>
              <w:t xml:space="preserve">Показатељ(и) на нивоу мере </w:t>
            </w:r>
          </w:p>
        </w:tc>
        <w:tc>
          <w:tcPr>
            <w:tcW w:w="1275" w:type="dxa"/>
            <w:tcBorders>
              <w:top w:val="single" w:sz="4" w:space="0" w:color="auto"/>
            </w:tcBorders>
            <w:shd w:val="clear" w:color="auto" w:fill="D9D9D9"/>
          </w:tcPr>
          <w:p w14:paraId="17458B7B" w14:textId="77777777" w:rsidR="00CE078A" w:rsidRPr="0055612D" w:rsidRDefault="00CE078A" w:rsidP="00CE078A">
            <w:pPr>
              <w:rPr>
                <w:sz w:val="18"/>
                <w:szCs w:val="18"/>
              </w:rPr>
            </w:pPr>
            <w:r w:rsidRPr="0055612D">
              <w:rPr>
                <w:sz w:val="18"/>
                <w:szCs w:val="18"/>
              </w:rPr>
              <w:t>Јединица мере</w:t>
            </w:r>
          </w:p>
          <w:p w14:paraId="6204A67A" w14:textId="77777777" w:rsidR="00CE078A" w:rsidRPr="0055612D" w:rsidRDefault="00CE078A" w:rsidP="00CE078A">
            <w:pPr>
              <w:rPr>
                <w:sz w:val="18"/>
                <w:szCs w:val="18"/>
              </w:rPr>
            </w:pPr>
          </w:p>
        </w:tc>
        <w:tc>
          <w:tcPr>
            <w:tcW w:w="2977" w:type="dxa"/>
            <w:gridSpan w:val="2"/>
            <w:tcBorders>
              <w:top w:val="single" w:sz="4" w:space="0" w:color="auto"/>
            </w:tcBorders>
            <w:shd w:val="clear" w:color="auto" w:fill="D9D9D9"/>
          </w:tcPr>
          <w:p w14:paraId="67738A62" w14:textId="77777777" w:rsidR="00CE078A" w:rsidRPr="0055612D" w:rsidRDefault="00CE078A" w:rsidP="00CE078A">
            <w:pPr>
              <w:rPr>
                <w:sz w:val="18"/>
                <w:szCs w:val="18"/>
              </w:rPr>
            </w:pPr>
            <w:r w:rsidRPr="0055612D">
              <w:rPr>
                <w:sz w:val="18"/>
                <w:szCs w:val="18"/>
              </w:rPr>
              <w:t>Извор провере</w:t>
            </w:r>
          </w:p>
        </w:tc>
        <w:tc>
          <w:tcPr>
            <w:tcW w:w="1843" w:type="dxa"/>
            <w:tcBorders>
              <w:top w:val="single" w:sz="4" w:space="0" w:color="auto"/>
            </w:tcBorders>
            <w:shd w:val="clear" w:color="auto" w:fill="D9D9D9"/>
          </w:tcPr>
          <w:p w14:paraId="5690B94D" w14:textId="77777777" w:rsidR="00CE078A" w:rsidRPr="0055612D" w:rsidRDefault="00CE078A" w:rsidP="00CE078A">
            <w:pPr>
              <w:rPr>
                <w:sz w:val="18"/>
                <w:szCs w:val="18"/>
              </w:rPr>
            </w:pPr>
            <w:r w:rsidRPr="0055612D">
              <w:rPr>
                <w:sz w:val="18"/>
                <w:szCs w:val="18"/>
                <w:lang w:val="sr-Cyrl-RS"/>
              </w:rPr>
              <w:t>Почетна вредност (</w:t>
            </w:r>
            <w:r w:rsidRPr="0055612D">
              <w:rPr>
                <w:i/>
                <w:sz w:val="18"/>
                <w:szCs w:val="18"/>
                <w:lang w:val="sr-Cyrl-RS"/>
              </w:rPr>
              <w:t>базна годин</w:t>
            </w:r>
            <w:r w:rsidRPr="0055612D">
              <w:rPr>
                <w:sz w:val="18"/>
                <w:szCs w:val="18"/>
                <w:lang w:val="sr-Cyrl-RS"/>
              </w:rPr>
              <w:t>а)</w:t>
            </w:r>
          </w:p>
        </w:tc>
        <w:tc>
          <w:tcPr>
            <w:tcW w:w="1616" w:type="dxa"/>
            <w:tcBorders>
              <w:top w:val="single" w:sz="4" w:space="0" w:color="auto"/>
            </w:tcBorders>
            <w:shd w:val="clear" w:color="auto" w:fill="D9D9D9"/>
          </w:tcPr>
          <w:p w14:paraId="0921A7CD" w14:textId="77777777" w:rsidR="00CE078A" w:rsidRPr="0055612D" w:rsidRDefault="00CE078A" w:rsidP="00CE078A">
            <w:pPr>
              <w:jc w:val="center"/>
              <w:rPr>
                <w:sz w:val="18"/>
                <w:szCs w:val="18"/>
                <w:lang w:val="sr-Cyrl-RS"/>
              </w:rPr>
            </w:pPr>
            <w:r w:rsidRPr="0055612D">
              <w:rPr>
                <w:sz w:val="18"/>
                <w:szCs w:val="18"/>
                <w:lang w:val="sr-Cyrl-RS"/>
              </w:rPr>
              <w:t>Циљ</w:t>
            </w:r>
            <w:r w:rsidRPr="0055612D">
              <w:rPr>
                <w:sz w:val="18"/>
                <w:szCs w:val="18"/>
              </w:rPr>
              <w:t>a</w:t>
            </w:r>
            <w:r w:rsidRPr="0055612D">
              <w:rPr>
                <w:sz w:val="18"/>
                <w:szCs w:val="18"/>
                <w:lang w:val="sr-Cyrl-RS"/>
              </w:rPr>
              <w:t>на вредност</w:t>
            </w:r>
          </w:p>
          <w:p w14:paraId="6B2F1B5E" w14:textId="77777777" w:rsidR="00CE078A" w:rsidRPr="0055612D" w:rsidRDefault="00CE078A" w:rsidP="00CE078A">
            <w:pPr>
              <w:rPr>
                <w:sz w:val="18"/>
                <w:szCs w:val="18"/>
              </w:rPr>
            </w:pPr>
            <w:r w:rsidRPr="0055612D">
              <w:rPr>
                <w:sz w:val="18"/>
                <w:szCs w:val="18"/>
                <w:lang w:val="sr-Cyrl-RS"/>
              </w:rPr>
              <w:t xml:space="preserve"> (2022</w:t>
            </w:r>
            <w:r w:rsidRPr="0055612D">
              <w:rPr>
                <w:i/>
                <w:sz w:val="18"/>
                <w:szCs w:val="18"/>
                <w:lang w:val="sr-Cyrl-RS"/>
              </w:rPr>
              <w:t>)</w:t>
            </w:r>
          </w:p>
        </w:tc>
        <w:tc>
          <w:tcPr>
            <w:tcW w:w="1418" w:type="dxa"/>
            <w:gridSpan w:val="2"/>
            <w:tcBorders>
              <w:top w:val="single" w:sz="4" w:space="0" w:color="auto"/>
            </w:tcBorders>
            <w:shd w:val="clear" w:color="auto" w:fill="D9D9D9"/>
          </w:tcPr>
          <w:p w14:paraId="0939D253" w14:textId="77777777" w:rsidR="00CE078A" w:rsidRPr="0055612D" w:rsidRDefault="00CE078A" w:rsidP="00CE078A">
            <w:pPr>
              <w:rPr>
                <w:sz w:val="18"/>
                <w:szCs w:val="18"/>
              </w:rPr>
            </w:pPr>
            <w:r w:rsidRPr="0055612D">
              <w:rPr>
                <w:sz w:val="18"/>
                <w:szCs w:val="18"/>
                <w:lang w:val="sr-Cyrl-RS"/>
              </w:rPr>
              <w:t>Циљ</w:t>
            </w:r>
            <w:r w:rsidRPr="0055612D">
              <w:rPr>
                <w:sz w:val="18"/>
                <w:szCs w:val="18"/>
              </w:rPr>
              <w:t>a</w:t>
            </w:r>
            <w:r w:rsidRPr="0055612D">
              <w:rPr>
                <w:sz w:val="18"/>
                <w:szCs w:val="18"/>
                <w:lang w:val="sr-Cyrl-RS"/>
              </w:rPr>
              <w:t>на вредност  (2023)</w:t>
            </w:r>
          </w:p>
        </w:tc>
        <w:tc>
          <w:tcPr>
            <w:tcW w:w="1643" w:type="dxa"/>
            <w:tcBorders>
              <w:top w:val="single" w:sz="4" w:space="0" w:color="auto"/>
              <w:right w:val="single" w:sz="4" w:space="0" w:color="auto"/>
            </w:tcBorders>
            <w:shd w:val="clear" w:color="auto" w:fill="D9D9D9"/>
          </w:tcPr>
          <w:p w14:paraId="0A46604B" w14:textId="77777777" w:rsidR="00CE078A" w:rsidRPr="0055612D" w:rsidRDefault="00CE078A" w:rsidP="00CE078A">
            <w:pPr>
              <w:jc w:val="center"/>
              <w:rPr>
                <w:sz w:val="18"/>
                <w:szCs w:val="18"/>
                <w:lang w:val="sr-Cyrl-RS"/>
              </w:rPr>
            </w:pPr>
            <w:r w:rsidRPr="0055612D">
              <w:rPr>
                <w:sz w:val="18"/>
                <w:szCs w:val="18"/>
                <w:lang w:val="sr-Cyrl-RS"/>
              </w:rPr>
              <w:t>Циљ</w:t>
            </w:r>
            <w:r w:rsidRPr="0055612D">
              <w:rPr>
                <w:sz w:val="18"/>
                <w:szCs w:val="18"/>
              </w:rPr>
              <w:t>a</w:t>
            </w:r>
            <w:r w:rsidRPr="0055612D">
              <w:rPr>
                <w:sz w:val="18"/>
                <w:szCs w:val="18"/>
                <w:lang w:val="sr-Cyrl-RS"/>
              </w:rPr>
              <w:t xml:space="preserve">на вредност </w:t>
            </w:r>
          </w:p>
          <w:p w14:paraId="48E8E22E" w14:textId="77777777" w:rsidR="00CE078A" w:rsidRPr="0055612D" w:rsidRDefault="00CE078A" w:rsidP="00CE078A">
            <w:pPr>
              <w:rPr>
                <w:sz w:val="18"/>
                <w:szCs w:val="18"/>
              </w:rPr>
            </w:pPr>
            <w:r w:rsidRPr="0055612D">
              <w:rPr>
                <w:sz w:val="18"/>
                <w:szCs w:val="18"/>
                <w:lang w:val="sr-Cyrl-RS"/>
              </w:rPr>
              <w:t>(2024)</w:t>
            </w:r>
          </w:p>
        </w:tc>
      </w:tr>
      <w:tr w:rsidR="00CE078A" w:rsidRPr="0055612D" w14:paraId="1CD48426" w14:textId="77777777" w:rsidTr="00CE078A">
        <w:trPr>
          <w:trHeight w:val="304"/>
        </w:trPr>
        <w:tc>
          <w:tcPr>
            <w:tcW w:w="4537" w:type="dxa"/>
            <w:tcBorders>
              <w:top w:val="single" w:sz="4" w:space="0" w:color="auto"/>
              <w:bottom w:val="single" w:sz="4" w:space="0" w:color="auto"/>
            </w:tcBorders>
            <w:shd w:val="clear" w:color="auto" w:fill="auto"/>
          </w:tcPr>
          <w:p w14:paraId="2BD663A7" w14:textId="68E66ED1" w:rsidR="00CE078A" w:rsidRPr="00042020" w:rsidRDefault="00CE078A" w:rsidP="00612156">
            <w:pPr>
              <w:pStyle w:val="ListParagraph"/>
              <w:numPr>
                <w:ilvl w:val="2"/>
                <w:numId w:val="20"/>
              </w:numPr>
              <w:shd w:val="clear" w:color="auto" w:fill="FFFFFF"/>
              <w:jc w:val="left"/>
              <w:rPr>
                <w:rFonts w:ascii="Times New Roman" w:hAnsi="Times New Roman" w:cs="Times New Roman"/>
                <w:szCs w:val="18"/>
              </w:rPr>
            </w:pPr>
            <w:r w:rsidRPr="00042020">
              <w:rPr>
                <w:rFonts w:ascii="Times New Roman" w:hAnsi="Times New Roman" w:cs="Times New Roman"/>
                <w:szCs w:val="18"/>
                <w:lang w:eastAsia="zh-CN"/>
              </w:rPr>
              <w:t>Проценат деце ромске националности  који уписује ОШ (циљана вредност 2030 – 100%)</w:t>
            </w:r>
          </w:p>
        </w:tc>
        <w:tc>
          <w:tcPr>
            <w:tcW w:w="1275" w:type="dxa"/>
            <w:tcBorders>
              <w:top w:val="single" w:sz="4" w:space="0" w:color="auto"/>
              <w:bottom w:val="single" w:sz="4" w:space="0" w:color="auto"/>
            </w:tcBorders>
            <w:shd w:val="clear" w:color="auto" w:fill="FFFFFF"/>
          </w:tcPr>
          <w:p w14:paraId="5AB9D675" w14:textId="77777777" w:rsidR="00CE078A" w:rsidRPr="0055612D" w:rsidRDefault="00CE078A" w:rsidP="00CE078A">
            <w:pPr>
              <w:shd w:val="clear" w:color="auto" w:fill="FFFFFF"/>
              <w:rPr>
                <w:sz w:val="18"/>
                <w:szCs w:val="18"/>
                <w:lang w:val="sr-Cyrl-RS"/>
              </w:rPr>
            </w:pPr>
            <w:r w:rsidRPr="0055612D">
              <w:rPr>
                <w:color w:val="000000"/>
                <w:sz w:val="18"/>
                <w:szCs w:val="18"/>
                <w:lang w:val="sr-Cyrl-RS"/>
              </w:rPr>
              <w:t xml:space="preserve">Проценат </w:t>
            </w:r>
          </w:p>
        </w:tc>
        <w:tc>
          <w:tcPr>
            <w:tcW w:w="2977" w:type="dxa"/>
            <w:gridSpan w:val="2"/>
            <w:tcBorders>
              <w:top w:val="single" w:sz="4" w:space="0" w:color="auto"/>
              <w:bottom w:val="single" w:sz="4" w:space="0" w:color="auto"/>
            </w:tcBorders>
            <w:shd w:val="clear" w:color="auto" w:fill="FFFFFF"/>
          </w:tcPr>
          <w:p w14:paraId="266529B6" w14:textId="77777777" w:rsidR="00CE078A" w:rsidRPr="0055612D" w:rsidRDefault="00CE078A" w:rsidP="00CE078A">
            <w:pPr>
              <w:shd w:val="clear" w:color="auto" w:fill="FFFFFF"/>
              <w:rPr>
                <w:sz w:val="18"/>
                <w:szCs w:val="18"/>
                <w:lang w:val="sr-Cyrl-RS"/>
              </w:rPr>
            </w:pPr>
            <w:r w:rsidRPr="0055612D">
              <w:rPr>
                <w:color w:val="000000"/>
                <w:sz w:val="18"/>
                <w:szCs w:val="18"/>
                <w:lang w:eastAsia="sr-Latn-CS"/>
              </w:rPr>
              <w:t>MICS</w:t>
            </w:r>
            <w:r w:rsidRPr="0055612D">
              <w:rPr>
                <w:color w:val="000000"/>
                <w:sz w:val="18"/>
                <w:szCs w:val="18"/>
                <w:lang w:val="sr-Cyrl-RS"/>
              </w:rPr>
              <w:t xml:space="preserve">: Србија Истраживање вишеструких показатеља положаја жена и деце 2019 / Србија – Ромска насеља Истраживање вишеструких показатеља положаја жена и деце 2019 УНИЦЕФ и РЗС </w:t>
            </w:r>
          </w:p>
        </w:tc>
        <w:tc>
          <w:tcPr>
            <w:tcW w:w="1843" w:type="dxa"/>
            <w:tcBorders>
              <w:top w:val="single" w:sz="4" w:space="0" w:color="auto"/>
              <w:bottom w:val="single" w:sz="4" w:space="0" w:color="auto"/>
            </w:tcBorders>
            <w:shd w:val="clear" w:color="auto" w:fill="FFFFFF"/>
          </w:tcPr>
          <w:p w14:paraId="11FDF17A" w14:textId="77777777" w:rsidR="00CE078A" w:rsidRPr="0055612D" w:rsidRDefault="00CE078A" w:rsidP="00CE078A">
            <w:pPr>
              <w:shd w:val="clear" w:color="auto" w:fill="FFFFFF"/>
              <w:jc w:val="center"/>
              <w:rPr>
                <w:sz w:val="18"/>
                <w:szCs w:val="18"/>
              </w:rPr>
            </w:pPr>
            <w:r w:rsidRPr="0055612D">
              <w:rPr>
                <w:sz w:val="18"/>
                <w:szCs w:val="18"/>
              </w:rPr>
              <w:t>2019</w:t>
            </w:r>
          </w:p>
          <w:p w14:paraId="56259E4D" w14:textId="77777777" w:rsidR="00CE078A" w:rsidRPr="0055612D" w:rsidRDefault="00CE078A" w:rsidP="00CE078A">
            <w:pPr>
              <w:shd w:val="clear" w:color="auto" w:fill="FFFFFF"/>
              <w:jc w:val="center"/>
              <w:rPr>
                <w:sz w:val="18"/>
                <w:szCs w:val="18"/>
              </w:rPr>
            </w:pPr>
            <w:r w:rsidRPr="0055612D">
              <w:rPr>
                <w:color w:val="000000"/>
                <w:sz w:val="18"/>
                <w:szCs w:val="18"/>
              </w:rPr>
              <w:t>85,4%</w:t>
            </w:r>
          </w:p>
        </w:tc>
        <w:tc>
          <w:tcPr>
            <w:tcW w:w="1616" w:type="dxa"/>
            <w:tcBorders>
              <w:top w:val="single" w:sz="4" w:space="0" w:color="auto"/>
              <w:bottom w:val="single" w:sz="4" w:space="0" w:color="auto"/>
            </w:tcBorders>
            <w:shd w:val="clear" w:color="auto" w:fill="FFFFFF"/>
          </w:tcPr>
          <w:p w14:paraId="7C36C6A9" w14:textId="77777777" w:rsidR="00CE078A" w:rsidRPr="0055612D" w:rsidRDefault="00CE078A" w:rsidP="00CE078A">
            <w:pPr>
              <w:shd w:val="clear" w:color="auto" w:fill="FFFFFF"/>
              <w:jc w:val="center"/>
              <w:rPr>
                <w:sz w:val="18"/>
                <w:szCs w:val="18"/>
              </w:rPr>
            </w:pPr>
            <w:r w:rsidRPr="0055612D">
              <w:rPr>
                <w:sz w:val="18"/>
                <w:szCs w:val="18"/>
              </w:rPr>
              <w:t>86%</w:t>
            </w:r>
          </w:p>
        </w:tc>
        <w:tc>
          <w:tcPr>
            <w:tcW w:w="1418" w:type="dxa"/>
            <w:gridSpan w:val="2"/>
            <w:tcBorders>
              <w:top w:val="single" w:sz="4" w:space="0" w:color="auto"/>
              <w:bottom w:val="single" w:sz="4" w:space="0" w:color="auto"/>
              <w:right w:val="single" w:sz="4" w:space="0" w:color="auto"/>
            </w:tcBorders>
            <w:shd w:val="clear" w:color="auto" w:fill="FFFFFF"/>
          </w:tcPr>
          <w:p w14:paraId="5C7047AA" w14:textId="77777777" w:rsidR="00CE078A" w:rsidRPr="0055612D" w:rsidRDefault="00CE078A" w:rsidP="00CE078A">
            <w:pPr>
              <w:shd w:val="clear" w:color="auto" w:fill="FFFFFF"/>
              <w:jc w:val="center"/>
              <w:rPr>
                <w:sz w:val="18"/>
                <w:szCs w:val="18"/>
              </w:rPr>
            </w:pPr>
            <w:r w:rsidRPr="0055612D">
              <w:rPr>
                <w:sz w:val="18"/>
                <w:szCs w:val="18"/>
              </w:rPr>
              <w:t>87%</w:t>
            </w:r>
          </w:p>
        </w:tc>
        <w:tc>
          <w:tcPr>
            <w:tcW w:w="1643" w:type="dxa"/>
            <w:tcBorders>
              <w:top w:val="single" w:sz="4" w:space="0" w:color="auto"/>
              <w:bottom w:val="single" w:sz="4" w:space="0" w:color="auto"/>
              <w:right w:val="single" w:sz="4" w:space="0" w:color="auto"/>
            </w:tcBorders>
            <w:shd w:val="clear" w:color="auto" w:fill="auto"/>
          </w:tcPr>
          <w:p w14:paraId="5A7A31C7" w14:textId="77777777" w:rsidR="00CE078A" w:rsidRPr="0055612D" w:rsidRDefault="00CE078A" w:rsidP="00CE078A">
            <w:pPr>
              <w:shd w:val="clear" w:color="auto" w:fill="FFFFFF"/>
              <w:jc w:val="center"/>
              <w:rPr>
                <w:sz w:val="18"/>
                <w:szCs w:val="18"/>
                <w:highlight w:val="yellow"/>
              </w:rPr>
            </w:pPr>
            <w:r w:rsidRPr="0055612D">
              <w:rPr>
                <w:sz w:val="18"/>
                <w:szCs w:val="18"/>
              </w:rPr>
              <w:t>88%</w:t>
            </w:r>
          </w:p>
        </w:tc>
      </w:tr>
      <w:tr w:rsidR="00CE078A" w:rsidRPr="0055612D" w14:paraId="1B705BB0" w14:textId="77777777" w:rsidTr="00CE078A">
        <w:trPr>
          <w:trHeight w:val="304"/>
        </w:trPr>
        <w:tc>
          <w:tcPr>
            <w:tcW w:w="4537" w:type="dxa"/>
            <w:tcBorders>
              <w:top w:val="single" w:sz="4" w:space="0" w:color="auto"/>
              <w:bottom w:val="single" w:sz="4" w:space="0" w:color="auto"/>
            </w:tcBorders>
            <w:shd w:val="clear" w:color="auto" w:fill="auto"/>
          </w:tcPr>
          <w:p w14:paraId="32E2907F" w14:textId="360F5084" w:rsidR="00CE078A" w:rsidRPr="00042020" w:rsidRDefault="00CE078A" w:rsidP="00612156">
            <w:pPr>
              <w:pStyle w:val="ListParagraph"/>
              <w:numPr>
                <w:ilvl w:val="2"/>
                <w:numId w:val="20"/>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Бруто стопа уписа деце ромске националности у 8. Разред основне школе (циљана вредност 2030 – 100%)</w:t>
            </w:r>
          </w:p>
        </w:tc>
        <w:tc>
          <w:tcPr>
            <w:tcW w:w="1275" w:type="dxa"/>
            <w:tcBorders>
              <w:top w:val="single" w:sz="4" w:space="0" w:color="auto"/>
              <w:bottom w:val="single" w:sz="4" w:space="0" w:color="auto"/>
            </w:tcBorders>
            <w:shd w:val="clear" w:color="auto" w:fill="FFFFFF"/>
          </w:tcPr>
          <w:p w14:paraId="38CE3712" w14:textId="77777777" w:rsidR="00CE078A" w:rsidRPr="0055612D" w:rsidRDefault="00CE078A" w:rsidP="00CE078A">
            <w:pPr>
              <w:shd w:val="clear" w:color="auto" w:fill="FFFFFF"/>
              <w:rPr>
                <w:sz w:val="18"/>
                <w:szCs w:val="18"/>
              </w:rPr>
            </w:pPr>
            <w:r w:rsidRPr="0055612D">
              <w:rPr>
                <w:color w:val="000000"/>
                <w:sz w:val="18"/>
                <w:szCs w:val="18"/>
                <w:lang w:val="sr-Cyrl-RS"/>
              </w:rPr>
              <w:t xml:space="preserve">Проценат </w:t>
            </w:r>
          </w:p>
        </w:tc>
        <w:tc>
          <w:tcPr>
            <w:tcW w:w="2977" w:type="dxa"/>
            <w:gridSpan w:val="2"/>
            <w:tcBorders>
              <w:top w:val="single" w:sz="4" w:space="0" w:color="auto"/>
              <w:bottom w:val="single" w:sz="4" w:space="0" w:color="auto"/>
            </w:tcBorders>
            <w:shd w:val="clear" w:color="auto" w:fill="FFFFFF"/>
          </w:tcPr>
          <w:p w14:paraId="5A238CB2" w14:textId="77777777" w:rsidR="00CE078A" w:rsidRPr="0055612D" w:rsidRDefault="00CE078A" w:rsidP="00CE078A">
            <w:pPr>
              <w:shd w:val="clear" w:color="auto" w:fill="FFFFFF"/>
              <w:rPr>
                <w:sz w:val="18"/>
                <w:szCs w:val="18"/>
              </w:rPr>
            </w:pPr>
            <w:r w:rsidRPr="0055612D">
              <w:rPr>
                <w:color w:val="000000"/>
                <w:sz w:val="18"/>
                <w:szCs w:val="18"/>
                <w:lang w:eastAsia="sr-Latn-CS"/>
              </w:rPr>
              <w:t>MICS</w:t>
            </w:r>
            <w:r w:rsidRPr="0055612D">
              <w:rPr>
                <w:color w:val="000000"/>
                <w:sz w:val="18"/>
                <w:szCs w:val="18"/>
              </w:rPr>
              <w:t xml:space="preserve">: Србија Истраживање вишеструких показатеља положаја жена и деце 2019/ Србија – Ромска насеља Истраживање вишеструких </w:t>
            </w:r>
            <w:r w:rsidRPr="0055612D">
              <w:rPr>
                <w:color w:val="000000"/>
                <w:sz w:val="18"/>
                <w:szCs w:val="18"/>
              </w:rPr>
              <w:lastRenderedPageBreak/>
              <w:t>показатеља положаја жена и деце 2019, УНИЦЕФ и РЗС</w:t>
            </w:r>
          </w:p>
        </w:tc>
        <w:tc>
          <w:tcPr>
            <w:tcW w:w="1843" w:type="dxa"/>
            <w:tcBorders>
              <w:top w:val="single" w:sz="4" w:space="0" w:color="auto"/>
              <w:bottom w:val="single" w:sz="4" w:space="0" w:color="auto"/>
            </w:tcBorders>
            <w:shd w:val="clear" w:color="auto" w:fill="FFFFFF"/>
          </w:tcPr>
          <w:p w14:paraId="20D97CBB" w14:textId="77777777" w:rsidR="00CE078A" w:rsidRPr="0055612D" w:rsidRDefault="00CE078A" w:rsidP="00CE078A">
            <w:pPr>
              <w:shd w:val="clear" w:color="auto" w:fill="FFFFFF"/>
              <w:jc w:val="center"/>
              <w:rPr>
                <w:sz w:val="18"/>
                <w:szCs w:val="18"/>
              </w:rPr>
            </w:pPr>
            <w:r w:rsidRPr="0055612D">
              <w:rPr>
                <w:sz w:val="18"/>
                <w:szCs w:val="18"/>
              </w:rPr>
              <w:lastRenderedPageBreak/>
              <w:t>2019</w:t>
            </w:r>
          </w:p>
          <w:p w14:paraId="5292D345" w14:textId="77777777" w:rsidR="00CE078A" w:rsidRPr="0055612D" w:rsidRDefault="00CE078A" w:rsidP="00CE078A">
            <w:pPr>
              <w:shd w:val="clear" w:color="auto" w:fill="FFFFFF"/>
              <w:jc w:val="center"/>
              <w:rPr>
                <w:sz w:val="18"/>
                <w:szCs w:val="18"/>
              </w:rPr>
            </w:pPr>
            <w:r w:rsidRPr="0055612D">
              <w:rPr>
                <w:color w:val="000000"/>
                <w:sz w:val="18"/>
                <w:szCs w:val="18"/>
              </w:rPr>
              <w:t>64%</w:t>
            </w:r>
          </w:p>
        </w:tc>
        <w:tc>
          <w:tcPr>
            <w:tcW w:w="1616" w:type="dxa"/>
            <w:tcBorders>
              <w:top w:val="single" w:sz="4" w:space="0" w:color="auto"/>
              <w:bottom w:val="single" w:sz="4" w:space="0" w:color="auto"/>
            </w:tcBorders>
            <w:shd w:val="clear" w:color="auto" w:fill="FFFFFF"/>
          </w:tcPr>
          <w:p w14:paraId="65BFE6E4" w14:textId="77777777" w:rsidR="00CE078A" w:rsidRPr="0055612D" w:rsidRDefault="00CE078A" w:rsidP="00CE078A">
            <w:pPr>
              <w:shd w:val="clear" w:color="auto" w:fill="FFFFFF"/>
              <w:jc w:val="center"/>
              <w:rPr>
                <w:sz w:val="18"/>
                <w:szCs w:val="18"/>
              </w:rPr>
            </w:pPr>
            <w:r w:rsidRPr="0055612D">
              <w:rPr>
                <w:sz w:val="18"/>
                <w:szCs w:val="18"/>
              </w:rPr>
              <w:t>68%</w:t>
            </w:r>
          </w:p>
        </w:tc>
        <w:tc>
          <w:tcPr>
            <w:tcW w:w="1418" w:type="dxa"/>
            <w:gridSpan w:val="2"/>
            <w:tcBorders>
              <w:top w:val="single" w:sz="4" w:space="0" w:color="auto"/>
              <w:bottom w:val="single" w:sz="4" w:space="0" w:color="auto"/>
              <w:right w:val="single" w:sz="4" w:space="0" w:color="auto"/>
            </w:tcBorders>
            <w:shd w:val="clear" w:color="auto" w:fill="FFFFFF"/>
          </w:tcPr>
          <w:p w14:paraId="0E099717" w14:textId="77777777" w:rsidR="00CE078A" w:rsidRPr="0055612D" w:rsidRDefault="00CE078A" w:rsidP="00CE078A">
            <w:pPr>
              <w:shd w:val="clear" w:color="auto" w:fill="FFFFFF"/>
              <w:rPr>
                <w:sz w:val="18"/>
                <w:szCs w:val="18"/>
              </w:rPr>
            </w:pPr>
            <w:r w:rsidRPr="0055612D">
              <w:rPr>
                <w:sz w:val="18"/>
                <w:szCs w:val="18"/>
              </w:rPr>
              <w:t>68%</w:t>
            </w:r>
          </w:p>
        </w:tc>
        <w:tc>
          <w:tcPr>
            <w:tcW w:w="1643" w:type="dxa"/>
            <w:tcBorders>
              <w:top w:val="single" w:sz="4" w:space="0" w:color="auto"/>
              <w:bottom w:val="single" w:sz="4" w:space="0" w:color="auto"/>
              <w:right w:val="single" w:sz="4" w:space="0" w:color="auto"/>
            </w:tcBorders>
            <w:shd w:val="clear" w:color="auto" w:fill="FFFFFF"/>
          </w:tcPr>
          <w:p w14:paraId="20F6142A" w14:textId="77777777" w:rsidR="00CE078A" w:rsidRPr="0055612D" w:rsidRDefault="00CE078A" w:rsidP="00CE078A">
            <w:pPr>
              <w:shd w:val="clear" w:color="auto" w:fill="FFFFFF"/>
              <w:rPr>
                <w:sz w:val="18"/>
                <w:szCs w:val="18"/>
                <w:highlight w:val="yellow"/>
              </w:rPr>
            </w:pPr>
            <w:r w:rsidRPr="0055612D">
              <w:rPr>
                <w:sz w:val="18"/>
                <w:szCs w:val="18"/>
              </w:rPr>
              <w:t>73%</w:t>
            </w:r>
          </w:p>
        </w:tc>
      </w:tr>
      <w:tr w:rsidR="00CE078A" w:rsidRPr="0055612D" w14:paraId="04185892" w14:textId="77777777" w:rsidTr="00CE078A">
        <w:trPr>
          <w:trHeight w:val="304"/>
        </w:trPr>
        <w:tc>
          <w:tcPr>
            <w:tcW w:w="4537" w:type="dxa"/>
            <w:tcBorders>
              <w:top w:val="single" w:sz="4" w:space="0" w:color="auto"/>
              <w:bottom w:val="single" w:sz="4" w:space="0" w:color="auto"/>
            </w:tcBorders>
            <w:shd w:val="clear" w:color="auto" w:fill="auto"/>
          </w:tcPr>
          <w:p w14:paraId="407A2CE7" w14:textId="77777777" w:rsidR="00CE078A" w:rsidRPr="00042020" w:rsidRDefault="00CE078A" w:rsidP="00612156">
            <w:pPr>
              <w:pStyle w:val="ListParagraph"/>
              <w:numPr>
                <w:ilvl w:val="2"/>
                <w:numId w:val="20"/>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Стопа завршавања основне школе (циљана вредност 2030 – 100%)</w:t>
            </w:r>
          </w:p>
        </w:tc>
        <w:tc>
          <w:tcPr>
            <w:tcW w:w="1275" w:type="dxa"/>
            <w:tcBorders>
              <w:top w:val="single" w:sz="4" w:space="0" w:color="auto"/>
              <w:bottom w:val="single" w:sz="4" w:space="0" w:color="auto"/>
            </w:tcBorders>
            <w:shd w:val="clear" w:color="auto" w:fill="FFFFFF"/>
          </w:tcPr>
          <w:p w14:paraId="2A197C13" w14:textId="77777777" w:rsidR="00CE078A" w:rsidRPr="0055612D" w:rsidRDefault="00CE078A" w:rsidP="00CE078A">
            <w:pPr>
              <w:shd w:val="clear" w:color="auto" w:fill="FFFFFF"/>
              <w:rPr>
                <w:sz w:val="18"/>
                <w:szCs w:val="18"/>
              </w:rPr>
            </w:pPr>
            <w:r w:rsidRPr="0055612D">
              <w:rPr>
                <w:color w:val="000000"/>
                <w:sz w:val="18"/>
                <w:szCs w:val="18"/>
                <w:lang w:val="sr-Cyrl-RS"/>
              </w:rPr>
              <w:t xml:space="preserve">Проценат </w:t>
            </w:r>
          </w:p>
        </w:tc>
        <w:tc>
          <w:tcPr>
            <w:tcW w:w="2977" w:type="dxa"/>
            <w:gridSpan w:val="2"/>
            <w:tcBorders>
              <w:top w:val="single" w:sz="4" w:space="0" w:color="auto"/>
              <w:bottom w:val="single" w:sz="4" w:space="0" w:color="auto"/>
            </w:tcBorders>
            <w:shd w:val="clear" w:color="auto" w:fill="FFFFFF"/>
          </w:tcPr>
          <w:p w14:paraId="2EB9BCCB" w14:textId="77777777" w:rsidR="00CE078A" w:rsidRPr="0055612D" w:rsidRDefault="00CE078A" w:rsidP="00CE078A">
            <w:pPr>
              <w:shd w:val="clear" w:color="auto" w:fill="FFFFFF"/>
              <w:rPr>
                <w:sz w:val="18"/>
                <w:szCs w:val="18"/>
              </w:rPr>
            </w:pPr>
            <w:r w:rsidRPr="0055612D">
              <w:rPr>
                <w:color w:val="000000"/>
                <w:sz w:val="18"/>
                <w:szCs w:val="18"/>
                <w:lang w:eastAsia="sr-Latn-CS"/>
              </w:rPr>
              <w:t>MICS</w:t>
            </w:r>
            <w:r w:rsidRPr="0055612D">
              <w:rPr>
                <w:color w:val="000000"/>
                <w:sz w:val="18"/>
                <w:szCs w:val="18"/>
              </w:rPr>
              <w:t xml:space="preserve">: Србија Истраживање вишеструких показатеља положаја жена и деце 2019/ Србија – Ромска насеља Истраживање вишеструких показатеља положаја жена и деце 2019, УНИЦЕФ и РЗС </w:t>
            </w:r>
          </w:p>
        </w:tc>
        <w:tc>
          <w:tcPr>
            <w:tcW w:w="1843" w:type="dxa"/>
            <w:tcBorders>
              <w:top w:val="single" w:sz="4" w:space="0" w:color="auto"/>
              <w:bottom w:val="single" w:sz="4" w:space="0" w:color="auto"/>
            </w:tcBorders>
            <w:shd w:val="clear" w:color="auto" w:fill="FFFFFF"/>
          </w:tcPr>
          <w:p w14:paraId="268C940F" w14:textId="77777777" w:rsidR="00CE078A" w:rsidRPr="0055612D" w:rsidRDefault="00CE078A" w:rsidP="00CE078A">
            <w:pPr>
              <w:shd w:val="clear" w:color="auto" w:fill="FFFFFF"/>
              <w:jc w:val="center"/>
              <w:rPr>
                <w:sz w:val="18"/>
                <w:szCs w:val="18"/>
              </w:rPr>
            </w:pPr>
            <w:r w:rsidRPr="0055612D">
              <w:rPr>
                <w:sz w:val="18"/>
                <w:szCs w:val="18"/>
              </w:rPr>
              <w:t>2019</w:t>
            </w:r>
          </w:p>
          <w:p w14:paraId="7A18D4E5" w14:textId="77777777" w:rsidR="00CE078A" w:rsidRPr="0055612D" w:rsidRDefault="00CE078A" w:rsidP="00CE078A">
            <w:pPr>
              <w:shd w:val="clear" w:color="auto" w:fill="FFFFFF"/>
              <w:jc w:val="center"/>
              <w:rPr>
                <w:sz w:val="18"/>
                <w:szCs w:val="18"/>
              </w:rPr>
            </w:pPr>
            <w:r w:rsidRPr="0055612D">
              <w:rPr>
                <w:color w:val="000000"/>
                <w:sz w:val="18"/>
                <w:szCs w:val="18"/>
              </w:rPr>
              <w:t>64%</w:t>
            </w:r>
          </w:p>
        </w:tc>
        <w:tc>
          <w:tcPr>
            <w:tcW w:w="1616" w:type="dxa"/>
            <w:tcBorders>
              <w:top w:val="single" w:sz="4" w:space="0" w:color="auto"/>
              <w:bottom w:val="single" w:sz="4" w:space="0" w:color="auto"/>
            </w:tcBorders>
            <w:shd w:val="clear" w:color="auto" w:fill="FFFFFF"/>
          </w:tcPr>
          <w:p w14:paraId="25AC400B" w14:textId="77777777" w:rsidR="00CE078A" w:rsidRPr="0055612D" w:rsidRDefault="00CE078A" w:rsidP="00CE078A">
            <w:pPr>
              <w:shd w:val="clear" w:color="auto" w:fill="FFFFFF"/>
              <w:jc w:val="center"/>
              <w:rPr>
                <w:sz w:val="18"/>
                <w:szCs w:val="18"/>
              </w:rPr>
            </w:pPr>
            <w:r w:rsidRPr="0055612D">
              <w:rPr>
                <w:sz w:val="18"/>
                <w:szCs w:val="18"/>
              </w:rPr>
              <w:t>68%</w:t>
            </w:r>
          </w:p>
        </w:tc>
        <w:tc>
          <w:tcPr>
            <w:tcW w:w="1418" w:type="dxa"/>
            <w:gridSpan w:val="2"/>
            <w:tcBorders>
              <w:top w:val="single" w:sz="4" w:space="0" w:color="auto"/>
              <w:bottom w:val="single" w:sz="4" w:space="0" w:color="auto"/>
              <w:right w:val="single" w:sz="4" w:space="0" w:color="auto"/>
            </w:tcBorders>
            <w:shd w:val="clear" w:color="auto" w:fill="FFFFFF"/>
          </w:tcPr>
          <w:p w14:paraId="5C219A5F" w14:textId="77777777" w:rsidR="00CE078A" w:rsidRPr="0055612D" w:rsidRDefault="00CE078A" w:rsidP="00CE078A">
            <w:pPr>
              <w:shd w:val="clear" w:color="auto" w:fill="FFFFFF"/>
              <w:rPr>
                <w:sz w:val="18"/>
                <w:szCs w:val="18"/>
              </w:rPr>
            </w:pPr>
            <w:r w:rsidRPr="0055612D">
              <w:rPr>
                <w:sz w:val="18"/>
                <w:szCs w:val="18"/>
              </w:rPr>
              <w:t>68%</w:t>
            </w:r>
          </w:p>
        </w:tc>
        <w:tc>
          <w:tcPr>
            <w:tcW w:w="1643" w:type="dxa"/>
            <w:tcBorders>
              <w:top w:val="single" w:sz="4" w:space="0" w:color="auto"/>
              <w:bottom w:val="single" w:sz="4" w:space="0" w:color="auto"/>
              <w:right w:val="single" w:sz="4" w:space="0" w:color="auto"/>
            </w:tcBorders>
            <w:shd w:val="clear" w:color="auto" w:fill="FFFFFF"/>
          </w:tcPr>
          <w:p w14:paraId="102C0715" w14:textId="77777777" w:rsidR="00CE078A" w:rsidRPr="0055612D" w:rsidRDefault="00CE078A" w:rsidP="00CE078A">
            <w:pPr>
              <w:shd w:val="clear" w:color="auto" w:fill="FFFFFF"/>
              <w:rPr>
                <w:sz w:val="18"/>
                <w:szCs w:val="18"/>
                <w:highlight w:val="yellow"/>
              </w:rPr>
            </w:pPr>
            <w:r w:rsidRPr="0055612D">
              <w:rPr>
                <w:sz w:val="18"/>
                <w:szCs w:val="18"/>
              </w:rPr>
              <w:t>73%</w:t>
            </w:r>
          </w:p>
        </w:tc>
      </w:tr>
      <w:tr w:rsidR="00CE078A" w:rsidRPr="0055612D" w14:paraId="640FF521" w14:textId="77777777" w:rsidTr="00CE078A">
        <w:trPr>
          <w:trHeight w:val="304"/>
        </w:trPr>
        <w:tc>
          <w:tcPr>
            <w:tcW w:w="4537" w:type="dxa"/>
            <w:tcBorders>
              <w:top w:val="single" w:sz="4" w:space="0" w:color="auto"/>
              <w:bottom w:val="single" w:sz="4" w:space="0" w:color="auto"/>
            </w:tcBorders>
            <w:shd w:val="clear" w:color="auto" w:fill="auto"/>
          </w:tcPr>
          <w:p w14:paraId="6FAC61E9" w14:textId="07A7E321" w:rsidR="00CE078A" w:rsidRPr="00042020" w:rsidRDefault="00CE078A" w:rsidP="00612156">
            <w:pPr>
              <w:pStyle w:val="ListParagraph"/>
              <w:numPr>
                <w:ilvl w:val="2"/>
                <w:numId w:val="20"/>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Смањење осипања из система образовања на годишњем нивоу  (циљана вредност 2030 – 3%)</w:t>
            </w:r>
          </w:p>
        </w:tc>
        <w:tc>
          <w:tcPr>
            <w:tcW w:w="1275" w:type="dxa"/>
            <w:tcBorders>
              <w:top w:val="single" w:sz="4" w:space="0" w:color="auto"/>
              <w:bottom w:val="single" w:sz="4" w:space="0" w:color="auto"/>
            </w:tcBorders>
            <w:shd w:val="clear" w:color="auto" w:fill="FFFFFF"/>
          </w:tcPr>
          <w:p w14:paraId="433508E7" w14:textId="77777777" w:rsidR="00CE078A" w:rsidRPr="0055612D" w:rsidRDefault="00CE078A" w:rsidP="00CE078A">
            <w:pPr>
              <w:shd w:val="clear" w:color="auto" w:fill="FFFFFF"/>
              <w:rPr>
                <w:sz w:val="18"/>
                <w:szCs w:val="18"/>
              </w:rPr>
            </w:pPr>
            <w:r w:rsidRPr="0055612D">
              <w:rPr>
                <w:color w:val="000000"/>
                <w:sz w:val="18"/>
                <w:szCs w:val="18"/>
                <w:lang w:val="sr-Cyrl-RS"/>
              </w:rPr>
              <w:t xml:space="preserve">Проценат </w:t>
            </w:r>
          </w:p>
        </w:tc>
        <w:tc>
          <w:tcPr>
            <w:tcW w:w="2977" w:type="dxa"/>
            <w:gridSpan w:val="2"/>
            <w:tcBorders>
              <w:top w:val="single" w:sz="4" w:space="0" w:color="auto"/>
              <w:bottom w:val="single" w:sz="4" w:space="0" w:color="auto"/>
            </w:tcBorders>
            <w:shd w:val="clear" w:color="auto" w:fill="FFFFFF"/>
          </w:tcPr>
          <w:p w14:paraId="64A35710" w14:textId="77777777" w:rsidR="00CE078A" w:rsidRPr="0055612D" w:rsidRDefault="00CE078A" w:rsidP="00CE078A">
            <w:pPr>
              <w:shd w:val="clear" w:color="auto" w:fill="FFFFFF"/>
              <w:rPr>
                <w:sz w:val="18"/>
                <w:szCs w:val="18"/>
              </w:rPr>
            </w:pPr>
            <w:r w:rsidRPr="0055612D">
              <w:rPr>
                <w:color w:val="000000"/>
                <w:sz w:val="18"/>
                <w:szCs w:val="18"/>
                <w:lang w:eastAsia="sr-Latn-CS"/>
              </w:rPr>
              <w:t>MICS</w:t>
            </w:r>
            <w:r w:rsidRPr="0055612D">
              <w:rPr>
                <w:color w:val="000000"/>
                <w:sz w:val="18"/>
                <w:szCs w:val="18"/>
              </w:rPr>
              <w:t>: Србија Истраживање вишеструких показатеља положаја жена и деце 2019/ Србија – Ромска насеља Истраживање вишеструких показатеља положаја жена и деце 2019, УНИЦЕФ и РЗС</w:t>
            </w:r>
          </w:p>
        </w:tc>
        <w:tc>
          <w:tcPr>
            <w:tcW w:w="1843" w:type="dxa"/>
            <w:tcBorders>
              <w:top w:val="single" w:sz="4" w:space="0" w:color="auto"/>
              <w:bottom w:val="single" w:sz="4" w:space="0" w:color="auto"/>
            </w:tcBorders>
            <w:shd w:val="clear" w:color="auto" w:fill="FFFFFF"/>
          </w:tcPr>
          <w:p w14:paraId="694FF626" w14:textId="77777777" w:rsidR="00CE078A" w:rsidRPr="0055612D" w:rsidRDefault="00CE078A" w:rsidP="00CE078A">
            <w:pPr>
              <w:jc w:val="center"/>
              <w:rPr>
                <w:sz w:val="18"/>
                <w:szCs w:val="18"/>
              </w:rPr>
            </w:pPr>
            <w:r w:rsidRPr="0055612D">
              <w:rPr>
                <w:sz w:val="18"/>
                <w:szCs w:val="18"/>
              </w:rPr>
              <w:t>2019</w:t>
            </w:r>
          </w:p>
          <w:p w14:paraId="3BA2FAE1" w14:textId="77777777" w:rsidR="00CE078A" w:rsidRPr="0055612D" w:rsidRDefault="00CE078A" w:rsidP="00CE078A">
            <w:pPr>
              <w:jc w:val="center"/>
              <w:rPr>
                <w:color w:val="000000"/>
                <w:sz w:val="18"/>
                <w:szCs w:val="18"/>
              </w:rPr>
            </w:pPr>
            <w:r w:rsidRPr="0055612D">
              <w:rPr>
                <w:color w:val="000000"/>
                <w:sz w:val="18"/>
                <w:szCs w:val="18"/>
              </w:rPr>
              <w:t>7%</w:t>
            </w:r>
          </w:p>
          <w:p w14:paraId="767F52DE" w14:textId="77777777" w:rsidR="00CE078A" w:rsidRPr="0055612D" w:rsidRDefault="00CE078A" w:rsidP="00CE078A">
            <w:pPr>
              <w:shd w:val="clear" w:color="auto" w:fill="FFFFFF"/>
              <w:jc w:val="center"/>
              <w:rPr>
                <w:sz w:val="18"/>
                <w:szCs w:val="18"/>
              </w:rPr>
            </w:pPr>
          </w:p>
        </w:tc>
        <w:tc>
          <w:tcPr>
            <w:tcW w:w="1616" w:type="dxa"/>
            <w:tcBorders>
              <w:top w:val="single" w:sz="4" w:space="0" w:color="auto"/>
              <w:bottom w:val="single" w:sz="4" w:space="0" w:color="auto"/>
            </w:tcBorders>
            <w:shd w:val="clear" w:color="auto" w:fill="FFFFFF"/>
          </w:tcPr>
          <w:p w14:paraId="0D9AF348" w14:textId="77777777" w:rsidR="00CE078A" w:rsidRPr="0055612D" w:rsidRDefault="00CE078A" w:rsidP="00CE078A">
            <w:pPr>
              <w:jc w:val="center"/>
              <w:rPr>
                <w:sz w:val="18"/>
                <w:szCs w:val="18"/>
              </w:rPr>
            </w:pPr>
            <w:r w:rsidRPr="0055612D">
              <w:rPr>
                <w:sz w:val="18"/>
                <w:szCs w:val="18"/>
              </w:rPr>
              <w:t>6%</w:t>
            </w:r>
          </w:p>
        </w:tc>
        <w:tc>
          <w:tcPr>
            <w:tcW w:w="1418" w:type="dxa"/>
            <w:gridSpan w:val="2"/>
            <w:tcBorders>
              <w:top w:val="single" w:sz="4" w:space="0" w:color="auto"/>
              <w:bottom w:val="single" w:sz="4" w:space="0" w:color="auto"/>
              <w:right w:val="single" w:sz="4" w:space="0" w:color="auto"/>
            </w:tcBorders>
            <w:shd w:val="clear" w:color="auto" w:fill="FFFFFF"/>
          </w:tcPr>
          <w:p w14:paraId="0C73C28A" w14:textId="77777777" w:rsidR="00CE078A" w:rsidRPr="0055612D" w:rsidRDefault="00CE078A" w:rsidP="00CE078A">
            <w:pPr>
              <w:shd w:val="clear" w:color="auto" w:fill="FFFFFF"/>
              <w:rPr>
                <w:sz w:val="18"/>
                <w:szCs w:val="18"/>
              </w:rPr>
            </w:pPr>
            <w:r w:rsidRPr="0055612D">
              <w:rPr>
                <w:sz w:val="18"/>
                <w:szCs w:val="18"/>
              </w:rPr>
              <w:t>6%</w:t>
            </w:r>
          </w:p>
        </w:tc>
        <w:tc>
          <w:tcPr>
            <w:tcW w:w="1643" w:type="dxa"/>
            <w:tcBorders>
              <w:top w:val="single" w:sz="4" w:space="0" w:color="auto"/>
              <w:bottom w:val="single" w:sz="4" w:space="0" w:color="auto"/>
              <w:right w:val="single" w:sz="4" w:space="0" w:color="auto"/>
            </w:tcBorders>
            <w:shd w:val="clear" w:color="auto" w:fill="FFFFFF"/>
          </w:tcPr>
          <w:p w14:paraId="4FFAD025" w14:textId="77777777" w:rsidR="00CE078A" w:rsidRPr="0055612D" w:rsidRDefault="00CE078A" w:rsidP="00CE078A">
            <w:pPr>
              <w:shd w:val="clear" w:color="auto" w:fill="FFFFFF"/>
              <w:rPr>
                <w:sz w:val="18"/>
                <w:szCs w:val="18"/>
                <w:highlight w:val="yellow"/>
              </w:rPr>
            </w:pPr>
            <w:r w:rsidRPr="0055612D">
              <w:rPr>
                <w:sz w:val="18"/>
                <w:szCs w:val="18"/>
              </w:rPr>
              <w:t>5%</w:t>
            </w:r>
          </w:p>
        </w:tc>
      </w:tr>
      <w:tr w:rsidR="00CE078A" w:rsidRPr="0055612D" w14:paraId="43EC3FE2" w14:textId="77777777" w:rsidTr="00CE078A">
        <w:trPr>
          <w:trHeight w:val="304"/>
        </w:trPr>
        <w:tc>
          <w:tcPr>
            <w:tcW w:w="4537" w:type="dxa"/>
            <w:tcBorders>
              <w:top w:val="single" w:sz="4" w:space="0" w:color="auto"/>
              <w:bottom w:val="single" w:sz="4" w:space="0" w:color="auto"/>
            </w:tcBorders>
            <w:shd w:val="clear" w:color="auto" w:fill="auto"/>
          </w:tcPr>
          <w:p w14:paraId="533BDD16" w14:textId="77777777" w:rsidR="00CE078A" w:rsidRPr="00042020" w:rsidRDefault="00CE078A" w:rsidP="00612156">
            <w:pPr>
              <w:pStyle w:val="ListParagraph"/>
              <w:numPr>
                <w:ilvl w:val="2"/>
                <w:numId w:val="20"/>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Заступљеност ученика и ученица ромске националности у школама за образовање деце са сметњама у развоју (циљана вредност 2030 – 2,1%)</w:t>
            </w:r>
          </w:p>
        </w:tc>
        <w:tc>
          <w:tcPr>
            <w:tcW w:w="1275" w:type="dxa"/>
            <w:tcBorders>
              <w:top w:val="single" w:sz="4" w:space="0" w:color="auto"/>
              <w:bottom w:val="single" w:sz="4" w:space="0" w:color="auto"/>
            </w:tcBorders>
            <w:shd w:val="clear" w:color="auto" w:fill="FFFFFF"/>
          </w:tcPr>
          <w:p w14:paraId="3A9D76A0" w14:textId="77777777" w:rsidR="00CE078A" w:rsidRPr="0055612D" w:rsidRDefault="00CE078A" w:rsidP="00CE078A">
            <w:pPr>
              <w:shd w:val="clear" w:color="auto" w:fill="FFFFFF"/>
              <w:rPr>
                <w:sz w:val="18"/>
                <w:szCs w:val="18"/>
              </w:rPr>
            </w:pPr>
            <w:r w:rsidRPr="0055612D">
              <w:rPr>
                <w:color w:val="000000"/>
                <w:sz w:val="18"/>
                <w:szCs w:val="18"/>
                <w:lang w:val="sr-Cyrl-RS"/>
              </w:rPr>
              <w:t xml:space="preserve">Проценат </w:t>
            </w:r>
          </w:p>
        </w:tc>
        <w:tc>
          <w:tcPr>
            <w:tcW w:w="2977" w:type="dxa"/>
            <w:gridSpan w:val="2"/>
            <w:tcBorders>
              <w:top w:val="single" w:sz="4" w:space="0" w:color="auto"/>
              <w:bottom w:val="single" w:sz="4" w:space="0" w:color="auto"/>
            </w:tcBorders>
            <w:shd w:val="clear" w:color="auto" w:fill="FFFFFF"/>
          </w:tcPr>
          <w:p w14:paraId="45DCA59A" w14:textId="77777777" w:rsidR="00CE078A" w:rsidRPr="0055612D" w:rsidRDefault="00CE078A" w:rsidP="00CE078A">
            <w:pPr>
              <w:shd w:val="clear" w:color="auto" w:fill="FFFFFF"/>
              <w:rPr>
                <w:sz w:val="18"/>
                <w:szCs w:val="18"/>
              </w:rPr>
            </w:pPr>
            <w:r w:rsidRPr="0055612D">
              <w:rPr>
                <w:color w:val="000000"/>
                <w:sz w:val="18"/>
                <w:szCs w:val="18"/>
                <w:lang w:eastAsia="sr-Latn-CS"/>
              </w:rPr>
              <w:t>ИПСОС, МПНТР, УНИЦЕФ, 2016</w:t>
            </w:r>
          </w:p>
        </w:tc>
        <w:tc>
          <w:tcPr>
            <w:tcW w:w="1843" w:type="dxa"/>
            <w:tcBorders>
              <w:top w:val="single" w:sz="4" w:space="0" w:color="auto"/>
              <w:bottom w:val="single" w:sz="4" w:space="0" w:color="auto"/>
            </w:tcBorders>
            <w:shd w:val="clear" w:color="auto" w:fill="FFFFFF"/>
          </w:tcPr>
          <w:p w14:paraId="3CC9D7BE" w14:textId="77777777" w:rsidR="00CE078A" w:rsidRPr="0055612D" w:rsidRDefault="00CE078A" w:rsidP="00CE078A">
            <w:pPr>
              <w:shd w:val="clear" w:color="auto" w:fill="FFFFFF"/>
              <w:jc w:val="center"/>
              <w:rPr>
                <w:sz w:val="18"/>
                <w:szCs w:val="18"/>
              </w:rPr>
            </w:pPr>
            <w:r w:rsidRPr="0055612D">
              <w:rPr>
                <w:sz w:val="18"/>
                <w:szCs w:val="18"/>
              </w:rPr>
              <w:t>2016</w:t>
            </w:r>
          </w:p>
          <w:p w14:paraId="266662DA" w14:textId="77777777" w:rsidR="00CE078A" w:rsidRPr="0055612D" w:rsidRDefault="00CE078A" w:rsidP="00CE078A">
            <w:pPr>
              <w:shd w:val="clear" w:color="auto" w:fill="FFFFFF"/>
              <w:jc w:val="center"/>
              <w:rPr>
                <w:sz w:val="18"/>
                <w:szCs w:val="18"/>
              </w:rPr>
            </w:pPr>
            <w:r w:rsidRPr="0055612D">
              <w:rPr>
                <w:color w:val="000000"/>
                <w:sz w:val="18"/>
                <w:szCs w:val="18"/>
              </w:rPr>
              <w:t>18%</w:t>
            </w:r>
          </w:p>
        </w:tc>
        <w:tc>
          <w:tcPr>
            <w:tcW w:w="1616" w:type="dxa"/>
            <w:tcBorders>
              <w:top w:val="single" w:sz="4" w:space="0" w:color="auto"/>
              <w:bottom w:val="single" w:sz="4" w:space="0" w:color="auto"/>
            </w:tcBorders>
            <w:shd w:val="clear" w:color="auto" w:fill="FFFFFF"/>
          </w:tcPr>
          <w:p w14:paraId="40EAFBF8" w14:textId="77777777" w:rsidR="00CE078A" w:rsidRPr="0055612D" w:rsidRDefault="00CE078A" w:rsidP="00CE078A">
            <w:pPr>
              <w:shd w:val="clear" w:color="auto" w:fill="FFFFFF"/>
              <w:jc w:val="center"/>
              <w:rPr>
                <w:sz w:val="18"/>
                <w:szCs w:val="18"/>
              </w:rPr>
            </w:pPr>
            <w:r w:rsidRPr="0055612D">
              <w:rPr>
                <w:sz w:val="18"/>
                <w:szCs w:val="18"/>
              </w:rPr>
              <w:t>15%</w:t>
            </w:r>
          </w:p>
        </w:tc>
        <w:tc>
          <w:tcPr>
            <w:tcW w:w="1418" w:type="dxa"/>
            <w:gridSpan w:val="2"/>
            <w:tcBorders>
              <w:top w:val="single" w:sz="4" w:space="0" w:color="auto"/>
              <w:bottom w:val="single" w:sz="4" w:space="0" w:color="auto"/>
              <w:right w:val="single" w:sz="4" w:space="0" w:color="auto"/>
            </w:tcBorders>
            <w:shd w:val="clear" w:color="auto" w:fill="FFFFFF"/>
          </w:tcPr>
          <w:p w14:paraId="11D12A78" w14:textId="77777777" w:rsidR="00CE078A" w:rsidRPr="0055612D" w:rsidRDefault="00CE078A" w:rsidP="00CE078A">
            <w:pPr>
              <w:shd w:val="clear" w:color="auto" w:fill="FFFFFF"/>
              <w:rPr>
                <w:sz w:val="18"/>
                <w:szCs w:val="18"/>
              </w:rPr>
            </w:pPr>
            <w:r w:rsidRPr="0055612D">
              <w:rPr>
                <w:sz w:val="18"/>
                <w:szCs w:val="18"/>
              </w:rPr>
              <w:t>13%</w:t>
            </w:r>
          </w:p>
        </w:tc>
        <w:tc>
          <w:tcPr>
            <w:tcW w:w="1643" w:type="dxa"/>
            <w:tcBorders>
              <w:top w:val="single" w:sz="4" w:space="0" w:color="auto"/>
              <w:bottom w:val="single" w:sz="4" w:space="0" w:color="auto"/>
              <w:right w:val="single" w:sz="4" w:space="0" w:color="auto"/>
            </w:tcBorders>
            <w:shd w:val="clear" w:color="auto" w:fill="FFFFFF"/>
          </w:tcPr>
          <w:p w14:paraId="2056FB1D" w14:textId="77777777" w:rsidR="00CE078A" w:rsidRPr="0055612D" w:rsidRDefault="00CE078A" w:rsidP="00CE078A">
            <w:pPr>
              <w:shd w:val="clear" w:color="auto" w:fill="FFFFFF"/>
              <w:rPr>
                <w:sz w:val="18"/>
                <w:szCs w:val="18"/>
              </w:rPr>
            </w:pPr>
            <w:r w:rsidRPr="0055612D">
              <w:rPr>
                <w:sz w:val="18"/>
                <w:szCs w:val="18"/>
              </w:rPr>
              <w:t>12%</w:t>
            </w:r>
          </w:p>
        </w:tc>
      </w:tr>
      <w:tr w:rsidR="00CE078A" w:rsidRPr="0055612D" w14:paraId="0AAB05A8" w14:textId="77777777" w:rsidTr="00CE078A">
        <w:trPr>
          <w:trHeight w:val="270"/>
        </w:trPr>
        <w:tc>
          <w:tcPr>
            <w:tcW w:w="5812" w:type="dxa"/>
            <w:gridSpan w:val="2"/>
            <w:vMerge w:val="restart"/>
            <w:tcBorders>
              <w:top w:val="single" w:sz="4" w:space="0" w:color="auto"/>
              <w:left w:val="single" w:sz="4" w:space="0" w:color="auto"/>
              <w:bottom w:val="single" w:sz="4" w:space="0" w:color="auto"/>
              <w:right w:val="single" w:sz="4" w:space="0" w:color="auto"/>
            </w:tcBorders>
            <w:shd w:val="clear" w:color="auto" w:fill="A8D08D"/>
          </w:tcPr>
          <w:p w14:paraId="595B8B5B" w14:textId="77777777" w:rsidR="00CE078A" w:rsidRPr="0055612D" w:rsidRDefault="00CE078A" w:rsidP="00CE078A">
            <w:pPr>
              <w:rPr>
                <w:sz w:val="18"/>
                <w:szCs w:val="18"/>
              </w:rPr>
            </w:pPr>
            <w:r w:rsidRPr="0055612D">
              <w:rPr>
                <w:sz w:val="18"/>
                <w:szCs w:val="18"/>
              </w:rPr>
              <w:t>Извор финансирања мере</w:t>
            </w:r>
          </w:p>
          <w:p w14:paraId="27FDFC20" w14:textId="77777777" w:rsidR="00CE078A" w:rsidRPr="0055612D" w:rsidRDefault="00CE078A" w:rsidP="00CE078A">
            <w:pPr>
              <w:rPr>
                <w:sz w:val="18"/>
                <w:szCs w:val="18"/>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8D08D"/>
          </w:tcPr>
          <w:p w14:paraId="55BE17D6" w14:textId="77777777" w:rsidR="00CE078A" w:rsidRPr="0055612D" w:rsidRDefault="00CE078A" w:rsidP="00CE078A">
            <w:pPr>
              <w:rPr>
                <w:sz w:val="18"/>
                <w:szCs w:val="18"/>
              </w:rPr>
            </w:pPr>
            <w:r w:rsidRPr="0055612D">
              <w:rPr>
                <w:sz w:val="18"/>
                <w:szCs w:val="18"/>
              </w:rPr>
              <w:t>Веза са програмским буџетом</w:t>
            </w:r>
          </w:p>
          <w:p w14:paraId="78A56021" w14:textId="77777777" w:rsidR="00CE078A" w:rsidRPr="0055612D" w:rsidRDefault="00CE078A" w:rsidP="00CE078A">
            <w:pPr>
              <w:rPr>
                <w:sz w:val="18"/>
                <w:szCs w:val="18"/>
              </w:rPr>
            </w:pPr>
          </w:p>
        </w:tc>
        <w:tc>
          <w:tcPr>
            <w:tcW w:w="6520" w:type="dxa"/>
            <w:gridSpan w:val="5"/>
            <w:tcBorders>
              <w:top w:val="single" w:sz="4" w:space="0" w:color="auto"/>
              <w:left w:val="single" w:sz="4" w:space="0" w:color="auto"/>
              <w:bottom w:val="single" w:sz="4" w:space="0" w:color="auto"/>
              <w:right w:val="single" w:sz="4" w:space="0" w:color="auto"/>
            </w:tcBorders>
            <w:shd w:val="clear" w:color="auto" w:fill="A8D08D"/>
            <w:vAlign w:val="center"/>
          </w:tcPr>
          <w:p w14:paraId="7B65C7B3" w14:textId="77777777" w:rsidR="00CE078A" w:rsidRPr="0055612D" w:rsidRDefault="00CE078A" w:rsidP="00CE078A">
            <w:pPr>
              <w:jc w:val="center"/>
              <w:rPr>
                <w:sz w:val="18"/>
                <w:szCs w:val="18"/>
              </w:rPr>
            </w:pPr>
            <w:r w:rsidRPr="0055612D">
              <w:rPr>
                <w:sz w:val="18"/>
                <w:szCs w:val="18"/>
              </w:rPr>
              <w:t>Укупна процењена финансијска средства у 000 дин</w:t>
            </w:r>
          </w:p>
        </w:tc>
      </w:tr>
      <w:tr w:rsidR="00CE078A" w:rsidRPr="0055612D" w14:paraId="7BD66624" w14:textId="77777777" w:rsidTr="00CE078A">
        <w:trPr>
          <w:trHeight w:val="270"/>
        </w:trPr>
        <w:tc>
          <w:tcPr>
            <w:tcW w:w="5812" w:type="dxa"/>
            <w:gridSpan w:val="2"/>
            <w:vMerge/>
            <w:tcBorders>
              <w:top w:val="single" w:sz="4" w:space="0" w:color="auto"/>
              <w:left w:val="single" w:sz="4" w:space="0" w:color="auto"/>
              <w:bottom w:val="single" w:sz="4" w:space="0" w:color="auto"/>
              <w:right w:val="single" w:sz="4" w:space="0" w:color="auto"/>
            </w:tcBorders>
            <w:shd w:val="clear" w:color="auto" w:fill="A8D08D"/>
          </w:tcPr>
          <w:p w14:paraId="5E04B999" w14:textId="77777777" w:rsidR="00CE078A" w:rsidRPr="0055612D" w:rsidRDefault="00CE078A" w:rsidP="00CE078A">
            <w:pPr>
              <w:rPr>
                <w:sz w:val="18"/>
                <w:szCs w:val="18"/>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A8D08D"/>
          </w:tcPr>
          <w:p w14:paraId="76510BEE" w14:textId="77777777" w:rsidR="00CE078A" w:rsidRPr="0055612D" w:rsidRDefault="00CE078A" w:rsidP="00CE078A">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8D08D"/>
            <w:vAlign w:val="center"/>
          </w:tcPr>
          <w:p w14:paraId="1E439223" w14:textId="77777777" w:rsidR="00CE078A" w:rsidRPr="0055612D" w:rsidRDefault="00CE078A" w:rsidP="00CE078A">
            <w:pPr>
              <w:jc w:val="center"/>
              <w:rPr>
                <w:i/>
                <w:sz w:val="18"/>
                <w:szCs w:val="18"/>
              </w:rPr>
            </w:pPr>
            <w:r w:rsidRPr="0055612D">
              <w:rPr>
                <w:i/>
                <w:sz w:val="18"/>
                <w:szCs w:val="18"/>
                <w:lang w:val="sr-Cyrl-RS"/>
              </w:rPr>
              <w:t>2022</w:t>
            </w:r>
          </w:p>
        </w:tc>
        <w:tc>
          <w:tcPr>
            <w:tcW w:w="1646"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14A191D" w14:textId="77777777" w:rsidR="00CE078A" w:rsidRPr="0055612D" w:rsidRDefault="00CE078A" w:rsidP="00CE078A">
            <w:pPr>
              <w:jc w:val="center"/>
              <w:rPr>
                <w:sz w:val="18"/>
                <w:szCs w:val="18"/>
              </w:rPr>
            </w:pPr>
            <w:r w:rsidRPr="0055612D">
              <w:rPr>
                <w:i/>
                <w:sz w:val="18"/>
                <w:szCs w:val="18"/>
                <w:lang w:val="sr-Cyrl-RS"/>
              </w:rPr>
              <w:t>2023</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32B2438E" w14:textId="77777777" w:rsidR="00CE078A" w:rsidRPr="0055612D" w:rsidRDefault="00CE078A" w:rsidP="00CE078A">
            <w:pPr>
              <w:jc w:val="center"/>
              <w:rPr>
                <w:sz w:val="18"/>
                <w:szCs w:val="18"/>
              </w:rPr>
            </w:pPr>
            <w:r w:rsidRPr="0055612D">
              <w:rPr>
                <w:i/>
                <w:sz w:val="18"/>
                <w:szCs w:val="18"/>
                <w:lang w:val="sr-Cyrl-RS"/>
              </w:rPr>
              <w:t>2024</w:t>
            </w:r>
          </w:p>
        </w:tc>
      </w:tr>
      <w:tr w:rsidR="00CE078A" w:rsidRPr="0055612D" w14:paraId="5C723585" w14:textId="77777777" w:rsidTr="00CE078A">
        <w:trPr>
          <w:trHeight w:val="575"/>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6B195ED3" w14:textId="77777777" w:rsidR="00CE078A" w:rsidRPr="0055612D" w:rsidRDefault="00CE078A" w:rsidP="00CE078A">
            <w:pPr>
              <w:rPr>
                <w:color w:val="000000"/>
                <w:sz w:val="18"/>
                <w:szCs w:val="18"/>
                <w:u w:val="single"/>
              </w:rPr>
            </w:pPr>
            <w:r w:rsidRPr="0055612D">
              <w:rPr>
                <w:color w:val="000000"/>
                <w:sz w:val="18"/>
                <w:szCs w:val="18"/>
                <w:u w:val="single"/>
              </w:rPr>
              <w:t xml:space="preserve">Приходи из буџета </w:t>
            </w:r>
          </w:p>
          <w:p w14:paraId="4757A649" w14:textId="77777777" w:rsidR="00CE078A" w:rsidRPr="0055612D" w:rsidRDefault="00CE078A" w:rsidP="00CE078A">
            <w:pPr>
              <w:rPr>
                <w:color w:val="000000"/>
                <w:sz w:val="18"/>
                <w:szCs w:val="18"/>
                <w:u w:val="single"/>
              </w:rPr>
            </w:pPr>
          </w:p>
          <w:p w14:paraId="08930C13" w14:textId="77777777" w:rsidR="00CE078A" w:rsidRPr="0055612D" w:rsidRDefault="00CE078A" w:rsidP="00CE078A">
            <w:pPr>
              <w:rPr>
                <w:sz w:val="18"/>
                <w:szCs w:val="18"/>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C42E84E" w14:textId="77777777" w:rsidR="00CE078A" w:rsidRPr="0055612D" w:rsidRDefault="00CE078A" w:rsidP="00CE078A">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DD6C309" w14:textId="77777777" w:rsidR="00CE078A" w:rsidRPr="0055612D" w:rsidRDefault="00CE078A" w:rsidP="00CE078A">
            <w:pPr>
              <w:rPr>
                <w:sz w:val="18"/>
                <w:szCs w:val="18"/>
              </w:rPr>
            </w:pPr>
          </w:p>
        </w:tc>
        <w:tc>
          <w:tcPr>
            <w:tcW w:w="1646" w:type="dxa"/>
            <w:gridSpan w:val="2"/>
            <w:tcBorders>
              <w:top w:val="single" w:sz="4" w:space="0" w:color="auto"/>
              <w:left w:val="single" w:sz="4" w:space="0" w:color="auto"/>
              <w:bottom w:val="single" w:sz="4" w:space="0" w:color="auto"/>
              <w:right w:val="single" w:sz="4" w:space="0" w:color="auto"/>
            </w:tcBorders>
            <w:shd w:val="clear" w:color="auto" w:fill="FFFFFF"/>
          </w:tcPr>
          <w:p w14:paraId="33053425" w14:textId="77777777" w:rsidR="00CE078A" w:rsidRPr="0055612D" w:rsidRDefault="00CE078A" w:rsidP="00CE078A">
            <w:pPr>
              <w:rPr>
                <w:sz w:val="18"/>
                <w:szCs w:val="18"/>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FFFFFF"/>
          </w:tcPr>
          <w:p w14:paraId="69AE3D4A" w14:textId="77777777" w:rsidR="00CE078A" w:rsidRPr="0055612D" w:rsidRDefault="00CE078A" w:rsidP="00CE078A">
            <w:pPr>
              <w:rPr>
                <w:sz w:val="18"/>
                <w:szCs w:val="18"/>
              </w:rPr>
            </w:pPr>
          </w:p>
        </w:tc>
      </w:tr>
      <w:tr w:rsidR="00CE078A" w:rsidRPr="0055612D" w14:paraId="050BB12D" w14:textId="77777777" w:rsidTr="00CE078A">
        <w:trPr>
          <w:trHeight w:val="9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247C0FE7" w14:textId="77777777" w:rsidR="00CE078A" w:rsidRPr="0055612D" w:rsidRDefault="00CE078A" w:rsidP="00CE078A">
            <w:pPr>
              <w:rPr>
                <w:color w:val="000000"/>
                <w:sz w:val="18"/>
                <w:szCs w:val="18"/>
                <w:u w:val="single"/>
              </w:rPr>
            </w:pPr>
            <w:r w:rsidRPr="0055612D">
              <w:rPr>
                <w:color w:val="000000"/>
                <w:sz w:val="18"/>
                <w:szCs w:val="18"/>
                <w:u w:val="single"/>
              </w:rPr>
              <w:t>Финансијска помоћ ЕУ</w:t>
            </w:r>
          </w:p>
          <w:p w14:paraId="467AC990" w14:textId="77777777" w:rsidR="00CE078A" w:rsidRPr="0055612D" w:rsidRDefault="00CE078A" w:rsidP="00CE078A">
            <w:pPr>
              <w:rPr>
                <w:sz w:val="18"/>
                <w:szCs w:val="18"/>
              </w:rPr>
            </w:pPr>
          </w:p>
          <w:p w14:paraId="6F937F70" w14:textId="77777777" w:rsidR="00CE078A" w:rsidRPr="0055612D" w:rsidRDefault="00CE078A" w:rsidP="00CE078A">
            <w:pPr>
              <w:rPr>
                <w:sz w:val="18"/>
                <w:szCs w:val="18"/>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cPr>
          <w:p w14:paraId="088CDBA2" w14:textId="77777777" w:rsidR="00CE078A" w:rsidRPr="0055612D" w:rsidRDefault="00CE078A" w:rsidP="00CE078A">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D297B7" w14:textId="77777777" w:rsidR="00CE078A" w:rsidRPr="0055612D" w:rsidRDefault="00CE078A" w:rsidP="00CE078A">
            <w:pPr>
              <w:rPr>
                <w:sz w:val="18"/>
                <w:szCs w:val="18"/>
              </w:rPr>
            </w:pPr>
          </w:p>
        </w:tc>
        <w:tc>
          <w:tcPr>
            <w:tcW w:w="1646" w:type="dxa"/>
            <w:gridSpan w:val="2"/>
            <w:tcBorders>
              <w:top w:val="single" w:sz="4" w:space="0" w:color="auto"/>
              <w:left w:val="single" w:sz="4" w:space="0" w:color="auto"/>
              <w:bottom w:val="single" w:sz="4" w:space="0" w:color="auto"/>
              <w:right w:val="single" w:sz="4" w:space="0" w:color="auto"/>
            </w:tcBorders>
            <w:shd w:val="clear" w:color="auto" w:fill="FFFFFF"/>
          </w:tcPr>
          <w:p w14:paraId="1013145C" w14:textId="77777777" w:rsidR="00CE078A" w:rsidRPr="0055612D" w:rsidRDefault="00CE078A" w:rsidP="00CE078A">
            <w:pPr>
              <w:rPr>
                <w:sz w:val="18"/>
                <w:szCs w:val="18"/>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FFFFFF"/>
          </w:tcPr>
          <w:p w14:paraId="4700CED6" w14:textId="77777777" w:rsidR="00CE078A" w:rsidRPr="0055612D" w:rsidRDefault="00CE078A" w:rsidP="00CE078A">
            <w:pPr>
              <w:rPr>
                <w:sz w:val="18"/>
                <w:szCs w:val="18"/>
              </w:rPr>
            </w:pPr>
          </w:p>
        </w:tc>
      </w:tr>
    </w:tbl>
    <w:p w14:paraId="2C98BF20" w14:textId="77777777" w:rsidR="00CE078A" w:rsidRPr="0055612D" w:rsidRDefault="00CE078A" w:rsidP="00CE078A">
      <w:pPr>
        <w:rPr>
          <w:color w:val="FF0000"/>
          <w:sz w:val="18"/>
          <w:szCs w:val="18"/>
        </w:rPr>
      </w:pPr>
    </w:p>
    <w:p w14:paraId="43580E9B" w14:textId="77777777" w:rsidR="00CE078A" w:rsidRPr="0055612D" w:rsidRDefault="00CE078A" w:rsidP="00CE078A">
      <w:pPr>
        <w:rPr>
          <w:color w:val="FF0000"/>
          <w:sz w:val="18"/>
          <w:szCs w:val="18"/>
        </w:rPr>
      </w:pPr>
    </w:p>
    <w:p w14:paraId="24353B4F" w14:textId="77777777" w:rsidR="00CE078A" w:rsidRPr="0055612D" w:rsidRDefault="00CE078A" w:rsidP="00CE078A">
      <w:pPr>
        <w:rPr>
          <w:color w:val="FF0000"/>
          <w:sz w:val="18"/>
          <w:szCs w:val="18"/>
        </w:rPr>
      </w:pPr>
    </w:p>
    <w:tbl>
      <w:tblPr>
        <w:tblW w:w="152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276"/>
        <w:gridCol w:w="1134"/>
        <w:gridCol w:w="2268"/>
        <w:gridCol w:w="1599"/>
        <w:gridCol w:w="1417"/>
        <w:gridCol w:w="993"/>
        <w:gridCol w:w="850"/>
        <w:gridCol w:w="1207"/>
      </w:tblGrid>
      <w:tr w:rsidR="00CE078A" w:rsidRPr="0055612D" w14:paraId="6C89093C" w14:textId="77777777" w:rsidTr="00042020">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293107DD" w14:textId="77777777" w:rsidR="00CE078A" w:rsidRPr="0055612D" w:rsidRDefault="00CE078A" w:rsidP="00CE078A">
            <w:pPr>
              <w:rPr>
                <w:sz w:val="18"/>
                <w:szCs w:val="18"/>
              </w:rPr>
            </w:pPr>
            <w:r w:rsidRPr="0055612D">
              <w:rPr>
                <w:sz w:val="18"/>
                <w:szCs w:val="18"/>
              </w:rPr>
              <w:t>Назив активности:</w:t>
            </w:r>
          </w:p>
        </w:tc>
        <w:tc>
          <w:tcPr>
            <w:tcW w:w="992" w:type="dxa"/>
            <w:vMerge w:val="restart"/>
            <w:tcBorders>
              <w:top w:val="single" w:sz="4" w:space="0" w:color="auto"/>
              <w:bottom w:val="single" w:sz="4" w:space="0" w:color="auto"/>
            </w:tcBorders>
            <w:shd w:val="clear" w:color="auto" w:fill="FFF2CC"/>
          </w:tcPr>
          <w:p w14:paraId="59076BAC" w14:textId="77777777" w:rsidR="00CE078A" w:rsidRPr="0055612D" w:rsidRDefault="00CE078A" w:rsidP="00042020">
            <w:pPr>
              <w:jc w:val="center"/>
              <w:rPr>
                <w:sz w:val="18"/>
                <w:szCs w:val="18"/>
              </w:rPr>
            </w:pPr>
            <w:r w:rsidRPr="0055612D">
              <w:rPr>
                <w:sz w:val="18"/>
                <w:szCs w:val="18"/>
                <w:lang w:val="sr-Cyrl-RS" w:eastAsia="zh-CN"/>
              </w:rPr>
              <w:t>Орган који спроводи активност</w:t>
            </w:r>
          </w:p>
        </w:tc>
        <w:tc>
          <w:tcPr>
            <w:tcW w:w="1276" w:type="dxa"/>
            <w:vMerge w:val="restart"/>
            <w:tcBorders>
              <w:top w:val="single" w:sz="4" w:space="0" w:color="auto"/>
              <w:bottom w:val="single" w:sz="4" w:space="0" w:color="auto"/>
            </w:tcBorders>
            <w:shd w:val="clear" w:color="auto" w:fill="FFF2CC"/>
          </w:tcPr>
          <w:p w14:paraId="0CBA7CC7" w14:textId="42F48D33" w:rsidR="00CE078A" w:rsidRPr="0055612D" w:rsidRDefault="00CE078A" w:rsidP="00CE078A">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w:t>
            </w:r>
            <w:r w:rsidR="00042020">
              <w:rPr>
                <w:rFonts w:ascii="Times New Roman" w:hAnsi="Times New Roman" w:cs="Times New Roman"/>
                <w:sz w:val="18"/>
                <w:szCs w:val="18"/>
                <w:lang w:val="sr-Cyrl-RS"/>
              </w:rPr>
              <w:t>ђењу активности</w:t>
            </w:r>
          </w:p>
          <w:p w14:paraId="6951A938" w14:textId="77777777" w:rsidR="00CE078A" w:rsidRPr="0055612D" w:rsidRDefault="00CE078A" w:rsidP="00CE078A">
            <w:pPr>
              <w:jc w:val="center"/>
              <w:rPr>
                <w:sz w:val="18"/>
                <w:szCs w:val="18"/>
              </w:rPr>
            </w:pPr>
          </w:p>
        </w:tc>
        <w:tc>
          <w:tcPr>
            <w:tcW w:w="1134" w:type="dxa"/>
            <w:vMerge w:val="restart"/>
            <w:tcBorders>
              <w:top w:val="single" w:sz="4" w:space="0" w:color="auto"/>
              <w:bottom w:val="single" w:sz="4" w:space="0" w:color="auto"/>
            </w:tcBorders>
            <w:shd w:val="clear" w:color="auto" w:fill="FFF2CC"/>
          </w:tcPr>
          <w:p w14:paraId="7CD5BBC2" w14:textId="77777777" w:rsidR="00CE078A" w:rsidRPr="0055612D" w:rsidRDefault="00CE078A" w:rsidP="00CE078A">
            <w:pPr>
              <w:jc w:val="center"/>
              <w:rPr>
                <w:sz w:val="18"/>
                <w:szCs w:val="18"/>
              </w:rPr>
            </w:pPr>
            <w:r w:rsidRPr="0055612D">
              <w:rPr>
                <w:sz w:val="18"/>
                <w:szCs w:val="18"/>
                <w:lang w:val="sr-Cyrl-RS" w:eastAsia="zh-CN"/>
              </w:rPr>
              <w:t>Рок за завршетак активности</w:t>
            </w:r>
          </w:p>
        </w:tc>
        <w:tc>
          <w:tcPr>
            <w:tcW w:w="2268" w:type="dxa"/>
            <w:vMerge w:val="restart"/>
            <w:tcBorders>
              <w:top w:val="single" w:sz="4" w:space="0" w:color="auto"/>
            </w:tcBorders>
            <w:shd w:val="clear" w:color="auto" w:fill="FFF2CC"/>
          </w:tcPr>
          <w:p w14:paraId="2E90E954" w14:textId="77777777" w:rsidR="00CE078A" w:rsidRPr="0055612D" w:rsidRDefault="00CE078A" w:rsidP="00CE078A">
            <w:pPr>
              <w:jc w:val="center"/>
              <w:rPr>
                <w:sz w:val="18"/>
                <w:szCs w:val="18"/>
              </w:rPr>
            </w:pPr>
            <w:r w:rsidRPr="0055612D">
              <w:rPr>
                <w:sz w:val="18"/>
                <w:szCs w:val="18"/>
                <w:lang w:val="sr-Cyrl-RS"/>
              </w:rPr>
              <w:t>Показатељи и циљане вредности</w:t>
            </w:r>
          </w:p>
        </w:tc>
        <w:tc>
          <w:tcPr>
            <w:tcW w:w="1599" w:type="dxa"/>
            <w:vMerge w:val="restart"/>
            <w:tcBorders>
              <w:top w:val="single" w:sz="4" w:space="0" w:color="auto"/>
              <w:bottom w:val="single" w:sz="4" w:space="0" w:color="auto"/>
            </w:tcBorders>
            <w:shd w:val="clear" w:color="auto" w:fill="FFF2CC"/>
          </w:tcPr>
          <w:p w14:paraId="08540C11" w14:textId="77777777" w:rsidR="00CE078A" w:rsidRPr="0055612D" w:rsidRDefault="00CE078A" w:rsidP="00CE078A">
            <w:pPr>
              <w:jc w:val="center"/>
              <w:rPr>
                <w:sz w:val="18"/>
                <w:szCs w:val="18"/>
              </w:rPr>
            </w:pPr>
            <w:r w:rsidRPr="0055612D">
              <w:rPr>
                <w:sz w:val="18"/>
                <w:szCs w:val="18"/>
              </w:rPr>
              <w:t>Извор финансирања</w:t>
            </w:r>
          </w:p>
        </w:tc>
        <w:tc>
          <w:tcPr>
            <w:tcW w:w="1417" w:type="dxa"/>
            <w:vMerge w:val="restart"/>
            <w:tcBorders>
              <w:top w:val="single" w:sz="4" w:space="0" w:color="auto"/>
              <w:bottom w:val="single" w:sz="4" w:space="0" w:color="auto"/>
            </w:tcBorders>
            <w:shd w:val="clear" w:color="auto" w:fill="FFF2CC"/>
          </w:tcPr>
          <w:p w14:paraId="1B5FA5C5" w14:textId="77777777" w:rsidR="00CE078A" w:rsidRPr="0055612D" w:rsidRDefault="00CE078A" w:rsidP="00CE078A">
            <w:pPr>
              <w:rPr>
                <w:sz w:val="18"/>
                <w:szCs w:val="18"/>
              </w:rPr>
            </w:pPr>
            <w:r w:rsidRPr="0055612D">
              <w:rPr>
                <w:sz w:val="18"/>
                <w:szCs w:val="18"/>
              </w:rPr>
              <w:t>Веза са програмским буџетом</w:t>
            </w:r>
          </w:p>
          <w:p w14:paraId="3F6735E2" w14:textId="77777777" w:rsidR="00CE078A" w:rsidRPr="0055612D" w:rsidRDefault="00CE078A" w:rsidP="00CE078A">
            <w:pPr>
              <w:jc w:val="center"/>
              <w:rPr>
                <w:sz w:val="18"/>
                <w:szCs w:val="18"/>
              </w:rPr>
            </w:pPr>
          </w:p>
        </w:tc>
        <w:tc>
          <w:tcPr>
            <w:tcW w:w="3050" w:type="dxa"/>
            <w:gridSpan w:val="3"/>
            <w:tcBorders>
              <w:top w:val="single" w:sz="4" w:space="0" w:color="auto"/>
              <w:bottom w:val="single" w:sz="4" w:space="0" w:color="auto"/>
              <w:right w:val="single" w:sz="4" w:space="0" w:color="auto"/>
            </w:tcBorders>
            <w:shd w:val="clear" w:color="auto" w:fill="FFF2CC"/>
          </w:tcPr>
          <w:p w14:paraId="758AE53B" w14:textId="77777777" w:rsidR="00CE078A" w:rsidRPr="0055612D" w:rsidRDefault="00CE078A" w:rsidP="00CE078A">
            <w:pPr>
              <w:jc w:val="center"/>
              <w:rPr>
                <w:sz w:val="18"/>
                <w:szCs w:val="18"/>
              </w:rPr>
            </w:pPr>
            <w:r w:rsidRPr="0055612D">
              <w:rPr>
                <w:sz w:val="18"/>
                <w:szCs w:val="18"/>
              </w:rPr>
              <w:t>Укупна процењена финансијска средства по изворима у 000 дин</w:t>
            </w:r>
          </w:p>
        </w:tc>
      </w:tr>
      <w:tr w:rsidR="00CE078A" w:rsidRPr="0055612D" w14:paraId="6FB4ABED" w14:textId="77777777" w:rsidTr="00042020">
        <w:trPr>
          <w:trHeight w:val="443"/>
        </w:trPr>
        <w:tc>
          <w:tcPr>
            <w:tcW w:w="3544" w:type="dxa"/>
            <w:vMerge/>
            <w:tcBorders>
              <w:top w:val="single" w:sz="4" w:space="0" w:color="auto"/>
              <w:left w:val="single" w:sz="4" w:space="0" w:color="auto"/>
            </w:tcBorders>
            <w:shd w:val="clear" w:color="auto" w:fill="FFF2CC"/>
          </w:tcPr>
          <w:p w14:paraId="603425ED" w14:textId="77777777" w:rsidR="00CE078A" w:rsidRPr="0055612D" w:rsidRDefault="00CE078A" w:rsidP="00CE078A">
            <w:pPr>
              <w:rPr>
                <w:sz w:val="18"/>
                <w:szCs w:val="18"/>
              </w:rPr>
            </w:pPr>
          </w:p>
        </w:tc>
        <w:tc>
          <w:tcPr>
            <w:tcW w:w="992" w:type="dxa"/>
            <w:vMerge/>
            <w:tcBorders>
              <w:top w:val="single" w:sz="4" w:space="0" w:color="auto"/>
            </w:tcBorders>
            <w:shd w:val="clear" w:color="auto" w:fill="FFF2CC"/>
          </w:tcPr>
          <w:p w14:paraId="4B9FDAED" w14:textId="77777777" w:rsidR="00CE078A" w:rsidRPr="0055612D" w:rsidRDefault="00CE078A" w:rsidP="00CE078A">
            <w:pPr>
              <w:rPr>
                <w:sz w:val="18"/>
                <w:szCs w:val="18"/>
              </w:rPr>
            </w:pPr>
          </w:p>
        </w:tc>
        <w:tc>
          <w:tcPr>
            <w:tcW w:w="1276" w:type="dxa"/>
            <w:vMerge/>
            <w:tcBorders>
              <w:top w:val="single" w:sz="4" w:space="0" w:color="auto"/>
            </w:tcBorders>
            <w:shd w:val="clear" w:color="auto" w:fill="FFF2CC"/>
          </w:tcPr>
          <w:p w14:paraId="4E9E8A2B" w14:textId="77777777" w:rsidR="00CE078A" w:rsidRPr="0055612D" w:rsidRDefault="00CE078A" w:rsidP="00CE078A">
            <w:pPr>
              <w:jc w:val="center"/>
              <w:rPr>
                <w:sz w:val="18"/>
                <w:szCs w:val="18"/>
              </w:rPr>
            </w:pPr>
          </w:p>
        </w:tc>
        <w:tc>
          <w:tcPr>
            <w:tcW w:w="1134" w:type="dxa"/>
            <w:vMerge/>
            <w:tcBorders>
              <w:top w:val="single" w:sz="4" w:space="0" w:color="auto"/>
            </w:tcBorders>
            <w:shd w:val="clear" w:color="auto" w:fill="FFF2CC"/>
          </w:tcPr>
          <w:p w14:paraId="332765D2" w14:textId="77777777" w:rsidR="00CE078A" w:rsidRPr="0055612D" w:rsidRDefault="00CE078A" w:rsidP="00CE078A">
            <w:pPr>
              <w:jc w:val="center"/>
              <w:rPr>
                <w:sz w:val="18"/>
                <w:szCs w:val="18"/>
              </w:rPr>
            </w:pPr>
          </w:p>
        </w:tc>
        <w:tc>
          <w:tcPr>
            <w:tcW w:w="2268" w:type="dxa"/>
            <w:vMerge/>
            <w:shd w:val="clear" w:color="auto" w:fill="FFF2CC"/>
          </w:tcPr>
          <w:p w14:paraId="0979E6BC" w14:textId="77777777" w:rsidR="00CE078A" w:rsidRPr="0055612D" w:rsidRDefault="00CE078A" w:rsidP="00CE078A">
            <w:pPr>
              <w:jc w:val="center"/>
              <w:rPr>
                <w:sz w:val="18"/>
                <w:szCs w:val="18"/>
              </w:rPr>
            </w:pPr>
          </w:p>
        </w:tc>
        <w:tc>
          <w:tcPr>
            <w:tcW w:w="1599" w:type="dxa"/>
            <w:vMerge/>
            <w:tcBorders>
              <w:top w:val="single" w:sz="4" w:space="0" w:color="auto"/>
            </w:tcBorders>
            <w:shd w:val="clear" w:color="auto" w:fill="FFF2CC"/>
          </w:tcPr>
          <w:p w14:paraId="24956BAD" w14:textId="77777777" w:rsidR="00CE078A" w:rsidRPr="0055612D" w:rsidRDefault="00CE078A" w:rsidP="00CE078A">
            <w:pPr>
              <w:jc w:val="center"/>
              <w:rPr>
                <w:sz w:val="18"/>
                <w:szCs w:val="18"/>
              </w:rPr>
            </w:pPr>
          </w:p>
        </w:tc>
        <w:tc>
          <w:tcPr>
            <w:tcW w:w="1417" w:type="dxa"/>
            <w:vMerge/>
            <w:tcBorders>
              <w:top w:val="single" w:sz="4" w:space="0" w:color="auto"/>
            </w:tcBorders>
            <w:shd w:val="clear" w:color="auto" w:fill="FFF2CC"/>
          </w:tcPr>
          <w:p w14:paraId="13509A3A" w14:textId="77777777" w:rsidR="00CE078A" w:rsidRPr="0055612D" w:rsidRDefault="00CE078A" w:rsidP="00CE078A">
            <w:pPr>
              <w:jc w:val="center"/>
              <w:rPr>
                <w:sz w:val="18"/>
                <w:szCs w:val="18"/>
              </w:rPr>
            </w:pPr>
          </w:p>
        </w:tc>
        <w:tc>
          <w:tcPr>
            <w:tcW w:w="993" w:type="dxa"/>
            <w:tcBorders>
              <w:top w:val="single" w:sz="4" w:space="0" w:color="auto"/>
            </w:tcBorders>
            <w:shd w:val="clear" w:color="auto" w:fill="FFF2CC"/>
          </w:tcPr>
          <w:p w14:paraId="16395666" w14:textId="77777777" w:rsidR="00CE078A" w:rsidRPr="0055612D" w:rsidRDefault="00CE078A" w:rsidP="00CE078A">
            <w:pPr>
              <w:jc w:val="center"/>
              <w:rPr>
                <w:sz w:val="18"/>
                <w:szCs w:val="18"/>
              </w:rPr>
            </w:pPr>
            <w:r w:rsidRPr="0055612D">
              <w:rPr>
                <w:sz w:val="18"/>
                <w:szCs w:val="18"/>
              </w:rPr>
              <w:t>2022</w:t>
            </w:r>
          </w:p>
        </w:tc>
        <w:tc>
          <w:tcPr>
            <w:tcW w:w="850" w:type="dxa"/>
            <w:tcBorders>
              <w:top w:val="single" w:sz="4" w:space="0" w:color="auto"/>
            </w:tcBorders>
            <w:shd w:val="clear" w:color="auto" w:fill="FFF2CC"/>
          </w:tcPr>
          <w:p w14:paraId="30B44ACB" w14:textId="77777777" w:rsidR="00CE078A" w:rsidRPr="0055612D" w:rsidRDefault="00CE078A" w:rsidP="00CE078A">
            <w:pPr>
              <w:jc w:val="center"/>
              <w:rPr>
                <w:sz w:val="18"/>
                <w:szCs w:val="18"/>
              </w:rPr>
            </w:pPr>
            <w:r w:rsidRPr="0055612D">
              <w:rPr>
                <w:sz w:val="18"/>
                <w:szCs w:val="18"/>
              </w:rPr>
              <w:t>2023</w:t>
            </w:r>
          </w:p>
        </w:tc>
        <w:tc>
          <w:tcPr>
            <w:tcW w:w="1207" w:type="dxa"/>
            <w:tcBorders>
              <w:top w:val="single" w:sz="4" w:space="0" w:color="auto"/>
            </w:tcBorders>
            <w:shd w:val="clear" w:color="auto" w:fill="FFF2CC"/>
          </w:tcPr>
          <w:p w14:paraId="0FA60905" w14:textId="77777777" w:rsidR="00CE078A" w:rsidRPr="0055612D" w:rsidRDefault="00CE078A" w:rsidP="00CE078A">
            <w:pPr>
              <w:jc w:val="center"/>
              <w:rPr>
                <w:sz w:val="18"/>
                <w:szCs w:val="18"/>
              </w:rPr>
            </w:pPr>
            <w:r w:rsidRPr="0055612D">
              <w:rPr>
                <w:sz w:val="18"/>
                <w:szCs w:val="18"/>
              </w:rPr>
              <w:t>2024</w:t>
            </w:r>
          </w:p>
        </w:tc>
      </w:tr>
      <w:tr w:rsidR="00CE078A" w:rsidRPr="0055612D" w14:paraId="45A8359D" w14:textId="77777777" w:rsidTr="00042020">
        <w:trPr>
          <w:trHeight w:val="329"/>
        </w:trPr>
        <w:tc>
          <w:tcPr>
            <w:tcW w:w="3544" w:type="dxa"/>
            <w:tcBorders>
              <w:left w:val="single" w:sz="4" w:space="0" w:color="auto"/>
              <w:bottom w:val="single" w:sz="4" w:space="0" w:color="auto"/>
            </w:tcBorders>
            <w:shd w:val="clear" w:color="auto" w:fill="auto"/>
          </w:tcPr>
          <w:p w14:paraId="01349C43" w14:textId="00BA7B9B" w:rsidR="00CE078A" w:rsidRPr="00042020" w:rsidRDefault="00CE078A" w:rsidP="00612156">
            <w:pPr>
              <w:pStyle w:val="ListParagraph"/>
              <w:numPr>
                <w:ilvl w:val="2"/>
                <w:numId w:val="21"/>
              </w:numPr>
              <w:jc w:val="left"/>
              <w:rPr>
                <w:rFonts w:ascii="Times New Roman" w:hAnsi="Times New Roman" w:cs="Times New Roman"/>
                <w:szCs w:val="18"/>
                <w:lang w:val="sr-Cyrl-RS"/>
              </w:rPr>
            </w:pPr>
            <w:r w:rsidRPr="00042020">
              <w:rPr>
                <w:rFonts w:ascii="Times New Roman" w:hAnsi="Times New Roman" w:cs="Times New Roman"/>
                <w:color w:val="000000"/>
                <w:szCs w:val="18"/>
              </w:rPr>
              <w:t xml:space="preserve">Унапредити инструмент за процену способности и психофизичке спремности за полазак у школу који ће бити осетљив на културолошке и </w:t>
            </w:r>
            <w:r w:rsidRPr="00042020">
              <w:rPr>
                <w:rFonts w:ascii="Times New Roman" w:hAnsi="Times New Roman" w:cs="Times New Roman"/>
                <w:color w:val="000000"/>
                <w:szCs w:val="18"/>
              </w:rPr>
              <w:lastRenderedPageBreak/>
              <w:t xml:space="preserve">друге специфичности деце </w:t>
            </w:r>
            <w:r w:rsidRPr="00042020">
              <w:rPr>
                <w:rFonts w:ascii="Times New Roman" w:hAnsi="Times New Roman" w:cs="Times New Roman"/>
                <w:color w:val="000000"/>
                <w:szCs w:val="18"/>
                <w:lang w:val="sr-Cyrl-RS"/>
              </w:rPr>
              <w:t>ромске националности</w:t>
            </w:r>
          </w:p>
        </w:tc>
        <w:tc>
          <w:tcPr>
            <w:tcW w:w="992" w:type="dxa"/>
            <w:shd w:val="clear" w:color="auto" w:fill="auto"/>
          </w:tcPr>
          <w:p w14:paraId="5A5B5EE0" w14:textId="77777777" w:rsidR="00CE078A" w:rsidRPr="0055612D" w:rsidRDefault="00CE078A" w:rsidP="00CE078A">
            <w:pPr>
              <w:rPr>
                <w:sz w:val="18"/>
                <w:szCs w:val="18"/>
              </w:rPr>
            </w:pPr>
            <w:r w:rsidRPr="0055612D">
              <w:rPr>
                <w:color w:val="000000"/>
                <w:sz w:val="18"/>
                <w:szCs w:val="18"/>
                <w:lang w:eastAsia="sr-Latn-CS"/>
              </w:rPr>
              <w:lastRenderedPageBreak/>
              <w:t>МПНТР</w:t>
            </w:r>
          </w:p>
        </w:tc>
        <w:tc>
          <w:tcPr>
            <w:tcW w:w="1276" w:type="dxa"/>
            <w:shd w:val="clear" w:color="auto" w:fill="auto"/>
          </w:tcPr>
          <w:p w14:paraId="7E539B7A"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68809666"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ОШ</w:t>
            </w:r>
          </w:p>
          <w:p w14:paraId="2816A34B" w14:textId="77777777" w:rsidR="00CE078A" w:rsidRPr="0055612D" w:rsidRDefault="00CE078A" w:rsidP="00CE078A">
            <w:pPr>
              <w:jc w:val="center"/>
              <w:rPr>
                <w:sz w:val="18"/>
                <w:szCs w:val="18"/>
              </w:rPr>
            </w:pPr>
            <w:r w:rsidRPr="0055612D">
              <w:rPr>
                <w:color w:val="000000"/>
                <w:sz w:val="18"/>
                <w:szCs w:val="18"/>
                <w:lang w:eastAsia="sr-Latn-CS"/>
              </w:rPr>
              <w:t>НСРНМ</w:t>
            </w:r>
          </w:p>
        </w:tc>
        <w:tc>
          <w:tcPr>
            <w:tcW w:w="1134" w:type="dxa"/>
            <w:shd w:val="clear" w:color="auto" w:fill="auto"/>
          </w:tcPr>
          <w:p w14:paraId="07833EBB" w14:textId="77777777" w:rsidR="00CE078A" w:rsidRPr="0055612D" w:rsidRDefault="00CE078A" w:rsidP="00CE078A">
            <w:pPr>
              <w:jc w:val="center"/>
              <w:rPr>
                <w:sz w:val="18"/>
                <w:szCs w:val="18"/>
              </w:rPr>
            </w:pPr>
            <w:r w:rsidRPr="0055612D">
              <w:rPr>
                <w:color w:val="000000"/>
                <w:sz w:val="18"/>
                <w:szCs w:val="18"/>
                <w:lang w:val="sr-Cyrl-RS" w:eastAsia="sr-Latn-CS"/>
              </w:rPr>
              <w:t>4.квартал 2022-4.квартал 2024 и континуирано</w:t>
            </w:r>
          </w:p>
        </w:tc>
        <w:tc>
          <w:tcPr>
            <w:tcW w:w="2268" w:type="dxa"/>
            <w:shd w:val="clear" w:color="auto" w:fill="auto"/>
          </w:tcPr>
          <w:p w14:paraId="510A2E2D" w14:textId="77777777" w:rsidR="00CE078A" w:rsidRPr="0055612D" w:rsidRDefault="00CE078A" w:rsidP="00CE078A">
            <w:pPr>
              <w:rPr>
                <w:color w:val="000000"/>
                <w:sz w:val="18"/>
                <w:szCs w:val="18"/>
                <w:lang w:eastAsia="sr-Latn-CS"/>
              </w:rPr>
            </w:pPr>
            <w:r w:rsidRPr="0055612D">
              <w:rPr>
                <w:color w:val="000000"/>
                <w:sz w:val="18"/>
                <w:szCs w:val="18"/>
                <w:lang w:eastAsia="sr-Latn-CS"/>
              </w:rPr>
              <w:t>Број основних школа које примењују инструмент за процену способности и психофизичке спремности за полазак у школу</w:t>
            </w:r>
          </w:p>
          <w:p w14:paraId="0E9A4E91" w14:textId="77777777" w:rsidR="00CE078A" w:rsidRPr="0055612D" w:rsidRDefault="00CE078A" w:rsidP="00CE078A">
            <w:pPr>
              <w:rPr>
                <w:color w:val="000000"/>
                <w:sz w:val="18"/>
                <w:szCs w:val="18"/>
                <w:lang w:eastAsia="sr-Latn-CS"/>
              </w:rPr>
            </w:pPr>
          </w:p>
          <w:p w14:paraId="50C4B876"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lastRenderedPageBreak/>
              <w:t>Број основних школа које су ангажовале стручне сараднике/це и преводиоце  који познају ромски језик и културу</w:t>
            </w:r>
          </w:p>
          <w:p w14:paraId="25E57204"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6E53D38D"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 xml:space="preserve">Број основних школа које пружају језичку асистенцију/подршку приликом испитивања ромске деце пред полазак у школу </w:t>
            </w:r>
          </w:p>
          <w:p w14:paraId="20E7A8BC"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7240E5F9" w14:textId="77777777" w:rsidR="00CE078A" w:rsidRPr="0055612D" w:rsidRDefault="00CE078A" w:rsidP="00CE078A">
            <w:pPr>
              <w:rPr>
                <w:color w:val="00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МПНТР и извештаји ЈЛС</w:t>
            </w:r>
          </w:p>
        </w:tc>
        <w:tc>
          <w:tcPr>
            <w:tcW w:w="1599" w:type="dxa"/>
            <w:shd w:val="clear" w:color="auto" w:fill="auto"/>
          </w:tcPr>
          <w:p w14:paraId="3EC36BB5"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lastRenderedPageBreak/>
              <w:t>Општи приходи и примања буџета  - Буџет РС</w:t>
            </w:r>
          </w:p>
        </w:tc>
        <w:tc>
          <w:tcPr>
            <w:tcW w:w="1417" w:type="dxa"/>
            <w:shd w:val="clear" w:color="auto" w:fill="auto"/>
          </w:tcPr>
          <w:p w14:paraId="6A07C81B" w14:textId="77777777" w:rsidR="00CE078A" w:rsidRPr="0055612D" w:rsidRDefault="00CE078A" w:rsidP="00CE078A">
            <w:pPr>
              <w:rPr>
                <w:sz w:val="18"/>
                <w:szCs w:val="18"/>
              </w:rPr>
            </w:pPr>
          </w:p>
        </w:tc>
        <w:tc>
          <w:tcPr>
            <w:tcW w:w="993" w:type="dxa"/>
            <w:shd w:val="clear" w:color="auto" w:fill="auto"/>
          </w:tcPr>
          <w:p w14:paraId="4794AD58" w14:textId="77777777" w:rsidR="00CE078A" w:rsidRPr="0055612D" w:rsidRDefault="00CE078A" w:rsidP="00CE078A">
            <w:pPr>
              <w:rPr>
                <w:sz w:val="18"/>
                <w:szCs w:val="18"/>
              </w:rPr>
            </w:pPr>
          </w:p>
        </w:tc>
        <w:tc>
          <w:tcPr>
            <w:tcW w:w="850" w:type="dxa"/>
            <w:shd w:val="clear" w:color="auto" w:fill="auto"/>
          </w:tcPr>
          <w:p w14:paraId="2DCAD446" w14:textId="77777777" w:rsidR="00CE078A" w:rsidRPr="0055612D" w:rsidRDefault="00CE078A" w:rsidP="00CE078A">
            <w:pPr>
              <w:rPr>
                <w:sz w:val="18"/>
                <w:szCs w:val="18"/>
              </w:rPr>
            </w:pPr>
          </w:p>
        </w:tc>
        <w:tc>
          <w:tcPr>
            <w:tcW w:w="1207" w:type="dxa"/>
            <w:shd w:val="clear" w:color="auto" w:fill="auto"/>
          </w:tcPr>
          <w:p w14:paraId="593E49F6" w14:textId="77777777" w:rsidR="00CE078A" w:rsidRPr="0055612D" w:rsidRDefault="00CE078A" w:rsidP="00CE078A">
            <w:pPr>
              <w:rPr>
                <w:sz w:val="18"/>
                <w:szCs w:val="18"/>
              </w:rPr>
            </w:pPr>
          </w:p>
        </w:tc>
      </w:tr>
      <w:tr w:rsidR="00CE078A" w:rsidRPr="0055612D" w14:paraId="73DD35F3" w14:textId="77777777" w:rsidTr="00042020">
        <w:trPr>
          <w:trHeight w:val="329"/>
        </w:trPr>
        <w:tc>
          <w:tcPr>
            <w:tcW w:w="3544" w:type="dxa"/>
            <w:tcBorders>
              <w:left w:val="single" w:sz="4" w:space="0" w:color="auto"/>
            </w:tcBorders>
            <w:shd w:val="clear" w:color="auto" w:fill="auto"/>
          </w:tcPr>
          <w:p w14:paraId="611D9A4E" w14:textId="77777777" w:rsidR="00CE078A" w:rsidRPr="00042020" w:rsidRDefault="00CE078A" w:rsidP="00612156">
            <w:pPr>
              <w:pStyle w:val="ListParagraph"/>
              <w:numPr>
                <w:ilvl w:val="2"/>
                <w:numId w:val="21"/>
              </w:numPr>
              <w:jc w:val="left"/>
              <w:rPr>
                <w:rFonts w:ascii="Times New Roman" w:hAnsi="Times New Roman" w:cs="Times New Roman"/>
                <w:color w:val="000000"/>
                <w:szCs w:val="18"/>
              </w:rPr>
            </w:pPr>
            <w:r w:rsidRPr="00042020">
              <w:rPr>
                <w:rFonts w:ascii="Times New Roman" w:hAnsi="Times New Roman" w:cs="Times New Roman"/>
                <w:color w:val="000000"/>
                <w:szCs w:val="18"/>
              </w:rPr>
              <w:t xml:space="preserve">Праћење ефеката примене Правилника о педагошком асистенту и андрагошком асистенту </w:t>
            </w:r>
          </w:p>
        </w:tc>
        <w:tc>
          <w:tcPr>
            <w:tcW w:w="992" w:type="dxa"/>
            <w:shd w:val="clear" w:color="auto" w:fill="auto"/>
          </w:tcPr>
          <w:p w14:paraId="47B58D1C"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1AF33ECB" w14:textId="77777777" w:rsidR="00CE078A" w:rsidRPr="0055612D" w:rsidRDefault="00CE078A" w:rsidP="00CE078A">
            <w:pPr>
              <w:rPr>
                <w:color w:val="000000"/>
                <w:sz w:val="18"/>
                <w:szCs w:val="18"/>
              </w:rPr>
            </w:pPr>
          </w:p>
          <w:p w14:paraId="00BCC080" w14:textId="77777777" w:rsidR="00CE078A" w:rsidRPr="0055612D" w:rsidRDefault="00CE078A" w:rsidP="00CE078A">
            <w:pPr>
              <w:rPr>
                <w:sz w:val="18"/>
                <w:szCs w:val="18"/>
              </w:rPr>
            </w:pPr>
          </w:p>
        </w:tc>
        <w:tc>
          <w:tcPr>
            <w:tcW w:w="1276" w:type="dxa"/>
            <w:shd w:val="clear" w:color="auto" w:fill="auto"/>
          </w:tcPr>
          <w:p w14:paraId="64319E4D"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5E92EBD4"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ПУ</w:t>
            </w:r>
          </w:p>
          <w:p w14:paraId="456E12FC"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ОШ</w:t>
            </w:r>
          </w:p>
          <w:p w14:paraId="2ADB27C3" w14:textId="77777777" w:rsidR="00CE078A" w:rsidRPr="0055612D" w:rsidRDefault="00CE078A" w:rsidP="00CE078A">
            <w:pPr>
              <w:jc w:val="center"/>
              <w:rPr>
                <w:sz w:val="18"/>
                <w:szCs w:val="18"/>
              </w:rPr>
            </w:pPr>
            <w:r w:rsidRPr="0055612D">
              <w:rPr>
                <w:color w:val="000000"/>
                <w:sz w:val="18"/>
                <w:szCs w:val="18"/>
                <w:lang w:eastAsia="sr-Latn-CS"/>
              </w:rPr>
              <w:t>Струковна удружења</w:t>
            </w:r>
          </w:p>
        </w:tc>
        <w:tc>
          <w:tcPr>
            <w:tcW w:w="1134" w:type="dxa"/>
            <w:shd w:val="clear" w:color="auto" w:fill="auto"/>
          </w:tcPr>
          <w:p w14:paraId="349131FE" w14:textId="77777777" w:rsidR="00CE078A" w:rsidRPr="0055612D" w:rsidRDefault="00CE078A" w:rsidP="00CE078A">
            <w:pPr>
              <w:jc w:val="center"/>
              <w:rPr>
                <w:sz w:val="18"/>
                <w:szCs w:val="18"/>
              </w:rPr>
            </w:pPr>
            <w:r w:rsidRPr="0055612D">
              <w:rPr>
                <w:color w:val="000000"/>
                <w:sz w:val="18"/>
                <w:szCs w:val="18"/>
                <w:lang w:val="sr-Cyrl-RS" w:eastAsia="sr-Latn-CS"/>
              </w:rPr>
              <w:t>4.квартал 2022-4.квартал 2024</w:t>
            </w:r>
          </w:p>
        </w:tc>
        <w:tc>
          <w:tcPr>
            <w:tcW w:w="2268" w:type="dxa"/>
            <w:shd w:val="clear" w:color="auto" w:fill="auto"/>
          </w:tcPr>
          <w:p w14:paraId="4137A20F"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Број педагошких асистената и асистенткиња  у основним, средњим  школама и предшколским установама  </w:t>
            </w:r>
          </w:p>
          <w:p w14:paraId="0E50E98D" w14:textId="77777777" w:rsidR="00CE078A" w:rsidRPr="0055612D" w:rsidRDefault="00CE078A" w:rsidP="00CE078A">
            <w:pPr>
              <w:rPr>
                <w:color w:val="000000"/>
                <w:sz w:val="18"/>
                <w:szCs w:val="18"/>
                <w:lang w:eastAsia="sr-Latn-CS"/>
              </w:rPr>
            </w:pPr>
          </w:p>
          <w:p w14:paraId="511C805E"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Професионално усавршавање и напредовање педагошких асистената и асистенткиња регулисано је </w:t>
            </w:r>
            <w:r w:rsidRPr="0055612D">
              <w:rPr>
                <w:sz w:val="18"/>
                <w:szCs w:val="18"/>
                <w:lang w:eastAsia="sr-Latn-CS"/>
              </w:rPr>
              <w:t>Правилником о  педагошком асистенту и андрагошком асистенту</w:t>
            </w:r>
            <w:r w:rsidRPr="0055612D">
              <w:rPr>
                <w:color w:val="538135"/>
                <w:sz w:val="18"/>
                <w:szCs w:val="18"/>
                <w:lang w:eastAsia="sr-Latn-CS"/>
              </w:rPr>
              <w:t xml:space="preserve"> </w:t>
            </w:r>
            <w:r w:rsidRPr="0055612D">
              <w:rPr>
                <w:color w:val="000000"/>
                <w:sz w:val="18"/>
                <w:szCs w:val="18"/>
                <w:lang w:eastAsia="sr-Latn-CS"/>
              </w:rPr>
              <w:t xml:space="preserve">(да </w:t>
            </w:r>
            <w:r w:rsidRPr="0055612D">
              <w:rPr>
                <w:color w:val="000000"/>
                <w:sz w:val="18"/>
                <w:szCs w:val="18"/>
              </w:rPr>
              <w:t xml:space="preserve">– </w:t>
            </w:r>
            <w:r w:rsidRPr="0055612D">
              <w:rPr>
                <w:color w:val="000000"/>
                <w:sz w:val="18"/>
                <w:szCs w:val="18"/>
                <w:lang w:eastAsia="sr-Latn-CS"/>
              </w:rPr>
              <w:t>не)</w:t>
            </w:r>
          </w:p>
          <w:p w14:paraId="4D756E30" w14:textId="77777777" w:rsidR="00CE078A" w:rsidRPr="0055612D" w:rsidRDefault="00CE078A" w:rsidP="00CE078A">
            <w:pPr>
              <w:rPr>
                <w:color w:val="000000"/>
                <w:sz w:val="18"/>
                <w:szCs w:val="18"/>
                <w:lang w:eastAsia="sr-Latn-CS"/>
              </w:rPr>
            </w:pPr>
          </w:p>
          <w:p w14:paraId="2D1111B0" w14:textId="77777777" w:rsidR="00CE078A" w:rsidRPr="0055612D" w:rsidRDefault="00CE078A" w:rsidP="00CE078A">
            <w:pPr>
              <w:rPr>
                <w:color w:val="000000"/>
                <w:sz w:val="18"/>
                <w:szCs w:val="18"/>
                <w:lang w:eastAsia="sr-Latn-CS"/>
              </w:rPr>
            </w:pPr>
            <w:r w:rsidRPr="0055612D">
              <w:rPr>
                <w:color w:val="000000"/>
                <w:sz w:val="18"/>
                <w:szCs w:val="18"/>
                <w:lang w:eastAsia="sr-Latn-CS"/>
              </w:rPr>
              <w:t xml:space="preserve">Јасно дефинисан и обезбеђен начин финансирања рада педагошких асистената и асистенткиња (да </w:t>
            </w:r>
            <w:r w:rsidRPr="0055612D">
              <w:rPr>
                <w:color w:val="000000"/>
                <w:sz w:val="18"/>
                <w:szCs w:val="18"/>
              </w:rPr>
              <w:t xml:space="preserve">– </w:t>
            </w:r>
            <w:r w:rsidRPr="0055612D">
              <w:rPr>
                <w:color w:val="000000"/>
                <w:sz w:val="18"/>
                <w:szCs w:val="18"/>
                <w:lang w:eastAsia="sr-Latn-CS"/>
              </w:rPr>
              <w:t>не)</w:t>
            </w:r>
          </w:p>
          <w:p w14:paraId="02E05626" w14:textId="77777777" w:rsidR="00CE078A" w:rsidRPr="0055612D" w:rsidRDefault="00CE078A" w:rsidP="00CE078A">
            <w:pPr>
              <w:rPr>
                <w:color w:val="000000"/>
                <w:sz w:val="18"/>
                <w:szCs w:val="18"/>
                <w:lang w:eastAsia="sr-Latn-CS"/>
              </w:rPr>
            </w:pPr>
          </w:p>
          <w:p w14:paraId="73558EAC" w14:textId="77777777" w:rsidR="00CE078A" w:rsidRPr="0055612D" w:rsidRDefault="00CE078A" w:rsidP="00CE078A">
            <w:pPr>
              <w:keepNext/>
              <w:keepLines/>
              <w:autoSpaceDE w:val="0"/>
              <w:autoSpaceDN w:val="0"/>
              <w:adjustRightInd w:val="0"/>
              <w:outlineLvl w:val="7"/>
              <w:rPr>
                <w:color w:val="FF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МПНТР, ЈЛС, Заштитника грађана</w:t>
            </w:r>
          </w:p>
        </w:tc>
        <w:tc>
          <w:tcPr>
            <w:tcW w:w="1599" w:type="dxa"/>
            <w:shd w:val="clear" w:color="auto" w:fill="auto"/>
          </w:tcPr>
          <w:p w14:paraId="344F5665"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t>Општи приходи и примања буџета  - Буџет РС</w:t>
            </w:r>
          </w:p>
        </w:tc>
        <w:tc>
          <w:tcPr>
            <w:tcW w:w="1417" w:type="dxa"/>
            <w:shd w:val="clear" w:color="auto" w:fill="auto"/>
          </w:tcPr>
          <w:p w14:paraId="62B23F79" w14:textId="77777777" w:rsidR="00CE078A" w:rsidRPr="0055612D" w:rsidRDefault="00CE078A" w:rsidP="00CE078A">
            <w:pPr>
              <w:rPr>
                <w:sz w:val="18"/>
                <w:szCs w:val="18"/>
              </w:rPr>
            </w:pPr>
          </w:p>
        </w:tc>
        <w:tc>
          <w:tcPr>
            <w:tcW w:w="993" w:type="dxa"/>
            <w:shd w:val="clear" w:color="auto" w:fill="auto"/>
          </w:tcPr>
          <w:p w14:paraId="6B39FC8A" w14:textId="77777777" w:rsidR="00CE078A" w:rsidRPr="0055612D" w:rsidRDefault="00CE078A" w:rsidP="00CE078A">
            <w:pPr>
              <w:rPr>
                <w:sz w:val="18"/>
                <w:szCs w:val="18"/>
              </w:rPr>
            </w:pPr>
          </w:p>
        </w:tc>
        <w:tc>
          <w:tcPr>
            <w:tcW w:w="850" w:type="dxa"/>
            <w:shd w:val="clear" w:color="auto" w:fill="auto"/>
          </w:tcPr>
          <w:p w14:paraId="2A9A3671" w14:textId="77777777" w:rsidR="00CE078A" w:rsidRPr="0055612D" w:rsidRDefault="00CE078A" w:rsidP="00CE078A">
            <w:pPr>
              <w:rPr>
                <w:sz w:val="18"/>
                <w:szCs w:val="18"/>
              </w:rPr>
            </w:pPr>
          </w:p>
        </w:tc>
        <w:tc>
          <w:tcPr>
            <w:tcW w:w="1207" w:type="dxa"/>
            <w:shd w:val="clear" w:color="auto" w:fill="auto"/>
          </w:tcPr>
          <w:p w14:paraId="79274DB6" w14:textId="77777777" w:rsidR="00CE078A" w:rsidRPr="0055612D" w:rsidRDefault="00CE078A" w:rsidP="00CE078A">
            <w:pPr>
              <w:rPr>
                <w:sz w:val="18"/>
                <w:szCs w:val="18"/>
              </w:rPr>
            </w:pPr>
          </w:p>
        </w:tc>
      </w:tr>
      <w:tr w:rsidR="00CE078A" w:rsidRPr="0055612D" w14:paraId="7757E988" w14:textId="77777777" w:rsidTr="00042020">
        <w:trPr>
          <w:trHeight w:val="329"/>
        </w:trPr>
        <w:tc>
          <w:tcPr>
            <w:tcW w:w="3544" w:type="dxa"/>
            <w:tcBorders>
              <w:left w:val="single" w:sz="4" w:space="0" w:color="auto"/>
              <w:bottom w:val="single" w:sz="4" w:space="0" w:color="auto"/>
            </w:tcBorders>
            <w:shd w:val="clear" w:color="auto" w:fill="auto"/>
          </w:tcPr>
          <w:p w14:paraId="086BAEC8" w14:textId="77777777" w:rsidR="00CE078A" w:rsidRPr="00042020" w:rsidRDefault="00CE078A" w:rsidP="00612156">
            <w:pPr>
              <w:pStyle w:val="ListParagraph"/>
              <w:numPr>
                <w:ilvl w:val="2"/>
                <w:numId w:val="21"/>
              </w:numPr>
              <w:jc w:val="left"/>
              <w:rPr>
                <w:rFonts w:ascii="Times New Roman" w:hAnsi="Times New Roman" w:cs="Times New Roman"/>
                <w:color w:val="000000"/>
                <w:szCs w:val="18"/>
              </w:rPr>
            </w:pPr>
            <w:r w:rsidRPr="00042020">
              <w:rPr>
                <w:rFonts w:ascii="Times New Roman" w:hAnsi="Times New Roman" w:cs="Times New Roman"/>
                <w:color w:val="000000"/>
                <w:szCs w:val="18"/>
              </w:rPr>
              <w:lastRenderedPageBreak/>
              <w:t>Обезбедити делотворне и ефикасне механизме за превенцију и спречавање раног напуштања основног образовања (родно осетљиве) деце ромске националности, као и капацитете образовних установа за њихово спровођење</w:t>
            </w:r>
          </w:p>
          <w:p w14:paraId="261CD9BE" w14:textId="77777777" w:rsidR="00CE078A" w:rsidRPr="00042020" w:rsidRDefault="00CE078A" w:rsidP="00550791">
            <w:pPr>
              <w:pStyle w:val="ListParagraph"/>
              <w:ind w:firstLine="0"/>
              <w:jc w:val="left"/>
              <w:rPr>
                <w:rFonts w:ascii="Times New Roman" w:hAnsi="Times New Roman" w:cs="Times New Roman"/>
                <w:color w:val="000000"/>
                <w:szCs w:val="18"/>
              </w:rPr>
            </w:pPr>
          </w:p>
          <w:p w14:paraId="3BDA1282" w14:textId="77777777" w:rsidR="00CE078A" w:rsidRPr="00042020" w:rsidRDefault="00CE078A" w:rsidP="00550791">
            <w:pPr>
              <w:pStyle w:val="ListParagraph"/>
              <w:ind w:firstLine="0"/>
              <w:jc w:val="left"/>
              <w:rPr>
                <w:rFonts w:ascii="Times New Roman" w:hAnsi="Times New Roman" w:cs="Times New Roman"/>
                <w:color w:val="000000"/>
                <w:szCs w:val="18"/>
              </w:rPr>
            </w:pPr>
          </w:p>
        </w:tc>
        <w:tc>
          <w:tcPr>
            <w:tcW w:w="992" w:type="dxa"/>
            <w:shd w:val="clear" w:color="auto" w:fill="auto"/>
          </w:tcPr>
          <w:p w14:paraId="3804DFD1"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2E0B1F8E" w14:textId="77777777" w:rsidR="00CE078A" w:rsidRPr="0055612D" w:rsidRDefault="00CE078A" w:rsidP="00CE078A">
            <w:pPr>
              <w:rPr>
                <w:sz w:val="18"/>
                <w:szCs w:val="18"/>
              </w:rPr>
            </w:pPr>
          </w:p>
        </w:tc>
        <w:tc>
          <w:tcPr>
            <w:tcW w:w="1276" w:type="dxa"/>
            <w:shd w:val="clear" w:color="auto" w:fill="auto"/>
          </w:tcPr>
          <w:p w14:paraId="7BC66120"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ЈЛС</w:t>
            </w:r>
          </w:p>
          <w:p w14:paraId="048900F7"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ОШ</w:t>
            </w:r>
          </w:p>
          <w:p w14:paraId="16F6AC6B"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РЗС</w:t>
            </w:r>
          </w:p>
          <w:p w14:paraId="1041508D"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НСРНМ</w:t>
            </w:r>
          </w:p>
          <w:p w14:paraId="34BBF63C"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ОЦД</w:t>
            </w:r>
          </w:p>
          <w:p w14:paraId="29E21A70"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Струковна удружења</w:t>
            </w:r>
          </w:p>
          <w:p w14:paraId="621D0ED5" w14:textId="77777777" w:rsidR="00CE078A" w:rsidRPr="0055612D" w:rsidRDefault="00CE078A" w:rsidP="00CE078A">
            <w:pPr>
              <w:jc w:val="center"/>
              <w:rPr>
                <w:sz w:val="18"/>
                <w:szCs w:val="18"/>
              </w:rPr>
            </w:pPr>
            <w:r w:rsidRPr="0055612D">
              <w:rPr>
                <w:color w:val="000000"/>
                <w:sz w:val="18"/>
                <w:szCs w:val="18"/>
                <w:lang w:eastAsia="sr-Latn-CS"/>
              </w:rPr>
              <w:t>Имплементациони партнери</w:t>
            </w:r>
          </w:p>
        </w:tc>
        <w:tc>
          <w:tcPr>
            <w:tcW w:w="1134" w:type="dxa"/>
            <w:shd w:val="clear" w:color="auto" w:fill="auto"/>
          </w:tcPr>
          <w:p w14:paraId="0FCEDA8C" w14:textId="77777777" w:rsidR="00CE078A" w:rsidRPr="0055612D" w:rsidRDefault="00CE078A" w:rsidP="00CE078A">
            <w:pPr>
              <w:jc w:val="center"/>
              <w:rPr>
                <w:sz w:val="18"/>
                <w:szCs w:val="18"/>
              </w:rPr>
            </w:pPr>
            <w:r w:rsidRPr="0055612D">
              <w:rPr>
                <w:color w:val="000000"/>
                <w:sz w:val="18"/>
                <w:szCs w:val="18"/>
                <w:lang w:val="sr-Cyrl-RS" w:eastAsia="sr-Latn-CS"/>
              </w:rPr>
              <w:t>4.квартал 2022-4.квартал 2024, континуирано</w:t>
            </w:r>
          </w:p>
        </w:tc>
        <w:tc>
          <w:tcPr>
            <w:tcW w:w="2268" w:type="dxa"/>
            <w:shd w:val="clear" w:color="auto" w:fill="auto"/>
          </w:tcPr>
          <w:p w14:paraId="0DA2E62F" w14:textId="77777777" w:rsidR="00CE078A" w:rsidRPr="0055612D" w:rsidRDefault="00CE078A" w:rsidP="00CE078A">
            <w:pPr>
              <w:rPr>
                <w:color w:val="000000"/>
                <w:sz w:val="18"/>
                <w:szCs w:val="18"/>
                <w:lang w:eastAsia="sr-Latn-CS"/>
              </w:rPr>
            </w:pPr>
            <w:r w:rsidRPr="0055612D">
              <w:rPr>
                <w:color w:val="000000"/>
                <w:sz w:val="18"/>
                <w:szCs w:val="18"/>
                <w:lang w:eastAsia="sr-Latn-CS"/>
              </w:rPr>
              <w:t>Смањен проценат ромске деце (са посебним фокусом на девојчице) која рано напуштају основно образовање</w:t>
            </w:r>
          </w:p>
          <w:p w14:paraId="3D654AD4" w14:textId="77777777" w:rsidR="00CE078A" w:rsidRPr="0055612D" w:rsidRDefault="00CE078A" w:rsidP="00CE078A">
            <w:pPr>
              <w:rPr>
                <w:color w:val="000000"/>
                <w:sz w:val="18"/>
                <w:szCs w:val="18"/>
                <w:lang w:eastAsia="sr-Latn-CS"/>
              </w:rPr>
            </w:pPr>
          </w:p>
          <w:p w14:paraId="71F471DE"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 xml:space="preserve">Број ученика/ца за које је израђен план превенције раног напуштања </w:t>
            </w:r>
          </w:p>
          <w:p w14:paraId="49C13D18"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1551ADD8"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Број ученика/ца  који похађају  програме додатне подршке</w:t>
            </w:r>
          </w:p>
          <w:p w14:paraId="7986EF10"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488E3079"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Проценат ромске деце (по полу) која прелазе у пети разред, у односу на укупно уписану децу</w:t>
            </w:r>
          </w:p>
          <w:p w14:paraId="11E66EF2"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503AFD59"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 xml:space="preserve">Број ромске деце (по полу) која уписују први разред средње школе </w:t>
            </w:r>
          </w:p>
          <w:p w14:paraId="02162B75"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278DDF1A" w14:textId="77777777" w:rsidR="00CE078A" w:rsidRPr="0055612D" w:rsidRDefault="00CE078A" w:rsidP="00CE078A">
            <w:pPr>
              <w:rPr>
                <w:color w:val="00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МПНТР, ЈЛС</w:t>
            </w:r>
            <w:r w:rsidRPr="0055612D">
              <w:rPr>
                <w:rFonts w:eastAsia="MS Mincho"/>
                <w:color w:val="000000"/>
                <w:sz w:val="18"/>
                <w:szCs w:val="18"/>
              </w:rPr>
              <w:t>; Србија, Истраживање вишеструких показатеља положаја жена и деце 2019; Србија – ромска насеља, Истраживање вишеструких показатеља положаја жена и деце 2019; извештаји РЗС и ОЦД</w:t>
            </w:r>
          </w:p>
        </w:tc>
        <w:tc>
          <w:tcPr>
            <w:tcW w:w="1599" w:type="dxa"/>
            <w:shd w:val="clear" w:color="auto" w:fill="auto"/>
          </w:tcPr>
          <w:p w14:paraId="08B4B9C0"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t>Општи приходи и примања буџета  - Буџет РС</w:t>
            </w:r>
          </w:p>
        </w:tc>
        <w:tc>
          <w:tcPr>
            <w:tcW w:w="1417" w:type="dxa"/>
            <w:shd w:val="clear" w:color="auto" w:fill="auto"/>
          </w:tcPr>
          <w:p w14:paraId="1846A1F1" w14:textId="77777777" w:rsidR="00CE078A" w:rsidRPr="0055612D" w:rsidRDefault="00CE078A" w:rsidP="00CE078A">
            <w:pPr>
              <w:rPr>
                <w:sz w:val="18"/>
                <w:szCs w:val="18"/>
              </w:rPr>
            </w:pPr>
          </w:p>
        </w:tc>
        <w:tc>
          <w:tcPr>
            <w:tcW w:w="993" w:type="dxa"/>
            <w:shd w:val="clear" w:color="auto" w:fill="auto"/>
          </w:tcPr>
          <w:p w14:paraId="68BF4DF3" w14:textId="77777777" w:rsidR="00CE078A" w:rsidRPr="0055612D" w:rsidRDefault="00CE078A" w:rsidP="00CE078A">
            <w:pPr>
              <w:rPr>
                <w:sz w:val="18"/>
                <w:szCs w:val="18"/>
              </w:rPr>
            </w:pPr>
          </w:p>
        </w:tc>
        <w:tc>
          <w:tcPr>
            <w:tcW w:w="850" w:type="dxa"/>
            <w:shd w:val="clear" w:color="auto" w:fill="auto"/>
          </w:tcPr>
          <w:p w14:paraId="0E1E5459" w14:textId="77777777" w:rsidR="00CE078A" w:rsidRPr="0055612D" w:rsidRDefault="00CE078A" w:rsidP="00CE078A">
            <w:pPr>
              <w:rPr>
                <w:sz w:val="18"/>
                <w:szCs w:val="18"/>
              </w:rPr>
            </w:pPr>
          </w:p>
        </w:tc>
        <w:tc>
          <w:tcPr>
            <w:tcW w:w="1207" w:type="dxa"/>
            <w:shd w:val="clear" w:color="auto" w:fill="auto"/>
          </w:tcPr>
          <w:p w14:paraId="3C96917B" w14:textId="77777777" w:rsidR="00CE078A" w:rsidRPr="0055612D" w:rsidRDefault="00CE078A" w:rsidP="00CE078A">
            <w:pPr>
              <w:rPr>
                <w:sz w:val="18"/>
                <w:szCs w:val="18"/>
              </w:rPr>
            </w:pPr>
          </w:p>
        </w:tc>
      </w:tr>
      <w:tr w:rsidR="00CE078A" w:rsidRPr="0055612D" w14:paraId="1121D66D" w14:textId="77777777" w:rsidTr="00042020">
        <w:trPr>
          <w:trHeight w:val="329"/>
        </w:trPr>
        <w:tc>
          <w:tcPr>
            <w:tcW w:w="3544" w:type="dxa"/>
            <w:tcBorders>
              <w:left w:val="single" w:sz="4" w:space="0" w:color="auto"/>
            </w:tcBorders>
            <w:shd w:val="clear" w:color="auto" w:fill="auto"/>
          </w:tcPr>
          <w:p w14:paraId="02A6FC0C" w14:textId="77777777" w:rsidR="00CE078A" w:rsidRPr="00042020" w:rsidRDefault="00CE078A" w:rsidP="00612156">
            <w:pPr>
              <w:pStyle w:val="ListParagraph"/>
              <w:numPr>
                <w:ilvl w:val="2"/>
                <w:numId w:val="21"/>
              </w:numPr>
              <w:jc w:val="left"/>
              <w:rPr>
                <w:rFonts w:ascii="Times New Roman" w:hAnsi="Times New Roman" w:cs="Times New Roman"/>
                <w:color w:val="000000"/>
                <w:szCs w:val="18"/>
              </w:rPr>
            </w:pPr>
            <w:r w:rsidRPr="00042020">
              <w:rPr>
                <w:rFonts w:ascii="Times New Roman" w:hAnsi="Times New Roman" w:cs="Times New Roman"/>
                <w:color w:val="000000"/>
                <w:szCs w:val="18"/>
              </w:rPr>
              <w:t>Обезбедити укључивање деце која су враћена по споразуму о реадмисији у редовно образовање и васпитање у Србији.</w:t>
            </w:r>
          </w:p>
        </w:tc>
        <w:tc>
          <w:tcPr>
            <w:tcW w:w="992" w:type="dxa"/>
            <w:shd w:val="clear" w:color="auto" w:fill="auto"/>
          </w:tcPr>
          <w:p w14:paraId="5B2012BA"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787B5684" w14:textId="77777777" w:rsidR="00CE078A" w:rsidRPr="0055612D" w:rsidRDefault="00CE078A" w:rsidP="00CE078A">
            <w:pPr>
              <w:rPr>
                <w:sz w:val="18"/>
                <w:szCs w:val="18"/>
              </w:rPr>
            </w:pPr>
          </w:p>
        </w:tc>
        <w:tc>
          <w:tcPr>
            <w:tcW w:w="1276" w:type="dxa"/>
            <w:shd w:val="clear" w:color="auto" w:fill="auto"/>
          </w:tcPr>
          <w:p w14:paraId="2EB2FAD8" w14:textId="77777777" w:rsidR="00CE078A" w:rsidRPr="0055612D" w:rsidRDefault="00CE078A" w:rsidP="00CE078A">
            <w:pPr>
              <w:pStyle w:val="NoSpacing"/>
              <w:autoSpaceDE w:val="0"/>
              <w:autoSpaceDN w:val="0"/>
              <w:adjustRightInd w:val="0"/>
              <w:jc w:val="center"/>
              <w:rPr>
                <w:rFonts w:ascii="Times New Roman" w:eastAsia="Times New Roman" w:hAnsi="Times New Roman"/>
                <w:strike/>
                <w:color w:val="000000"/>
                <w:sz w:val="18"/>
                <w:szCs w:val="18"/>
                <w:lang w:val="sr-Cyrl-RS" w:eastAsia="sr-Latn-CS"/>
              </w:rPr>
            </w:pPr>
          </w:p>
          <w:p w14:paraId="234DF1BC"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ОШ</w:t>
            </w:r>
          </w:p>
          <w:p w14:paraId="003F74CB"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НСРНМ</w:t>
            </w:r>
          </w:p>
          <w:p w14:paraId="1D704BC4"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ОЦД</w:t>
            </w:r>
          </w:p>
          <w:p w14:paraId="781764A2" w14:textId="77777777" w:rsidR="00CE078A" w:rsidRPr="0055612D" w:rsidRDefault="00CE078A" w:rsidP="00CE078A">
            <w:pPr>
              <w:pStyle w:val="NoSpacing"/>
              <w:autoSpaceDE w:val="0"/>
              <w:autoSpaceDN w:val="0"/>
              <w:adjustRightInd w:val="0"/>
              <w:jc w:val="center"/>
              <w:rPr>
                <w:rFonts w:ascii="Times New Roman" w:eastAsia="Times New Roman" w:hAnsi="Times New Roman"/>
                <w:color w:val="000000"/>
                <w:sz w:val="18"/>
                <w:szCs w:val="18"/>
                <w:lang w:val="sr-Cyrl-RS" w:eastAsia="sr-Latn-CS"/>
              </w:rPr>
            </w:pPr>
            <w:r w:rsidRPr="0055612D">
              <w:rPr>
                <w:rFonts w:ascii="Times New Roman" w:eastAsia="Times New Roman" w:hAnsi="Times New Roman"/>
                <w:color w:val="000000"/>
                <w:sz w:val="18"/>
                <w:szCs w:val="18"/>
                <w:lang w:val="sr-Cyrl-RS" w:eastAsia="sr-Latn-CS"/>
              </w:rPr>
              <w:t>Струковна удружења</w:t>
            </w:r>
          </w:p>
          <w:p w14:paraId="347C9F8D" w14:textId="77777777" w:rsidR="00CE078A" w:rsidRPr="0055612D" w:rsidRDefault="00CE078A" w:rsidP="00CE078A">
            <w:pPr>
              <w:jc w:val="center"/>
              <w:rPr>
                <w:sz w:val="18"/>
                <w:szCs w:val="18"/>
              </w:rPr>
            </w:pPr>
            <w:r w:rsidRPr="0055612D">
              <w:rPr>
                <w:color w:val="000000"/>
                <w:sz w:val="18"/>
                <w:szCs w:val="18"/>
                <w:lang w:eastAsia="sr-Latn-CS"/>
              </w:rPr>
              <w:t>Имплементациони партнери</w:t>
            </w:r>
          </w:p>
        </w:tc>
        <w:tc>
          <w:tcPr>
            <w:tcW w:w="1134" w:type="dxa"/>
            <w:shd w:val="clear" w:color="auto" w:fill="auto"/>
          </w:tcPr>
          <w:p w14:paraId="2C01B213" w14:textId="77777777" w:rsidR="00CE078A" w:rsidRPr="0055612D" w:rsidRDefault="00CE078A" w:rsidP="00CE078A">
            <w:pPr>
              <w:jc w:val="center"/>
              <w:rPr>
                <w:sz w:val="18"/>
                <w:szCs w:val="18"/>
              </w:rPr>
            </w:pPr>
            <w:r w:rsidRPr="0055612D">
              <w:rPr>
                <w:color w:val="000000"/>
                <w:sz w:val="18"/>
                <w:szCs w:val="18"/>
                <w:lang w:val="sr-Cyrl-RS" w:eastAsia="sr-Latn-CS"/>
              </w:rPr>
              <w:t>4.квартал 2022-4.квартал 2024, континуирано</w:t>
            </w:r>
          </w:p>
        </w:tc>
        <w:tc>
          <w:tcPr>
            <w:tcW w:w="2268" w:type="dxa"/>
            <w:shd w:val="clear" w:color="auto" w:fill="auto"/>
          </w:tcPr>
          <w:p w14:paraId="5819522D" w14:textId="77777777" w:rsidR="00CE078A" w:rsidRPr="0055612D" w:rsidRDefault="00CE078A" w:rsidP="00CE078A">
            <w:pPr>
              <w:keepNext/>
              <w:keepLines/>
              <w:autoSpaceDE w:val="0"/>
              <w:autoSpaceDN w:val="0"/>
              <w:adjustRightInd w:val="0"/>
              <w:outlineLvl w:val="7"/>
              <w:rPr>
                <w:color w:val="000000"/>
                <w:sz w:val="18"/>
                <w:szCs w:val="18"/>
                <w:lang w:eastAsia="sr-Latn-CS"/>
              </w:rPr>
            </w:pPr>
            <w:r w:rsidRPr="0055612D">
              <w:rPr>
                <w:color w:val="000000"/>
                <w:sz w:val="18"/>
                <w:szCs w:val="18"/>
                <w:lang w:eastAsia="sr-Latn-CS"/>
              </w:rPr>
              <w:t>Број нострификованих школских докумената деци чије породице су повратници из земаља чланица ЕУ по Споразуму о реадмисији</w:t>
            </w:r>
          </w:p>
          <w:p w14:paraId="5E7268EE" w14:textId="77777777" w:rsidR="00CE078A" w:rsidRPr="0055612D" w:rsidRDefault="00CE078A" w:rsidP="00CE078A">
            <w:pPr>
              <w:keepNext/>
              <w:keepLines/>
              <w:autoSpaceDE w:val="0"/>
              <w:autoSpaceDN w:val="0"/>
              <w:adjustRightInd w:val="0"/>
              <w:outlineLvl w:val="7"/>
              <w:rPr>
                <w:color w:val="000000"/>
                <w:sz w:val="18"/>
                <w:szCs w:val="18"/>
                <w:lang w:eastAsia="sr-Latn-CS"/>
              </w:rPr>
            </w:pPr>
          </w:p>
          <w:p w14:paraId="66305178" w14:textId="77777777" w:rsidR="00CE078A" w:rsidRPr="0055612D" w:rsidRDefault="00CE078A" w:rsidP="00CE078A">
            <w:pPr>
              <w:rPr>
                <w:sz w:val="18"/>
                <w:szCs w:val="18"/>
              </w:rPr>
            </w:pPr>
            <w:r w:rsidRPr="0055612D">
              <w:rPr>
                <w:color w:val="000000"/>
                <w:sz w:val="18"/>
                <w:szCs w:val="18"/>
                <w:u w:val="single"/>
                <w:lang w:eastAsia="sr-Latn-CS"/>
              </w:rPr>
              <w:t>Извор</w:t>
            </w:r>
            <w:r w:rsidRPr="0055612D">
              <w:rPr>
                <w:color w:val="000000"/>
                <w:sz w:val="18"/>
                <w:szCs w:val="18"/>
                <w:lang w:eastAsia="sr-Latn-CS"/>
              </w:rPr>
              <w:t>: извештаји МПНТР, ЈЛС</w:t>
            </w:r>
            <w:r w:rsidRPr="0055612D">
              <w:rPr>
                <w:rFonts w:eastAsia="MS Mincho"/>
                <w:color w:val="000000"/>
                <w:sz w:val="18"/>
                <w:szCs w:val="18"/>
              </w:rPr>
              <w:t xml:space="preserve">; Србија, </w:t>
            </w:r>
            <w:r w:rsidRPr="0055612D">
              <w:rPr>
                <w:rFonts w:eastAsia="MS Mincho"/>
                <w:color w:val="000000"/>
                <w:sz w:val="18"/>
                <w:szCs w:val="18"/>
              </w:rPr>
              <w:lastRenderedPageBreak/>
              <w:t>Истраживање вишеструких показатеља положаја жена и деце 2014; Србија – ромска насеља, Истраживање вишеструких показатеља положаја жена и деце 2019; извештаји РЗС и ОЦД</w:t>
            </w:r>
          </w:p>
        </w:tc>
        <w:tc>
          <w:tcPr>
            <w:tcW w:w="1599" w:type="dxa"/>
            <w:shd w:val="clear" w:color="auto" w:fill="auto"/>
          </w:tcPr>
          <w:p w14:paraId="66B24EB8"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lastRenderedPageBreak/>
              <w:t>Општи приходи и примања буџета  - Буџет РС</w:t>
            </w:r>
          </w:p>
        </w:tc>
        <w:tc>
          <w:tcPr>
            <w:tcW w:w="1417" w:type="dxa"/>
            <w:shd w:val="clear" w:color="auto" w:fill="auto"/>
          </w:tcPr>
          <w:p w14:paraId="6182D8C9" w14:textId="77777777" w:rsidR="00CE078A" w:rsidRPr="0055612D" w:rsidRDefault="00CE078A" w:rsidP="00CE078A">
            <w:pPr>
              <w:rPr>
                <w:sz w:val="18"/>
                <w:szCs w:val="18"/>
              </w:rPr>
            </w:pPr>
          </w:p>
        </w:tc>
        <w:tc>
          <w:tcPr>
            <w:tcW w:w="993" w:type="dxa"/>
            <w:shd w:val="clear" w:color="auto" w:fill="auto"/>
          </w:tcPr>
          <w:p w14:paraId="73C37F18" w14:textId="77777777" w:rsidR="00CE078A" w:rsidRPr="0055612D" w:rsidRDefault="00CE078A" w:rsidP="00CE078A">
            <w:pPr>
              <w:rPr>
                <w:sz w:val="18"/>
                <w:szCs w:val="18"/>
              </w:rPr>
            </w:pPr>
          </w:p>
        </w:tc>
        <w:tc>
          <w:tcPr>
            <w:tcW w:w="850" w:type="dxa"/>
            <w:shd w:val="clear" w:color="auto" w:fill="auto"/>
          </w:tcPr>
          <w:p w14:paraId="2DEFA106" w14:textId="77777777" w:rsidR="00CE078A" w:rsidRPr="0055612D" w:rsidRDefault="00CE078A" w:rsidP="00CE078A">
            <w:pPr>
              <w:rPr>
                <w:sz w:val="18"/>
                <w:szCs w:val="18"/>
              </w:rPr>
            </w:pPr>
          </w:p>
        </w:tc>
        <w:tc>
          <w:tcPr>
            <w:tcW w:w="1207" w:type="dxa"/>
            <w:shd w:val="clear" w:color="auto" w:fill="auto"/>
          </w:tcPr>
          <w:p w14:paraId="5D012CD5" w14:textId="77777777" w:rsidR="00CE078A" w:rsidRPr="0055612D" w:rsidRDefault="00CE078A" w:rsidP="00CE078A">
            <w:pPr>
              <w:rPr>
                <w:sz w:val="18"/>
                <w:szCs w:val="18"/>
              </w:rPr>
            </w:pPr>
          </w:p>
        </w:tc>
      </w:tr>
      <w:tr w:rsidR="00CE078A" w:rsidRPr="0055612D" w14:paraId="13384719" w14:textId="77777777" w:rsidTr="00042020">
        <w:trPr>
          <w:trHeight w:val="329"/>
        </w:trPr>
        <w:tc>
          <w:tcPr>
            <w:tcW w:w="3544" w:type="dxa"/>
            <w:tcBorders>
              <w:left w:val="single" w:sz="4" w:space="0" w:color="auto"/>
            </w:tcBorders>
            <w:shd w:val="clear" w:color="auto" w:fill="auto"/>
          </w:tcPr>
          <w:p w14:paraId="5A2BCE6A" w14:textId="77777777" w:rsidR="00CE078A" w:rsidRPr="00042020" w:rsidRDefault="00CE078A" w:rsidP="00612156">
            <w:pPr>
              <w:pStyle w:val="ListParagraph"/>
              <w:numPr>
                <w:ilvl w:val="2"/>
                <w:numId w:val="21"/>
              </w:numPr>
              <w:jc w:val="left"/>
              <w:rPr>
                <w:rFonts w:ascii="Times New Roman" w:hAnsi="Times New Roman" w:cs="Times New Roman"/>
                <w:color w:val="000000"/>
                <w:szCs w:val="18"/>
              </w:rPr>
            </w:pPr>
            <w:r w:rsidRPr="00042020">
              <w:rPr>
                <w:rFonts w:ascii="Times New Roman" w:hAnsi="Times New Roman" w:cs="Times New Roman"/>
                <w:color w:val="000000"/>
                <w:szCs w:val="18"/>
              </w:rPr>
              <w:t>Унапређивање свести запослених у систему образовања о важности прикупљања података о личности , са посебним фокусом на податак о националној припадности за потребе праћења напретка и креирање образовних политика</w:t>
            </w:r>
          </w:p>
        </w:tc>
        <w:tc>
          <w:tcPr>
            <w:tcW w:w="992" w:type="dxa"/>
            <w:shd w:val="clear" w:color="auto" w:fill="auto"/>
          </w:tcPr>
          <w:p w14:paraId="5D9AA8E6" w14:textId="77777777" w:rsidR="00CE078A" w:rsidRPr="0055612D" w:rsidRDefault="00CE078A" w:rsidP="00CE078A">
            <w:pPr>
              <w:autoSpaceDE w:val="0"/>
              <w:autoSpaceDN w:val="0"/>
              <w:adjustRightInd w:val="0"/>
              <w:rPr>
                <w:color w:val="000000"/>
                <w:sz w:val="18"/>
                <w:szCs w:val="18"/>
                <w:lang w:val="sr-Cyrl-RS" w:eastAsia="sr-Latn-CS"/>
              </w:rPr>
            </w:pPr>
            <w:r w:rsidRPr="0055612D">
              <w:rPr>
                <w:color w:val="000000"/>
                <w:sz w:val="18"/>
                <w:szCs w:val="18"/>
                <w:lang w:val="sr-Cyrl-RS" w:eastAsia="sr-Latn-CS"/>
              </w:rPr>
              <w:t>МПНТР</w:t>
            </w:r>
          </w:p>
        </w:tc>
        <w:tc>
          <w:tcPr>
            <w:tcW w:w="1276" w:type="dxa"/>
            <w:shd w:val="clear" w:color="auto" w:fill="auto"/>
          </w:tcPr>
          <w:p w14:paraId="114E6B14" w14:textId="77777777" w:rsidR="00CE078A" w:rsidRPr="0055612D" w:rsidRDefault="00CE078A" w:rsidP="00CE078A">
            <w:pPr>
              <w:autoSpaceDE w:val="0"/>
              <w:autoSpaceDN w:val="0"/>
              <w:adjustRightInd w:val="0"/>
              <w:jc w:val="center"/>
              <w:rPr>
                <w:color w:val="000000"/>
                <w:sz w:val="18"/>
                <w:szCs w:val="18"/>
                <w:lang w:val="sr-Cyrl-RS" w:eastAsia="sr-Latn-CS"/>
              </w:rPr>
            </w:pPr>
            <w:r w:rsidRPr="0055612D">
              <w:rPr>
                <w:color w:val="000000"/>
                <w:sz w:val="18"/>
                <w:szCs w:val="18"/>
                <w:lang w:val="sr-Cyrl-RS" w:eastAsia="sr-Latn-CS"/>
              </w:rPr>
              <w:t>НСРНМ Повереник за информације од јавног значаја и заштиту података о личности ЈЛС</w:t>
            </w:r>
          </w:p>
          <w:p w14:paraId="086EAAD9" w14:textId="77777777" w:rsidR="00CE078A" w:rsidRPr="0055612D" w:rsidRDefault="00CE078A" w:rsidP="00CE078A">
            <w:pPr>
              <w:autoSpaceDE w:val="0"/>
              <w:autoSpaceDN w:val="0"/>
              <w:adjustRightInd w:val="0"/>
              <w:jc w:val="center"/>
              <w:rPr>
                <w:color w:val="000000"/>
                <w:sz w:val="18"/>
                <w:szCs w:val="18"/>
                <w:lang w:val="sr-Cyrl-RS" w:eastAsia="sr-Latn-CS"/>
              </w:rPr>
            </w:pPr>
            <w:r w:rsidRPr="0055612D">
              <w:rPr>
                <w:color w:val="000000"/>
                <w:sz w:val="18"/>
                <w:szCs w:val="18"/>
                <w:lang w:val="sr-Cyrl-RS" w:eastAsia="sr-Latn-CS"/>
              </w:rPr>
              <w:t>ОШ</w:t>
            </w:r>
          </w:p>
          <w:p w14:paraId="189CEC60" w14:textId="77777777" w:rsidR="00CE078A" w:rsidRPr="0055612D" w:rsidRDefault="00CE078A" w:rsidP="00CE078A">
            <w:pPr>
              <w:pStyle w:val="NoSpacing"/>
              <w:autoSpaceDE w:val="0"/>
              <w:autoSpaceDN w:val="0"/>
              <w:adjustRightInd w:val="0"/>
              <w:jc w:val="center"/>
              <w:rPr>
                <w:rFonts w:ascii="Times New Roman" w:eastAsia="Times New Roman" w:hAnsi="Times New Roman"/>
                <w:strike/>
                <w:color w:val="000000"/>
                <w:sz w:val="18"/>
                <w:szCs w:val="18"/>
                <w:lang w:val="sr-Cyrl-RS" w:eastAsia="sr-Latn-CS"/>
              </w:rPr>
            </w:pPr>
          </w:p>
        </w:tc>
        <w:tc>
          <w:tcPr>
            <w:tcW w:w="1134" w:type="dxa"/>
            <w:shd w:val="clear" w:color="auto" w:fill="auto"/>
          </w:tcPr>
          <w:p w14:paraId="5724D26D" w14:textId="77777777" w:rsidR="00CE078A" w:rsidRPr="0055612D" w:rsidRDefault="00CE078A" w:rsidP="00CE078A">
            <w:pPr>
              <w:jc w:val="center"/>
              <w:rPr>
                <w:color w:val="000000"/>
                <w:sz w:val="18"/>
                <w:szCs w:val="18"/>
                <w:lang w:val="sr-Cyrl-RS" w:eastAsia="sr-Latn-CS"/>
              </w:rPr>
            </w:pPr>
            <w:r w:rsidRPr="0055612D">
              <w:rPr>
                <w:color w:val="000000"/>
                <w:sz w:val="18"/>
                <w:szCs w:val="18"/>
                <w:lang w:val="sr-Cyrl-RS" w:eastAsia="sr-Latn-CS"/>
              </w:rPr>
              <w:t>4.квартал 2022- континуирано</w:t>
            </w:r>
          </w:p>
        </w:tc>
        <w:tc>
          <w:tcPr>
            <w:tcW w:w="2268" w:type="dxa"/>
            <w:shd w:val="clear" w:color="auto" w:fill="auto"/>
          </w:tcPr>
          <w:p w14:paraId="3AA9783D" w14:textId="77777777" w:rsidR="00CE078A" w:rsidRPr="0055612D" w:rsidRDefault="00CE078A" w:rsidP="00CE078A">
            <w:pPr>
              <w:keepNext/>
              <w:keepLines/>
              <w:autoSpaceDE w:val="0"/>
              <w:autoSpaceDN w:val="0"/>
              <w:adjustRightInd w:val="0"/>
              <w:outlineLvl w:val="7"/>
              <w:rPr>
                <w:color w:val="000000"/>
                <w:sz w:val="18"/>
                <w:szCs w:val="18"/>
                <w:lang w:val="sr-Cyrl-RS" w:eastAsia="sr-Latn-CS"/>
              </w:rPr>
            </w:pPr>
            <w:r w:rsidRPr="0055612D">
              <w:rPr>
                <w:color w:val="000000"/>
                <w:sz w:val="18"/>
                <w:szCs w:val="18"/>
                <w:lang w:val="sr-Cyrl-RS" w:eastAsia="sr-Latn-CS"/>
              </w:rPr>
              <w:t>Број програма за запослене у образовању који су реализовани</w:t>
            </w:r>
          </w:p>
          <w:p w14:paraId="1276916F" w14:textId="77777777" w:rsidR="00CE078A" w:rsidRPr="0055612D" w:rsidRDefault="00CE078A" w:rsidP="00CE078A">
            <w:pPr>
              <w:keepNext/>
              <w:keepLines/>
              <w:autoSpaceDE w:val="0"/>
              <w:autoSpaceDN w:val="0"/>
              <w:adjustRightInd w:val="0"/>
              <w:outlineLvl w:val="7"/>
              <w:rPr>
                <w:color w:val="000000"/>
                <w:sz w:val="18"/>
                <w:szCs w:val="18"/>
                <w:lang w:val="sr-Cyrl-RS" w:eastAsia="sr-Latn-CS"/>
              </w:rPr>
            </w:pPr>
            <w:r w:rsidRPr="0055612D">
              <w:rPr>
                <w:color w:val="000000"/>
                <w:sz w:val="18"/>
                <w:szCs w:val="18"/>
                <w:lang w:val="sr-Cyrl-RS" w:eastAsia="sr-Latn-CS"/>
              </w:rPr>
              <w:t>Број учесника/ица</w:t>
            </w:r>
          </w:p>
          <w:p w14:paraId="69B5F78F" w14:textId="77777777" w:rsidR="00CE078A" w:rsidRPr="0055612D" w:rsidRDefault="00CE078A" w:rsidP="00CE078A">
            <w:pPr>
              <w:keepNext/>
              <w:keepLines/>
              <w:autoSpaceDE w:val="0"/>
              <w:autoSpaceDN w:val="0"/>
              <w:adjustRightInd w:val="0"/>
              <w:outlineLvl w:val="7"/>
              <w:rPr>
                <w:color w:val="000000"/>
                <w:sz w:val="18"/>
                <w:szCs w:val="18"/>
                <w:lang w:val="sr-Cyrl-RS" w:eastAsia="sr-Latn-CS"/>
              </w:rPr>
            </w:pPr>
            <w:r w:rsidRPr="0055612D">
              <w:rPr>
                <w:color w:val="000000"/>
                <w:sz w:val="18"/>
                <w:szCs w:val="18"/>
                <w:u w:val="single"/>
                <w:lang w:val="sr-Cyrl-RS" w:eastAsia="sr-Latn-CS"/>
              </w:rPr>
              <w:t>Извор</w:t>
            </w:r>
            <w:r w:rsidRPr="0055612D">
              <w:rPr>
                <w:color w:val="000000"/>
                <w:sz w:val="18"/>
                <w:szCs w:val="18"/>
                <w:lang w:val="sr-Cyrl-RS" w:eastAsia="sr-Latn-CS"/>
              </w:rPr>
              <w:t>: извештаји МПНТР, ЈЛС</w:t>
            </w:r>
            <w:r w:rsidRPr="0055612D">
              <w:rPr>
                <w:rFonts w:eastAsia="MS Mincho"/>
                <w:color w:val="000000"/>
                <w:sz w:val="18"/>
                <w:szCs w:val="18"/>
                <w:lang w:val="sr-Cyrl-RS"/>
              </w:rPr>
              <w:t xml:space="preserve">; </w:t>
            </w:r>
          </w:p>
        </w:tc>
        <w:tc>
          <w:tcPr>
            <w:tcW w:w="1599" w:type="dxa"/>
            <w:shd w:val="clear" w:color="auto" w:fill="auto"/>
          </w:tcPr>
          <w:p w14:paraId="04E7178C" w14:textId="77777777" w:rsidR="00CE078A" w:rsidRPr="0055612D" w:rsidRDefault="00CE078A" w:rsidP="00CE078A">
            <w:pPr>
              <w:pStyle w:val="BodyAAA"/>
              <w:rPr>
                <w:rFonts w:ascii="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t>Потребна донатроска средства</w:t>
            </w:r>
          </w:p>
        </w:tc>
        <w:tc>
          <w:tcPr>
            <w:tcW w:w="1417" w:type="dxa"/>
            <w:shd w:val="clear" w:color="auto" w:fill="auto"/>
          </w:tcPr>
          <w:p w14:paraId="307F0D3C" w14:textId="77777777" w:rsidR="00CE078A" w:rsidRPr="0055612D" w:rsidRDefault="00CE078A" w:rsidP="00CE078A">
            <w:pPr>
              <w:rPr>
                <w:sz w:val="18"/>
                <w:szCs w:val="18"/>
                <w:lang w:val="sr-Cyrl-RS"/>
              </w:rPr>
            </w:pPr>
            <w:r w:rsidRPr="0055612D">
              <w:rPr>
                <w:sz w:val="18"/>
                <w:szCs w:val="18"/>
                <w:lang w:val="sr-Cyrl-RS"/>
              </w:rPr>
              <w:t>Веза са АП 23</w:t>
            </w:r>
          </w:p>
        </w:tc>
        <w:tc>
          <w:tcPr>
            <w:tcW w:w="993" w:type="dxa"/>
            <w:shd w:val="clear" w:color="auto" w:fill="auto"/>
          </w:tcPr>
          <w:p w14:paraId="152B7331" w14:textId="77777777" w:rsidR="00CE078A" w:rsidRPr="0055612D" w:rsidRDefault="00CE078A" w:rsidP="00CE078A">
            <w:pPr>
              <w:rPr>
                <w:sz w:val="18"/>
                <w:szCs w:val="18"/>
                <w:lang w:val="sr-Cyrl-RS"/>
              </w:rPr>
            </w:pPr>
          </w:p>
        </w:tc>
        <w:tc>
          <w:tcPr>
            <w:tcW w:w="850" w:type="dxa"/>
            <w:shd w:val="clear" w:color="auto" w:fill="auto"/>
          </w:tcPr>
          <w:p w14:paraId="3EEEE1B6" w14:textId="77777777" w:rsidR="00CE078A" w:rsidRPr="0055612D" w:rsidRDefault="00CE078A" w:rsidP="00CE078A">
            <w:pPr>
              <w:rPr>
                <w:sz w:val="18"/>
                <w:szCs w:val="18"/>
                <w:lang w:val="sr-Cyrl-RS"/>
              </w:rPr>
            </w:pPr>
          </w:p>
        </w:tc>
        <w:tc>
          <w:tcPr>
            <w:tcW w:w="1207" w:type="dxa"/>
            <w:shd w:val="clear" w:color="auto" w:fill="auto"/>
          </w:tcPr>
          <w:p w14:paraId="6D55E4D2" w14:textId="77777777" w:rsidR="00CE078A" w:rsidRPr="0055612D" w:rsidRDefault="00CE078A" w:rsidP="00CE078A">
            <w:pPr>
              <w:rPr>
                <w:sz w:val="18"/>
                <w:szCs w:val="18"/>
                <w:lang w:val="sr-Cyrl-RS"/>
              </w:rPr>
            </w:pPr>
          </w:p>
        </w:tc>
      </w:tr>
      <w:tr w:rsidR="00CE078A" w:rsidRPr="0055612D" w14:paraId="1745834B" w14:textId="77777777" w:rsidTr="00042020">
        <w:trPr>
          <w:trHeight w:val="329"/>
        </w:trPr>
        <w:tc>
          <w:tcPr>
            <w:tcW w:w="3544" w:type="dxa"/>
            <w:tcBorders>
              <w:left w:val="single" w:sz="4" w:space="0" w:color="auto"/>
            </w:tcBorders>
            <w:shd w:val="clear" w:color="auto" w:fill="auto"/>
          </w:tcPr>
          <w:p w14:paraId="710C58D4" w14:textId="77777777" w:rsidR="00CE078A" w:rsidRPr="00042020" w:rsidRDefault="00CE078A" w:rsidP="00612156">
            <w:pPr>
              <w:pStyle w:val="ListParagraph"/>
              <w:numPr>
                <w:ilvl w:val="2"/>
                <w:numId w:val="21"/>
              </w:numPr>
              <w:jc w:val="left"/>
              <w:rPr>
                <w:rFonts w:ascii="Times New Roman" w:hAnsi="Times New Roman" w:cs="Times New Roman"/>
                <w:color w:val="000000"/>
                <w:szCs w:val="18"/>
              </w:rPr>
            </w:pPr>
            <w:r w:rsidRPr="00042020">
              <w:rPr>
                <w:rFonts w:ascii="Times New Roman" w:hAnsi="Times New Roman" w:cs="Times New Roman"/>
                <w:color w:val="000000"/>
                <w:szCs w:val="18"/>
              </w:rPr>
              <w:t>Мапирање појаве сегрегације деце и ученика ромске националности у систему образовања и подршка креирању акционог плана за десегрегацију за најмање 2 установе</w:t>
            </w:r>
          </w:p>
        </w:tc>
        <w:tc>
          <w:tcPr>
            <w:tcW w:w="992" w:type="dxa"/>
            <w:shd w:val="clear" w:color="auto" w:fill="auto"/>
          </w:tcPr>
          <w:p w14:paraId="01B8B98D" w14:textId="77777777" w:rsidR="00CE078A" w:rsidRPr="0055612D" w:rsidRDefault="00CE078A" w:rsidP="00CE078A">
            <w:pPr>
              <w:autoSpaceDE w:val="0"/>
              <w:autoSpaceDN w:val="0"/>
              <w:adjustRightInd w:val="0"/>
              <w:rPr>
                <w:color w:val="000000"/>
                <w:sz w:val="18"/>
                <w:szCs w:val="18"/>
                <w:lang w:val="sr-Cyrl-RS" w:eastAsia="sr-Latn-CS"/>
              </w:rPr>
            </w:pPr>
            <w:r w:rsidRPr="0055612D">
              <w:rPr>
                <w:color w:val="000000"/>
                <w:sz w:val="18"/>
                <w:szCs w:val="18"/>
                <w:lang w:val="sr-Cyrl-RS" w:eastAsia="sr-Latn-CS"/>
              </w:rPr>
              <w:t>МПНТР</w:t>
            </w:r>
          </w:p>
        </w:tc>
        <w:tc>
          <w:tcPr>
            <w:tcW w:w="1276" w:type="dxa"/>
            <w:shd w:val="clear" w:color="auto" w:fill="auto"/>
          </w:tcPr>
          <w:p w14:paraId="26B30581" w14:textId="77777777" w:rsidR="00CE078A" w:rsidRPr="0055612D" w:rsidRDefault="00CE078A" w:rsidP="00CE078A">
            <w:pPr>
              <w:autoSpaceDE w:val="0"/>
              <w:autoSpaceDN w:val="0"/>
              <w:adjustRightInd w:val="0"/>
              <w:jc w:val="center"/>
              <w:rPr>
                <w:color w:val="000000"/>
                <w:sz w:val="18"/>
                <w:szCs w:val="18"/>
                <w:lang w:val="sr-Cyrl-RS" w:eastAsia="sr-Latn-CS"/>
              </w:rPr>
            </w:pPr>
            <w:r w:rsidRPr="0055612D">
              <w:rPr>
                <w:color w:val="000000"/>
                <w:sz w:val="18"/>
                <w:szCs w:val="18"/>
                <w:lang w:val="sr-Cyrl-RS" w:eastAsia="sr-Latn-CS"/>
              </w:rPr>
              <w:t>МДУЛС</w:t>
            </w:r>
          </w:p>
          <w:p w14:paraId="3CE6F0F2" w14:textId="77777777" w:rsidR="00CE078A" w:rsidRPr="0055612D" w:rsidRDefault="00CE078A" w:rsidP="00CE078A">
            <w:pPr>
              <w:autoSpaceDE w:val="0"/>
              <w:autoSpaceDN w:val="0"/>
              <w:adjustRightInd w:val="0"/>
              <w:jc w:val="center"/>
              <w:rPr>
                <w:color w:val="000000"/>
                <w:sz w:val="18"/>
                <w:szCs w:val="18"/>
                <w:lang w:val="sr-Cyrl-RS" w:eastAsia="sr-Latn-CS"/>
              </w:rPr>
            </w:pPr>
            <w:r w:rsidRPr="0055612D">
              <w:rPr>
                <w:color w:val="000000"/>
                <w:sz w:val="18"/>
                <w:szCs w:val="18"/>
                <w:lang w:val="sr-Cyrl-RS" w:eastAsia="sr-Latn-CS"/>
              </w:rPr>
              <w:t>ШУ</w:t>
            </w:r>
          </w:p>
          <w:p w14:paraId="02B63E8C" w14:textId="77777777" w:rsidR="00CE078A" w:rsidRPr="0055612D" w:rsidRDefault="00CE078A" w:rsidP="00CE078A">
            <w:pPr>
              <w:autoSpaceDE w:val="0"/>
              <w:autoSpaceDN w:val="0"/>
              <w:adjustRightInd w:val="0"/>
              <w:jc w:val="center"/>
              <w:rPr>
                <w:color w:val="000000"/>
                <w:sz w:val="18"/>
                <w:szCs w:val="18"/>
                <w:lang w:val="sr-Cyrl-RS" w:eastAsia="sr-Latn-CS"/>
              </w:rPr>
            </w:pPr>
            <w:r w:rsidRPr="0055612D">
              <w:rPr>
                <w:color w:val="000000"/>
                <w:sz w:val="18"/>
                <w:szCs w:val="18"/>
                <w:lang w:val="sr-Cyrl-RS" w:eastAsia="sr-Latn-CS"/>
              </w:rPr>
              <w:t>ЈЛС</w:t>
            </w:r>
          </w:p>
          <w:p w14:paraId="248A310A" w14:textId="77777777" w:rsidR="00CE078A" w:rsidRPr="0055612D" w:rsidRDefault="00CE078A" w:rsidP="00CE078A">
            <w:pPr>
              <w:autoSpaceDE w:val="0"/>
              <w:autoSpaceDN w:val="0"/>
              <w:adjustRightInd w:val="0"/>
              <w:jc w:val="center"/>
              <w:rPr>
                <w:color w:val="000000"/>
                <w:sz w:val="18"/>
                <w:szCs w:val="18"/>
                <w:lang w:val="sr-Cyrl-RS" w:eastAsia="sr-Latn-CS"/>
              </w:rPr>
            </w:pPr>
          </w:p>
          <w:p w14:paraId="64881E9B" w14:textId="77777777" w:rsidR="00CE078A" w:rsidRPr="0055612D" w:rsidRDefault="00CE078A" w:rsidP="00CE078A">
            <w:pPr>
              <w:autoSpaceDE w:val="0"/>
              <w:autoSpaceDN w:val="0"/>
              <w:adjustRightInd w:val="0"/>
              <w:jc w:val="center"/>
              <w:rPr>
                <w:color w:val="000000"/>
                <w:sz w:val="18"/>
                <w:szCs w:val="18"/>
                <w:lang w:val="sr-Cyrl-RS" w:eastAsia="sr-Latn-CS"/>
              </w:rPr>
            </w:pPr>
          </w:p>
        </w:tc>
        <w:tc>
          <w:tcPr>
            <w:tcW w:w="1134" w:type="dxa"/>
            <w:shd w:val="clear" w:color="auto" w:fill="auto"/>
          </w:tcPr>
          <w:p w14:paraId="550B0636" w14:textId="77777777" w:rsidR="00CE078A" w:rsidRPr="0055612D" w:rsidRDefault="00CE078A" w:rsidP="00CE078A">
            <w:pPr>
              <w:jc w:val="center"/>
              <w:rPr>
                <w:color w:val="000000"/>
                <w:sz w:val="18"/>
                <w:szCs w:val="18"/>
                <w:lang w:val="sr-Cyrl-RS" w:eastAsia="sr-Latn-CS"/>
              </w:rPr>
            </w:pPr>
            <w:r w:rsidRPr="0055612D">
              <w:rPr>
                <w:color w:val="000000"/>
                <w:sz w:val="18"/>
                <w:szCs w:val="18"/>
                <w:lang w:val="sr-Cyrl-RS" w:eastAsia="sr-Latn-CS"/>
              </w:rPr>
              <w:t>4.квартал 2022- континуирано</w:t>
            </w:r>
          </w:p>
        </w:tc>
        <w:tc>
          <w:tcPr>
            <w:tcW w:w="2268" w:type="dxa"/>
            <w:shd w:val="clear" w:color="auto" w:fill="auto"/>
          </w:tcPr>
          <w:p w14:paraId="22FA20A8" w14:textId="77777777" w:rsidR="00CE078A" w:rsidRPr="0055612D" w:rsidRDefault="00CE078A" w:rsidP="00CE078A">
            <w:pPr>
              <w:keepNext/>
              <w:keepLines/>
              <w:autoSpaceDE w:val="0"/>
              <w:autoSpaceDN w:val="0"/>
              <w:adjustRightInd w:val="0"/>
              <w:outlineLvl w:val="7"/>
              <w:rPr>
                <w:color w:val="000000"/>
                <w:sz w:val="18"/>
                <w:szCs w:val="18"/>
                <w:lang w:val="sr-Cyrl-RS" w:eastAsia="sr-Latn-CS"/>
              </w:rPr>
            </w:pPr>
            <w:r w:rsidRPr="0055612D">
              <w:rPr>
                <w:color w:val="000000"/>
                <w:sz w:val="18"/>
                <w:szCs w:val="18"/>
                <w:lang w:val="sr-Cyrl-RS" w:eastAsia="sr-Latn-CS"/>
              </w:rPr>
              <w:t>Израђена интерактивна мапа установа у којима је више од 25% деце  и ученика ромске националности;</w:t>
            </w:r>
          </w:p>
          <w:p w14:paraId="70C39B1B" w14:textId="77777777" w:rsidR="00CE078A" w:rsidRPr="0055612D" w:rsidRDefault="00CE078A" w:rsidP="00CE078A">
            <w:pPr>
              <w:keepNext/>
              <w:keepLines/>
              <w:autoSpaceDE w:val="0"/>
              <w:autoSpaceDN w:val="0"/>
              <w:adjustRightInd w:val="0"/>
              <w:outlineLvl w:val="7"/>
              <w:rPr>
                <w:color w:val="000000"/>
                <w:sz w:val="18"/>
                <w:szCs w:val="18"/>
                <w:lang w:val="sr-Cyrl-RS" w:eastAsia="sr-Latn-CS"/>
              </w:rPr>
            </w:pPr>
            <w:r w:rsidRPr="0055612D">
              <w:rPr>
                <w:color w:val="000000"/>
                <w:sz w:val="18"/>
                <w:szCs w:val="18"/>
                <w:lang w:val="sr-Cyrl-RS" w:eastAsia="sr-Latn-CS"/>
              </w:rPr>
              <w:t xml:space="preserve">Израђен оперативни план за десегрегацију за најмање 2 установе </w:t>
            </w:r>
          </w:p>
        </w:tc>
        <w:tc>
          <w:tcPr>
            <w:tcW w:w="1599" w:type="dxa"/>
            <w:shd w:val="clear" w:color="auto" w:fill="auto"/>
          </w:tcPr>
          <w:p w14:paraId="1B223EFE" w14:textId="77777777" w:rsidR="00CE078A" w:rsidRPr="0055612D" w:rsidRDefault="00CE078A" w:rsidP="00CE078A">
            <w:pPr>
              <w:pStyle w:val="BodyAAA"/>
              <w:rPr>
                <w:rFonts w:ascii="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t>Потребна донатроска средства</w:t>
            </w:r>
          </w:p>
        </w:tc>
        <w:tc>
          <w:tcPr>
            <w:tcW w:w="1417" w:type="dxa"/>
            <w:shd w:val="clear" w:color="auto" w:fill="auto"/>
          </w:tcPr>
          <w:p w14:paraId="0BD74435" w14:textId="77777777" w:rsidR="00CE078A" w:rsidRPr="0055612D" w:rsidRDefault="00CE078A" w:rsidP="00CE078A">
            <w:pPr>
              <w:rPr>
                <w:sz w:val="18"/>
                <w:szCs w:val="18"/>
                <w:lang w:val="sr-Cyrl-RS"/>
              </w:rPr>
            </w:pPr>
          </w:p>
        </w:tc>
        <w:tc>
          <w:tcPr>
            <w:tcW w:w="993" w:type="dxa"/>
            <w:shd w:val="clear" w:color="auto" w:fill="auto"/>
          </w:tcPr>
          <w:p w14:paraId="5C6065FE" w14:textId="77777777" w:rsidR="00CE078A" w:rsidRPr="0055612D" w:rsidRDefault="00CE078A" w:rsidP="00CE078A">
            <w:pPr>
              <w:rPr>
                <w:sz w:val="18"/>
                <w:szCs w:val="18"/>
                <w:lang w:val="sr-Cyrl-RS"/>
              </w:rPr>
            </w:pPr>
          </w:p>
        </w:tc>
        <w:tc>
          <w:tcPr>
            <w:tcW w:w="850" w:type="dxa"/>
            <w:shd w:val="clear" w:color="auto" w:fill="auto"/>
          </w:tcPr>
          <w:p w14:paraId="793598B6" w14:textId="77777777" w:rsidR="00CE078A" w:rsidRPr="0055612D" w:rsidRDefault="00CE078A" w:rsidP="00CE078A">
            <w:pPr>
              <w:rPr>
                <w:sz w:val="18"/>
                <w:szCs w:val="18"/>
                <w:lang w:val="sr-Cyrl-RS"/>
              </w:rPr>
            </w:pPr>
          </w:p>
        </w:tc>
        <w:tc>
          <w:tcPr>
            <w:tcW w:w="1207" w:type="dxa"/>
            <w:shd w:val="clear" w:color="auto" w:fill="auto"/>
          </w:tcPr>
          <w:p w14:paraId="18307D59" w14:textId="77777777" w:rsidR="00CE078A" w:rsidRPr="0055612D" w:rsidRDefault="00CE078A" w:rsidP="00CE078A">
            <w:pPr>
              <w:rPr>
                <w:sz w:val="18"/>
                <w:szCs w:val="18"/>
                <w:lang w:val="sr-Cyrl-RS"/>
              </w:rPr>
            </w:pPr>
          </w:p>
        </w:tc>
      </w:tr>
      <w:tr w:rsidR="00042020" w:rsidRPr="0055612D" w14:paraId="4D139320" w14:textId="77777777" w:rsidTr="00042020">
        <w:trPr>
          <w:trHeight w:val="329"/>
        </w:trPr>
        <w:tc>
          <w:tcPr>
            <w:tcW w:w="3544" w:type="dxa"/>
            <w:tcBorders>
              <w:left w:val="single" w:sz="4" w:space="0" w:color="auto"/>
            </w:tcBorders>
            <w:shd w:val="clear" w:color="auto" w:fill="auto"/>
          </w:tcPr>
          <w:p w14:paraId="7BEBBD75" w14:textId="6ABA4A4E" w:rsidR="00042020" w:rsidRPr="00042020" w:rsidRDefault="00042020" w:rsidP="00612156">
            <w:pPr>
              <w:pStyle w:val="ListParagraph"/>
              <w:numPr>
                <w:ilvl w:val="2"/>
                <w:numId w:val="21"/>
              </w:numPr>
              <w:jc w:val="left"/>
              <w:rPr>
                <w:rFonts w:ascii="Times New Roman" w:hAnsi="Times New Roman" w:cs="Times New Roman"/>
                <w:color w:val="000000"/>
                <w:szCs w:val="18"/>
              </w:rPr>
            </w:pPr>
            <w:r>
              <w:rPr>
                <w:rFonts w:ascii="Times New Roman" w:hAnsi="Times New Roman" w:cs="Times New Roman"/>
                <w:szCs w:val="18"/>
                <w:lang w:val="sr-Cyrl-RS"/>
              </w:rPr>
              <w:t>Редовно праћење и извештавање о реализованим активностима</w:t>
            </w:r>
          </w:p>
        </w:tc>
        <w:tc>
          <w:tcPr>
            <w:tcW w:w="992" w:type="dxa"/>
            <w:shd w:val="clear" w:color="auto" w:fill="auto"/>
          </w:tcPr>
          <w:p w14:paraId="1DD0202D" w14:textId="07C18A99" w:rsidR="00042020" w:rsidRPr="0055612D" w:rsidRDefault="00042020" w:rsidP="00042020">
            <w:pPr>
              <w:autoSpaceDE w:val="0"/>
              <w:autoSpaceDN w:val="0"/>
              <w:adjustRightInd w:val="0"/>
              <w:rPr>
                <w:color w:val="000000"/>
                <w:sz w:val="18"/>
                <w:szCs w:val="18"/>
                <w:lang w:val="sr-Cyrl-RS" w:eastAsia="sr-Latn-CS"/>
              </w:rPr>
            </w:pPr>
            <w:r w:rsidRPr="0055612D">
              <w:rPr>
                <w:color w:val="000000"/>
                <w:sz w:val="18"/>
                <w:szCs w:val="18"/>
              </w:rPr>
              <w:t>МПНТР</w:t>
            </w:r>
          </w:p>
        </w:tc>
        <w:tc>
          <w:tcPr>
            <w:tcW w:w="1276" w:type="dxa"/>
            <w:shd w:val="clear" w:color="auto" w:fill="auto"/>
          </w:tcPr>
          <w:p w14:paraId="546F1CC3" w14:textId="26EED784" w:rsidR="00042020" w:rsidRPr="0055612D" w:rsidRDefault="00042020" w:rsidP="00042020">
            <w:pPr>
              <w:autoSpaceDE w:val="0"/>
              <w:autoSpaceDN w:val="0"/>
              <w:adjustRightInd w:val="0"/>
              <w:jc w:val="center"/>
              <w:rPr>
                <w:color w:val="000000"/>
                <w:sz w:val="18"/>
                <w:szCs w:val="18"/>
                <w:lang w:val="sr-Cyrl-RS" w:eastAsia="sr-Latn-CS"/>
              </w:rPr>
            </w:pPr>
            <w:r>
              <w:rPr>
                <w:color w:val="000000"/>
                <w:sz w:val="18"/>
                <w:szCs w:val="18"/>
                <w:lang w:val="sr-Cyrl-RS"/>
              </w:rPr>
              <w:t>КТСУРР</w:t>
            </w:r>
          </w:p>
        </w:tc>
        <w:tc>
          <w:tcPr>
            <w:tcW w:w="1134" w:type="dxa"/>
            <w:shd w:val="clear" w:color="auto" w:fill="auto"/>
          </w:tcPr>
          <w:p w14:paraId="45AF4A71" w14:textId="33CEA4D1" w:rsidR="00042020" w:rsidRPr="0055612D" w:rsidRDefault="00042020" w:rsidP="00042020">
            <w:pPr>
              <w:jc w:val="center"/>
              <w:rPr>
                <w:color w:val="000000"/>
                <w:sz w:val="18"/>
                <w:szCs w:val="18"/>
                <w:lang w:val="sr-Cyrl-RS" w:eastAsia="sr-Latn-CS"/>
              </w:rPr>
            </w:pPr>
            <w:r w:rsidRPr="00CD1CC1">
              <w:rPr>
                <w:color w:val="000000" w:themeColor="text1"/>
                <w:sz w:val="18"/>
                <w:szCs w:val="18"/>
                <w:lang w:val="sr-Cyrl-RS"/>
              </w:rPr>
              <w:t>4. квартал 2022, 4. квартал 2023 и 4. квартал 2024</w:t>
            </w:r>
          </w:p>
        </w:tc>
        <w:tc>
          <w:tcPr>
            <w:tcW w:w="2268" w:type="dxa"/>
            <w:shd w:val="clear" w:color="auto" w:fill="auto"/>
          </w:tcPr>
          <w:p w14:paraId="1995B2CE"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1EF94A40"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 xml:space="preserve">Број: 3 </w:t>
            </w:r>
          </w:p>
          <w:p w14:paraId="70C7B693" w14:textId="77777777" w:rsidR="00042020" w:rsidRPr="0055612D" w:rsidRDefault="00042020" w:rsidP="00042020">
            <w:pPr>
              <w:keepNext/>
              <w:keepLines/>
              <w:autoSpaceDE w:val="0"/>
              <w:autoSpaceDN w:val="0"/>
              <w:adjustRightInd w:val="0"/>
              <w:outlineLvl w:val="7"/>
              <w:rPr>
                <w:color w:val="000000"/>
                <w:sz w:val="18"/>
                <w:szCs w:val="18"/>
                <w:lang w:val="sr-Cyrl-RS" w:eastAsia="sr-Latn-CS"/>
              </w:rPr>
            </w:pPr>
          </w:p>
        </w:tc>
        <w:tc>
          <w:tcPr>
            <w:tcW w:w="1599" w:type="dxa"/>
            <w:shd w:val="clear" w:color="auto" w:fill="auto"/>
          </w:tcPr>
          <w:p w14:paraId="38B42A53" w14:textId="77777777" w:rsidR="00042020" w:rsidRPr="0055612D" w:rsidRDefault="00042020" w:rsidP="00042020">
            <w:pPr>
              <w:pStyle w:val="BodyAAA"/>
              <w:rPr>
                <w:rFonts w:ascii="Times New Roman" w:hAnsi="Times New Roman" w:cs="Times New Roman"/>
                <w:color w:val="auto"/>
                <w:sz w:val="18"/>
                <w:szCs w:val="18"/>
                <w:lang w:val="sr-Cyrl-RS"/>
              </w:rPr>
            </w:pPr>
          </w:p>
        </w:tc>
        <w:tc>
          <w:tcPr>
            <w:tcW w:w="1417" w:type="dxa"/>
            <w:shd w:val="clear" w:color="auto" w:fill="auto"/>
          </w:tcPr>
          <w:p w14:paraId="72C894FB" w14:textId="77777777" w:rsidR="00042020" w:rsidRPr="0055612D" w:rsidRDefault="00042020" w:rsidP="00042020">
            <w:pPr>
              <w:rPr>
                <w:sz w:val="18"/>
                <w:szCs w:val="18"/>
                <w:lang w:val="sr-Cyrl-RS"/>
              </w:rPr>
            </w:pPr>
          </w:p>
        </w:tc>
        <w:tc>
          <w:tcPr>
            <w:tcW w:w="993" w:type="dxa"/>
            <w:shd w:val="clear" w:color="auto" w:fill="auto"/>
          </w:tcPr>
          <w:p w14:paraId="1408516E" w14:textId="77777777" w:rsidR="00042020" w:rsidRPr="0055612D" w:rsidRDefault="00042020" w:rsidP="00042020">
            <w:pPr>
              <w:rPr>
                <w:sz w:val="18"/>
                <w:szCs w:val="18"/>
                <w:lang w:val="sr-Cyrl-RS"/>
              </w:rPr>
            </w:pPr>
          </w:p>
        </w:tc>
        <w:tc>
          <w:tcPr>
            <w:tcW w:w="850" w:type="dxa"/>
            <w:shd w:val="clear" w:color="auto" w:fill="auto"/>
          </w:tcPr>
          <w:p w14:paraId="1E28A056" w14:textId="77777777" w:rsidR="00042020" w:rsidRPr="0055612D" w:rsidRDefault="00042020" w:rsidP="00042020">
            <w:pPr>
              <w:rPr>
                <w:sz w:val="18"/>
                <w:szCs w:val="18"/>
                <w:lang w:val="sr-Cyrl-RS"/>
              </w:rPr>
            </w:pPr>
          </w:p>
        </w:tc>
        <w:tc>
          <w:tcPr>
            <w:tcW w:w="1207" w:type="dxa"/>
            <w:shd w:val="clear" w:color="auto" w:fill="auto"/>
          </w:tcPr>
          <w:p w14:paraId="179BBFA3" w14:textId="77777777" w:rsidR="00042020" w:rsidRPr="0055612D" w:rsidRDefault="00042020" w:rsidP="00042020">
            <w:pPr>
              <w:rPr>
                <w:sz w:val="18"/>
                <w:szCs w:val="18"/>
                <w:lang w:val="sr-Cyrl-RS"/>
              </w:rPr>
            </w:pPr>
          </w:p>
        </w:tc>
      </w:tr>
    </w:tbl>
    <w:p w14:paraId="60CAA46B" w14:textId="77777777" w:rsidR="00CE078A" w:rsidRPr="0055612D" w:rsidRDefault="00CE078A" w:rsidP="00CE078A">
      <w:pPr>
        <w:rPr>
          <w:color w:val="FF0000"/>
          <w:sz w:val="18"/>
          <w:szCs w:val="18"/>
          <w:lang w:val="sr-Cyrl-RS"/>
        </w:rPr>
      </w:pPr>
    </w:p>
    <w:p w14:paraId="59128459" w14:textId="439DCF76" w:rsidR="00CE078A" w:rsidRDefault="00CE078A" w:rsidP="00CE078A">
      <w:pPr>
        <w:rPr>
          <w:color w:val="FF0000"/>
          <w:sz w:val="18"/>
          <w:szCs w:val="18"/>
          <w:lang w:val="sr-Cyrl-RS"/>
        </w:rPr>
      </w:pPr>
    </w:p>
    <w:p w14:paraId="182CCA52" w14:textId="095A6736" w:rsidR="00550791" w:rsidRDefault="00550791" w:rsidP="00CE078A">
      <w:pPr>
        <w:rPr>
          <w:color w:val="FF0000"/>
          <w:sz w:val="18"/>
          <w:szCs w:val="18"/>
          <w:lang w:val="sr-Cyrl-RS"/>
        </w:rPr>
      </w:pPr>
    </w:p>
    <w:p w14:paraId="6C3637AA" w14:textId="770265AC" w:rsidR="00550791" w:rsidRDefault="00550791" w:rsidP="00CE078A">
      <w:pPr>
        <w:rPr>
          <w:color w:val="FF0000"/>
          <w:sz w:val="18"/>
          <w:szCs w:val="18"/>
          <w:lang w:val="sr-Cyrl-RS"/>
        </w:rPr>
      </w:pPr>
    </w:p>
    <w:p w14:paraId="32036D7F" w14:textId="488C7E46" w:rsidR="00550791" w:rsidRDefault="00550791" w:rsidP="00CE078A">
      <w:pPr>
        <w:rPr>
          <w:color w:val="FF0000"/>
          <w:sz w:val="18"/>
          <w:szCs w:val="18"/>
          <w:lang w:val="sr-Cyrl-RS"/>
        </w:rPr>
      </w:pPr>
    </w:p>
    <w:p w14:paraId="50D514CD" w14:textId="198BE05B" w:rsidR="00550791" w:rsidRDefault="00550791" w:rsidP="00CE078A">
      <w:pPr>
        <w:rPr>
          <w:color w:val="FF0000"/>
          <w:sz w:val="18"/>
          <w:szCs w:val="18"/>
          <w:lang w:val="sr-Cyrl-RS"/>
        </w:rPr>
      </w:pPr>
    </w:p>
    <w:p w14:paraId="262ABB68" w14:textId="77777777" w:rsidR="00550791" w:rsidRPr="0055612D" w:rsidRDefault="00550791" w:rsidP="00CE078A">
      <w:pPr>
        <w:rPr>
          <w:color w:val="FF0000"/>
          <w:sz w:val="18"/>
          <w:szCs w:val="18"/>
          <w:lang w:val="sr-Cyrl-RS"/>
        </w:rPr>
      </w:pPr>
    </w:p>
    <w:p w14:paraId="6CD167DF" w14:textId="77777777" w:rsidR="00CE078A" w:rsidRPr="0055612D" w:rsidRDefault="00CE078A" w:rsidP="00CE078A">
      <w:pPr>
        <w:rPr>
          <w:color w:val="FF0000"/>
          <w:sz w:val="18"/>
          <w:szCs w:val="18"/>
          <w:lang w:val="sr-Cyrl-RS"/>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992"/>
        <w:gridCol w:w="2030"/>
        <w:gridCol w:w="1202"/>
        <w:gridCol w:w="400"/>
        <w:gridCol w:w="933"/>
        <w:gridCol w:w="1276"/>
        <w:gridCol w:w="30"/>
        <w:gridCol w:w="1245"/>
        <w:gridCol w:w="30"/>
        <w:gridCol w:w="1388"/>
        <w:gridCol w:w="1643"/>
      </w:tblGrid>
      <w:tr w:rsidR="00CE078A" w:rsidRPr="0055612D" w14:paraId="3E439097" w14:textId="77777777" w:rsidTr="00CE078A">
        <w:trPr>
          <w:trHeight w:val="169"/>
        </w:trPr>
        <w:tc>
          <w:tcPr>
            <w:tcW w:w="15309" w:type="dxa"/>
            <w:gridSpan w:val="12"/>
            <w:tcBorders>
              <w:top w:val="single" w:sz="4" w:space="0" w:color="auto"/>
              <w:left w:val="single" w:sz="4" w:space="0" w:color="auto"/>
              <w:right w:val="single" w:sz="4" w:space="0" w:color="auto"/>
            </w:tcBorders>
            <w:shd w:val="clear" w:color="auto" w:fill="F7CAAC"/>
          </w:tcPr>
          <w:p w14:paraId="388AC20F" w14:textId="77777777" w:rsidR="00CE078A" w:rsidRPr="0055612D" w:rsidRDefault="00CE078A" w:rsidP="00CE078A">
            <w:pPr>
              <w:rPr>
                <w:b/>
                <w:bCs/>
                <w:sz w:val="18"/>
                <w:szCs w:val="18"/>
              </w:rPr>
            </w:pPr>
            <w:r w:rsidRPr="0055612D">
              <w:rPr>
                <w:b/>
                <w:bCs/>
                <w:sz w:val="18"/>
                <w:szCs w:val="18"/>
              </w:rPr>
              <w:lastRenderedPageBreak/>
              <w:t xml:space="preserve">Мера 3.4: Повећање компетенција ученика и одраслих припадника ромске националне мањине за улазак у свет рада и високо образовање применом афирмативних мера у средњем и високом образовању и смањење осипања из система образовања.   </w:t>
            </w:r>
          </w:p>
        </w:tc>
      </w:tr>
      <w:tr w:rsidR="00CE078A" w:rsidRPr="0055612D" w14:paraId="70EFEFE9" w14:textId="77777777" w:rsidTr="00CE078A">
        <w:trPr>
          <w:trHeight w:val="300"/>
        </w:trPr>
        <w:tc>
          <w:tcPr>
            <w:tcW w:w="15309" w:type="dxa"/>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410ED436" w14:textId="77777777" w:rsidR="00CE078A" w:rsidRPr="0055612D" w:rsidRDefault="00CE078A" w:rsidP="00CE078A">
            <w:pPr>
              <w:rPr>
                <w:sz w:val="18"/>
                <w:szCs w:val="18"/>
              </w:rPr>
            </w:pPr>
            <w:r w:rsidRPr="0055612D">
              <w:rPr>
                <w:color w:val="222222"/>
                <w:sz w:val="18"/>
                <w:szCs w:val="18"/>
              </w:rPr>
              <w:t>Институција одговорна за реализацију: Министарство просвете, науке и технолошког развоја</w:t>
            </w:r>
          </w:p>
        </w:tc>
      </w:tr>
      <w:tr w:rsidR="00CE078A" w:rsidRPr="0055612D" w14:paraId="5A003FE1" w14:textId="77777777" w:rsidTr="00CE078A">
        <w:trPr>
          <w:trHeight w:val="300"/>
        </w:trPr>
        <w:tc>
          <w:tcPr>
            <w:tcW w:w="8764" w:type="dxa"/>
            <w:gridSpan w:val="5"/>
            <w:tcBorders>
              <w:top w:val="single" w:sz="4" w:space="0" w:color="auto"/>
              <w:left w:val="single" w:sz="4" w:space="0" w:color="auto"/>
              <w:bottom w:val="single" w:sz="4" w:space="0" w:color="auto"/>
              <w:right w:val="single" w:sz="4" w:space="0" w:color="auto"/>
            </w:tcBorders>
            <w:shd w:val="clear" w:color="auto" w:fill="F7CAAC"/>
          </w:tcPr>
          <w:p w14:paraId="3FD3A4BF" w14:textId="77777777" w:rsidR="00CE078A" w:rsidRPr="0055612D" w:rsidRDefault="00CE078A" w:rsidP="00CE078A">
            <w:pPr>
              <w:rPr>
                <w:sz w:val="18"/>
                <w:szCs w:val="18"/>
              </w:rPr>
            </w:pPr>
            <w:r w:rsidRPr="0055612D">
              <w:rPr>
                <w:sz w:val="18"/>
                <w:szCs w:val="18"/>
              </w:rPr>
              <w:t>Период спровођења: 2022-2024. година</w:t>
            </w:r>
          </w:p>
        </w:tc>
        <w:tc>
          <w:tcPr>
            <w:tcW w:w="6545" w:type="dxa"/>
            <w:gridSpan w:val="7"/>
            <w:tcBorders>
              <w:top w:val="single" w:sz="4" w:space="0" w:color="auto"/>
              <w:left w:val="single" w:sz="4" w:space="0" w:color="auto"/>
              <w:bottom w:val="single" w:sz="4" w:space="0" w:color="auto"/>
              <w:right w:val="single" w:sz="4" w:space="0" w:color="auto"/>
            </w:tcBorders>
            <w:shd w:val="clear" w:color="auto" w:fill="F7CAAC"/>
          </w:tcPr>
          <w:p w14:paraId="35640AD4" w14:textId="77777777" w:rsidR="00CE078A" w:rsidRPr="0055612D" w:rsidRDefault="00CE078A" w:rsidP="00CE078A">
            <w:pPr>
              <w:rPr>
                <w:sz w:val="18"/>
                <w:szCs w:val="18"/>
                <w:lang w:val="sr-Cyrl-RS"/>
              </w:rPr>
            </w:pPr>
            <w:r w:rsidRPr="0055612D">
              <w:rPr>
                <w:sz w:val="18"/>
                <w:szCs w:val="18"/>
              </w:rPr>
              <w:t xml:space="preserve">Тип мере: </w:t>
            </w:r>
            <w:r w:rsidRPr="0055612D">
              <w:rPr>
                <w:sz w:val="18"/>
                <w:szCs w:val="18"/>
                <w:lang w:val="sr-Cyrl-RS"/>
              </w:rPr>
              <w:t>Информативно-едукативна</w:t>
            </w:r>
          </w:p>
        </w:tc>
      </w:tr>
      <w:tr w:rsidR="00CE078A" w:rsidRPr="0055612D" w14:paraId="587A853E" w14:textId="77777777" w:rsidTr="00CE078A">
        <w:trPr>
          <w:trHeight w:val="300"/>
        </w:trPr>
        <w:tc>
          <w:tcPr>
            <w:tcW w:w="8764" w:type="dxa"/>
            <w:gridSpan w:val="5"/>
            <w:tcBorders>
              <w:top w:val="single" w:sz="4" w:space="0" w:color="auto"/>
              <w:left w:val="single" w:sz="4" w:space="0" w:color="auto"/>
              <w:bottom w:val="single" w:sz="4" w:space="0" w:color="auto"/>
              <w:right w:val="single" w:sz="4" w:space="0" w:color="auto"/>
            </w:tcBorders>
            <w:shd w:val="clear" w:color="auto" w:fill="F7CAAC"/>
          </w:tcPr>
          <w:p w14:paraId="569F84E9" w14:textId="77777777" w:rsidR="00CE078A" w:rsidRPr="0055612D" w:rsidRDefault="00CE078A" w:rsidP="00CE078A">
            <w:pPr>
              <w:rPr>
                <w:sz w:val="18"/>
                <w:szCs w:val="18"/>
              </w:rPr>
            </w:pPr>
            <w:r w:rsidRPr="0055612D">
              <w:rPr>
                <w:sz w:val="18"/>
                <w:szCs w:val="18"/>
              </w:rPr>
              <w:t>Прописи које је потребно изменити/усвојити за спровођење мере:</w:t>
            </w:r>
          </w:p>
        </w:tc>
        <w:tc>
          <w:tcPr>
            <w:tcW w:w="6545" w:type="dxa"/>
            <w:gridSpan w:val="7"/>
            <w:tcBorders>
              <w:top w:val="single" w:sz="4" w:space="0" w:color="auto"/>
              <w:left w:val="single" w:sz="4" w:space="0" w:color="auto"/>
              <w:bottom w:val="single" w:sz="4" w:space="0" w:color="auto"/>
              <w:right w:val="single" w:sz="4" w:space="0" w:color="auto"/>
            </w:tcBorders>
            <w:shd w:val="clear" w:color="auto" w:fill="F7CAAC"/>
          </w:tcPr>
          <w:p w14:paraId="40BAC73F" w14:textId="77777777" w:rsidR="00CE078A" w:rsidRPr="0055612D" w:rsidRDefault="00CE078A" w:rsidP="00CE078A">
            <w:pPr>
              <w:rPr>
                <w:sz w:val="18"/>
                <w:szCs w:val="18"/>
              </w:rPr>
            </w:pPr>
          </w:p>
        </w:tc>
      </w:tr>
      <w:tr w:rsidR="00CE078A" w:rsidRPr="0055612D" w14:paraId="1554EDFC" w14:textId="77777777" w:rsidTr="00CE078A">
        <w:trPr>
          <w:trHeight w:val="688"/>
        </w:trPr>
        <w:tc>
          <w:tcPr>
            <w:tcW w:w="4140" w:type="dxa"/>
            <w:tcBorders>
              <w:top w:val="single" w:sz="4" w:space="0" w:color="auto"/>
              <w:left w:val="single" w:sz="4" w:space="0" w:color="auto"/>
            </w:tcBorders>
            <w:shd w:val="clear" w:color="auto" w:fill="D9D9D9"/>
          </w:tcPr>
          <w:p w14:paraId="6F566EB1" w14:textId="77777777" w:rsidR="00CE078A" w:rsidRPr="0055612D" w:rsidRDefault="00CE078A" w:rsidP="00CE078A">
            <w:pPr>
              <w:jc w:val="center"/>
              <w:rPr>
                <w:sz w:val="18"/>
                <w:szCs w:val="18"/>
              </w:rPr>
            </w:pPr>
            <w:r w:rsidRPr="0055612D">
              <w:rPr>
                <w:sz w:val="18"/>
                <w:szCs w:val="18"/>
              </w:rPr>
              <w:t>Показатељ(и) на нивоу мере</w:t>
            </w:r>
          </w:p>
        </w:tc>
        <w:tc>
          <w:tcPr>
            <w:tcW w:w="992" w:type="dxa"/>
            <w:tcBorders>
              <w:top w:val="single" w:sz="4" w:space="0" w:color="auto"/>
            </w:tcBorders>
            <w:shd w:val="clear" w:color="auto" w:fill="D9D9D9"/>
          </w:tcPr>
          <w:p w14:paraId="61E16DF7" w14:textId="77777777" w:rsidR="00CE078A" w:rsidRPr="0055612D" w:rsidRDefault="00CE078A" w:rsidP="00CE078A">
            <w:pPr>
              <w:jc w:val="center"/>
              <w:rPr>
                <w:sz w:val="18"/>
                <w:szCs w:val="18"/>
              </w:rPr>
            </w:pPr>
            <w:r w:rsidRPr="0055612D">
              <w:rPr>
                <w:sz w:val="18"/>
                <w:szCs w:val="18"/>
              </w:rPr>
              <w:t>Јединица мере</w:t>
            </w:r>
          </w:p>
          <w:p w14:paraId="20448BB4" w14:textId="77777777" w:rsidR="00CE078A" w:rsidRPr="0055612D" w:rsidRDefault="00CE078A" w:rsidP="00CE078A">
            <w:pPr>
              <w:jc w:val="center"/>
              <w:rPr>
                <w:sz w:val="18"/>
                <w:szCs w:val="18"/>
              </w:rPr>
            </w:pPr>
          </w:p>
        </w:tc>
        <w:tc>
          <w:tcPr>
            <w:tcW w:w="4565" w:type="dxa"/>
            <w:gridSpan w:val="4"/>
            <w:tcBorders>
              <w:top w:val="single" w:sz="4" w:space="0" w:color="auto"/>
            </w:tcBorders>
            <w:shd w:val="clear" w:color="auto" w:fill="D9D9D9"/>
          </w:tcPr>
          <w:p w14:paraId="00B02C3F" w14:textId="77777777" w:rsidR="00CE078A" w:rsidRPr="0055612D" w:rsidRDefault="00CE078A" w:rsidP="00CE078A">
            <w:pPr>
              <w:jc w:val="center"/>
              <w:rPr>
                <w:sz w:val="18"/>
                <w:szCs w:val="18"/>
              </w:rPr>
            </w:pPr>
            <w:r w:rsidRPr="0055612D">
              <w:rPr>
                <w:sz w:val="18"/>
                <w:szCs w:val="18"/>
              </w:rPr>
              <w:t>Извор провере</w:t>
            </w:r>
          </w:p>
        </w:tc>
        <w:tc>
          <w:tcPr>
            <w:tcW w:w="1276" w:type="dxa"/>
            <w:tcBorders>
              <w:top w:val="single" w:sz="4" w:space="0" w:color="auto"/>
            </w:tcBorders>
            <w:shd w:val="clear" w:color="auto" w:fill="D9D9D9"/>
          </w:tcPr>
          <w:p w14:paraId="019E14AE" w14:textId="77777777" w:rsidR="00CE078A" w:rsidRPr="0055612D" w:rsidRDefault="00CE078A" w:rsidP="00CE078A">
            <w:pPr>
              <w:jc w:val="center"/>
              <w:rPr>
                <w:sz w:val="18"/>
                <w:szCs w:val="18"/>
              </w:rPr>
            </w:pPr>
            <w:r w:rsidRPr="0055612D">
              <w:rPr>
                <w:sz w:val="18"/>
                <w:szCs w:val="18"/>
              </w:rPr>
              <w:t>Почетна вредност (</w:t>
            </w:r>
            <w:r w:rsidRPr="0055612D">
              <w:rPr>
                <w:i/>
                <w:sz w:val="18"/>
                <w:szCs w:val="18"/>
              </w:rPr>
              <w:t>базна год</w:t>
            </w:r>
            <w:r w:rsidRPr="0055612D">
              <w:rPr>
                <w:sz w:val="18"/>
                <w:szCs w:val="18"/>
              </w:rPr>
              <w:t>)</w:t>
            </w:r>
          </w:p>
        </w:tc>
        <w:tc>
          <w:tcPr>
            <w:tcW w:w="1275" w:type="dxa"/>
            <w:gridSpan w:val="2"/>
            <w:tcBorders>
              <w:top w:val="single" w:sz="4" w:space="0" w:color="auto"/>
            </w:tcBorders>
            <w:shd w:val="clear" w:color="auto" w:fill="D9D9D9"/>
          </w:tcPr>
          <w:p w14:paraId="288BF5A2" w14:textId="77777777" w:rsidR="00CE078A" w:rsidRPr="0055612D" w:rsidRDefault="00CE078A" w:rsidP="00CE078A">
            <w:pPr>
              <w:jc w:val="center"/>
              <w:rPr>
                <w:sz w:val="18"/>
                <w:szCs w:val="18"/>
              </w:rPr>
            </w:pPr>
            <w:r w:rsidRPr="0055612D">
              <w:rPr>
                <w:sz w:val="18"/>
                <w:szCs w:val="18"/>
              </w:rPr>
              <w:t>Циљaна вредност (</w:t>
            </w:r>
            <w:r w:rsidRPr="0055612D">
              <w:rPr>
                <w:i/>
                <w:sz w:val="18"/>
                <w:szCs w:val="18"/>
                <w:lang w:val="sr-Cyrl-RS"/>
              </w:rPr>
              <w:t>2022</w:t>
            </w:r>
            <w:r w:rsidRPr="0055612D">
              <w:rPr>
                <w:i/>
                <w:sz w:val="18"/>
                <w:szCs w:val="18"/>
              </w:rPr>
              <w:t>)</w:t>
            </w:r>
          </w:p>
        </w:tc>
        <w:tc>
          <w:tcPr>
            <w:tcW w:w="1418" w:type="dxa"/>
            <w:gridSpan w:val="2"/>
            <w:tcBorders>
              <w:top w:val="single" w:sz="4" w:space="0" w:color="auto"/>
            </w:tcBorders>
            <w:shd w:val="clear" w:color="auto" w:fill="D9D9D9"/>
          </w:tcPr>
          <w:p w14:paraId="1C5B2374" w14:textId="77777777" w:rsidR="00CE078A" w:rsidRPr="0055612D" w:rsidRDefault="00CE078A" w:rsidP="00CE078A">
            <w:pPr>
              <w:jc w:val="center"/>
              <w:rPr>
                <w:sz w:val="18"/>
                <w:szCs w:val="18"/>
              </w:rPr>
            </w:pPr>
            <w:r w:rsidRPr="0055612D">
              <w:rPr>
                <w:sz w:val="18"/>
                <w:szCs w:val="18"/>
              </w:rPr>
              <w:t>Циљaна вредност  (</w:t>
            </w:r>
            <w:r w:rsidRPr="0055612D">
              <w:rPr>
                <w:i/>
                <w:sz w:val="18"/>
                <w:szCs w:val="18"/>
                <w:lang w:val="sr-Cyrl-RS"/>
              </w:rPr>
              <w:t>2023</w:t>
            </w:r>
            <w:r w:rsidRPr="0055612D">
              <w:rPr>
                <w:sz w:val="18"/>
                <w:szCs w:val="18"/>
              </w:rPr>
              <w:t>)</w:t>
            </w:r>
          </w:p>
        </w:tc>
        <w:tc>
          <w:tcPr>
            <w:tcW w:w="1643" w:type="dxa"/>
            <w:tcBorders>
              <w:top w:val="single" w:sz="4" w:space="0" w:color="auto"/>
              <w:right w:val="single" w:sz="4" w:space="0" w:color="auto"/>
            </w:tcBorders>
            <w:shd w:val="clear" w:color="auto" w:fill="D9D9D9"/>
          </w:tcPr>
          <w:p w14:paraId="6F6BCAEE" w14:textId="77777777" w:rsidR="00CE078A" w:rsidRPr="0055612D" w:rsidRDefault="00CE078A" w:rsidP="00CE078A">
            <w:pPr>
              <w:jc w:val="center"/>
              <w:rPr>
                <w:sz w:val="18"/>
                <w:szCs w:val="18"/>
              </w:rPr>
            </w:pPr>
            <w:r w:rsidRPr="0055612D">
              <w:rPr>
                <w:sz w:val="18"/>
                <w:szCs w:val="18"/>
              </w:rPr>
              <w:t>Циљaна вредност (</w:t>
            </w:r>
            <w:r w:rsidRPr="0055612D">
              <w:rPr>
                <w:i/>
                <w:sz w:val="18"/>
                <w:szCs w:val="18"/>
                <w:lang w:val="sr-Cyrl-RS"/>
              </w:rPr>
              <w:t>2024</w:t>
            </w:r>
            <w:r w:rsidRPr="0055612D">
              <w:rPr>
                <w:sz w:val="18"/>
                <w:szCs w:val="18"/>
              </w:rPr>
              <w:t>)</w:t>
            </w:r>
          </w:p>
        </w:tc>
      </w:tr>
      <w:tr w:rsidR="00CE078A" w:rsidRPr="0055612D" w14:paraId="6338D236" w14:textId="77777777" w:rsidTr="00CE078A">
        <w:trPr>
          <w:trHeight w:val="304"/>
        </w:trPr>
        <w:tc>
          <w:tcPr>
            <w:tcW w:w="4140" w:type="dxa"/>
            <w:tcBorders>
              <w:top w:val="single" w:sz="4" w:space="0" w:color="auto"/>
              <w:bottom w:val="single" w:sz="4" w:space="0" w:color="auto"/>
            </w:tcBorders>
            <w:shd w:val="clear" w:color="auto" w:fill="auto"/>
          </w:tcPr>
          <w:p w14:paraId="763A8C6C" w14:textId="65FDF94B" w:rsidR="00CE078A" w:rsidRPr="00042020" w:rsidRDefault="00CE078A" w:rsidP="00612156">
            <w:pPr>
              <w:pStyle w:val="ListParagraph"/>
              <w:numPr>
                <w:ilvl w:val="2"/>
                <w:numId w:val="22"/>
              </w:numPr>
              <w:shd w:val="clear" w:color="auto" w:fill="FFFFFF"/>
              <w:jc w:val="left"/>
              <w:rPr>
                <w:rFonts w:ascii="Times New Roman" w:hAnsi="Times New Roman" w:cs="Times New Roman"/>
                <w:szCs w:val="18"/>
              </w:rPr>
            </w:pPr>
            <w:r w:rsidRPr="00042020">
              <w:rPr>
                <w:rFonts w:ascii="Times New Roman" w:hAnsi="Times New Roman" w:cs="Times New Roman"/>
                <w:szCs w:val="18"/>
                <w:lang w:eastAsia="zh-CN"/>
              </w:rPr>
              <w:t>Стопа преласка у средњу школу за ученике и ученице  ромске националности</w:t>
            </w:r>
          </w:p>
        </w:tc>
        <w:tc>
          <w:tcPr>
            <w:tcW w:w="992" w:type="dxa"/>
            <w:tcBorders>
              <w:top w:val="single" w:sz="4" w:space="0" w:color="auto"/>
              <w:bottom w:val="single" w:sz="4" w:space="0" w:color="auto"/>
            </w:tcBorders>
            <w:shd w:val="clear" w:color="auto" w:fill="FFFFFF"/>
          </w:tcPr>
          <w:p w14:paraId="3F2A0E0F" w14:textId="77777777" w:rsidR="00CE078A" w:rsidRPr="0055612D" w:rsidRDefault="00CE078A" w:rsidP="00CE078A">
            <w:pPr>
              <w:shd w:val="clear" w:color="auto" w:fill="FFFFFF"/>
              <w:jc w:val="center"/>
              <w:rPr>
                <w:sz w:val="18"/>
                <w:szCs w:val="18"/>
                <w:lang w:val="sr-Cyrl-RS"/>
              </w:rPr>
            </w:pPr>
            <w:r w:rsidRPr="0055612D">
              <w:rPr>
                <w:color w:val="000000"/>
                <w:sz w:val="18"/>
                <w:szCs w:val="18"/>
                <w:lang w:val="sr-Cyrl-RS"/>
              </w:rPr>
              <w:t>Проценат</w:t>
            </w:r>
          </w:p>
        </w:tc>
        <w:tc>
          <w:tcPr>
            <w:tcW w:w="4565" w:type="dxa"/>
            <w:gridSpan w:val="4"/>
            <w:tcBorders>
              <w:top w:val="single" w:sz="4" w:space="0" w:color="auto"/>
              <w:bottom w:val="single" w:sz="4" w:space="0" w:color="auto"/>
            </w:tcBorders>
            <w:shd w:val="clear" w:color="auto" w:fill="FFFFFF"/>
          </w:tcPr>
          <w:p w14:paraId="4B6A34FB" w14:textId="77777777" w:rsidR="00CE078A" w:rsidRPr="0055612D" w:rsidRDefault="00CE078A" w:rsidP="00CE078A">
            <w:pPr>
              <w:shd w:val="clear" w:color="auto" w:fill="FFFFFF"/>
              <w:jc w:val="center"/>
              <w:rPr>
                <w:sz w:val="18"/>
                <w:szCs w:val="18"/>
                <w:lang w:val="sr-Cyrl-RS"/>
              </w:rPr>
            </w:pPr>
            <w:r w:rsidRPr="0055612D">
              <w:rPr>
                <w:color w:val="000000"/>
                <w:sz w:val="18"/>
                <w:szCs w:val="18"/>
                <w:lang w:eastAsia="sr-Latn-CS"/>
              </w:rPr>
              <w:t>MICS</w:t>
            </w:r>
            <w:r w:rsidRPr="0055612D">
              <w:rPr>
                <w:color w:val="000000"/>
                <w:sz w:val="18"/>
                <w:szCs w:val="18"/>
                <w:lang w:val="sr-Cyrl-RS" w:eastAsia="sr-Latn-CS"/>
              </w:rPr>
              <w:t>: Србија Истраживање вишеструких показатеља положаја жена и деце 2019/Србија – ромска насеља Истраживање вишеструких показатеља положаја жена и деце 2019, УНИЦЕФ и РЗС</w:t>
            </w:r>
          </w:p>
        </w:tc>
        <w:tc>
          <w:tcPr>
            <w:tcW w:w="1276" w:type="dxa"/>
            <w:tcBorders>
              <w:top w:val="single" w:sz="4" w:space="0" w:color="auto"/>
              <w:bottom w:val="single" w:sz="4" w:space="0" w:color="auto"/>
            </w:tcBorders>
            <w:shd w:val="clear" w:color="auto" w:fill="FFFFFF"/>
          </w:tcPr>
          <w:p w14:paraId="447F71BA" w14:textId="77777777" w:rsidR="00CE078A" w:rsidRPr="0055612D" w:rsidRDefault="00CE078A" w:rsidP="00CE078A">
            <w:pPr>
              <w:jc w:val="center"/>
              <w:rPr>
                <w:color w:val="000000"/>
                <w:sz w:val="18"/>
                <w:szCs w:val="18"/>
              </w:rPr>
            </w:pPr>
            <w:r w:rsidRPr="0055612D">
              <w:rPr>
                <w:color w:val="000000"/>
                <w:sz w:val="18"/>
                <w:szCs w:val="18"/>
              </w:rPr>
              <w:t>2019</w:t>
            </w:r>
          </w:p>
          <w:p w14:paraId="683ABFAA" w14:textId="77777777" w:rsidR="00CE078A" w:rsidRPr="0055612D" w:rsidRDefault="00CE078A" w:rsidP="00CE078A">
            <w:pPr>
              <w:jc w:val="center"/>
              <w:rPr>
                <w:sz w:val="18"/>
                <w:szCs w:val="18"/>
              </w:rPr>
            </w:pPr>
            <w:r w:rsidRPr="0055612D">
              <w:rPr>
                <w:color w:val="000000"/>
                <w:sz w:val="18"/>
                <w:szCs w:val="18"/>
              </w:rPr>
              <w:t>52,6%</w:t>
            </w:r>
          </w:p>
        </w:tc>
        <w:tc>
          <w:tcPr>
            <w:tcW w:w="1275" w:type="dxa"/>
            <w:gridSpan w:val="2"/>
            <w:tcBorders>
              <w:top w:val="single" w:sz="4" w:space="0" w:color="auto"/>
              <w:bottom w:val="single" w:sz="4" w:space="0" w:color="auto"/>
            </w:tcBorders>
            <w:shd w:val="clear" w:color="auto" w:fill="FFFFFF"/>
          </w:tcPr>
          <w:p w14:paraId="30D7C775" w14:textId="77777777" w:rsidR="00CE078A" w:rsidRPr="0055612D" w:rsidRDefault="00CE078A" w:rsidP="00CE078A">
            <w:pPr>
              <w:jc w:val="center"/>
              <w:rPr>
                <w:color w:val="000000"/>
                <w:sz w:val="18"/>
                <w:szCs w:val="18"/>
                <w:lang w:val="sr-Cyrl-RS"/>
              </w:rPr>
            </w:pPr>
            <w:r w:rsidRPr="0055612D">
              <w:rPr>
                <w:color w:val="000000"/>
                <w:sz w:val="18"/>
                <w:szCs w:val="18"/>
                <w:lang w:val="sr-Cyrl-RS"/>
              </w:rPr>
              <w:t>54%</w:t>
            </w:r>
          </w:p>
        </w:tc>
        <w:tc>
          <w:tcPr>
            <w:tcW w:w="1418" w:type="dxa"/>
            <w:gridSpan w:val="2"/>
            <w:tcBorders>
              <w:top w:val="single" w:sz="4" w:space="0" w:color="auto"/>
              <w:bottom w:val="single" w:sz="4" w:space="0" w:color="auto"/>
              <w:right w:val="single" w:sz="4" w:space="0" w:color="auto"/>
            </w:tcBorders>
            <w:shd w:val="clear" w:color="auto" w:fill="FFFFFF"/>
          </w:tcPr>
          <w:p w14:paraId="610BA027" w14:textId="77777777" w:rsidR="00CE078A" w:rsidRPr="0055612D" w:rsidRDefault="00CE078A" w:rsidP="00CE078A">
            <w:pPr>
              <w:shd w:val="clear" w:color="auto" w:fill="FFFFFF"/>
              <w:jc w:val="center"/>
              <w:rPr>
                <w:sz w:val="18"/>
                <w:szCs w:val="18"/>
                <w:lang w:val="sr-Cyrl-RS"/>
              </w:rPr>
            </w:pPr>
            <w:r w:rsidRPr="0055612D">
              <w:rPr>
                <w:sz w:val="18"/>
                <w:szCs w:val="18"/>
                <w:lang w:val="sr-Cyrl-RS"/>
              </w:rPr>
              <w:t>56%</w:t>
            </w:r>
          </w:p>
        </w:tc>
        <w:tc>
          <w:tcPr>
            <w:tcW w:w="1643" w:type="dxa"/>
            <w:tcBorders>
              <w:top w:val="single" w:sz="4" w:space="0" w:color="auto"/>
              <w:bottom w:val="single" w:sz="4" w:space="0" w:color="auto"/>
              <w:right w:val="single" w:sz="4" w:space="0" w:color="auto"/>
            </w:tcBorders>
            <w:shd w:val="clear" w:color="auto" w:fill="FFFFFF"/>
          </w:tcPr>
          <w:p w14:paraId="160BF168" w14:textId="77777777" w:rsidR="00CE078A" w:rsidRPr="0055612D" w:rsidRDefault="00CE078A" w:rsidP="00CE078A">
            <w:pPr>
              <w:shd w:val="clear" w:color="auto" w:fill="FFFFFF"/>
              <w:jc w:val="center"/>
              <w:rPr>
                <w:sz w:val="18"/>
                <w:szCs w:val="18"/>
                <w:highlight w:val="yellow"/>
                <w:lang w:val="sr-Cyrl-RS"/>
              </w:rPr>
            </w:pPr>
            <w:r w:rsidRPr="0055612D">
              <w:rPr>
                <w:sz w:val="18"/>
                <w:szCs w:val="18"/>
                <w:lang w:val="sr-Cyrl-RS"/>
              </w:rPr>
              <w:t>58%</w:t>
            </w:r>
          </w:p>
        </w:tc>
      </w:tr>
      <w:tr w:rsidR="00CE078A" w:rsidRPr="0055612D" w14:paraId="6814C0F8" w14:textId="77777777" w:rsidTr="00CE078A">
        <w:trPr>
          <w:trHeight w:val="304"/>
        </w:trPr>
        <w:tc>
          <w:tcPr>
            <w:tcW w:w="4140" w:type="dxa"/>
            <w:tcBorders>
              <w:top w:val="single" w:sz="4" w:space="0" w:color="auto"/>
              <w:bottom w:val="single" w:sz="4" w:space="0" w:color="auto"/>
              <w:right w:val="single" w:sz="4" w:space="0" w:color="auto"/>
            </w:tcBorders>
            <w:shd w:val="clear" w:color="auto" w:fill="auto"/>
          </w:tcPr>
          <w:p w14:paraId="15E53AA3" w14:textId="77777777" w:rsidR="00CE078A" w:rsidRPr="00042020" w:rsidRDefault="00CE078A" w:rsidP="00612156">
            <w:pPr>
              <w:pStyle w:val="ListParagraph"/>
              <w:numPr>
                <w:ilvl w:val="2"/>
                <w:numId w:val="22"/>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Проценат девојчица и  дечака ромске националности који похађа средње образовање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072A9A" w14:textId="77777777" w:rsidR="00CE078A" w:rsidRPr="0055612D" w:rsidRDefault="00CE078A" w:rsidP="00CE078A">
            <w:pPr>
              <w:shd w:val="clear" w:color="auto" w:fill="FFFFFF"/>
              <w:jc w:val="center"/>
              <w:rPr>
                <w:sz w:val="18"/>
                <w:szCs w:val="18"/>
              </w:rPr>
            </w:pPr>
            <w:r w:rsidRPr="0055612D">
              <w:rPr>
                <w:color w:val="000000"/>
                <w:sz w:val="18"/>
                <w:szCs w:val="18"/>
                <w:lang w:val="sr-Cyrl-RS"/>
              </w:rPr>
              <w:t>Проценат</w:t>
            </w:r>
          </w:p>
        </w:tc>
        <w:tc>
          <w:tcPr>
            <w:tcW w:w="4565" w:type="dxa"/>
            <w:gridSpan w:val="4"/>
            <w:tcBorders>
              <w:top w:val="single" w:sz="4" w:space="0" w:color="auto"/>
              <w:left w:val="single" w:sz="4" w:space="0" w:color="auto"/>
              <w:bottom w:val="single" w:sz="4" w:space="0" w:color="auto"/>
              <w:right w:val="single" w:sz="4" w:space="0" w:color="auto"/>
            </w:tcBorders>
            <w:shd w:val="clear" w:color="auto" w:fill="FFFFFF"/>
          </w:tcPr>
          <w:p w14:paraId="2BFA0FF1"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MICS 6: Србија Истраживање вишеструких показатеља положаја жена и деце 2014/Србија – ромска насеља Истраживање вишеструких показатеља положаја жена и деце 2019, УНИЦЕФ и РЗС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425AA8" w14:textId="77777777" w:rsidR="00CE078A" w:rsidRPr="0055612D" w:rsidRDefault="00CE078A" w:rsidP="00CE078A">
            <w:pPr>
              <w:jc w:val="center"/>
              <w:rPr>
                <w:color w:val="000000"/>
                <w:sz w:val="18"/>
                <w:szCs w:val="18"/>
              </w:rPr>
            </w:pPr>
            <w:r w:rsidRPr="0055612D">
              <w:rPr>
                <w:color w:val="000000"/>
                <w:sz w:val="18"/>
                <w:szCs w:val="18"/>
              </w:rPr>
              <w:t>2019</w:t>
            </w:r>
          </w:p>
          <w:p w14:paraId="139CAB29" w14:textId="77777777" w:rsidR="00CE078A" w:rsidRPr="0055612D" w:rsidRDefault="00CE078A" w:rsidP="00CE078A">
            <w:pPr>
              <w:jc w:val="center"/>
              <w:rPr>
                <w:i/>
                <w:color w:val="000000"/>
                <w:sz w:val="18"/>
                <w:szCs w:val="18"/>
              </w:rPr>
            </w:pPr>
            <w:r w:rsidRPr="0055612D">
              <w:rPr>
                <w:color w:val="000000"/>
                <w:sz w:val="18"/>
                <w:szCs w:val="18"/>
              </w:rPr>
              <w:t>28%(27% (девојчице)</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7C5F0C59" w14:textId="77777777" w:rsidR="00CE078A" w:rsidRPr="0055612D" w:rsidRDefault="00CE078A" w:rsidP="00CE078A">
            <w:pPr>
              <w:shd w:val="clear" w:color="auto" w:fill="FFFFFF"/>
              <w:jc w:val="center"/>
              <w:rPr>
                <w:color w:val="000000"/>
                <w:sz w:val="18"/>
                <w:szCs w:val="18"/>
              </w:rPr>
            </w:pPr>
            <w:r w:rsidRPr="0055612D">
              <w:rPr>
                <w:color w:val="000000"/>
                <w:sz w:val="18"/>
                <w:szCs w:val="18"/>
              </w:rPr>
              <w:t xml:space="preserve">% уписа у СШ – 30% (девојчице 29%)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569A4F8" w14:textId="77777777" w:rsidR="00CE078A" w:rsidRPr="0055612D" w:rsidRDefault="00CE078A" w:rsidP="00CE078A">
            <w:pPr>
              <w:shd w:val="clear" w:color="auto" w:fill="FFFFFF"/>
              <w:rPr>
                <w:sz w:val="18"/>
                <w:szCs w:val="18"/>
              </w:rPr>
            </w:pPr>
            <w:r w:rsidRPr="0055612D">
              <w:rPr>
                <w:sz w:val="18"/>
                <w:szCs w:val="18"/>
              </w:rPr>
              <w:t xml:space="preserve">% </w:t>
            </w:r>
            <w:r w:rsidRPr="0055612D">
              <w:rPr>
                <w:color w:val="000000"/>
                <w:sz w:val="18"/>
                <w:szCs w:val="18"/>
              </w:rPr>
              <w:t>уписа у СШ  -30% (девојчице 30%;)</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0EABB00" w14:textId="77777777" w:rsidR="00CE078A" w:rsidRPr="0055612D" w:rsidRDefault="00CE078A" w:rsidP="00CE078A">
            <w:pPr>
              <w:shd w:val="clear" w:color="auto" w:fill="FFFFFF"/>
              <w:rPr>
                <w:sz w:val="18"/>
                <w:szCs w:val="18"/>
                <w:highlight w:val="yellow"/>
              </w:rPr>
            </w:pPr>
            <w:r w:rsidRPr="0055612D">
              <w:rPr>
                <w:color w:val="000000"/>
                <w:sz w:val="18"/>
                <w:szCs w:val="18"/>
              </w:rPr>
              <w:t>% уписа у СШ  - 32% (девојчице 32%)</w:t>
            </w:r>
          </w:p>
        </w:tc>
      </w:tr>
      <w:tr w:rsidR="00CE078A" w:rsidRPr="0055612D" w14:paraId="47267FF1" w14:textId="77777777" w:rsidTr="00CE078A">
        <w:trPr>
          <w:trHeight w:val="304"/>
        </w:trPr>
        <w:tc>
          <w:tcPr>
            <w:tcW w:w="4140" w:type="dxa"/>
            <w:tcBorders>
              <w:top w:val="single" w:sz="4" w:space="0" w:color="auto"/>
              <w:bottom w:val="single" w:sz="4" w:space="0" w:color="auto"/>
            </w:tcBorders>
            <w:shd w:val="clear" w:color="auto" w:fill="auto"/>
          </w:tcPr>
          <w:p w14:paraId="7F3BDF5A" w14:textId="77777777" w:rsidR="00CE078A" w:rsidRPr="00042020" w:rsidRDefault="00CE078A" w:rsidP="00612156">
            <w:pPr>
              <w:pStyle w:val="ListParagraph"/>
              <w:numPr>
                <w:ilvl w:val="2"/>
                <w:numId w:val="22"/>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Стопа завршавања средње школе</w:t>
            </w:r>
          </w:p>
        </w:tc>
        <w:tc>
          <w:tcPr>
            <w:tcW w:w="992" w:type="dxa"/>
            <w:tcBorders>
              <w:top w:val="single" w:sz="4" w:space="0" w:color="auto"/>
              <w:bottom w:val="single" w:sz="4" w:space="0" w:color="auto"/>
            </w:tcBorders>
            <w:shd w:val="clear" w:color="auto" w:fill="FFFFFF"/>
          </w:tcPr>
          <w:p w14:paraId="36F48A2A" w14:textId="77777777" w:rsidR="00CE078A" w:rsidRPr="0055612D" w:rsidRDefault="00CE078A" w:rsidP="00CE078A">
            <w:pPr>
              <w:shd w:val="clear" w:color="auto" w:fill="FFFFFF"/>
              <w:jc w:val="center"/>
              <w:rPr>
                <w:sz w:val="18"/>
                <w:szCs w:val="18"/>
              </w:rPr>
            </w:pPr>
            <w:r w:rsidRPr="0055612D">
              <w:rPr>
                <w:color w:val="000000"/>
                <w:sz w:val="18"/>
                <w:szCs w:val="18"/>
                <w:lang w:val="sr-Cyrl-RS"/>
              </w:rPr>
              <w:t>Проценат</w:t>
            </w:r>
          </w:p>
        </w:tc>
        <w:tc>
          <w:tcPr>
            <w:tcW w:w="4565" w:type="dxa"/>
            <w:gridSpan w:val="4"/>
            <w:tcBorders>
              <w:top w:val="single" w:sz="4" w:space="0" w:color="auto"/>
              <w:bottom w:val="single" w:sz="4" w:space="0" w:color="auto"/>
            </w:tcBorders>
            <w:shd w:val="clear" w:color="auto" w:fill="FFFFFF"/>
          </w:tcPr>
          <w:p w14:paraId="5E653A82"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MICS 6: Србија Истраживање вишеструких показатеља положаја жена и деце 2014/Србија – ромска насеља Истраживање вишеструких показатеља положаја жена и деце 2019, УНИЦЕФ и РЗС</w:t>
            </w:r>
          </w:p>
        </w:tc>
        <w:tc>
          <w:tcPr>
            <w:tcW w:w="1276" w:type="dxa"/>
            <w:tcBorders>
              <w:top w:val="single" w:sz="4" w:space="0" w:color="auto"/>
              <w:bottom w:val="single" w:sz="4" w:space="0" w:color="auto"/>
            </w:tcBorders>
            <w:shd w:val="clear" w:color="auto" w:fill="FFFFFF"/>
          </w:tcPr>
          <w:p w14:paraId="6C82717A" w14:textId="77777777" w:rsidR="00CE078A" w:rsidRPr="0055612D" w:rsidRDefault="00CE078A" w:rsidP="00CE078A">
            <w:pPr>
              <w:shd w:val="clear" w:color="auto" w:fill="FFFFFF"/>
              <w:jc w:val="center"/>
              <w:rPr>
                <w:color w:val="000000"/>
                <w:sz w:val="18"/>
                <w:szCs w:val="18"/>
                <w:lang w:eastAsia="sr-Latn-CS"/>
              </w:rPr>
            </w:pPr>
            <w:r w:rsidRPr="0055612D">
              <w:rPr>
                <w:color w:val="000000"/>
                <w:sz w:val="18"/>
                <w:szCs w:val="18"/>
                <w:lang w:eastAsia="sr-Latn-CS"/>
              </w:rPr>
              <w:t>2019</w:t>
            </w:r>
          </w:p>
          <w:p w14:paraId="634856DF"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61%</w:t>
            </w:r>
          </w:p>
        </w:tc>
        <w:tc>
          <w:tcPr>
            <w:tcW w:w="1275" w:type="dxa"/>
            <w:gridSpan w:val="2"/>
            <w:tcBorders>
              <w:top w:val="single" w:sz="4" w:space="0" w:color="auto"/>
              <w:bottom w:val="single" w:sz="4" w:space="0" w:color="auto"/>
            </w:tcBorders>
            <w:shd w:val="clear" w:color="auto" w:fill="FFFFFF"/>
          </w:tcPr>
          <w:p w14:paraId="69398519" w14:textId="77777777" w:rsidR="00CE078A" w:rsidRPr="0055612D" w:rsidRDefault="00CE078A" w:rsidP="00CE078A">
            <w:pPr>
              <w:shd w:val="clear" w:color="auto" w:fill="FFFFFF"/>
              <w:jc w:val="center"/>
              <w:rPr>
                <w:sz w:val="18"/>
                <w:szCs w:val="18"/>
              </w:rPr>
            </w:pPr>
            <w:r w:rsidRPr="0055612D">
              <w:rPr>
                <w:sz w:val="18"/>
                <w:szCs w:val="18"/>
              </w:rPr>
              <w:t>62%</w:t>
            </w:r>
          </w:p>
        </w:tc>
        <w:tc>
          <w:tcPr>
            <w:tcW w:w="1418" w:type="dxa"/>
            <w:gridSpan w:val="2"/>
            <w:tcBorders>
              <w:top w:val="single" w:sz="4" w:space="0" w:color="auto"/>
              <w:bottom w:val="single" w:sz="4" w:space="0" w:color="auto"/>
              <w:right w:val="single" w:sz="4" w:space="0" w:color="auto"/>
            </w:tcBorders>
            <w:shd w:val="clear" w:color="auto" w:fill="FFFFFF"/>
          </w:tcPr>
          <w:p w14:paraId="5EB3F2FC" w14:textId="77777777" w:rsidR="00CE078A" w:rsidRPr="0055612D" w:rsidRDefault="00CE078A" w:rsidP="00CE078A">
            <w:pPr>
              <w:shd w:val="clear" w:color="auto" w:fill="FFFFFF"/>
              <w:jc w:val="center"/>
              <w:rPr>
                <w:sz w:val="18"/>
                <w:szCs w:val="18"/>
              </w:rPr>
            </w:pPr>
            <w:r w:rsidRPr="0055612D">
              <w:rPr>
                <w:sz w:val="18"/>
                <w:szCs w:val="18"/>
              </w:rPr>
              <w:t>62%</w:t>
            </w:r>
          </w:p>
        </w:tc>
        <w:tc>
          <w:tcPr>
            <w:tcW w:w="1643" w:type="dxa"/>
            <w:tcBorders>
              <w:top w:val="single" w:sz="4" w:space="0" w:color="auto"/>
              <w:bottom w:val="single" w:sz="4" w:space="0" w:color="auto"/>
              <w:right w:val="single" w:sz="4" w:space="0" w:color="auto"/>
            </w:tcBorders>
            <w:shd w:val="clear" w:color="auto" w:fill="FFFFFF"/>
          </w:tcPr>
          <w:p w14:paraId="387DA4C2" w14:textId="77777777" w:rsidR="00CE078A" w:rsidRPr="0055612D" w:rsidRDefault="00CE078A" w:rsidP="00CE078A">
            <w:pPr>
              <w:shd w:val="clear" w:color="auto" w:fill="FFFFFF"/>
              <w:jc w:val="center"/>
              <w:rPr>
                <w:sz w:val="18"/>
                <w:szCs w:val="18"/>
                <w:highlight w:val="yellow"/>
              </w:rPr>
            </w:pPr>
            <w:r w:rsidRPr="0055612D">
              <w:rPr>
                <w:sz w:val="18"/>
                <w:szCs w:val="18"/>
              </w:rPr>
              <w:t>64%</w:t>
            </w:r>
          </w:p>
        </w:tc>
      </w:tr>
      <w:tr w:rsidR="00CE078A" w:rsidRPr="0055612D" w14:paraId="1ADE5261" w14:textId="77777777" w:rsidTr="00CE078A">
        <w:trPr>
          <w:trHeight w:val="304"/>
        </w:trPr>
        <w:tc>
          <w:tcPr>
            <w:tcW w:w="4140" w:type="dxa"/>
            <w:tcBorders>
              <w:top w:val="single" w:sz="4" w:space="0" w:color="auto"/>
              <w:bottom w:val="single" w:sz="4" w:space="0" w:color="auto"/>
            </w:tcBorders>
            <w:shd w:val="clear" w:color="auto" w:fill="auto"/>
          </w:tcPr>
          <w:p w14:paraId="2B0715BF" w14:textId="77777777" w:rsidR="00CE078A" w:rsidRPr="00042020" w:rsidRDefault="00CE078A" w:rsidP="00612156">
            <w:pPr>
              <w:pStyle w:val="ListParagraph"/>
              <w:numPr>
                <w:ilvl w:val="2"/>
                <w:numId w:val="22"/>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Стопа преласка ученика и ученица ромске националности на високошколске институције</w:t>
            </w:r>
          </w:p>
        </w:tc>
        <w:tc>
          <w:tcPr>
            <w:tcW w:w="992" w:type="dxa"/>
            <w:tcBorders>
              <w:top w:val="single" w:sz="4" w:space="0" w:color="auto"/>
              <w:bottom w:val="single" w:sz="4" w:space="0" w:color="auto"/>
            </w:tcBorders>
            <w:shd w:val="clear" w:color="auto" w:fill="FFFFFF"/>
          </w:tcPr>
          <w:p w14:paraId="49DA0805" w14:textId="77777777" w:rsidR="00CE078A" w:rsidRPr="0055612D" w:rsidRDefault="00CE078A" w:rsidP="00CE078A">
            <w:pPr>
              <w:shd w:val="clear" w:color="auto" w:fill="FFFFFF"/>
              <w:jc w:val="center"/>
              <w:rPr>
                <w:sz w:val="18"/>
                <w:szCs w:val="18"/>
              </w:rPr>
            </w:pPr>
            <w:r w:rsidRPr="0055612D">
              <w:rPr>
                <w:color w:val="000000"/>
                <w:sz w:val="18"/>
                <w:szCs w:val="18"/>
                <w:lang w:val="sr-Cyrl-RS"/>
              </w:rPr>
              <w:t>Проценат</w:t>
            </w:r>
          </w:p>
        </w:tc>
        <w:tc>
          <w:tcPr>
            <w:tcW w:w="4565" w:type="dxa"/>
            <w:gridSpan w:val="4"/>
            <w:tcBorders>
              <w:top w:val="single" w:sz="4" w:space="0" w:color="auto"/>
              <w:bottom w:val="single" w:sz="4" w:space="0" w:color="auto"/>
            </w:tcBorders>
            <w:shd w:val="clear" w:color="auto" w:fill="FFFFFF"/>
          </w:tcPr>
          <w:p w14:paraId="4C72742B"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МПНТР</w:t>
            </w:r>
          </w:p>
        </w:tc>
        <w:tc>
          <w:tcPr>
            <w:tcW w:w="1276" w:type="dxa"/>
            <w:tcBorders>
              <w:top w:val="single" w:sz="4" w:space="0" w:color="auto"/>
              <w:bottom w:val="single" w:sz="4" w:space="0" w:color="auto"/>
            </w:tcBorders>
            <w:shd w:val="clear" w:color="auto" w:fill="FFFFFF"/>
          </w:tcPr>
          <w:p w14:paraId="5DDF72FB" w14:textId="77777777" w:rsidR="00CE078A" w:rsidRPr="0055612D" w:rsidRDefault="00CE078A" w:rsidP="00CE078A">
            <w:pPr>
              <w:shd w:val="clear" w:color="auto" w:fill="FFFFFF"/>
              <w:jc w:val="center"/>
              <w:rPr>
                <w:sz w:val="18"/>
                <w:szCs w:val="18"/>
              </w:rPr>
            </w:pPr>
            <w:r w:rsidRPr="0055612D">
              <w:rPr>
                <w:sz w:val="18"/>
                <w:szCs w:val="18"/>
              </w:rPr>
              <w:t>2018</w:t>
            </w:r>
          </w:p>
        </w:tc>
        <w:tc>
          <w:tcPr>
            <w:tcW w:w="1275" w:type="dxa"/>
            <w:gridSpan w:val="2"/>
            <w:tcBorders>
              <w:top w:val="single" w:sz="4" w:space="0" w:color="auto"/>
              <w:bottom w:val="single" w:sz="4" w:space="0" w:color="auto"/>
            </w:tcBorders>
            <w:shd w:val="clear" w:color="auto" w:fill="FFFFFF"/>
          </w:tcPr>
          <w:p w14:paraId="604AED76"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2%</w:t>
            </w:r>
          </w:p>
        </w:tc>
        <w:tc>
          <w:tcPr>
            <w:tcW w:w="1418" w:type="dxa"/>
            <w:gridSpan w:val="2"/>
            <w:tcBorders>
              <w:top w:val="single" w:sz="4" w:space="0" w:color="auto"/>
              <w:bottom w:val="single" w:sz="4" w:space="0" w:color="auto"/>
              <w:right w:val="single" w:sz="4" w:space="0" w:color="auto"/>
            </w:tcBorders>
            <w:shd w:val="clear" w:color="auto" w:fill="FFFFFF"/>
          </w:tcPr>
          <w:p w14:paraId="35849F62" w14:textId="77777777" w:rsidR="00CE078A" w:rsidRPr="0055612D" w:rsidRDefault="00CE078A" w:rsidP="00CE078A">
            <w:pPr>
              <w:shd w:val="clear" w:color="auto" w:fill="FFFFFF"/>
              <w:jc w:val="center"/>
              <w:rPr>
                <w:sz w:val="18"/>
                <w:szCs w:val="18"/>
              </w:rPr>
            </w:pPr>
            <w:r w:rsidRPr="0055612D">
              <w:rPr>
                <w:sz w:val="18"/>
                <w:szCs w:val="18"/>
              </w:rPr>
              <w:t>2%</w:t>
            </w:r>
          </w:p>
        </w:tc>
        <w:tc>
          <w:tcPr>
            <w:tcW w:w="1643" w:type="dxa"/>
            <w:tcBorders>
              <w:top w:val="single" w:sz="4" w:space="0" w:color="auto"/>
              <w:bottom w:val="single" w:sz="4" w:space="0" w:color="auto"/>
              <w:right w:val="single" w:sz="4" w:space="0" w:color="auto"/>
            </w:tcBorders>
            <w:shd w:val="clear" w:color="auto" w:fill="auto"/>
          </w:tcPr>
          <w:p w14:paraId="3BE3526F" w14:textId="77777777" w:rsidR="00CE078A" w:rsidRPr="0055612D" w:rsidRDefault="00CE078A" w:rsidP="00CE078A">
            <w:pPr>
              <w:shd w:val="clear" w:color="auto" w:fill="FFFFFF"/>
              <w:rPr>
                <w:sz w:val="18"/>
                <w:szCs w:val="18"/>
              </w:rPr>
            </w:pPr>
            <w:r w:rsidRPr="0055612D">
              <w:rPr>
                <w:sz w:val="18"/>
                <w:szCs w:val="18"/>
              </w:rPr>
              <w:t>2,5%</w:t>
            </w:r>
          </w:p>
        </w:tc>
      </w:tr>
      <w:tr w:rsidR="00CE078A" w:rsidRPr="0055612D" w14:paraId="6EEC6BD6" w14:textId="77777777" w:rsidTr="00CE078A">
        <w:trPr>
          <w:trHeight w:val="304"/>
        </w:trPr>
        <w:tc>
          <w:tcPr>
            <w:tcW w:w="4140" w:type="dxa"/>
            <w:tcBorders>
              <w:top w:val="single" w:sz="4" w:space="0" w:color="auto"/>
              <w:bottom w:val="single" w:sz="4" w:space="0" w:color="auto"/>
            </w:tcBorders>
            <w:shd w:val="clear" w:color="auto" w:fill="auto"/>
          </w:tcPr>
          <w:p w14:paraId="5E0B15D9" w14:textId="77777777" w:rsidR="00CE078A" w:rsidRPr="00042020" w:rsidRDefault="00CE078A" w:rsidP="00612156">
            <w:pPr>
              <w:pStyle w:val="ListParagraph"/>
              <w:numPr>
                <w:ilvl w:val="2"/>
                <w:numId w:val="22"/>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Стопа завршавања вишег и високог образовања</w:t>
            </w:r>
          </w:p>
          <w:p w14:paraId="6A521207" w14:textId="77777777" w:rsidR="00CE078A" w:rsidRPr="00042020" w:rsidRDefault="00CE078A" w:rsidP="00042020">
            <w:pPr>
              <w:shd w:val="clear" w:color="auto" w:fill="FFFFFF"/>
              <w:rPr>
                <w:szCs w:val="18"/>
                <w:lang w:eastAsia="zh-CN"/>
              </w:rPr>
            </w:pPr>
          </w:p>
        </w:tc>
        <w:tc>
          <w:tcPr>
            <w:tcW w:w="992" w:type="dxa"/>
            <w:tcBorders>
              <w:top w:val="single" w:sz="4" w:space="0" w:color="auto"/>
              <w:bottom w:val="single" w:sz="4" w:space="0" w:color="auto"/>
            </w:tcBorders>
            <w:shd w:val="clear" w:color="auto" w:fill="FFFFFF"/>
          </w:tcPr>
          <w:p w14:paraId="698A7B78" w14:textId="77777777" w:rsidR="00CE078A" w:rsidRPr="0055612D" w:rsidRDefault="00CE078A" w:rsidP="00CE078A">
            <w:pPr>
              <w:shd w:val="clear" w:color="auto" w:fill="FFFFFF"/>
              <w:jc w:val="center"/>
              <w:rPr>
                <w:sz w:val="18"/>
                <w:szCs w:val="18"/>
              </w:rPr>
            </w:pPr>
            <w:r w:rsidRPr="0055612D">
              <w:rPr>
                <w:color w:val="000000"/>
                <w:sz w:val="18"/>
                <w:szCs w:val="18"/>
                <w:lang w:val="sr-Cyrl-RS"/>
              </w:rPr>
              <w:t>Проценат</w:t>
            </w:r>
          </w:p>
        </w:tc>
        <w:tc>
          <w:tcPr>
            <w:tcW w:w="4565" w:type="dxa"/>
            <w:gridSpan w:val="4"/>
            <w:tcBorders>
              <w:top w:val="single" w:sz="4" w:space="0" w:color="auto"/>
              <w:bottom w:val="single" w:sz="4" w:space="0" w:color="auto"/>
            </w:tcBorders>
            <w:shd w:val="clear" w:color="auto" w:fill="FFFFFF"/>
          </w:tcPr>
          <w:p w14:paraId="00AF9E23" w14:textId="77777777" w:rsidR="00CE078A" w:rsidRPr="0055612D" w:rsidRDefault="00CE078A" w:rsidP="00CE078A">
            <w:pPr>
              <w:shd w:val="clear" w:color="auto" w:fill="FFFFFF"/>
              <w:jc w:val="center"/>
              <w:rPr>
                <w:sz w:val="18"/>
                <w:szCs w:val="18"/>
              </w:rPr>
            </w:pPr>
            <w:r w:rsidRPr="0055612D">
              <w:rPr>
                <w:bCs/>
                <w:iCs/>
                <w:sz w:val="18"/>
                <w:szCs w:val="18"/>
                <w:lang w:eastAsia="zh-CN"/>
              </w:rPr>
              <w:t xml:space="preserve">Регионално истраживање </w:t>
            </w:r>
            <w:r w:rsidRPr="0055612D">
              <w:rPr>
                <w:iCs/>
                <w:sz w:val="18"/>
                <w:szCs w:val="18"/>
                <w:lang w:eastAsia="zh-CN"/>
              </w:rPr>
              <w:t>о положају Рома и Ромкиња на Западном Балкану, Програм Уједињених нација за развој (UNDP) и Светска банка</w:t>
            </w:r>
          </w:p>
        </w:tc>
        <w:tc>
          <w:tcPr>
            <w:tcW w:w="1276" w:type="dxa"/>
            <w:tcBorders>
              <w:top w:val="single" w:sz="4" w:space="0" w:color="auto"/>
              <w:bottom w:val="single" w:sz="4" w:space="0" w:color="auto"/>
            </w:tcBorders>
            <w:shd w:val="clear" w:color="auto" w:fill="FFFFFF"/>
          </w:tcPr>
          <w:p w14:paraId="6C525BA3" w14:textId="77777777" w:rsidR="00CE078A" w:rsidRPr="0055612D" w:rsidRDefault="00CE078A" w:rsidP="00CE078A">
            <w:pPr>
              <w:shd w:val="clear" w:color="auto" w:fill="FFFFFF"/>
              <w:jc w:val="center"/>
              <w:rPr>
                <w:sz w:val="18"/>
                <w:szCs w:val="18"/>
              </w:rPr>
            </w:pPr>
            <w:r w:rsidRPr="0055612D">
              <w:rPr>
                <w:sz w:val="18"/>
                <w:szCs w:val="18"/>
              </w:rPr>
              <w:t>2018</w:t>
            </w:r>
          </w:p>
        </w:tc>
        <w:tc>
          <w:tcPr>
            <w:tcW w:w="1275" w:type="dxa"/>
            <w:gridSpan w:val="2"/>
            <w:tcBorders>
              <w:top w:val="single" w:sz="4" w:space="0" w:color="auto"/>
              <w:bottom w:val="single" w:sz="4" w:space="0" w:color="auto"/>
            </w:tcBorders>
            <w:shd w:val="clear" w:color="auto" w:fill="FFFFFF"/>
          </w:tcPr>
          <w:p w14:paraId="2E925B87"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2%</w:t>
            </w:r>
          </w:p>
        </w:tc>
        <w:tc>
          <w:tcPr>
            <w:tcW w:w="1418" w:type="dxa"/>
            <w:gridSpan w:val="2"/>
            <w:tcBorders>
              <w:top w:val="single" w:sz="4" w:space="0" w:color="auto"/>
              <w:bottom w:val="single" w:sz="4" w:space="0" w:color="auto"/>
              <w:right w:val="single" w:sz="4" w:space="0" w:color="auto"/>
            </w:tcBorders>
            <w:shd w:val="clear" w:color="auto" w:fill="FFFFFF"/>
          </w:tcPr>
          <w:p w14:paraId="3FCE0ADB" w14:textId="77777777" w:rsidR="00CE078A" w:rsidRPr="0055612D" w:rsidRDefault="00CE078A" w:rsidP="00CE078A">
            <w:pPr>
              <w:shd w:val="clear" w:color="auto" w:fill="FFFFFF"/>
              <w:jc w:val="center"/>
              <w:rPr>
                <w:sz w:val="18"/>
                <w:szCs w:val="18"/>
              </w:rPr>
            </w:pPr>
            <w:r w:rsidRPr="0055612D">
              <w:rPr>
                <w:sz w:val="18"/>
                <w:szCs w:val="18"/>
              </w:rPr>
              <w:t>2%</w:t>
            </w:r>
          </w:p>
        </w:tc>
        <w:tc>
          <w:tcPr>
            <w:tcW w:w="1643" w:type="dxa"/>
            <w:tcBorders>
              <w:top w:val="single" w:sz="4" w:space="0" w:color="auto"/>
              <w:bottom w:val="single" w:sz="4" w:space="0" w:color="auto"/>
              <w:right w:val="single" w:sz="4" w:space="0" w:color="auto"/>
            </w:tcBorders>
            <w:shd w:val="clear" w:color="auto" w:fill="auto"/>
          </w:tcPr>
          <w:p w14:paraId="5E8351F7" w14:textId="77777777" w:rsidR="00CE078A" w:rsidRPr="0055612D" w:rsidRDefault="00CE078A" w:rsidP="00CE078A">
            <w:pPr>
              <w:shd w:val="clear" w:color="auto" w:fill="FFFFFF"/>
              <w:rPr>
                <w:sz w:val="18"/>
                <w:szCs w:val="18"/>
              </w:rPr>
            </w:pPr>
            <w:r w:rsidRPr="0055612D">
              <w:rPr>
                <w:sz w:val="18"/>
                <w:szCs w:val="18"/>
              </w:rPr>
              <w:t>2,5%</w:t>
            </w:r>
          </w:p>
        </w:tc>
      </w:tr>
      <w:tr w:rsidR="00CE078A" w:rsidRPr="0055612D" w14:paraId="2A012BB3" w14:textId="77777777" w:rsidTr="00CE078A">
        <w:trPr>
          <w:trHeight w:val="304"/>
        </w:trPr>
        <w:tc>
          <w:tcPr>
            <w:tcW w:w="4140" w:type="dxa"/>
            <w:tcBorders>
              <w:top w:val="single" w:sz="4" w:space="0" w:color="auto"/>
              <w:bottom w:val="single" w:sz="4" w:space="0" w:color="auto"/>
            </w:tcBorders>
            <w:shd w:val="clear" w:color="auto" w:fill="auto"/>
          </w:tcPr>
          <w:p w14:paraId="7EF1DB49" w14:textId="77777777" w:rsidR="00CE078A" w:rsidRPr="00042020" w:rsidRDefault="00CE078A" w:rsidP="00612156">
            <w:pPr>
              <w:pStyle w:val="ListParagraph"/>
              <w:numPr>
                <w:ilvl w:val="2"/>
                <w:numId w:val="22"/>
              </w:numPr>
              <w:shd w:val="clear" w:color="auto" w:fill="FFFFFF"/>
              <w:jc w:val="left"/>
              <w:rPr>
                <w:rFonts w:ascii="Times New Roman" w:hAnsi="Times New Roman" w:cs="Times New Roman"/>
                <w:szCs w:val="18"/>
                <w:lang w:eastAsia="zh-CN"/>
              </w:rPr>
            </w:pPr>
            <w:r w:rsidRPr="00042020">
              <w:rPr>
                <w:rFonts w:ascii="Times New Roman" w:hAnsi="Times New Roman" w:cs="Times New Roman"/>
                <w:szCs w:val="18"/>
                <w:lang w:eastAsia="zh-CN"/>
              </w:rPr>
              <w:t>Проценат Рома и Ромкиња који нису у систему образовања, обуке или запошљавања</w:t>
            </w:r>
          </w:p>
        </w:tc>
        <w:tc>
          <w:tcPr>
            <w:tcW w:w="992" w:type="dxa"/>
            <w:tcBorders>
              <w:top w:val="single" w:sz="4" w:space="0" w:color="auto"/>
              <w:bottom w:val="single" w:sz="4" w:space="0" w:color="auto"/>
            </w:tcBorders>
            <w:shd w:val="clear" w:color="auto" w:fill="FFFFFF"/>
          </w:tcPr>
          <w:p w14:paraId="1F768B1D" w14:textId="77777777" w:rsidR="00CE078A" w:rsidRPr="0055612D" w:rsidRDefault="00CE078A" w:rsidP="00CE078A">
            <w:pPr>
              <w:shd w:val="clear" w:color="auto" w:fill="FFFFFF"/>
              <w:jc w:val="center"/>
              <w:rPr>
                <w:color w:val="000000"/>
                <w:sz w:val="18"/>
                <w:szCs w:val="18"/>
              </w:rPr>
            </w:pPr>
            <w:r w:rsidRPr="0055612D">
              <w:rPr>
                <w:color w:val="000000"/>
                <w:sz w:val="18"/>
                <w:szCs w:val="18"/>
                <w:lang w:val="sr-Cyrl-RS"/>
              </w:rPr>
              <w:t>Проценат</w:t>
            </w:r>
          </w:p>
        </w:tc>
        <w:tc>
          <w:tcPr>
            <w:tcW w:w="4565" w:type="dxa"/>
            <w:gridSpan w:val="4"/>
            <w:tcBorders>
              <w:top w:val="single" w:sz="4" w:space="0" w:color="auto"/>
              <w:bottom w:val="single" w:sz="4" w:space="0" w:color="auto"/>
            </w:tcBorders>
            <w:shd w:val="clear" w:color="auto" w:fill="FFFFFF"/>
          </w:tcPr>
          <w:p w14:paraId="21C39A4C" w14:textId="77777777" w:rsidR="00CE078A" w:rsidRPr="0055612D" w:rsidRDefault="00CE078A" w:rsidP="00CE078A">
            <w:pPr>
              <w:shd w:val="clear" w:color="auto" w:fill="FFFFFF"/>
              <w:jc w:val="center"/>
              <w:rPr>
                <w:bCs/>
                <w:iCs/>
                <w:sz w:val="18"/>
                <w:szCs w:val="18"/>
                <w:lang w:eastAsia="zh-CN"/>
              </w:rPr>
            </w:pPr>
            <w:r w:rsidRPr="0055612D">
              <w:rPr>
                <w:bCs/>
                <w:iCs/>
                <w:sz w:val="18"/>
                <w:szCs w:val="18"/>
                <w:lang w:eastAsia="zh-CN"/>
              </w:rPr>
              <w:t xml:space="preserve">Регионално истраживање </w:t>
            </w:r>
            <w:r w:rsidRPr="0055612D">
              <w:rPr>
                <w:iCs/>
                <w:sz w:val="18"/>
                <w:szCs w:val="18"/>
                <w:lang w:eastAsia="zh-CN"/>
              </w:rPr>
              <w:t>о положају Рома и Ромкиња на Западном Балкану, Програм Уједињених нација за развој (UNDP) и Светска банка</w:t>
            </w:r>
          </w:p>
        </w:tc>
        <w:tc>
          <w:tcPr>
            <w:tcW w:w="1276" w:type="dxa"/>
            <w:tcBorders>
              <w:top w:val="single" w:sz="4" w:space="0" w:color="auto"/>
              <w:bottom w:val="single" w:sz="4" w:space="0" w:color="auto"/>
            </w:tcBorders>
            <w:shd w:val="clear" w:color="auto" w:fill="FFFFFF"/>
          </w:tcPr>
          <w:p w14:paraId="68032961" w14:textId="77777777" w:rsidR="00CE078A" w:rsidRPr="0055612D" w:rsidRDefault="00CE078A" w:rsidP="00CE078A">
            <w:pPr>
              <w:shd w:val="clear" w:color="auto" w:fill="FFFFFF"/>
              <w:jc w:val="center"/>
              <w:rPr>
                <w:sz w:val="18"/>
                <w:szCs w:val="18"/>
              </w:rPr>
            </w:pPr>
            <w:r w:rsidRPr="0055612D">
              <w:rPr>
                <w:color w:val="000000"/>
                <w:sz w:val="18"/>
                <w:szCs w:val="18"/>
                <w:lang w:eastAsia="sr-Latn-CS"/>
              </w:rPr>
              <w:t>27%</w:t>
            </w:r>
          </w:p>
        </w:tc>
        <w:tc>
          <w:tcPr>
            <w:tcW w:w="1275" w:type="dxa"/>
            <w:gridSpan w:val="2"/>
            <w:tcBorders>
              <w:top w:val="single" w:sz="4" w:space="0" w:color="auto"/>
              <w:bottom w:val="single" w:sz="4" w:space="0" w:color="auto"/>
            </w:tcBorders>
            <w:shd w:val="clear" w:color="auto" w:fill="FFFFFF"/>
          </w:tcPr>
          <w:p w14:paraId="5C574AEC" w14:textId="77777777" w:rsidR="00CE078A" w:rsidRPr="0055612D" w:rsidRDefault="00CE078A" w:rsidP="00CE078A">
            <w:pPr>
              <w:shd w:val="clear" w:color="auto" w:fill="FFFFFF"/>
              <w:jc w:val="center"/>
              <w:rPr>
                <w:color w:val="000000"/>
                <w:sz w:val="18"/>
                <w:szCs w:val="18"/>
                <w:lang w:val="sr-Cyrl-RS" w:eastAsia="sr-Latn-CS"/>
              </w:rPr>
            </w:pPr>
            <w:r w:rsidRPr="0055612D">
              <w:rPr>
                <w:color w:val="000000"/>
                <w:sz w:val="18"/>
                <w:szCs w:val="18"/>
                <w:lang w:val="sr-Cyrl-RS" w:eastAsia="sr-Latn-CS"/>
              </w:rPr>
              <w:t>20%</w:t>
            </w:r>
          </w:p>
        </w:tc>
        <w:tc>
          <w:tcPr>
            <w:tcW w:w="1418" w:type="dxa"/>
            <w:gridSpan w:val="2"/>
            <w:tcBorders>
              <w:top w:val="single" w:sz="4" w:space="0" w:color="auto"/>
              <w:bottom w:val="single" w:sz="4" w:space="0" w:color="auto"/>
              <w:right w:val="single" w:sz="4" w:space="0" w:color="auto"/>
            </w:tcBorders>
            <w:shd w:val="clear" w:color="auto" w:fill="FFFFFF"/>
          </w:tcPr>
          <w:p w14:paraId="1BE23407" w14:textId="77777777" w:rsidR="00CE078A" w:rsidRPr="0055612D" w:rsidRDefault="00CE078A" w:rsidP="00CE078A">
            <w:pPr>
              <w:shd w:val="clear" w:color="auto" w:fill="FFFFFF"/>
              <w:jc w:val="center"/>
              <w:rPr>
                <w:sz w:val="18"/>
                <w:szCs w:val="18"/>
                <w:lang w:val="sr-Cyrl-RS"/>
              </w:rPr>
            </w:pPr>
            <w:r w:rsidRPr="0055612D">
              <w:rPr>
                <w:sz w:val="18"/>
                <w:szCs w:val="18"/>
                <w:lang w:val="sr-Cyrl-RS"/>
              </w:rPr>
              <w:t>18%</w:t>
            </w:r>
          </w:p>
        </w:tc>
        <w:tc>
          <w:tcPr>
            <w:tcW w:w="1643" w:type="dxa"/>
            <w:tcBorders>
              <w:top w:val="single" w:sz="4" w:space="0" w:color="auto"/>
              <w:bottom w:val="single" w:sz="4" w:space="0" w:color="auto"/>
              <w:right w:val="single" w:sz="4" w:space="0" w:color="auto"/>
            </w:tcBorders>
            <w:shd w:val="clear" w:color="auto" w:fill="auto"/>
          </w:tcPr>
          <w:p w14:paraId="4FF2A06C" w14:textId="77777777" w:rsidR="00CE078A" w:rsidRPr="0055612D" w:rsidRDefault="00CE078A" w:rsidP="00CE078A">
            <w:pPr>
              <w:shd w:val="clear" w:color="auto" w:fill="FFFFFF"/>
              <w:jc w:val="center"/>
              <w:rPr>
                <w:sz w:val="18"/>
                <w:szCs w:val="18"/>
                <w:lang w:val="sr-Cyrl-RS"/>
              </w:rPr>
            </w:pPr>
            <w:r w:rsidRPr="0055612D">
              <w:rPr>
                <w:sz w:val="18"/>
                <w:szCs w:val="18"/>
                <w:lang w:val="sr-Cyrl-RS"/>
              </w:rPr>
              <w:t>16%</w:t>
            </w:r>
          </w:p>
        </w:tc>
      </w:tr>
      <w:tr w:rsidR="00CE078A" w:rsidRPr="0055612D" w14:paraId="0604C083" w14:textId="77777777" w:rsidTr="00CE078A">
        <w:trPr>
          <w:trHeight w:val="270"/>
        </w:trPr>
        <w:tc>
          <w:tcPr>
            <w:tcW w:w="7162" w:type="dxa"/>
            <w:gridSpan w:val="3"/>
            <w:tcBorders>
              <w:top w:val="single" w:sz="4" w:space="0" w:color="auto"/>
              <w:left w:val="single" w:sz="4" w:space="0" w:color="auto"/>
              <w:bottom w:val="single" w:sz="4" w:space="0" w:color="auto"/>
              <w:right w:val="single" w:sz="4" w:space="0" w:color="auto"/>
            </w:tcBorders>
            <w:shd w:val="clear" w:color="auto" w:fill="A8D08D"/>
          </w:tcPr>
          <w:p w14:paraId="09F62B0D" w14:textId="77777777" w:rsidR="00CE078A" w:rsidRPr="0055612D" w:rsidRDefault="00CE078A" w:rsidP="00CE078A">
            <w:pPr>
              <w:rPr>
                <w:sz w:val="18"/>
                <w:szCs w:val="18"/>
              </w:rPr>
            </w:pPr>
          </w:p>
        </w:tc>
        <w:tc>
          <w:tcPr>
            <w:tcW w:w="1202" w:type="dxa"/>
            <w:tcBorders>
              <w:top w:val="single" w:sz="4" w:space="0" w:color="auto"/>
              <w:left w:val="single" w:sz="4" w:space="0" w:color="auto"/>
              <w:bottom w:val="single" w:sz="4" w:space="0" w:color="auto"/>
              <w:right w:val="single" w:sz="4" w:space="0" w:color="auto"/>
            </w:tcBorders>
            <w:shd w:val="clear" w:color="auto" w:fill="A8D08D"/>
          </w:tcPr>
          <w:p w14:paraId="43DE4DF7" w14:textId="77777777" w:rsidR="00CE078A" w:rsidRPr="0055612D" w:rsidRDefault="00CE078A" w:rsidP="00CE078A">
            <w:pPr>
              <w:rPr>
                <w:sz w:val="18"/>
                <w:szCs w:val="18"/>
              </w:rPr>
            </w:pPr>
          </w:p>
        </w:tc>
        <w:tc>
          <w:tcPr>
            <w:tcW w:w="2639" w:type="dxa"/>
            <w:gridSpan w:val="4"/>
            <w:tcBorders>
              <w:top w:val="single" w:sz="4" w:space="0" w:color="auto"/>
              <w:left w:val="single" w:sz="4" w:space="0" w:color="auto"/>
              <w:bottom w:val="single" w:sz="4" w:space="0" w:color="auto"/>
              <w:right w:val="single" w:sz="4" w:space="0" w:color="auto"/>
            </w:tcBorders>
            <w:shd w:val="clear" w:color="auto" w:fill="A8D08D"/>
            <w:vAlign w:val="center"/>
          </w:tcPr>
          <w:p w14:paraId="4261D811" w14:textId="77777777" w:rsidR="00CE078A" w:rsidRPr="0055612D" w:rsidRDefault="00CE078A" w:rsidP="00CE078A">
            <w:pPr>
              <w:jc w:val="center"/>
              <w:rPr>
                <w:i/>
                <w:sz w:val="18"/>
                <w:szCs w:val="18"/>
              </w:rPr>
            </w:pPr>
            <w:r w:rsidRPr="0055612D">
              <w:rPr>
                <w:i/>
                <w:sz w:val="18"/>
                <w:szCs w:val="18"/>
                <w:lang w:val="sr-Cyrl-RS"/>
              </w:rPr>
              <w:t>2022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3EAAEE20" w14:textId="77777777" w:rsidR="00CE078A" w:rsidRPr="0055612D" w:rsidRDefault="00CE078A" w:rsidP="00CE078A">
            <w:pPr>
              <w:jc w:val="center"/>
              <w:rPr>
                <w:sz w:val="18"/>
                <w:szCs w:val="18"/>
              </w:rPr>
            </w:pPr>
            <w:r w:rsidRPr="0055612D">
              <w:rPr>
                <w:i/>
                <w:sz w:val="18"/>
                <w:szCs w:val="18"/>
                <w:lang w:val="sr-Cyrl-RS"/>
              </w:rPr>
              <w:t>2023</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3E7E1552" w14:textId="77777777" w:rsidR="00CE078A" w:rsidRPr="0055612D" w:rsidRDefault="00CE078A" w:rsidP="00CE078A">
            <w:pPr>
              <w:jc w:val="center"/>
              <w:rPr>
                <w:sz w:val="18"/>
                <w:szCs w:val="18"/>
              </w:rPr>
            </w:pPr>
            <w:r w:rsidRPr="0055612D">
              <w:rPr>
                <w:i/>
                <w:sz w:val="18"/>
                <w:szCs w:val="18"/>
                <w:lang w:val="sr-Cyrl-RS"/>
              </w:rPr>
              <w:t>2024</w:t>
            </w:r>
          </w:p>
        </w:tc>
      </w:tr>
      <w:tr w:rsidR="00CE078A" w:rsidRPr="0055612D" w14:paraId="6CC26C9C" w14:textId="77777777" w:rsidTr="00CE078A">
        <w:trPr>
          <w:trHeight w:val="575"/>
        </w:trPr>
        <w:tc>
          <w:tcPr>
            <w:tcW w:w="7162" w:type="dxa"/>
            <w:gridSpan w:val="3"/>
            <w:tcBorders>
              <w:top w:val="single" w:sz="4" w:space="0" w:color="auto"/>
              <w:left w:val="single" w:sz="4" w:space="0" w:color="auto"/>
              <w:bottom w:val="single" w:sz="4" w:space="0" w:color="auto"/>
              <w:right w:val="single" w:sz="4" w:space="0" w:color="auto"/>
            </w:tcBorders>
            <w:shd w:val="clear" w:color="auto" w:fill="auto"/>
          </w:tcPr>
          <w:p w14:paraId="7F5A0D45" w14:textId="77777777" w:rsidR="00CE078A" w:rsidRPr="0055612D" w:rsidRDefault="00CE078A" w:rsidP="00CE078A">
            <w:pPr>
              <w:rPr>
                <w:color w:val="000000"/>
                <w:sz w:val="18"/>
                <w:szCs w:val="18"/>
                <w:u w:val="single"/>
              </w:rPr>
            </w:pPr>
            <w:r w:rsidRPr="0055612D">
              <w:rPr>
                <w:color w:val="000000"/>
                <w:sz w:val="18"/>
                <w:szCs w:val="18"/>
                <w:u w:val="single"/>
              </w:rPr>
              <w:t xml:space="preserve">Приходи из буџета </w:t>
            </w:r>
          </w:p>
          <w:p w14:paraId="3CBC0C4C" w14:textId="77777777" w:rsidR="00CE078A" w:rsidRPr="0055612D" w:rsidRDefault="00CE078A" w:rsidP="00CE078A">
            <w:pPr>
              <w:rPr>
                <w:color w:val="000000"/>
                <w:sz w:val="18"/>
                <w:szCs w:val="18"/>
                <w:u w:val="single"/>
              </w:rPr>
            </w:pPr>
          </w:p>
          <w:p w14:paraId="15309FBF" w14:textId="77777777" w:rsidR="00CE078A" w:rsidRPr="0055612D" w:rsidRDefault="00CE078A" w:rsidP="00CE078A">
            <w:pPr>
              <w:rPr>
                <w:sz w:val="18"/>
                <w:szCs w:val="18"/>
              </w:rPr>
            </w:pPr>
          </w:p>
        </w:tc>
        <w:tc>
          <w:tcPr>
            <w:tcW w:w="1202" w:type="dxa"/>
            <w:vMerge w:val="restart"/>
            <w:tcBorders>
              <w:top w:val="single" w:sz="4" w:space="0" w:color="auto"/>
              <w:left w:val="single" w:sz="4" w:space="0" w:color="auto"/>
              <w:bottom w:val="single" w:sz="4" w:space="0" w:color="auto"/>
              <w:right w:val="single" w:sz="4" w:space="0" w:color="auto"/>
            </w:tcBorders>
            <w:shd w:val="clear" w:color="auto" w:fill="FFFFFF"/>
          </w:tcPr>
          <w:p w14:paraId="056D1797" w14:textId="77777777" w:rsidR="00CE078A" w:rsidRPr="0055612D" w:rsidRDefault="00CE078A" w:rsidP="00CE078A">
            <w:pPr>
              <w:rPr>
                <w:sz w:val="18"/>
                <w:szCs w:val="18"/>
              </w:rPr>
            </w:pPr>
          </w:p>
        </w:tc>
        <w:tc>
          <w:tcPr>
            <w:tcW w:w="2639" w:type="dxa"/>
            <w:gridSpan w:val="4"/>
            <w:tcBorders>
              <w:top w:val="single" w:sz="4" w:space="0" w:color="auto"/>
              <w:left w:val="single" w:sz="4" w:space="0" w:color="auto"/>
              <w:bottom w:val="single" w:sz="4" w:space="0" w:color="auto"/>
              <w:right w:val="single" w:sz="4" w:space="0" w:color="auto"/>
            </w:tcBorders>
            <w:shd w:val="clear" w:color="auto" w:fill="FFFFFF"/>
          </w:tcPr>
          <w:p w14:paraId="452EADFC" w14:textId="77777777" w:rsidR="00CE078A" w:rsidRPr="0055612D" w:rsidRDefault="00CE078A" w:rsidP="00CE078A">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2AD563E1" w14:textId="77777777" w:rsidR="00CE078A" w:rsidRPr="0055612D" w:rsidRDefault="00CE078A" w:rsidP="00CE078A">
            <w:pPr>
              <w:rPr>
                <w:sz w:val="18"/>
                <w:szCs w:val="18"/>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FFFFFF"/>
          </w:tcPr>
          <w:p w14:paraId="57658594" w14:textId="77777777" w:rsidR="00CE078A" w:rsidRPr="0055612D" w:rsidRDefault="00CE078A" w:rsidP="00CE078A">
            <w:pPr>
              <w:rPr>
                <w:sz w:val="18"/>
                <w:szCs w:val="18"/>
              </w:rPr>
            </w:pPr>
          </w:p>
        </w:tc>
      </w:tr>
      <w:tr w:rsidR="00CE078A" w:rsidRPr="0055612D" w14:paraId="0E48F4FD" w14:textId="77777777" w:rsidTr="00CE078A">
        <w:trPr>
          <w:trHeight w:val="96"/>
        </w:trPr>
        <w:tc>
          <w:tcPr>
            <w:tcW w:w="7162" w:type="dxa"/>
            <w:gridSpan w:val="3"/>
            <w:tcBorders>
              <w:top w:val="single" w:sz="4" w:space="0" w:color="auto"/>
              <w:left w:val="single" w:sz="4" w:space="0" w:color="auto"/>
              <w:bottom w:val="single" w:sz="4" w:space="0" w:color="auto"/>
              <w:right w:val="single" w:sz="4" w:space="0" w:color="auto"/>
            </w:tcBorders>
            <w:shd w:val="clear" w:color="auto" w:fill="auto"/>
          </w:tcPr>
          <w:p w14:paraId="79CD8172" w14:textId="77777777" w:rsidR="00CE078A" w:rsidRPr="0055612D" w:rsidRDefault="00CE078A" w:rsidP="00CE078A">
            <w:pPr>
              <w:rPr>
                <w:color w:val="000000"/>
                <w:sz w:val="18"/>
                <w:szCs w:val="18"/>
                <w:u w:val="single"/>
              </w:rPr>
            </w:pPr>
            <w:r w:rsidRPr="0055612D">
              <w:rPr>
                <w:color w:val="000000"/>
                <w:sz w:val="18"/>
                <w:szCs w:val="18"/>
                <w:u w:val="single"/>
              </w:rPr>
              <w:t>Финансијска помоћ ЕУ</w:t>
            </w:r>
          </w:p>
          <w:p w14:paraId="5BEBFE74" w14:textId="77777777" w:rsidR="00CE078A" w:rsidRPr="0055612D" w:rsidRDefault="00CE078A" w:rsidP="00CE078A">
            <w:pPr>
              <w:rPr>
                <w:sz w:val="18"/>
                <w:szCs w:val="18"/>
              </w:rPr>
            </w:pPr>
          </w:p>
          <w:p w14:paraId="078D94B7" w14:textId="77777777" w:rsidR="00CE078A" w:rsidRPr="0055612D" w:rsidRDefault="00CE078A" w:rsidP="00CE078A">
            <w:pPr>
              <w:rPr>
                <w:sz w:val="18"/>
                <w:szCs w:val="18"/>
              </w:rPr>
            </w:pPr>
          </w:p>
        </w:tc>
        <w:tc>
          <w:tcPr>
            <w:tcW w:w="1202" w:type="dxa"/>
            <w:vMerge/>
            <w:tcBorders>
              <w:top w:val="single" w:sz="4" w:space="0" w:color="auto"/>
              <w:left w:val="single" w:sz="4" w:space="0" w:color="auto"/>
              <w:bottom w:val="single" w:sz="4" w:space="0" w:color="auto"/>
              <w:right w:val="single" w:sz="4" w:space="0" w:color="auto"/>
            </w:tcBorders>
            <w:shd w:val="clear" w:color="auto" w:fill="FFFFFF"/>
          </w:tcPr>
          <w:p w14:paraId="5D8EEB86" w14:textId="77777777" w:rsidR="00CE078A" w:rsidRPr="0055612D" w:rsidRDefault="00CE078A" w:rsidP="00CE078A">
            <w:pPr>
              <w:rPr>
                <w:sz w:val="18"/>
                <w:szCs w:val="18"/>
              </w:rPr>
            </w:pPr>
          </w:p>
        </w:tc>
        <w:tc>
          <w:tcPr>
            <w:tcW w:w="2639" w:type="dxa"/>
            <w:gridSpan w:val="4"/>
            <w:tcBorders>
              <w:top w:val="single" w:sz="4" w:space="0" w:color="auto"/>
              <w:left w:val="single" w:sz="4" w:space="0" w:color="auto"/>
              <w:bottom w:val="single" w:sz="4" w:space="0" w:color="auto"/>
              <w:right w:val="single" w:sz="4" w:space="0" w:color="auto"/>
            </w:tcBorders>
            <w:shd w:val="clear" w:color="auto" w:fill="FFFFFF"/>
          </w:tcPr>
          <w:p w14:paraId="4EEE529D" w14:textId="77777777" w:rsidR="00CE078A" w:rsidRPr="0055612D" w:rsidRDefault="00CE078A" w:rsidP="00CE078A">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27E43032" w14:textId="77777777" w:rsidR="00CE078A" w:rsidRPr="0055612D" w:rsidRDefault="00CE078A" w:rsidP="00CE078A">
            <w:pPr>
              <w:rPr>
                <w:sz w:val="18"/>
                <w:szCs w:val="18"/>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FFFFFF"/>
          </w:tcPr>
          <w:p w14:paraId="7819BBDD" w14:textId="77777777" w:rsidR="00CE078A" w:rsidRPr="0055612D" w:rsidRDefault="00CE078A" w:rsidP="00CE078A">
            <w:pPr>
              <w:rPr>
                <w:sz w:val="18"/>
                <w:szCs w:val="18"/>
              </w:rPr>
            </w:pPr>
          </w:p>
        </w:tc>
      </w:tr>
    </w:tbl>
    <w:p w14:paraId="1FEB5060" w14:textId="77777777" w:rsidR="00CE078A" w:rsidRPr="0055612D" w:rsidRDefault="00CE078A" w:rsidP="00CE078A">
      <w:pPr>
        <w:rPr>
          <w:sz w:val="18"/>
          <w:szCs w:val="18"/>
        </w:rPr>
      </w:pPr>
    </w:p>
    <w:p w14:paraId="21772AC6" w14:textId="417848E7" w:rsidR="00CE078A" w:rsidRDefault="00CE078A" w:rsidP="00CE078A">
      <w:pPr>
        <w:jc w:val="center"/>
        <w:rPr>
          <w:b/>
          <w:bCs/>
          <w:sz w:val="18"/>
          <w:szCs w:val="18"/>
          <w:lang w:val="sr-Cyrl-RS"/>
        </w:rPr>
      </w:pPr>
    </w:p>
    <w:p w14:paraId="3E91992A" w14:textId="65E3245A" w:rsidR="008E61DE" w:rsidRDefault="008E61DE" w:rsidP="00CE078A">
      <w:pPr>
        <w:jc w:val="center"/>
        <w:rPr>
          <w:b/>
          <w:bCs/>
          <w:sz w:val="18"/>
          <w:szCs w:val="18"/>
          <w:lang w:val="sr-Cyrl-RS"/>
        </w:rPr>
      </w:pPr>
    </w:p>
    <w:p w14:paraId="55F6904C" w14:textId="77777777" w:rsidR="008E61DE" w:rsidRPr="0055612D" w:rsidRDefault="008E61DE" w:rsidP="00CE078A">
      <w:pPr>
        <w:jc w:val="center"/>
        <w:rPr>
          <w:b/>
          <w:bCs/>
          <w:sz w:val="18"/>
          <w:szCs w:val="18"/>
          <w:lang w:val="sr-Cyrl-RS"/>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1134"/>
        <w:gridCol w:w="1134"/>
        <w:gridCol w:w="1134"/>
        <w:gridCol w:w="1872"/>
        <w:gridCol w:w="1276"/>
        <w:gridCol w:w="1275"/>
        <w:gridCol w:w="993"/>
        <w:gridCol w:w="850"/>
        <w:gridCol w:w="1207"/>
      </w:tblGrid>
      <w:tr w:rsidR="00CE078A" w:rsidRPr="0055612D" w14:paraId="28CAEA14" w14:textId="77777777" w:rsidTr="00CE078A">
        <w:trPr>
          <w:trHeight w:val="451"/>
        </w:trPr>
        <w:tc>
          <w:tcPr>
            <w:tcW w:w="4434" w:type="dxa"/>
            <w:vMerge w:val="restart"/>
            <w:tcBorders>
              <w:top w:val="single" w:sz="4" w:space="0" w:color="auto"/>
              <w:left w:val="single" w:sz="4" w:space="0" w:color="auto"/>
              <w:bottom w:val="single" w:sz="4" w:space="0" w:color="auto"/>
            </w:tcBorders>
            <w:shd w:val="clear" w:color="auto" w:fill="FFF2CC"/>
          </w:tcPr>
          <w:p w14:paraId="73B0B4BC" w14:textId="77777777" w:rsidR="00CE078A" w:rsidRPr="0055612D" w:rsidRDefault="00CE078A" w:rsidP="00CE078A">
            <w:pPr>
              <w:rPr>
                <w:sz w:val="18"/>
                <w:szCs w:val="18"/>
              </w:rPr>
            </w:pPr>
            <w:r w:rsidRPr="0055612D">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5D128316" w14:textId="77777777" w:rsidR="00CE078A" w:rsidRPr="0055612D" w:rsidRDefault="00CE078A" w:rsidP="00CE078A">
            <w:pPr>
              <w:rPr>
                <w:sz w:val="18"/>
                <w:szCs w:val="18"/>
              </w:rPr>
            </w:pPr>
            <w:r w:rsidRPr="0055612D">
              <w:rPr>
                <w:sz w:val="18"/>
                <w:szCs w:val="18"/>
                <w:lang w:val="sr-Cyrl-RS" w:eastAsia="zh-CN"/>
              </w:rPr>
              <w:t>Орган који спроводи активност</w:t>
            </w:r>
          </w:p>
        </w:tc>
        <w:tc>
          <w:tcPr>
            <w:tcW w:w="1134" w:type="dxa"/>
            <w:vMerge w:val="restart"/>
            <w:tcBorders>
              <w:top w:val="single" w:sz="4" w:space="0" w:color="auto"/>
              <w:bottom w:val="single" w:sz="4" w:space="0" w:color="auto"/>
            </w:tcBorders>
            <w:shd w:val="clear" w:color="auto" w:fill="FFF2CC"/>
          </w:tcPr>
          <w:p w14:paraId="2A3BC753" w14:textId="77777777" w:rsidR="00CE078A" w:rsidRPr="0055612D" w:rsidRDefault="00CE078A" w:rsidP="00CE078A">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525A76F2" w14:textId="77777777" w:rsidR="00CE078A" w:rsidRPr="0055612D" w:rsidRDefault="00CE078A" w:rsidP="00CE078A">
            <w:pPr>
              <w:jc w:val="center"/>
              <w:rPr>
                <w:sz w:val="18"/>
                <w:szCs w:val="18"/>
              </w:rPr>
            </w:pPr>
          </w:p>
        </w:tc>
        <w:tc>
          <w:tcPr>
            <w:tcW w:w="1134" w:type="dxa"/>
            <w:vMerge w:val="restart"/>
            <w:tcBorders>
              <w:top w:val="single" w:sz="4" w:space="0" w:color="auto"/>
              <w:bottom w:val="single" w:sz="4" w:space="0" w:color="auto"/>
            </w:tcBorders>
            <w:shd w:val="clear" w:color="auto" w:fill="FFF2CC"/>
          </w:tcPr>
          <w:p w14:paraId="7391F9CD" w14:textId="77777777" w:rsidR="00CE078A" w:rsidRPr="0055612D" w:rsidRDefault="00CE078A" w:rsidP="00CF5A60">
            <w:pPr>
              <w:jc w:val="center"/>
              <w:rPr>
                <w:sz w:val="18"/>
                <w:szCs w:val="18"/>
              </w:rPr>
            </w:pPr>
            <w:r w:rsidRPr="0055612D">
              <w:rPr>
                <w:sz w:val="18"/>
                <w:szCs w:val="18"/>
                <w:lang w:val="sr-Cyrl-RS" w:eastAsia="zh-CN"/>
              </w:rPr>
              <w:t>Рок за завршетак активности</w:t>
            </w:r>
          </w:p>
        </w:tc>
        <w:tc>
          <w:tcPr>
            <w:tcW w:w="1872" w:type="dxa"/>
            <w:vMerge w:val="restart"/>
            <w:tcBorders>
              <w:top w:val="single" w:sz="4" w:space="0" w:color="auto"/>
            </w:tcBorders>
            <w:shd w:val="clear" w:color="auto" w:fill="FFF2CC"/>
          </w:tcPr>
          <w:p w14:paraId="42293026" w14:textId="77777777" w:rsidR="00CE078A" w:rsidRPr="0055612D" w:rsidRDefault="00CE078A" w:rsidP="008E61DE">
            <w:pPr>
              <w:jc w:val="center"/>
              <w:rPr>
                <w:sz w:val="18"/>
                <w:szCs w:val="18"/>
              </w:rPr>
            </w:pPr>
            <w:r w:rsidRPr="0055612D">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4128F341" w14:textId="77777777" w:rsidR="00CE078A" w:rsidRPr="0055612D" w:rsidRDefault="00CE078A" w:rsidP="00CE078A">
            <w:pPr>
              <w:jc w:val="center"/>
              <w:rPr>
                <w:sz w:val="18"/>
                <w:szCs w:val="18"/>
              </w:rPr>
            </w:pPr>
            <w:r w:rsidRPr="0055612D">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5B08C919" w14:textId="77777777" w:rsidR="00CE078A" w:rsidRPr="0055612D" w:rsidRDefault="00CE078A" w:rsidP="00CE078A">
            <w:pPr>
              <w:rPr>
                <w:sz w:val="18"/>
                <w:szCs w:val="18"/>
              </w:rPr>
            </w:pPr>
            <w:r w:rsidRPr="0055612D">
              <w:rPr>
                <w:sz w:val="18"/>
                <w:szCs w:val="18"/>
              </w:rPr>
              <w:t>Веза са програмским буџетом</w:t>
            </w:r>
          </w:p>
          <w:p w14:paraId="7B179EAB" w14:textId="77777777" w:rsidR="00CE078A" w:rsidRPr="0055612D" w:rsidRDefault="00CE078A" w:rsidP="00CE078A">
            <w:pPr>
              <w:jc w:val="center"/>
              <w:rPr>
                <w:sz w:val="18"/>
                <w:szCs w:val="18"/>
              </w:rPr>
            </w:pPr>
          </w:p>
        </w:tc>
        <w:tc>
          <w:tcPr>
            <w:tcW w:w="3050" w:type="dxa"/>
            <w:gridSpan w:val="3"/>
            <w:tcBorders>
              <w:top w:val="single" w:sz="4" w:space="0" w:color="auto"/>
              <w:bottom w:val="single" w:sz="4" w:space="0" w:color="auto"/>
              <w:right w:val="single" w:sz="4" w:space="0" w:color="auto"/>
            </w:tcBorders>
            <w:shd w:val="clear" w:color="auto" w:fill="FFF2CC"/>
          </w:tcPr>
          <w:p w14:paraId="542EF71D" w14:textId="77777777" w:rsidR="00CE078A" w:rsidRPr="0055612D" w:rsidRDefault="00CE078A" w:rsidP="00CE078A">
            <w:pPr>
              <w:jc w:val="center"/>
              <w:rPr>
                <w:sz w:val="18"/>
                <w:szCs w:val="18"/>
              </w:rPr>
            </w:pPr>
            <w:r w:rsidRPr="0055612D">
              <w:rPr>
                <w:sz w:val="18"/>
                <w:szCs w:val="18"/>
              </w:rPr>
              <w:t>Укупна процењена финансијска средства по изворима у 000 дин</w:t>
            </w:r>
          </w:p>
        </w:tc>
      </w:tr>
      <w:tr w:rsidR="00CE078A" w:rsidRPr="0055612D" w14:paraId="22E31FC9" w14:textId="77777777" w:rsidTr="00CE078A">
        <w:trPr>
          <w:trHeight w:val="443"/>
        </w:trPr>
        <w:tc>
          <w:tcPr>
            <w:tcW w:w="4434" w:type="dxa"/>
            <w:vMerge/>
            <w:tcBorders>
              <w:top w:val="single" w:sz="4" w:space="0" w:color="auto"/>
              <w:left w:val="single" w:sz="4" w:space="0" w:color="auto"/>
            </w:tcBorders>
            <w:shd w:val="clear" w:color="auto" w:fill="FFF2CC"/>
          </w:tcPr>
          <w:p w14:paraId="0B82D33E" w14:textId="77777777" w:rsidR="00CE078A" w:rsidRPr="0055612D" w:rsidRDefault="00CE078A" w:rsidP="00CE078A">
            <w:pPr>
              <w:rPr>
                <w:sz w:val="18"/>
                <w:szCs w:val="18"/>
              </w:rPr>
            </w:pPr>
          </w:p>
        </w:tc>
        <w:tc>
          <w:tcPr>
            <w:tcW w:w="1134" w:type="dxa"/>
            <w:vMerge/>
            <w:tcBorders>
              <w:top w:val="single" w:sz="4" w:space="0" w:color="auto"/>
            </w:tcBorders>
            <w:shd w:val="clear" w:color="auto" w:fill="FFF2CC"/>
          </w:tcPr>
          <w:p w14:paraId="34EE9A10" w14:textId="77777777" w:rsidR="00CE078A" w:rsidRPr="0055612D" w:rsidRDefault="00CE078A" w:rsidP="00CE078A">
            <w:pPr>
              <w:rPr>
                <w:sz w:val="18"/>
                <w:szCs w:val="18"/>
              </w:rPr>
            </w:pPr>
          </w:p>
        </w:tc>
        <w:tc>
          <w:tcPr>
            <w:tcW w:w="1134" w:type="dxa"/>
            <w:vMerge/>
            <w:tcBorders>
              <w:top w:val="single" w:sz="4" w:space="0" w:color="auto"/>
            </w:tcBorders>
            <w:shd w:val="clear" w:color="auto" w:fill="FFF2CC"/>
          </w:tcPr>
          <w:p w14:paraId="4099158E" w14:textId="77777777" w:rsidR="00CE078A" w:rsidRPr="0055612D" w:rsidRDefault="00CE078A" w:rsidP="00CE078A">
            <w:pPr>
              <w:jc w:val="center"/>
              <w:rPr>
                <w:sz w:val="18"/>
                <w:szCs w:val="18"/>
              </w:rPr>
            </w:pPr>
          </w:p>
        </w:tc>
        <w:tc>
          <w:tcPr>
            <w:tcW w:w="1134" w:type="dxa"/>
            <w:vMerge/>
            <w:tcBorders>
              <w:top w:val="single" w:sz="4" w:space="0" w:color="auto"/>
            </w:tcBorders>
            <w:shd w:val="clear" w:color="auto" w:fill="FFF2CC"/>
          </w:tcPr>
          <w:p w14:paraId="4BDCB5D6" w14:textId="77777777" w:rsidR="00CE078A" w:rsidRPr="0055612D" w:rsidRDefault="00CE078A" w:rsidP="00CF5A60">
            <w:pPr>
              <w:jc w:val="center"/>
              <w:rPr>
                <w:sz w:val="18"/>
                <w:szCs w:val="18"/>
              </w:rPr>
            </w:pPr>
          </w:p>
        </w:tc>
        <w:tc>
          <w:tcPr>
            <w:tcW w:w="1872" w:type="dxa"/>
            <w:vMerge/>
            <w:shd w:val="clear" w:color="auto" w:fill="FFF2CC"/>
          </w:tcPr>
          <w:p w14:paraId="6D38B6FE" w14:textId="77777777" w:rsidR="00CE078A" w:rsidRPr="0055612D" w:rsidRDefault="00CE078A" w:rsidP="008E61DE">
            <w:pPr>
              <w:jc w:val="center"/>
              <w:rPr>
                <w:sz w:val="18"/>
                <w:szCs w:val="18"/>
              </w:rPr>
            </w:pPr>
          </w:p>
        </w:tc>
        <w:tc>
          <w:tcPr>
            <w:tcW w:w="1276" w:type="dxa"/>
            <w:vMerge/>
            <w:tcBorders>
              <w:top w:val="single" w:sz="4" w:space="0" w:color="auto"/>
            </w:tcBorders>
            <w:shd w:val="clear" w:color="auto" w:fill="FFF2CC"/>
          </w:tcPr>
          <w:p w14:paraId="33D12FD3" w14:textId="77777777" w:rsidR="00CE078A" w:rsidRPr="0055612D" w:rsidRDefault="00CE078A" w:rsidP="00CE078A">
            <w:pPr>
              <w:jc w:val="center"/>
              <w:rPr>
                <w:sz w:val="18"/>
                <w:szCs w:val="18"/>
              </w:rPr>
            </w:pPr>
          </w:p>
        </w:tc>
        <w:tc>
          <w:tcPr>
            <w:tcW w:w="1275" w:type="dxa"/>
            <w:vMerge/>
            <w:tcBorders>
              <w:top w:val="single" w:sz="4" w:space="0" w:color="auto"/>
            </w:tcBorders>
            <w:shd w:val="clear" w:color="auto" w:fill="FFF2CC"/>
          </w:tcPr>
          <w:p w14:paraId="7B248DBC" w14:textId="77777777" w:rsidR="00CE078A" w:rsidRPr="0055612D" w:rsidRDefault="00CE078A" w:rsidP="00CE078A">
            <w:pPr>
              <w:jc w:val="center"/>
              <w:rPr>
                <w:sz w:val="18"/>
                <w:szCs w:val="18"/>
              </w:rPr>
            </w:pPr>
          </w:p>
        </w:tc>
        <w:tc>
          <w:tcPr>
            <w:tcW w:w="993" w:type="dxa"/>
            <w:tcBorders>
              <w:top w:val="single" w:sz="4" w:space="0" w:color="auto"/>
            </w:tcBorders>
            <w:shd w:val="clear" w:color="auto" w:fill="FFF2CC"/>
          </w:tcPr>
          <w:p w14:paraId="445E6E91" w14:textId="77777777" w:rsidR="00CE078A" w:rsidRPr="0055612D" w:rsidRDefault="00CE078A" w:rsidP="00CE078A">
            <w:pPr>
              <w:jc w:val="center"/>
              <w:rPr>
                <w:sz w:val="18"/>
                <w:szCs w:val="18"/>
              </w:rPr>
            </w:pPr>
            <w:r w:rsidRPr="0055612D">
              <w:rPr>
                <w:sz w:val="18"/>
                <w:szCs w:val="18"/>
              </w:rPr>
              <w:t>2022</w:t>
            </w:r>
          </w:p>
        </w:tc>
        <w:tc>
          <w:tcPr>
            <w:tcW w:w="850" w:type="dxa"/>
            <w:tcBorders>
              <w:top w:val="single" w:sz="4" w:space="0" w:color="auto"/>
            </w:tcBorders>
            <w:shd w:val="clear" w:color="auto" w:fill="FFF2CC"/>
          </w:tcPr>
          <w:p w14:paraId="75C48185" w14:textId="77777777" w:rsidR="00CE078A" w:rsidRPr="0055612D" w:rsidRDefault="00CE078A" w:rsidP="00CE078A">
            <w:pPr>
              <w:jc w:val="center"/>
              <w:rPr>
                <w:sz w:val="18"/>
                <w:szCs w:val="18"/>
              </w:rPr>
            </w:pPr>
            <w:r w:rsidRPr="0055612D">
              <w:rPr>
                <w:sz w:val="18"/>
                <w:szCs w:val="18"/>
              </w:rPr>
              <w:t>2023</w:t>
            </w:r>
          </w:p>
        </w:tc>
        <w:tc>
          <w:tcPr>
            <w:tcW w:w="1207" w:type="dxa"/>
            <w:tcBorders>
              <w:top w:val="single" w:sz="4" w:space="0" w:color="auto"/>
            </w:tcBorders>
            <w:shd w:val="clear" w:color="auto" w:fill="FFF2CC"/>
          </w:tcPr>
          <w:p w14:paraId="0EA9CB26" w14:textId="77777777" w:rsidR="00CE078A" w:rsidRPr="0055612D" w:rsidRDefault="00CE078A" w:rsidP="00CE078A">
            <w:pPr>
              <w:jc w:val="center"/>
              <w:rPr>
                <w:sz w:val="18"/>
                <w:szCs w:val="18"/>
              </w:rPr>
            </w:pPr>
            <w:r w:rsidRPr="0055612D">
              <w:rPr>
                <w:sz w:val="18"/>
                <w:szCs w:val="18"/>
              </w:rPr>
              <w:t>2024</w:t>
            </w:r>
          </w:p>
        </w:tc>
      </w:tr>
      <w:tr w:rsidR="00CE078A" w:rsidRPr="0055612D" w14:paraId="546B8C96" w14:textId="77777777" w:rsidTr="00CE078A">
        <w:trPr>
          <w:trHeight w:val="329"/>
        </w:trPr>
        <w:tc>
          <w:tcPr>
            <w:tcW w:w="4434" w:type="dxa"/>
            <w:tcBorders>
              <w:left w:val="single" w:sz="4" w:space="0" w:color="auto"/>
            </w:tcBorders>
            <w:shd w:val="clear" w:color="auto" w:fill="auto"/>
          </w:tcPr>
          <w:p w14:paraId="7E473796" w14:textId="682817AF" w:rsidR="00CE078A" w:rsidRPr="00042020" w:rsidRDefault="00CE078A" w:rsidP="00612156">
            <w:pPr>
              <w:pStyle w:val="ListParagraph"/>
              <w:numPr>
                <w:ilvl w:val="2"/>
                <w:numId w:val="23"/>
              </w:numPr>
              <w:jc w:val="left"/>
              <w:rPr>
                <w:rFonts w:ascii="Times New Roman" w:hAnsi="Times New Roman" w:cs="Times New Roman"/>
                <w:szCs w:val="18"/>
              </w:rPr>
            </w:pPr>
            <w:r w:rsidRPr="00042020">
              <w:rPr>
                <w:rFonts w:ascii="Times New Roman" w:hAnsi="Times New Roman" w:cs="Times New Roman"/>
                <w:color w:val="000000"/>
                <w:szCs w:val="18"/>
              </w:rPr>
              <w:t xml:space="preserve">Дефинисати начине праћења ефеката афирмативних мера у образовању ромске популације кроз измене и допуне Закона о основама система образовања и васпитања (ЗОСОВ) </w:t>
            </w:r>
          </w:p>
        </w:tc>
        <w:tc>
          <w:tcPr>
            <w:tcW w:w="1134" w:type="dxa"/>
            <w:shd w:val="clear" w:color="auto" w:fill="auto"/>
          </w:tcPr>
          <w:p w14:paraId="0D2C5FF8"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7A6A64E9" w14:textId="77777777" w:rsidR="00CE078A" w:rsidRPr="0055612D" w:rsidRDefault="00CE078A" w:rsidP="00CE078A">
            <w:pPr>
              <w:rPr>
                <w:sz w:val="18"/>
                <w:szCs w:val="18"/>
              </w:rPr>
            </w:pPr>
          </w:p>
        </w:tc>
        <w:tc>
          <w:tcPr>
            <w:tcW w:w="1134" w:type="dxa"/>
            <w:shd w:val="clear" w:color="auto" w:fill="auto"/>
          </w:tcPr>
          <w:p w14:paraId="5EAE4B35"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КТСУРР</w:t>
            </w:r>
          </w:p>
          <w:p w14:paraId="5F88272A"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05535A37"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СШ</w:t>
            </w:r>
          </w:p>
          <w:p w14:paraId="69B8AF4B"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НСРНМ</w:t>
            </w:r>
          </w:p>
          <w:p w14:paraId="6D29BCBD" w14:textId="77777777" w:rsidR="00CE078A" w:rsidRPr="0055612D" w:rsidRDefault="00CE078A" w:rsidP="00CE078A">
            <w:pPr>
              <w:jc w:val="center"/>
              <w:rPr>
                <w:sz w:val="18"/>
                <w:szCs w:val="18"/>
              </w:rPr>
            </w:pPr>
          </w:p>
        </w:tc>
        <w:tc>
          <w:tcPr>
            <w:tcW w:w="1134" w:type="dxa"/>
            <w:shd w:val="clear" w:color="auto" w:fill="auto"/>
          </w:tcPr>
          <w:p w14:paraId="753A9F75" w14:textId="77777777" w:rsidR="00CE078A" w:rsidRPr="0055612D" w:rsidRDefault="00CE078A" w:rsidP="00CF5A60">
            <w:pPr>
              <w:jc w:val="center"/>
              <w:rPr>
                <w:strike/>
                <w:color w:val="000000"/>
                <w:sz w:val="18"/>
                <w:szCs w:val="18"/>
                <w:lang w:eastAsia="sr-Latn-CS"/>
              </w:rPr>
            </w:pPr>
          </w:p>
          <w:p w14:paraId="650454FF" w14:textId="77777777" w:rsidR="00CE078A" w:rsidRPr="0055612D" w:rsidRDefault="00CE078A" w:rsidP="00CF5A60">
            <w:pPr>
              <w:jc w:val="center"/>
              <w:rPr>
                <w:strike/>
                <w:color w:val="FF0000"/>
                <w:sz w:val="18"/>
                <w:szCs w:val="18"/>
                <w:lang w:eastAsia="sr-Latn-CS"/>
              </w:rPr>
            </w:pPr>
          </w:p>
          <w:p w14:paraId="723DA076" w14:textId="77777777" w:rsidR="00CE078A" w:rsidRPr="0055612D" w:rsidRDefault="00CE078A" w:rsidP="00CF5A60">
            <w:pPr>
              <w:jc w:val="center"/>
              <w:rPr>
                <w:sz w:val="18"/>
                <w:szCs w:val="18"/>
              </w:rPr>
            </w:pPr>
            <w:r w:rsidRPr="0055612D">
              <w:rPr>
                <w:sz w:val="18"/>
                <w:szCs w:val="18"/>
                <w:lang w:val="sr-Cyrl-RS" w:eastAsia="sr-Latn-CS"/>
              </w:rPr>
              <w:t xml:space="preserve">4. квартал </w:t>
            </w:r>
            <w:r w:rsidRPr="0055612D">
              <w:rPr>
                <w:sz w:val="18"/>
                <w:szCs w:val="18"/>
                <w:lang w:eastAsia="sr-Latn-CS"/>
              </w:rPr>
              <w:t>2022-</w:t>
            </w:r>
            <w:r w:rsidRPr="0055612D">
              <w:rPr>
                <w:sz w:val="18"/>
                <w:szCs w:val="18"/>
                <w:lang w:val="sr-Cyrl-RS" w:eastAsia="sr-Latn-CS"/>
              </w:rPr>
              <w:t>4. квартал 20</w:t>
            </w:r>
            <w:r w:rsidRPr="0055612D">
              <w:rPr>
                <w:sz w:val="18"/>
                <w:szCs w:val="18"/>
                <w:lang w:eastAsia="sr-Latn-CS"/>
              </w:rPr>
              <w:t>24</w:t>
            </w:r>
          </w:p>
        </w:tc>
        <w:tc>
          <w:tcPr>
            <w:tcW w:w="1872" w:type="dxa"/>
            <w:shd w:val="clear" w:color="auto" w:fill="auto"/>
          </w:tcPr>
          <w:p w14:paraId="4141C94D"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r w:rsidRPr="0055612D">
              <w:rPr>
                <w:color w:val="000000"/>
                <w:sz w:val="18"/>
                <w:szCs w:val="18"/>
                <w:lang w:eastAsia="sr-Latn-CS"/>
              </w:rPr>
              <w:t xml:space="preserve">Усвојене измене и допуне Закона о основама система образовања и васпитања и подзаконских аката (да </w:t>
            </w:r>
            <w:r w:rsidRPr="0055612D">
              <w:rPr>
                <w:color w:val="000000"/>
                <w:sz w:val="18"/>
                <w:szCs w:val="18"/>
              </w:rPr>
              <w:t xml:space="preserve">– </w:t>
            </w:r>
            <w:r w:rsidRPr="0055612D">
              <w:rPr>
                <w:color w:val="000000"/>
                <w:sz w:val="18"/>
                <w:szCs w:val="18"/>
                <w:lang w:eastAsia="sr-Latn-CS"/>
              </w:rPr>
              <w:t>не)</w:t>
            </w:r>
          </w:p>
          <w:p w14:paraId="13D46152"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p>
          <w:p w14:paraId="55A6522A"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r w:rsidRPr="0055612D">
              <w:rPr>
                <w:color w:val="000000"/>
                <w:sz w:val="18"/>
                <w:szCs w:val="18"/>
                <w:lang w:eastAsia="sr-Latn-CS"/>
              </w:rPr>
              <w:t xml:space="preserve">Измене и допуне Правилника о упису у средњу школу и дефинисање механизма за праћење ефеката афирмативних мера (да </w:t>
            </w:r>
            <w:r w:rsidRPr="0055612D">
              <w:rPr>
                <w:color w:val="000000"/>
                <w:sz w:val="18"/>
                <w:szCs w:val="18"/>
              </w:rPr>
              <w:t xml:space="preserve">– </w:t>
            </w:r>
            <w:r w:rsidRPr="0055612D">
              <w:rPr>
                <w:color w:val="000000"/>
                <w:sz w:val="18"/>
                <w:szCs w:val="18"/>
                <w:lang w:eastAsia="sr-Latn-CS"/>
              </w:rPr>
              <w:t>не)</w:t>
            </w:r>
          </w:p>
          <w:p w14:paraId="68AB0B1E"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p>
          <w:p w14:paraId="04D67364" w14:textId="77777777" w:rsidR="00CE078A" w:rsidRPr="0055612D" w:rsidRDefault="00CE078A" w:rsidP="008E61DE">
            <w:pPr>
              <w:jc w:val="center"/>
              <w:rPr>
                <w:color w:val="00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МПНТР</w:t>
            </w:r>
          </w:p>
        </w:tc>
        <w:tc>
          <w:tcPr>
            <w:tcW w:w="1276" w:type="dxa"/>
            <w:shd w:val="clear" w:color="auto" w:fill="auto"/>
          </w:tcPr>
          <w:p w14:paraId="32156F9D"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t>Општи приходи и примања буџета  - Буџет РС</w:t>
            </w:r>
          </w:p>
        </w:tc>
        <w:tc>
          <w:tcPr>
            <w:tcW w:w="1275" w:type="dxa"/>
            <w:shd w:val="clear" w:color="auto" w:fill="auto"/>
          </w:tcPr>
          <w:p w14:paraId="7B679AEB" w14:textId="77777777" w:rsidR="00CE078A" w:rsidRPr="0055612D" w:rsidRDefault="00CE078A" w:rsidP="00CE078A">
            <w:pPr>
              <w:rPr>
                <w:sz w:val="18"/>
                <w:szCs w:val="18"/>
              </w:rPr>
            </w:pPr>
          </w:p>
        </w:tc>
        <w:tc>
          <w:tcPr>
            <w:tcW w:w="993" w:type="dxa"/>
            <w:shd w:val="clear" w:color="auto" w:fill="auto"/>
          </w:tcPr>
          <w:p w14:paraId="50AF351D" w14:textId="77777777" w:rsidR="00CE078A" w:rsidRPr="0055612D" w:rsidRDefault="00CE078A" w:rsidP="00CE078A">
            <w:pPr>
              <w:rPr>
                <w:sz w:val="18"/>
                <w:szCs w:val="18"/>
              </w:rPr>
            </w:pPr>
          </w:p>
        </w:tc>
        <w:tc>
          <w:tcPr>
            <w:tcW w:w="850" w:type="dxa"/>
            <w:shd w:val="clear" w:color="auto" w:fill="auto"/>
          </w:tcPr>
          <w:p w14:paraId="6C956A3B" w14:textId="77777777" w:rsidR="00CE078A" w:rsidRPr="0055612D" w:rsidRDefault="00CE078A" w:rsidP="00CE078A">
            <w:pPr>
              <w:rPr>
                <w:sz w:val="18"/>
                <w:szCs w:val="18"/>
              </w:rPr>
            </w:pPr>
          </w:p>
        </w:tc>
        <w:tc>
          <w:tcPr>
            <w:tcW w:w="1207" w:type="dxa"/>
            <w:shd w:val="clear" w:color="auto" w:fill="auto"/>
          </w:tcPr>
          <w:p w14:paraId="3B194B53" w14:textId="77777777" w:rsidR="00CE078A" w:rsidRPr="0055612D" w:rsidRDefault="00CE078A" w:rsidP="00CE078A">
            <w:pPr>
              <w:rPr>
                <w:sz w:val="18"/>
                <w:szCs w:val="18"/>
              </w:rPr>
            </w:pPr>
          </w:p>
        </w:tc>
      </w:tr>
      <w:tr w:rsidR="00CE078A" w:rsidRPr="0055612D" w14:paraId="631E9C82" w14:textId="77777777" w:rsidTr="00CE078A">
        <w:trPr>
          <w:trHeight w:val="329"/>
        </w:trPr>
        <w:tc>
          <w:tcPr>
            <w:tcW w:w="4434" w:type="dxa"/>
            <w:tcBorders>
              <w:left w:val="single" w:sz="4" w:space="0" w:color="auto"/>
              <w:bottom w:val="single" w:sz="4" w:space="0" w:color="auto"/>
            </w:tcBorders>
            <w:shd w:val="clear" w:color="auto" w:fill="auto"/>
          </w:tcPr>
          <w:p w14:paraId="3CFD43BD" w14:textId="77777777" w:rsidR="00CE078A" w:rsidRPr="00042020" w:rsidRDefault="00CE078A" w:rsidP="00612156">
            <w:pPr>
              <w:pStyle w:val="ListParagraph"/>
              <w:numPr>
                <w:ilvl w:val="2"/>
                <w:numId w:val="23"/>
              </w:numPr>
              <w:jc w:val="left"/>
              <w:rPr>
                <w:rFonts w:ascii="Times New Roman" w:hAnsi="Times New Roman" w:cs="Times New Roman"/>
                <w:color w:val="000000"/>
                <w:szCs w:val="18"/>
              </w:rPr>
            </w:pPr>
            <w:r w:rsidRPr="00042020">
              <w:rPr>
                <w:rFonts w:ascii="Times New Roman" w:hAnsi="Times New Roman" w:cs="Times New Roman"/>
                <w:color w:val="000000"/>
                <w:szCs w:val="18"/>
              </w:rPr>
              <w:t>Обезбедити делотворне и ефикасне механизме за превенцију и спречавање напуштања средњег образовања кроз унапређење програма стипендирања (националних и локалних) и менторства ученика/ца  ромске националности у школама за  средњошколско образовање</w:t>
            </w:r>
          </w:p>
          <w:p w14:paraId="5B1C7D0E" w14:textId="77777777" w:rsidR="00CE078A" w:rsidRPr="00042020" w:rsidRDefault="00CE078A" w:rsidP="00042020">
            <w:pPr>
              <w:rPr>
                <w:rFonts w:eastAsia="Trebuchet MS"/>
                <w:color w:val="000000"/>
                <w:sz w:val="18"/>
                <w:szCs w:val="18"/>
                <w:lang w:val="sr-Latn-RS" w:eastAsia="sr-Latn-RS"/>
              </w:rPr>
            </w:pPr>
            <w:r w:rsidRPr="00042020">
              <w:rPr>
                <w:rFonts w:eastAsia="Trebuchet MS"/>
                <w:color w:val="000000"/>
                <w:sz w:val="18"/>
                <w:szCs w:val="18"/>
                <w:lang w:val="sr-Latn-RS" w:eastAsia="sr-Latn-RS"/>
              </w:rPr>
              <w:tab/>
            </w:r>
          </w:p>
        </w:tc>
        <w:tc>
          <w:tcPr>
            <w:tcW w:w="1134" w:type="dxa"/>
            <w:shd w:val="clear" w:color="auto" w:fill="auto"/>
          </w:tcPr>
          <w:p w14:paraId="6EF6624B"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7D25B9C6" w14:textId="77777777" w:rsidR="00CE078A" w:rsidRPr="0055612D" w:rsidRDefault="00CE078A" w:rsidP="00CE078A">
            <w:pPr>
              <w:rPr>
                <w:sz w:val="18"/>
                <w:szCs w:val="18"/>
              </w:rPr>
            </w:pPr>
          </w:p>
        </w:tc>
        <w:tc>
          <w:tcPr>
            <w:tcW w:w="1134" w:type="dxa"/>
            <w:shd w:val="clear" w:color="auto" w:fill="auto"/>
          </w:tcPr>
          <w:p w14:paraId="2B54DBBD"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СШ</w:t>
            </w:r>
          </w:p>
          <w:p w14:paraId="717EB068" w14:textId="77777777" w:rsidR="00CE078A" w:rsidRPr="0055612D" w:rsidRDefault="00CE078A" w:rsidP="00CE078A">
            <w:pPr>
              <w:autoSpaceDE w:val="0"/>
              <w:autoSpaceDN w:val="0"/>
              <w:adjustRightInd w:val="0"/>
              <w:jc w:val="center"/>
              <w:rPr>
                <w:b/>
                <w:color w:val="000000"/>
                <w:sz w:val="18"/>
                <w:szCs w:val="18"/>
                <w:lang w:eastAsia="sr-Latn-CS"/>
              </w:rPr>
            </w:pPr>
            <w:r w:rsidRPr="0055612D">
              <w:rPr>
                <w:color w:val="000000"/>
                <w:sz w:val="18"/>
                <w:szCs w:val="18"/>
                <w:lang w:eastAsia="sr-Latn-CS"/>
              </w:rPr>
              <w:t>ЈЛС</w:t>
            </w:r>
          </w:p>
          <w:p w14:paraId="24428250"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Имплементациони партнери</w:t>
            </w:r>
          </w:p>
          <w:p w14:paraId="268E0CB5" w14:textId="77777777" w:rsidR="00CE078A" w:rsidRPr="0055612D" w:rsidRDefault="00CE078A" w:rsidP="00CE078A">
            <w:pPr>
              <w:jc w:val="center"/>
              <w:rPr>
                <w:color w:val="000000"/>
                <w:sz w:val="18"/>
                <w:szCs w:val="18"/>
              </w:rPr>
            </w:pPr>
            <w:r w:rsidRPr="0055612D">
              <w:rPr>
                <w:color w:val="000000"/>
                <w:sz w:val="18"/>
                <w:szCs w:val="18"/>
                <w:lang w:eastAsia="sr-Latn-CS"/>
              </w:rPr>
              <w:t>РЗС</w:t>
            </w:r>
          </w:p>
          <w:p w14:paraId="328A46D5" w14:textId="77777777" w:rsidR="00CE078A" w:rsidRPr="0055612D" w:rsidRDefault="00CE078A" w:rsidP="00CE078A">
            <w:pPr>
              <w:jc w:val="center"/>
              <w:rPr>
                <w:color w:val="000000"/>
                <w:sz w:val="18"/>
                <w:szCs w:val="18"/>
              </w:rPr>
            </w:pPr>
          </w:p>
          <w:p w14:paraId="7DCC335D" w14:textId="77777777" w:rsidR="00CE078A" w:rsidRPr="0055612D" w:rsidRDefault="00CE078A" w:rsidP="00CE078A">
            <w:pPr>
              <w:jc w:val="center"/>
              <w:rPr>
                <w:sz w:val="18"/>
                <w:szCs w:val="18"/>
              </w:rPr>
            </w:pPr>
          </w:p>
        </w:tc>
        <w:tc>
          <w:tcPr>
            <w:tcW w:w="1134" w:type="dxa"/>
            <w:shd w:val="clear" w:color="auto" w:fill="auto"/>
          </w:tcPr>
          <w:p w14:paraId="1DDB7CC2" w14:textId="77777777" w:rsidR="00CE078A" w:rsidRPr="0055612D" w:rsidRDefault="00CE078A" w:rsidP="00CF5A60">
            <w:pPr>
              <w:jc w:val="center"/>
              <w:rPr>
                <w:strike/>
                <w:color w:val="000000"/>
                <w:sz w:val="18"/>
                <w:szCs w:val="18"/>
                <w:lang w:eastAsia="sr-Latn-CS"/>
              </w:rPr>
            </w:pPr>
          </w:p>
          <w:p w14:paraId="084DEFA1" w14:textId="77777777" w:rsidR="00CE078A" w:rsidRPr="0055612D" w:rsidRDefault="00CE078A" w:rsidP="00CF5A60">
            <w:pPr>
              <w:jc w:val="center"/>
              <w:rPr>
                <w:strike/>
                <w:color w:val="FF0000"/>
                <w:sz w:val="18"/>
                <w:szCs w:val="18"/>
                <w:lang w:eastAsia="sr-Latn-CS"/>
              </w:rPr>
            </w:pPr>
          </w:p>
          <w:p w14:paraId="30EE9C1A" w14:textId="77777777" w:rsidR="00CE078A" w:rsidRPr="0055612D" w:rsidRDefault="00CE078A" w:rsidP="00CF5A60">
            <w:pPr>
              <w:jc w:val="center"/>
              <w:rPr>
                <w:sz w:val="18"/>
                <w:szCs w:val="18"/>
                <w:lang w:val="sr-Cyrl-RS"/>
              </w:rPr>
            </w:pPr>
            <w:r w:rsidRPr="0055612D">
              <w:rPr>
                <w:sz w:val="18"/>
                <w:szCs w:val="18"/>
                <w:lang w:val="sr-Cyrl-RS" w:eastAsia="sr-Latn-CS"/>
              </w:rPr>
              <w:t xml:space="preserve">4. квартал </w:t>
            </w:r>
            <w:r w:rsidRPr="0055612D">
              <w:rPr>
                <w:sz w:val="18"/>
                <w:szCs w:val="18"/>
                <w:lang w:eastAsia="sr-Latn-CS"/>
              </w:rPr>
              <w:t>2022-</w:t>
            </w:r>
            <w:r w:rsidRPr="0055612D">
              <w:rPr>
                <w:sz w:val="18"/>
                <w:szCs w:val="18"/>
                <w:lang w:val="sr-Cyrl-RS" w:eastAsia="sr-Latn-CS"/>
              </w:rPr>
              <w:t>4. квартал 20</w:t>
            </w:r>
            <w:r w:rsidRPr="0055612D">
              <w:rPr>
                <w:sz w:val="18"/>
                <w:szCs w:val="18"/>
                <w:lang w:eastAsia="sr-Latn-CS"/>
              </w:rPr>
              <w:t>24</w:t>
            </w:r>
            <w:r w:rsidRPr="0055612D">
              <w:rPr>
                <w:sz w:val="18"/>
                <w:szCs w:val="18"/>
                <w:lang w:val="sr-Cyrl-RS" w:eastAsia="sr-Latn-CS"/>
              </w:rPr>
              <w:t>, континуирано</w:t>
            </w:r>
          </w:p>
        </w:tc>
        <w:tc>
          <w:tcPr>
            <w:tcW w:w="1872" w:type="dxa"/>
            <w:shd w:val="clear" w:color="auto" w:fill="auto"/>
          </w:tcPr>
          <w:p w14:paraId="4CE75627" w14:textId="77777777" w:rsidR="00CE078A" w:rsidRPr="0055612D" w:rsidRDefault="00CE078A" w:rsidP="008E61DE">
            <w:pPr>
              <w:pStyle w:val="NoSpacing"/>
              <w:jc w:val="center"/>
              <w:rPr>
                <w:rFonts w:ascii="Times New Roman" w:hAnsi="Times New Roman"/>
                <w:color w:val="000000"/>
                <w:sz w:val="18"/>
                <w:szCs w:val="18"/>
                <w:lang w:val="sr-Cyrl-RS" w:eastAsia="sr-Latn-CS"/>
              </w:rPr>
            </w:pPr>
            <w:r w:rsidRPr="0055612D">
              <w:rPr>
                <w:rFonts w:ascii="Times New Roman" w:hAnsi="Times New Roman"/>
                <w:color w:val="000000"/>
                <w:sz w:val="18"/>
                <w:szCs w:val="18"/>
                <w:lang w:val="sr-Cyrl-RS" w:eastAsia="sr-Latn-CS"/>
              </w:rPr>
              <w:t>Проценат ученика/ца ромске националнности који завршавају средње образовање:</w:t>
            </w:r>
          </w:p>
          <w:p w14:paraId="61E105A9" w14:textId="77777777" w:rsidR="00CE078A" w:rsidRPr="0055612D" w:rsidRDefault="00CE078A" w:rsidP="00612156">
            <w:pPr>
              <w:pStyle w:val="NoSpacing"/>
              <w:numPr>
                <w:ilvl w:val="0"/>
                <w:numId w:val="2"/>
              </w:numPr>
              <w:ind w:left="0" w:firstLine="0"/>
              <w:jc w:val="center"/>
              <w:rPr>
                <w:rFonts w:ascii="Times New Roman" w:hAnsi="Times New Roman"/>
                <w:color w:val="000000"/>
                <w:sz w:val="18"/>
                <w:szCs w:val="18"/>
                <w:lang w:val="sr-Cyrl-RS" w:eastAsia="sr-Latn-CS"/>
              </w:rPr>
            </w:pPr>
            <w:r w:rsidRPr="0055612D">
              <w:rPr>
                <w:rFonts w:ascii="Times New Roman" w:hAnsi="Times New Roman"/>
                <w:color w:val="000000"/>
                <w:sz w:val="18"/>
                <w:szCs w:val="18"/>
                <w:lang w:val="sr-Cyrl-RS" w:eastAsia="sr-Latn-CS"/>
              </w:rPr>
              <w:t>у односу на број ученика/ца ромске националности  који уписују средњу школу</w:t>
            </w:r>
          </w:p>
          <w:p w14:paraId="10A30907" w14:textId="77777777" w:rsidR="00CE078A" w:rsidRPr="0055612D" w:rsidRDefault="00CE078A" w:rsidP="00612156">
            <w:pPr>
              <w:pStyle w:val="NoSpacing"/>
              <w:numPr>
                <w:ilvl w:val="0"/>
                <w:numId w:val="2"/>
              </w:numPr>
              <w:ind w:left="0" w:firstLine="0"/>
              <w:jc w:val="center"/>
              <w:rPr>
                <w:rFonts w:ascii="Times New Roman" w:hAnsi="Times New Roman"/>
                <w:color w:val="000000"/>
                <w:sz w:val="18"/>
                <w:szCs w:val="18"/>
                <w:lang w:val="sr-Cyrl-RS" w:eastAsia="sr-Latn-CS"/>
              </w:rPr>
            </w:pPr>
            <w:r w:rsidRPr="0055612D">
              <w:rPr>
                <w:rFonts w:ascii="Times New Roman" w:hAnsi="Times New Roman"/>
                <w:color w:val="000000"/>
                <w:sz w:val="18"/>
                <w:szCs w:val="18"/>
                <w:lang w:val="sr-Cyrl-RS" w:eastAsia="sr-Latn-CS"/>
              </w:rPr>
              <w:lastRenderedPageBreak/>
              <w:t>у односу на укупан број ученика/ца  и однос дечака/девојчица – рачунато по индексу родне равноправности</w:t>
            </w:r>
          </w:p>
          <w:p w14:paraId="599E02D8" w14:textId="77777777" w:rsidR="00CE078A" w:rsidRPr="0055612D" w:rsidRDefault="00CE078A" w:rsidP="008E61DE">
            <w:pPr>
              <w:pStyle w:val="NoSpacing"/>
              <w:jc w:val="center"/>
              <w:rPr>
                <w:rFonts w:ascii="Times New Roman" w:hAnsi="Times New Roman"/>
                <w:color w:val="000000"/>
                <w:sz w:val="18"/>
                <w:szCs w:val="18"/>
                <w:lang w:val="sr-Cyrl-RS" w:eastAsia="sr-Latn-CS"/>
              </w:rPr>
            </w:pPr>
          </w:p>
          <w:p w14:paraId="1DE0063E" w14:textId="3E2FA84E" w:rsidR="00CE078A" w:rsidRPr="0055612D" w:rsidRDefault="00CE078A" w:rsidP="008E61DE">
            <w:pPr>
              <w:pStyle w:val="NoSpacing"/>
              <w:jc w:val="center"/>
              <w:rPr>
                <w:rFonts w:ascii="Times New Roman" w:hAnsi="Times New Roman"/>
                <w:color w:val="000000"/>
                <w:sz w:val="18"/>
                <w:szCs w:val="18"/>
                <w:lang w:val="sr-Cyrl-RS" w:eastAsia="sr-Latn-CS"/>
              </w:rPr>
            </w:pPr>
            <w:r w:rsidRPr="0055612D">
              <w:rPr>
                <w:rFonts w:ascii="Times New Roman" w:hAnsi="Times New Roman"/>
                <w:color w:val="000000"/>
                <w:sz w:val="18"/>
                <w:szCs w:val="18"/>
                <w:lang w:val="sr-Cyrl-RS" w:eastAsia="sr-Latn-CS"/>
              </w:rPr>
              <w:t>Обезбеђена средства  за стипендирање:</w:t>
            </w:r>
          </w:p>
          <w:p w14:paraId="365C2FF9" w14:textId="45589D6A" w:rsidR="00CE078A" w:rsidRPr="0055612D" w:rsidRDefault="00CE078A" w:rsidP="00612156">
            <w:pPr>
              <w:pStyle w:val="NoSpacing"/>
              <w:numPr>
                <w:ilvl w:val="1"/>
                <w:numId w:val="3"/>
              </w:numPr>
              <w:ind w:left="0" w:firstLine="0"/>
              <w:jc w:val="center"/>
              <w:rPr>
                <w:rFonts w:ascii="Times New Roman" w:hAnsi="Times New Roman"/>
                <w:sz w:val="18"/>
                <w:szCs w:val="18"/>
                <w:lang w:val="sr-Cyrl-RS" w:eastAsia="sr-Latn-CS"/>
              </w:rPr>
            </w:pPr>
            <w:r w:rsidRPr="0055612D">
              <w:rPr>
                <w:rFonts w:ascii="Times New Roman" w:hAnsi="Times New Roman"/>
                <w:color w:val="000000"/>
                <w:sz w:val="18"/>
                <w:szCs w:val="18"/>
                <w:lang w:val="sr-Cyrl-RS" w:eastAsia="sr-Latn-CS"/>
              </w:rPr>
              <w:t xml:space="preserve">за школску </w:t>
            </w:r>
            <w:r w:rsidRPr="0055612D">
              <w:rPr>
                <w:rFonts w:ascii="Times New Roman" w:hAnsi="Times New Roman"/>
                <w:sz w:val="18"/>
                <w:szCs w:val="18"/>
                <w:lang w:val="sr-Cyrl-RS" w:eastAsia="sr-Latn-CS"/>
              </w:rPr>
              <w:t>2021/22</w:t>
            </w:r>
          </w:p>
          <w:p w14:paraId="09A926D2" w14:textId="739BC69E" w:rsidR="00CE078A" w:rsidRPr="0055612D" w:rsidRDefault="00CE078A" w:rsidP="00612156">
            <w:pPr>
              <w:pStyle w:val="NoSpacing"/>
              <w:numPr>
                <w:ilvl w:val="1"/>
                <w:numId w:val="3"/>
              </w:numPr>
              <w:ind w:left="0" w:firstLine="0"/>
              <w:jc w:val="center"/>
              <w:rPr>
                <w:rFonts w:ascii="Times New Roman" w:hAnsi="Times New Roman"/>
                <w:sz w:val="18"/>
                <w:szCs w:val="18"/>
                <w:lang w:val="sr-Cyrl-RS" w:eastAsia="sr-Latn-CS"/>
              </w:rPr>
            </w:pPr>
            <w:r w:rsidRPr="0055612D">
              <w:rPr>
                <w:rFonts w:ascii="Times New Roman" w:hAnsi="Times New Roman"/>
                <w:sz w:val="18"/>
                <w:szCs w:val="18"/>
                <w:lang w:val="sr-Cyrl-RS" w:eastAsia="sr-Latn-CS"/>
              </w:rPr>
              <w:t>за школску 2022/23</w:t>
            </w:r>
          </w:p>
          <w:p w14:paraId="39430514" w14:textId="3A1F96CE" w:rsidR="00CE078A" w:rsidRPr="0055612D" w:rsidRDefault="00CE078A" w:rsidP="008E61DE">
            <w:pPr>
              <w:pStyle w:val="NoSpacing"/>
              <w:jc w:val="center"/>
              <w:rPr>
                <w:rFonts w:ascii="Times New Roman" w:hAnsi="Times New Roman"/>
                <w:color w:val="000000"/>
                <w:sz w:val="18"/>
                <w:szCs w:val="18"/>
                <w:lang w:val="sr-Cyrl-RS" w:eastAsia="sr-Latn-CS"/>
              </w:rPr>
            </w:pPr>
            <w:r w:rsidRPr="0055612D">
              <w:rPr>
                <w:rFonts w:ascii="Times New Roman" w:hAnsi="Times New Roman"/>
                <w:color w:val="000000"/>
                <w:sz w:val="18"/>
                <w:szCs w:val="18"/>
                <w:lang w:val="sr-Cyrl-RS" w:eastAsia="sr-Latn-CS"/>
              </w:rPr>
              <w:t>Број ученика</w:t>
            </w:r>
            <w:r w:rsidRPr="0055612D">
              <w:rPr>
                <w:rFonts w:ascii="Times New Roman" w:hAnsi="Times New Roman"/>
                <w:b/>
                <w:color w:val="000000"/>
                <w:sz w:val="18"/>
                <w:szCs w:val="18"/>
                <w:lang w:val="sr-Cyrl-RS" w:eastAsia="sr-Latn-CS"/>
              </w:rPr>
              <w:t>/</w:t>
            </w:r>
            <w:r w:rsidRPr="0055612D">
              <w:rPr>
                <w:rFonts w:ascii="Times New Roman" w:hAnsi="Times New Roman"/>
                <w:color w:val="000000"/>
                <w:sz w:val="18"/>
                <w:szCs w:val="18"/>
                <w:lang w:val="sr-Cyrl-RS" w:eastAsia="sr-Latn-CS"/>
              </w:rPr>
              <w:t>ца ромске националности који добијају менторску подршку</w:t>
            </w:r>
          </w:p>
          <w:p w14:paraId="5B26B258" w14:textId="77777777" w:rsidR="00CE078A" w:rsidRPr="0055612D" w:rsidRDefault="00CE078A" w:rsidP="008E61DE">
            <w:pPr>
              <w:pStyle w:val="NoSpacing"/>
              <w:jc w:val="center"/>
              <w:rPr>
                <w:rFonts w:ascii="Times New Roman" w:hAnsi="Times New Roman"/>
                <w:color w:val="000000"/>
                <w:sz w:val="18"/>
                <w:szCs w:val="18"/>
                <w:lang w:val="sr-Cyrl-RS" w:eastAsia="sr-Latn-CS"/>
              </w:rPr>
            </w:pPr>
          </w:p>
          <w:p w14:paraId="7694D140" w14:textId="77777777" w:rsidR="00CE078A" w:rsidRPr="0055612D" w:rsidRDefault="00CE078A" w:rsidP="008E61DE">
            <w:pPr>
              <w:pStyle w:val="NoSpacing"/>
              <w:jc w:val="center"/>
              <w:rPr>
                <w:rFonts w:ascii="Times New Roman" w:hAnsi="Times New Roman"/>
                <w:color w:val="000000"/>
                <w:sz w:val="18"/>
                <w:szCs w:val="18"/>
                <w:lang w:val="sr-Cyrl-RS" w:eastAsia="sr-Latn-CS"/>
              </w:rPr>
            </w:pPr>
            <w:r w:rsidRPr="0055612D">
              <w:rPr>
                <w:rFonts w:ascii="Times New Roman" w:hAnsi="Times New Roman"/>
                <w:color w:val="000000"/>
                <w:sz w:val="18"/>
                <w:szCs w:val="18"/>
                <w:lang w:val="sr-Cyrl-RS" w:eastAsia="sr-Latn-CS"/>
              </w:rPr>
              <w:t>Број локалних стипендија за ученике/це  ромске националности</w:t>
            </w:r>
          </w:p>
          <w:p w14:paraId="462C8B0C" w14:textId="77777777" w:rsidR="00CE078A" w:rsidRPr="0055612D" w:rsidRDefault="00CE078A" w:rsidP="008E61DE">
            <w:pPr>
              <w:pStyle w:val="NoSpacing"/>
              <w:jc w:val="center"/>
              <w:rPr>
                <w:rFonts w:ascii="Times New Roman" w:hAnsi="Times New Roman"/>
                <w:color w:val="000000"/>
                <w:sz w:val="18"/>
                <w:szCs w:val="18"/>
                <w:lang w:val="sr-Cyrl-RS" w:eastAsia="sr-Latn-CS"/>
              </w:rPr>
            </w:pPr>
          </w:p>
          <w:p w14:paraId="35DF1C82" w14:textId="77777777" w:rsidR="00CE078A" w:rsidRPr="0055612D" w:rsidRDefault="00CE078A" w:rsidP="008E61DE">
            <w:pPr>
              <w:keepNext/>
              <w:keepLines/>
              <w:autoSpaceDE w:val="0"/>
              <w:autoSpaceDN w:val="0"/>
              <w:adjustRightInd w:val="0"/>
              <w:jc w:val="center"/>
              <w:outlineLvl w:val="7"/>
              <w:rPr>
                <w:color w:val="FF0000"/>
                <w:sz w:val="18"/>
                <w:szCs w:val="18"/>
                <w:lang w:val="sr-Cyrl-RS" w:eastAsia="sr-Latn-CS"/>
              </w:rPr>
            </w:pPr>
            <w:r w:rsidRPr="0055612D">
              <w:rPr>
                <w:color w:val="000000"/>
                <w:sz w:val="18"/>
                <w:szCs w:val="18"/>
                <w:u w:val="single"/>
                <w:lang w:val="sr-Cyrl-RS" w:eastAsia="sr-Latn-CS"/>
              </w:rPr>
              <w:t>Извор</w:t>
            </w:r>
            <w:r w:rsidRPr="0055612D">
              <w:rPr>
                <w:color w:val="000000"/>
                <w:sz w:val="18"/>
                <w:szCs w:val="18"/>
                <w:lang w:val="sr-Cyrl-RS" w:eastAsia="sr-Latn-CS"/>
              </w:rPr>
              <w:t>: извештаји МПНТР; Србија, Истраживање вишеструких показатеља положаја жена и деце 2019; Србија – Ромска насеља, Истраживање вишеструких показатеља положаја жена и деце 2019, УНИЦЕФ и РЗС</w:t>
            </w:r>
          </w:p>
        </w:tc>
        <w:tc>
          <w:tcPr>
            <w:tcW w:w="1276" w:type="dxa"/>
            <w:shd w:val="clear" w:color="auto" w:fill="auto"/>
          </w:tcPr>
          <w:p w14:paraId="4B557633"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lastRenderedPageBreak/>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28A46D9A" w14:textId="77777777" w:rsidR="00CE078A" w:rsidRPr="0055612D" w:rsidRDefault="00CE078A" w:rsidP="00CE078A">
            <w:pPr>
              <w:rPr>
                <w:sz w:val="18"/>
                <w:szCs w:val="18"/>
                <w:lang w:val="sr-Cyrl-RS"/>
              </w:rPr>
            </w:pPr>
          </w:p>
        </w:tc>
        <w:tc>
          <w:tcPr>
            <w:tcW w:w="1275" w:type="dxa"/>
            <w:shd w:val="clear" w:color="auto" w:fill="auto"/>
          </w:tcPr>
          <w:p w14:paraId="470D7613" w14:textId="77777777" w:rsidR="00CE078A" w:rsidRPr="0055612D" w:rsidRDefault="00CE078A" w:rsidP="00CE078A">
            <w:pPr>
              <w:rPr>
                <w:sz w:val="18"/>
                <w:szCs w:val="18"/>
                <w:lang w:val="sr-Cyrl-RS"/>
              </w:rPr>
            </w:pPr>
          </w:p>
        </w:tc>
        <w:tc>
          <w:tcPr>
            <w:tcW w:w="993" w:type="dxa"/>
            <w:shd w:val="clear" w:color="auto" w:fill="auto"/>
          </w:tcPr>
          <w:p w14:paraId="6A779B87" w14:textId="77777777" w:rsidR="00CE078A" w:rsidRPr="0055612D" w:rsidRDefault="00CE078A" w:rsidP="00CE078A">
            <w:pPr>
              <w:rPr>
                <w:sz w:val="18"/>
                <w:szCs w:val="18"/>
                <w:lang w:val="sr-Cyrl-RS"/>
              </w:rPr>
            </w:pPr>
          </w:p>
        </w:tc>
        <w:tc>
          <w:tcPr>
            <w:tcW w:w="850" w:type="dxa"/>
            <w:shd w:val="clear" w:color="auto" w:fill="auto"/>
          </w:tcPr>
          <w:p w14:paraId="09968813" w14:textId="77777777" w:rsidR="00CE078A" w:rsidRPr="0055612D" w:rsidRDefault="00CE078A" w:rsidP="00CE078A">
            <w:pPr>
              <w:rPr>
                <w:sz w:val="18"/>
                <w:szCs w:val="18"/>
                <w:lang w:val="sr-Cyrl-RS"/>
              </w:rPr>
            </w:pPr>
          </w:p>
        </w:tc>
        <w:tc>
          <w:tcPr>
            <w:tcW w:w="1207" w:type="dxa"/>
            <w:shd w:val="clear" w:color="auto" w:fill="auto"/>
          </w:tcPr>
          <w:p w14:paraId="6EEF084E" w14:textId="77777777" w:rsidR="00CE078A" w:rsidRPr="0055612D" w:rsidRDefault="00CE078A" w:rsidP="00CE078A">
            <w:pPr>
              <w:rPr>
                <w:sz w:val="18"/>
                <w:szCs w:val="18"/>
                <w:lang w:val="sr-Cyrl-RS"/>
              </w:rPr>
            </w:pPr>
          </w:p>
        </w:tc>
      </w:tr>
      <w:tr w:rsidR="00CE078A" w:rsidRPr="0055612D" w14:paraId="53EB724E" w14:textId="77777777" w:rsidTr="00CE078A">
        <w:trPr>
          <w:trHeight w:val="329"/>
        </w:trPr>
        <w:tc>
          <w:tcPr>
            <w:tcW w:w="4434" w:type="dxa"/>
            <w:tcBorders>
              <w:left w:val="single" w:sz="4" w:space="0" w:color="auto"/>
              <w:bottom w:val="single" w:sz="4" w:space="0" w:color="auto"/>
            </w:tcBorders>
            <w:shd w:val="clear" w:color="auto" w:fill="auto"/>
          </w:tcPr>
          <w:p w14:paraId="286710F4" w14:textId="77777777" w:rsidR="00CE078A" w:rsidRPr="00042020" w:rsidRDefault="00CE078A" w:rsidP="00612156">
            <w:pPr>
              <w:pStyle w:val="ListParagraph"/>
              <w:numPr>
                <w:ilvl w:val="2"/>
                <w:numId w:val="23"/>
              </w:numPr>
              <w:jc w:val="left"/>
              <w:rPr>
                <w:rFonts w:ascii="Times New Roman" w:hAnsi="Times New Roman" w:cs="Times New Roman"/>
                <w:color w:val="000000"/>
                <w:szCs w:val="18"/>
              </w:rPr>
            </w:pPr>
            <w:r w:rsidRPr="00042020">
              <w:rPr>
                <w:rFonts w:ascii="Times New Roman" w:hAnsi="Times New Roman" w:cs="Times New Roman"/>
                <w:color w:val="000000"/>
                <w:szCs w:val="18"/>
              </w:rPr>
              <w:lastRenderedPageBreak/>
              <w:t>Оптимизовати  мреже основних и средњих школа које организују програм основног и средњег образовања одраслих како би били доступни Ромима и Ромкињама у местима у којима живе</w:t>
            </w:r>
          </w:p>
        </w:tc>
        <w:tc>
          <w:tcPr>
            <w:tcW w:w="1134" w:type="dxa"/>
            <w:shd w:val="clear" w:color="auto" w:fill="auto"/>
          </w:tcPr>
          <w:p w14:paraId="15021F6F"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0D7CA10C" w14:textId="77777777" w:rsidR="00CE078A" w:rsidRPr="0055612D" w:rsidRDefault="00CE078A" w:rsidP="00CE078A">
            <w:pPr>
              <w:rPr>
                <w:color w:val="000000"/>
                <w:sz w:val="18"/>
                <w:szCs w:val="18"/>
              </w:rPr>
            </w:pPr>
          </w:p>
          <w:p w14:paraId="013AF3EC" w14:textId="77777777" w:rsidR="00CE078A" w:rsidRPr="0055612D" w:rsidRDefault="00CE078A" w:rsidP="00CE078A">
            <w:pPr>
              <w:rPr>
                <w:sz w:val="18"/>
                <w:szCs w:val="18"/>
              </w:rPr>
            </w:pPr>
          </w:p>
        </w:tc>
        <w:tc>
          <w:tcPr>
            <w:tcW w:w="1134" w:type="dxa"/>
            <w:shd w:val="clear" w:color="auto" w:fill="auto"/>
          </w:tcPr>
          <w:p w14:paraId="4DAC5ECE" w14:textId="77777777" w:rsidR="00CE078A" w:rsidRPr="0055612D" w:rsidRDefault="00CE078A" w:rsidP="00CE078A">
            <w:pPr>
              <w:autoSpaceDE w:val="0"/>
              <w:autoSpaceDN w:val="0"/>
              <w:adjustRightInd w:val="0"/>
              <w:jc w:val="center"/>
              <w:rPr>
                <w:b/>
                <w:color w:val="000000"/>
                <w:sz w:val="18"/>
                <w:szCs w:val="18"/>
                <w:lang w:eastAsia="sr-Latn-CS"/>
              </w:rPr>
            </w:pPr>
          </w:p>
          <w:p w14:paraId="68BDD5E8" w14:textId="77777777" w:rsidR="00CE078A" w:rsidRPr="0055612D" w:rsidRDefault="00CE078A" w:rsidP="00CE078A">
            <w:pPr>
              <w:jc w:val="center"/>
              <w:rPr>
                <w:sz w:val="18"/>
                <w:szCs w:val="18"/>
              </w:rPr>
            </w:pPr>
            <w:r w:rsidRPr="0055612D">
              <w:rPr>
                <w:color w:val="000000"/>
                <w:sz w:val="18"/>
                <w:szCs w:val="18"/>
                <w:lang w:eastAsia="sr-Latn-CS"/>
              </w:rPr>
              <w:t>ЈЛС</w:t>
            </w:r>
          </w:p>
        </w:tc>
        <w:tc>
          <w:tcPr>
            <w:tcW w:w="1134" w:type="dxa"/>
            <w:shd w:val="clear" w:color="auto" w:fill="auto"/>
          </w:tcPr>
          <w:p w14:paraId="55C41F1D" w14:textId="77777777" w:rsidR="00CE078A" w:rsidRPr="0055612D" w:rsidRDefault="00CE078A" w:rsidP="00CF5A60">
            <w:pPr>
              <w:jc w:val="center"/>
              <w:rPr>
                <w:strike/>
                <w:color w:val="000000"/>
                <w:sz w:val="18"/>
                <w:szCs w:val="18"/>
                <w:lang w:eastAsia="sr-Latn-CS"/>
              </w:rPr>
            </w:pPr>
          </w:p>
          <w:p w14:paraId="5FEA82B6" w14:textId="77777777" w:rsidR="00CE078A" w:rsidRPr="0055612D" w:rsidRDefault="00CE078A" w:rsidP="00CF5A60">
            <w:pPr>
              <w:jc w:val="center"/>
              <w:rPr>
                <w:strike/>
                <w:color w:val="FF0000"/>
                <w:sz w:val="18"/>
                <w:szCs w:val="18"/>
                <w:lang w:eastAsia="sr-Latn-CS"/>
              </w:rPr>
            </w:pPr>
          </w:p>
          <w:p w14:paraId="42A55E87" w14:textId="77777777" w:rsidR="00CE078A" w:rsidRPr="0055612D" w:rsidRDefault="00CE078A" w:rsidP="00CF5A60">
            <w:pPr>
              <w:jc w:val="center"/>
              <w:rPr>
                <w:sz w:val="18"/>
                <w:szCs w:val="18"/>
              </w:rPr>
            </w:pPr>
            <w:r w:rsidRPr="0055612D">
              <w:rPr>
                <w:sz w:val="18"/>
                <w:szCs w:val="18"/>
                <w:lang w:val="sr-Cyrl-RS" w:eastAsia="sr-Latn-CS"/>
              </w:rPr>
              <w:t xml:space="preserve">4. квартал </w:t>
            </w:r>
            <w:r w:rsidRPr="0055612D">
              <w:rPr>
                <w:sz w:val="18"/>
                <w:szCs w:val="18"/>
                <w:lang w:eastAsia="sr-Latn-CS"/>
              </w:rPr>
              <w:t>2022-</w:t>
            </w:r>
            <w:r w:rsidRPr="0055612D">
              <w:rPr>
                <w:sz w:val="18"/>
                <w:szCs w:val="18"/>
                <w:lang w:val="sr-Cyrl-RS" w:eastAsia="sr-Latn-CS"/>
              </w:rPr>
              <w:t>4. квартал 20</w:t>
            </w:r>
            <w:r w:rsidRPr="0055612D">
              <w:rPr>
                <w:sz w:val="18"/>
                <w:szCs w:val="18"/>
                <w:lang w:eastAsia="sr-Latn-CS"/>
              </w:rPr>
              <w:t>24</w:t>
            </w:r>
          </w:p>
        </w:tc>
        <w:tc>
          <w:tcPr>
            <w:tcW w:w="1872" w:type="dxa"/>
            <w:shd w:val="clear" w:color="auto" w:fill="auto"/>
          </w:tcPr>
          <w:p w14:paraId="5D2835C9"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r w:rsidRPr="0055612D">
              <w:rPr>
                <w:color w:val="000000"/>
                <w:sz w:val="18"/>
                <w:szCs w:val="18"/>
                <w:lang w:eastAsia="sr-Latn-CS"/>
              </w:rPr>
              <w:t>Број основних и средњих школа које организују програм основног и средњег образовања одраслих</w:t>
            </w:r>
          </w:p>
          <w:p w14:paraId="6AA44A91" w14:textId="77777777" w:rsidR="00CE078A" w:rsidRPr="0055612D" w:rsidRDefault="00CE078A" w:rsidP="008E61DE">
            <w:pPr>
              <w:keepNext/>
              <w:keepLines/>
              <w:autoSpaceDE w:val="0"/>
              <w:autoSpaceDN w:val="0"/>
              <w:adjustRightInd w:val="0"/>
              <w:jc w:val="center"/>
              <w:outlineLvl w:val="7"/>
              <w:rPr>
                <w:rFonts w:eastAsia="MS Mincho"/>
                <w:color w:val="000000"/>
                <w:sz w:val="18"/>
                <w:szCs w:val="18"/>
              </w:rPr>
            </w:pPr>
          </w:p>
          <w:p w14:paraId="3BCD81C1" w14:textId="77777777" w:rsidR="00CE078A" w:rsidRPr="0055612D" w:rsidRDefault="00CE078A" w:rsidP="008E61DE">
            <w:pPr>
              <w:jc w:val="center"/>
              <w:rPr>
                <w:color w:val="000000"/>
                <w:sz w:val="18"/>
                <w:szCs w:val="18"/>
                <w:lang w:eastAsia="sr-Latn-CS"/>
              </w:rPr>
            </w:pPr>
            <w:r w:rsidRPr="0055612D">
              <w:rPr>
                <w:color w:val="000000"/>
                <w:sz w:val="18"/>
                <w:szCs w:val="18"/>
                <w:u w:val="single"/>
                <w:lang w:eastAsia="sr-Latn-CS"/>
              </w:rPr>
              <w:t>Извор</w:t>
            </w:r>
            <w:r w:rsidRPr="0055612D">
              <w:rPr>
                <w:color w:val="000000"/>
                <w:sz w:val="18"/>
                <w:szCs w:val="18"/>
                <w:lang w:eastAsia="sr-Latn-CS"/>
              </w:rPr>
              <w:t>: извештаји МПНТР и извештаји ЈЛС</w:t>
            </w:r>
          </w:p>
        </w:tc>
        <w:tc>
          <w:tcPr>
            <w:tcW w:w="1276" w:type="dxa"/>
            <w:shd w:val="clear" w:color="auto" w:fill="auto"/>
          </w:tcPr>
          <w:p w14:paraId="55F7A43A" w14:textId="77777777" w:rsidR="00CE078A" w:rsidRPr="0055612D" w:rsidRDefault="00CE078A" w:rsidP="00CE078A">
            <w:pPr>
              <w:pStyle w:val="BodyAAA"/>
              <w:rPr>
                <w:rFonts w:ascii="Times New Roman" w:hAnsi="Times New Roman" w:cs="Times New Roman"/>
                <w:sz w:val="18"/>
                <w:szCs w:val="18"/>
              </w:rPr>
            </w:pPr>
            <w:r w:rsidRPr="0055612D">
              <w:rPr>
                <w:rFonts w:ascii="Times New Roman" w:hAnsi="Times New Roman" w:cs="Times New Roman"/>
                <w:color w:val="auto"/>
                <w:sz w:val="18"/>
                <w:szCs w:val="18"/>
                <w:lang w:val="sr-Cyrl-RS"/>
              </w:rPr>
              <w:t>Општи приходи и примања буџета  - Буџет РС</w:t>
            </w:r>
          </w:p>
        </w:tc>
        <w:tc>
          <w:tcPr>
            <w:tcW w:w="1275" w:type="dxa"/>
            <w:shd w:val="clear" w:color="auto" w:fill="auto"/>
          </w:tcPr>
          <w:p w14:paraId="18641A1E" w14:textId="77777777" w:rsidR="00CE078A" w:rsidRPr="0055612D" w:rsidRDefault="00CE078A" w:rsidP="00CE078A">
            <w:pPr>
              <w:rPr>
                <w:sz w:val="18"/>
                <w:szCs w:val="18"/>
              </w:rPr>
            </w:pPr>
          </w:p>
        </w:tc>
        <w:tc>
          <w:tcPr>
            <w:tcW w:w="993" w:type="dxa"/>
            <w:shd w:val="clear" w:color="auto" w:fill="auto"/>
          </w:tcPr>
          <w:p w14:paraId="534AAA98" w14:textId="77777777" w:rsidR="00CE078A" w:rsidRPr="0055612D" w:rsidRDefault="00CE078A" w:rsidP="00CE078A">
            <w:pPr>
              <w:rPr>
                <w:sz w:val="18"/>
                <w:szCs w:val="18"/>
              </w:rPr>
            </w:pPr>
          </w:p>
        </w:tc>
        <w:tc>
          <w:tcPr>
            <w:tcW w:w="850" w:type="dxa"/>
            <w:shd w:val="clear" w:color="auto" w:fill="auto"/>
          </w:tcPr>
          <w:p w14:paraId="727F5DCF" w14:textId="77777777" w:rsidR="00CE078A" w:rsidRPr="0055612D" w:rsidRDefault="00CE078A" w:rsidP="00CE078A">
            <w:pPr>
              <w:rPr>
                <w:sz w:val="18"/>
                <w:szCs w:val="18"/>
              </w:rPr>
            </w:pPr>
          </w:p>
        </w:tc>
        <w:tc>
          <w:tcPr>
            <w:tcW w:w="1207" w:type="dxa"/>
            <w:shd w:val="clear" w:color="auto" w:fill="auto"/>
          </w:tcPr>
          <w:p w14:paraId="1B3ED12D" w14:textId="77777777" w:rsidR="00CE078A" w:rsidRPr="0055612D" w:rsidRDefault="00CE078A" w:rsidP="00CE078A">
            <w:pPr>
              <w:rPr>
                <w:sz w:val="18"/>
                <w:szCs w:val="18"/>
              </w:rPr>
            </w:pPr>
          </w:p>
        </w:tc>
      </w:tr>
      <w:tr w:rsidR="00CE078A" w:rsidRPr="0055612D" w14:paraId="28C4D368" w14:textId="77777777" w:rsidTr="00CE078A">
        <w:trPr>
          <w:trHeight w:val="329"/>
        </w:trPr>
        <w:tc>
          <w:tcPr>
            <w:tcW w:w="4434" w:type="dxa"/>
            <w:tcBorders>
              <w:left w:val="single" w:sz="4" w:space="0" w:color="auto"/>
            </w:tcBorders>
            <w:shd w:val="clear" w:color="auto" w:fill="auto"/>
          </w:tcPr>
          <w:p w14:paraId="0A8CF4B4" w14:textId="77777777" w:rsidR="00CE078A" w:rsidRPr="00042020" w:rsidRDefault="00CE078A" w:rsidP="00612156">
            <w:pPr>
              <w:pStyle w:val="ListParagraph"/>
              <w:numPr>
                <w:ilvl w:val="2"/>
                <w:numId w:val="23"/>
              </w:numPr>
              <w:jc w:val="left"/>
              <w:rPr>
                <w:rFonts w:ascii="Times New Roman" w:hAnsi="Times New Roman" w:cs="Times New Roman"/>
                <w:color w:val="000000"/>
                <w:szCs w:val="18"/>
              </w:rPr>
            </w:pPr>
            <w:r w:rsidRPr="00042020">
              <w:rPr>
                <w:rFonts w:ascii="Times New Roman" w:hAnsi="Times New Roman" w:cs="Times New Roman"/>
                <w:color w:val="000000"/>
                <w:szCs w:val="18"/>
              </w:rPr>
              <w:t xml:space="preserve">Унапредити стручне капацитете наставног кадра за програме основног и средњег образовања одраслих путем стандардизованих и квалитетних обука </w:t>
            </w:r>
          </w:p>
          <w:p w14:paraId="5C94531D" w14:textId="77777777" w:rsidR="00CE078A" w:rsidRPr="00042020" w:rsidRDefault="00CE078A" w:rsidP="00042020">
            <w:pPr>
              <w:rPr>
                <w:color w:val="000000"/>
                <w:szCs w:val="18"/>
              </w:rPr>
            </w:pPr>
          </w:p>
        </w:tc>
        <w:tc>
          <w:tcPr>
            <w:tcW w:w="1134" w:type="dxa"/>
            <w:shd w:val="clear" w:color="auto" w:fill="auto"/>
          </w:tcPr>
          <w:p w14:paraId="41456271"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1DDE59E7" w14:textId="77777777" w:rsidR="00CE078A" w:rsidRPr="0055612D" w:rsidRDefault="00CE078A" w:rsidP="00CE078A">
            <w:pPr>
              <w:rPr>
                <w:sz w:val="18"/>
                <w:szCs w:val="18"/>
              </w:rPr>
            </w:pPr>
          </w:p>
        </w:tc>
        <w:tc>
          <w:tcPr>
            <w:tcW w:w="1134" w:type="dxa"/>
            <w:shd w:val="clear" w:color="auto" w:fill="auto"/>
          </w:tcPr>
          <w:p w14:paraId="762BA604" w14:textId="77777777" w:rsidR="00CE078A" w:rsidRPr="0055612D" w:rsidRDefault="00CE078A" w:rsidP="00CE078A">
            <w:pPr>
              <w:autoSpaceDE w:val="0"/>
              <w:autoSpaceDN w:val="0"/>
              <w:adjustRightInd w:val="0"/>
              <w:jc w:val="center"/>
              <w:rPr>
                <w:color w:val="000000"/>
                <w:sz w:val="18"/>
                <w:szCs w:val="18"/>
                <w:lang w:eastAsia="sr-Latn-CS"/>
              </w:rPr>
            </w:pPr>
            <w:r w:rsidRPr="0055612D">
              <w:rPr>
                <w:color w:val="000000"/>
                <w:sz w:val="18"/>
                <w:szCs w:val="18"/>
                <w:lang w:eastAsia="sr-Latn-CS"/>
              </w:rPr>
              <w:t>ЈЛС</w:t>
            </w:r>
          </w:p>
          <w:p w14:paraId="038CE304" w14:textId="77777777" w:rsidR="00CE078A" w:rsidRPr="0055612D" w:rsidRDefault="00CE078A" w:rsidP="00CE078A">
            <w:pPr>
              <w:jc w:val="center"/>
              <w:rPr>
                <w:sz w:val="18"/>
                <w:szCs w:val="18"/>
              </w:rPr>
            </w:pPr>
            <w:r w:rsidRPr="0055612D">
              <w:rPr>
                <w:color w:val="000000"/>
                <w:sz w:val="18"/>
                <w:szCs w:val="18"/>
                <w:lang w:eastAsia="sr-Latn-CS"/>
              </w:rPr>
              <w:t>ШООО</w:t>
            </w:r>
          </w:p>
        </w:tc>
        <w:tc>
          <w:tcPr>
            <w:tcW w:w="1134" w:type="dxa"/>
            <w:shd w:val="clear" w:color="auto" w:fill="auto"/>
          </w:tcPr>
          <w:p w14:paraId="4EEDB1CC" w14:textId="77777777" w:rsidR="00CE078A" w:rsidRPr="0055612D" w:rsidRDefault="00CE078A" w:rsidP="00CF5A60">
            <w:pPr>
              <w:jc w:val="center"/>
              <w:rPr>
                <w:strike/>
                <w:color w:val="000000"/>
                <w:sz w:val="18"/>
                <w:szCs w:val="18"/>
                <w:lang w:eastAsia="sr-Latn-CS"/>
              </w:rPr>
            </w:pPr>
          </w:p>
          <w:p w14:paraId="0FCAB26F" w14:textId="77777777" w:rsidR="00CE078A" w:rsidRPr="0055612D" w:rsidRDefault="00CE078A" w:rsidP="00CF5A60">
            <w:pPr>
              <w:jc w:val="center"/>
              <w:rPr>
                <w:strike/>
                <w:color w:val="FF0000"/>
                <w:sz w:val="18"/>
                <w:szCs w:val="18"/>
                <w:lang w:eastAsia="sr-Latn-CS"/>
              </w:rPr>
            </w:pPr>
          </w:p>
          <w:p w14:paraId="6E2BFF33" w14:textId="77777777" w:rsidR="00CE078A" w:rsidRPr="0055612D" w:rsidRDefault="00CE078A" w:rsidP="00CF5A60">
            <w:pPr>
              <w:jc w:val="center"/>
              <w:rPr>
                <w:sz w:val="18"/>
                <w:szCs w:val="18"/>
                <w:lang w:val="sr-Cyrl-RS"/>
              </w:rPr>
            </w:pPr>
            <w:r w:rsidRPr="0055612D">
              <w:rPr>
                <w:sz w:val="18"/>
                <w:szCs w:val="18"/>
                <w:lang w:val="sr-Cyrl-RS" w:eastAsia="sr-Latn-CS"/>
              </w:rPr>
              <w:t xml:space="preserve">4. квартал </w:t>
            </w:r>
            <w:r w:rsidRPr="0055612D">
              <w:rPr>
                <w:sz w:val="18"/>
                <w:szCs w:val="18"/>
                <w:lang w:eastAsia="sr-Latn-CS"/>
              </w:rPr>
              <w:t>2022-</w:t>
            </w:r>
            <w:r w:rsidRPr="0055612D">
              <w:rPr>
                <w:sz w:val="18"/>
                <w:szCs w:val="18"/>
                <w:lang w:val="sr-Cyrl-RS" w:eastAsia="sr-Latn-CS"/>
              </w:rPr>
              <w:t>4. квартал 20</w:t>
            </w:r>
            <w:r w:rsidRPr="0055612D">
              <w:rPr>
                <w:sz w:val="18"/>
                <w:szCs w:val="18"/>
                <w:lang w:eastAsia="sr-Latn-CS"/>
              </w:rPr>
              <w:t>24</w:t>
            </w:r>
            <w:r w:rsidRPr="0055612D">
              <w:rPr>
                <w:sz w:val="18"/>
                <w:szCs w:val="18"/>
                <w:lang w:val="sr-Cyrl-RS" w:eastAsia="sr-Latn-CS"/>
              </w:rPr>
              <w:t>, континуирано</w:t>
            </w:r>
          </w:p>
        </w:tc>
        <w:tc>
          <w:tcPr>
            <w:tcW w:w="1872" w:type="dxa"/>
            <w:shd w:val="clear" w:color="auto" w:fill="auto"/>
          </w:tcPr>
          <w:p w14:paraId="28EA2E2E" w14:textId="77777777" w:rsidR="00CE078A" w:rsidRPr="0055612D" w:rsidRDefault="00CE078A" w:rsidP="008E61DE">
            <w:pPr>
              <w:jc w:val="center"/>
              <w:rPr>
                <w:color w:val="000000"/>
                <w:sz w:val="18"/>
                <w:szCs w:val="18"/>
                <w:lang w:eastAsia="sr-Latn-CS"/>
              </w:rPr>
            </w:pPr>
            <w:r w:rsidRPr="0055612D">
              <w:rPr>
                <w:color w:val="000000"/>
                <w:sz w:val="18"/>
                <w:szCs w:val="18"/>
                <w:lang w:eastAsia="sr-Latn-CS"/>
              </w:rPr>
              <w:t>Број обука организованих за запослене у образовању за програме образовања одраслих</w:t>
            </w:r>
          </w:p>
          <w:p w14:paraId="3AFA6EDB" w14:textId="77777777" w:rsidR="00CE078A" w:rsidRPr="0055612D" w:rsidRDefault="00CE078A" w:rsidP="008E61DE">
            <w:pPr>
              <w:jc w:val="center"/>
              <w:rPr>
                <w:color w:val="000000"/>
                <w:sz w:val="18"/>
                <w:szCs w:val="18"/>
                <w:lang w:eastAsia="sr-Latn-CS"/>
              </w:rPr>
            </w:pPr>
          </w:p>
          <w:p w14:paraId="347BA0B9"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r w:rsidRPr="0055612D">
              <w:rPr>
                <w:color w:val="000000"/>
                <w:sz w:val="18"/>
                <w:szCs w:val="18"/>
                <w:lang w:eastAsia="sr-Latn-CS"/>
              </w:rPr>
              <w:t>Број учесника/ца у обукама за стручно усавршавање одраслих</w:t>
            </w:r>
          </w:p>
          <w:p w14:paraId="05D1B8E5" w14:textId="77777777" w:rsidR="00CE078A" w:rsidRPr="0055612D" w:rsidRDefault="00CE078A" w:rsidP="008E61DE">
            <w:pPr>
              <w:keepNext/>
              <w:keepLines/>
              <w:autoSpaceDE w:val="0"/>
              <w:autoSpaceDN w:val="0"/>
              <w:adjustRightInd w:val="0"/>
              <w:jc w:val="center"/>
              <w:outlineLvl w:val="7"/>
              <w:rPr>
                <w:color w:val="000000"/>
                <w:sz w:val="18"/>
                <w:szCs w:val="18"/>
                <w:lang w:eastAsia="sr-Latn-CS"/>
              </w:rPr>
            </w:pPr>
          </w:p>
          <w:p w14:paraId="59AEDAF1" w14:textId="77777777" w:rsidR="00CE078A" w:rsidRPr="0055612D" w:rsidRDefault="00CE078A" w:rsidP="008E61DE">
            <w:pPr>
              <w:jc w:val="center"/>
              <w:rPr>
                <w:sz w:val="18"/>
                <w:szCs w:val="18"/>
              </w:rPr>
            </w:pPr>
            <w:r w:rsidRPr="0055612D">
              <w:rPr>
                <w:color w:val="000000"/>
                <w:sz w:val="18"/>
                <w:szCs w:val="18"/>
                <w:u w:val="single"/>
                <w:lang w:eastAsia="sr-Latn-CS"/>
              </w:rPr>
              <w:t>Извор</w:t>
            </w:r>
            <w:r w:rsidRPr="0055612D">
              <w:rPr>
                <w:color w:val="000000"/>
                <w:sz w:val="18"/>
                <w:szCs w:val="18"/>
                <w:lang w:eastAsia="sr-Latn-CS"/>
              </w:rPr>
              <w:t>: извештаји МПНТР и извештаји ЈЛС</w:t>
            </w:r>
          </w:p>
        </w:tc>
        <w:tc>
          <w:tcPr>
            <w:tcW w:w="1276" w:type="dxa"/>
            <w:shd w:val="clear" w:color="auto" w:fill="auto"/>
          </w:tcPr>
          <w:p w14:paraId="241240C5"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6B4B8AA6" w14:textId="77777777" w:rsidR="00CE078A" w:rsidRPr="0055612D" w:rsidRDefault="00CE078A" w:rsidP="00CE078A">
            <w:pPr>
              <w:rPr>
                <w:sz w:val="18"/>
                <w:szCs w:val="18"/>
              </w:rPr>
            </w:pPr>
          </w:p>
        </w:tc>
        <w:tc>
          <w:tcPr>
            <w:tcW w:w="1275" w:type="dxa"/>
            <w:shd w:val="clear" w:color="auto" w:fill="auto"/>
          </w:tcPr>
          <w:p w14:paraId="4C12EE47" w14:textId="77777777" w:rsidR="00CE078A" w:rsidRPr="0055612D" w:rsidRDefault="00CE078A" w:rsidP="00CE078A">
            <w:pPr>
              <w:rPr>
                <w:sz w:val="18"/>
                <w:szCs w:val="18"/>
              </w:rPr>
            </w:pPr>
          </w:p>
        </w:tc>
        <w:tc>
          <w:tcPr>
            <w:tcW w:w="993" w:type="dxa"/>
            <w:shd w:val="clear" w:color="auto" w:fill="auto"/>
          </w:tcPr>
          <w:p w14:paraId="0D4BE9E5" w14:textId="77777777" w:rsidR="00CE078A" w:rsidRPr="0055612D" w:rsidRDefault="00CE078A" w:rsidP="00CE078A">
            <w:pPr>
              <w:rPr>
                <w:sz w:val="18"/>
                <w:szCs w:val="18"/>
              </w:rPr>
            </w:pPr>
          </w:p>
        </w:tc>
        <w:tc>
          <w:tcPr>
            <w:tcW w:w="850" w:type="dxa"/>
            <w:shd w:val="clear" w:color="auto" w:fill="auto"/>
          </w:tcPr>
          <w:p w14:paraId="3458B056" w14:textId="77777777" w:rsidR="00CE078A" w:rsidRPr="0055612D" w:rsidRDefault="00CE078A" w:rsidP="00CE078A">
            <w:pPr>
              <w:rPr>
                <w:sz w:val="18"/>
                <w:szCs w:val="18"/>
              </w:rPr>
            </w:pPr>
          </w:p>
        </w:tc>
        <w:tc>
          <w:tcPr>
            <w:tcW w:w="1207" w:type="dxa"/>
            <w:shd w:val="clear" w:color="auto" w:fill="auto"/>
          </w:tcPr>
          <w:p w14:paraId="4971AB48" w14:textId="77777777" w:rsidR="00CE078A" w:rsidRPr="0055612D" w:rsidRDefault="00CE078A" w:rsidP="00CE078A">
            <w:pPr>
              <w:rPr>
                <w:sz w:val="18"/>
                <w:szCs w:val="18"/>
              </w:rPr>
            </w:pPr>
          </w:p>
        </w:tc>
      </w:tr>
      <w:tr w:rsidR="00CE078A" w:rsidRPr="0055612D" w14:paraId="2E715668" w14:textId="77777777" w:rsidTr="00042020">
        <w:trPr>
          <w:trHeight w:val="329"/>
        </w:trPr>
        <w:tc>
          <w:tcPr>
            <w:tcW w:w="4434" w:type="dxa"/>
            <w:tcBorders>
              <w:left w:val="single" w:sz="4" w:space="0" w:color="auto"/>
            </w:tcBorders>
            <w:shd w:val="clear" w:color="auto" w:fill="auto"/>
          </w:tcPr>
          <w:p w14:paraId="21EF05FD" w14:textId="77777777" w:rsidR="00CE078A" w:rsidRPr="00042020" w:rsidRDefault="00CE078A" w:rsidP="00612156">
            <w:pPr>
              <w:pStyle w:val="ListParagraph"/>
              <w:numPr>
                <w:ilvl w:val="2"/>
                <w:numId w:val="23"/>
              </w:numPr>
              <w:jc w:val="left"/>
              <w:rPr>
                <w:rFonts w:ascii="Times New Roman" w:hAnsi="Times New Roman" w:cs="Times New Roman"/>
                <w:color w:val="000000"/>
                <w:szCs w:val="18"/>
              </w:rPr>
            </w:pPr>
            <w:r w:rsidRPr="00042020">
              <w:rPr>
                <w:rFonts w:ascii="Times New Roman" w:hAnsi="Times New Roman" w:cs="Times New Roman"/>
                <w:color w:val="000000"/>
                <w:szCs w:val="18"/>
              </w:rPr>
              <w:t>Осигурати спремност средњих школа кроз оснаживање стручних капацитета за адекватне  одговоре на образовне потребе деце  ромске националности путем информисања и едукација наставника/ца, родитеља деце ромске и неромске националнсти, као и ученика/ца, о културолошким специфичностима деце ромске националности, тешкоћама  које отежавају њихово редовно похађање наставе, учење и напредовање</w:t>
            </w:r>
          </w:p>
        </w:tc>
        <w:tc>
          <w:tcPr>
            <w:tcW w:w="1134" w:type="dxa"/>
            <w:shd w:val="clear" w:color="auto" w:fill="auto"/>
          </w:tcPr>
          <w:p w14:paraId="69C58024" w14:textId="77777777" w:rsidR="00CE078A" w:rsidRPr="0055612D" w:rsidRDefault="00CE078A" w:rsidP="00CE078A">
            <w:pPr>
              <w:autoSpaceDE w:val="0"/>
              <w:autoSpaceDN w:val="0"/>
              <w:adjustRightInd w:val="0"/>
              <w:rPr>
                <w:color w:val="000000"/>
                <w:sz w:val="18"/>
                <w:szCs w:val="18"/>
                <w:lang w:eastAsia="sr-Latn-CS"/>
              </w:rPr>
            </w:pPr>
            <w:r w:rsidRPr="0055612D">
              <w:rPr>
                <w:color w:val="000000"/>
                <w:sz w:val="18"/>
                <w:szCs w:val="18"/>
                <w:lang w:eastAsia="sr-Latn-CS"/>
              </w:rPr>
              <w:t>МПНТР</w:t>
            </w:r>
          </w:p>
          <w:p w14:paraId="58D1DEFC" w14:textId="77777777" w:rsidR="00CE078A" w:rsidRPr="0055612D" w:rsidRDefault="00CE078A" w:rsidP="00CE078A">
            <w:pPr>
              <w:rPr>
                <w:sz w:val="18"/>
                <w:szCs w:val="18"/>
              </w:rPr>
            </w:pPr>
          </w:p>
        </w:tc>
        <w:tc>
          <w:tcPr>
            <w:tcW w:w="1134" w:type="dxa"/>
            <w:shd w:val="clear" w:color="auto" w:fill="auto"/>
          </w:tcPr>
          <w:p w14:paraId="066457B2" w14:textId="77777777" w:rsidR="00CE078A" w:rsidRPr="0055612D" w:rsidRDefault="00CE078A" w:rsidP="00CE078A">
            <w:pPr>
              <w:jc w:val="center"/>
              <w:rPr>
                <w:color w:val="000000"/>
                <w:sz w:val="18"/>
                <w:szCs w:val="18"/>
              </w:rPr>
            </w:pPr>
            <w:r w:rsidRPr="0055612D">
              <w:rPr>
                <w:color w:val="000000"/>
                <w:sz w:val="18"/>
                <w:szCs w:val="18"/>
              </w:rPr>
              <w:t>ЈЛС</w:t>
            </w:r>
          </w:p>
          <w:p w14:paraId="5284FB97" w14:textId="77777777" w:rsidR="00CE078A" w:rsidRPr="0055612D" w:rsidRDefault="00CE078A" w:rsidP="00CE078A">
            <w:pPr>
              <w:jc w:val="center"/>
              <w:rPr>
                <w:color w:val="000000"/>
                <w:sz w:val="18"/>
                <w:szCs w:val="18"/>
              </w:rPr>
            </w:pPr>
            <w:r w:rsidRPr="0055612D">
              <w:rPr>
                <w:color w:val="000000"/>
                <w:sz w:val="18"/>
                <w:szCs w:val="18"/>
              </w:rPr>
              <w:t>СШ</w:t>
            </w:r>
          </w:p>
          <w:p w14:paraId="52B4A4F9" w14:textId="77777777" w:rsidR="00CE078A" w:rsidRPr="0055612D" w:rsidRDefault="00CE078A" w:rsidP="00CE078A">
            <w:pPr>
              <w:jc w:val="center"/>
              <w:rPr>
                <w:color w:val="000000"/>
                <w:sz w:val="18"/>
                <w:szCs w:val="18"/>
              </w:rPr>
            </w:pPr>
            <w:r w:rsidRPr="0055612D">
              <w:rPr>
                <w:color w:val="000000"/>
                <w:sz w:val="18"/>
                <w:szCs w:val="18"/>
              </w:rPr>
              <w:t>НС РНМ</w:t>
            </w:r>
          </w:p>
          <w:p w14:paraId="7729CB7B" w14:textId="77777777" w:rsidR="00CE078A" w:rsidRPr="0055612D" w:rsidRDefault="00CE078A" w:rsidP="00CE078A">
            <w:pPr>
              <w:jc w:val="center"/>
              <w:rPr>
                <w:color w:val="000000"/>
                <w:sz w:val="18"/>
                <w:szCs w:val="18"/>
              </w:rPr>
            </w:pPr>
            <w:r w:rsidRPr="0055612D">
              <w:rPr>
                <w:color w:val="000000"/>
                <w:sz w:val="18"/>
                <w:szCs w:val="18"/>
              </w:rPr>
              <w:t>ОЦД</w:t>
            </w:r>
          </w:p>
        </w:tc>
        <w:tc>
          <w:tcPr>
            <w:tcW w:w="1134" w:type="dxa"/>
            <w:shd w:val="clear" w:color="auto" w:fill="auto"/>
          </w:tcPr>
          <w:p w14:paraId="19702486" w14:textId="77777777" w:rsidR="00CE078A" w:rsidRPr="0055612D" w:rsidRDefault="00CE078A" w:rsidP="00CF5A60">
            <w:pPr>
              <w:jc w:val="center"/>
              <w:rPr>
                <w:strike/>
                <w:color w:val="000000"/>
                <w:sz w:val="18"/>
                <w:szCs w:val="18"/>
                <w:lang w:eastAsia="sr-Latn-CS"/>
              </w:rPr>
            </w:pPr>
          </w:p>
          <w:p w14:paraId="7E35DF73" w14:textId="77777777" w:rsidR="00CE078A" w:rsidRPr="0055612D" w:rsidRDefault="00CE078A" w:rsidP="00CF5A60">
            <w:pPr>
              <w:jc w:val="center"/>
              <w:rPr>
                <w:strike/>
                <w:color w:val="FF0000"/>
                <w:sz w:val="18"/>
                <w:szCs w:val="18"/>
                <w:lang w:eastAsia="sr-Latn-CS"/>
              </w:rPr>
            </w:pPr>
          </w:p>
          <w:p w14:paraId="73CA3683" w14:textId="77777777" w:rsidR="00CE078A" w:rsidRPr="0055612D" w:rsidRDefault="00CE078A" w:rsidP="00CF5A60">
            <w:pPr>
              <w:jc w:val="center"/>
              <w:rPr>
                <w:sz w:val="18"/>
                <w:szCs w:val="18"/>
                <w:lang w:val="sr-Cyrl-RS"/>
              </w:rPr>
            </w:pPr>
            <w:r w:rsidRPr="0055612D">
              <w:rPr>
                <w:sz w:val="18"/>
                <w:szCs w:val="18"/>
                <w:lang w:val="sr-Cyrl-RS" w:eastAsia="sr-Latn-CS"/>
              </w:rPr>
              <w:t xml:space="preserve">4. квартал </w:t>
            </w:r>
            <w:r w:rsidRPr="0055612D">
              <w:rPr>
                <w:sz w:val="18"/>
                <w:szCs w:val="18"/>
                <w:lang w:eastAsia="sr-Latn-CS"/>
              </w:rPr>
              <w:t>2022-</w:t>
            </w:r>
            <w:r w:rsidRPr="0055612D">
              <w:rPr>
                <w:sz w:val="18"/>
                <w:szCs w:val="18"/>
                <w:lang w:val="sr-Cyrl-RS" w:eastAsia="sr-Latn-CS"/>
              </w:rPr>
              <w:t>4. квартал 20</w:t>
            </w:r>
            <w:r w:rsidRPr="0055612D">
              <w:rPr>
                <w:sz w:val="18"/>
                <w:szCs w:val="18"/>
                <w:lang w:eastAsia="sr-Latn-CS"/>
              </w:rPr>
              <w:t>24</w:t>
            </w:r>
            <w:r w:rsidRPr="0055612D">
              <w:rPr>
                <w:sz w:val="18"/>
                <w:szCs w:val="18"/>
                <w:lang w:val="sr-Cyrl-RS" w:eastAsia="sr-Latn-CS"/>
              </w:rPr>
              <w:t>, континуирано</w:t>
            </w:r>
          </w:p>
        </w:tc>
        <w:tc>
          <w:tcPr>
            <w:tcW w:w="1872" w:type="dxa"/>
            <w:shd w:val="clear" w:color="auto" w:fill="auto"/>
          </w:tcPr>
          <w:p w14:paraId="2F9A239F" w14:textId="77777777" w:rsidR="00CE078A" w:rsidRPr="0055612D" w:rsidRDefault="00CE078A" w:rsidP="008E61DE">
            <w:pPr>
              <w:jc w:val="center"/>
              <w:rPr>
                <w:color w:val="000000"/>
                <w:sz w:val="18"/>
                <w:szCs w:val="18"/>
                <w:lang w:eastAsia="sr-Latn-CS"/>
              </w:rPr>
            </w:pPr>
            <w:r w:rsidRPr="0055612D">
              <w:rPr>
                <w:color w:val="000000"/>
                <w:sz w:val="18"/>
                <w:szCs w:val="18"/>
                <w:lang w:eastAsia="sr-Latn-CS"/>
              </w:rPr>
              <w:t>Број просветних радника/ца, родитеља, ученика/ца који учествују у едукацији о правима деце ромске</w:t>
            </w:r>
            <w:r w:rsidRPr="0055612D">
              <w:rPr>
                <w:color w:val="000000"/>
                <w:sz w:val="18"/>
                <w:szCs w:val="18"/>
                <w:lang w:val="sr-Cyrl-RS" w:eastAsia="sr-Latn-CS"/>
              </w:rPr>
              <w:t xml:space="preserve"> националности</w:t>
            </w:r>
            <w:r w:rsidRPr="0055612D">
              <w:rPr>
                <w:color w:val="000000"/>
                <w:sz w:val="18"/>
                <w:szCs w:val="18"/>
                <w:lang w:eastAsia="sr-Latn-CS"/>
              </w:rPr>
              <w:t>, тешкоћама и баријерама које отежавају редовно похађање наставе, учење и напредовање</w:t>
            </w:r>
          </w:p>
          <w:p w14:paraId="4755511F" w14:textId="77777777" w:rsidR="00CE078A" w:rsidRPr="0055612D" w:rsidRDefault="00CE078A" w:rsidP="008E61DE">
            <w:pPr>
              <w:jc w:val="center"/>
              <w:rPr>
                <w:rFonts w:eastAsia="MS Mincho"/>
                <w:color w:val="000000"/>
                <w:sz w:val="18"/>
                <w:szCs w:val="18"/>
              </w:rPr>
            </w:pPr>
          </w:p>
          <w:p w14:paraId="2F15DB3E" w14:textId="68E93CF7" w:rsidR="00CE078A" w:rsidRPr="0055612D" w:rsidRDefault="00CE078A" w:rsidP="008E61DE">
            <w:pPr>
              <w:keepNext/>
              <w:keepLines/>
              <w:autoSpaceDE w:val="0"/>
              <w:autoSpaceDN w:val="0"/>
              <w:adjustRightInd w:val="0"/>
              <w:jc w:val="center"/>
              <w:outlineLvl w:val="7"/>
              <w:rPr>
                <w:rFonts w:eastAsia="MS Mincho"/>
                <w:color w:val="000000"/>
                <w:sz w:val="18"/>
                <w:szCs w:val="18"/>
              </w:rPr>
            </w:pPr>
            <w:r w:rsidRPr="0055612D">
              <w:rPr>
                <w:rFonts w:eastAsia="MS Mincho"/>
                <w:color w:val="000000"/>
                <w:sz w:val="18"/>
                <w:szCs w:val="18"/>
              </w:rPr>
              <w:lastRenderedPageBreak/>
              <w:t>Број средњих школа које учествују у програмима едукације</w:t>
            </w:r>
          </w:p>
          <w:p w14:paraId="7488B036" w14:textId="77777777" w:rsidR="00CE078A" w:rsidRPr="0055612D" w:rsidRDefault="00CE078A" w:rsidP="008E61DE">
            <w:pPr>
              <w:keepNext/>
              <w:keepLines/>
              <w:autoSpaceDE w:val="0"/>
              <w:autoSpaceDN w:val="0"/>
              <w:adjustRightInd w:val="0"/>
              <w:jc w:val="center"/>
              <w:outlineLvl w:val="7"/>
              <w:rPr>
                <w:rFonts w:eastAsia="MS Mincho"/>
                <w:color w:val="000000"/>
                <w:sz w:val="18"/>
                <w:szCs w:val="18"/>
              </w:rPr>
            </w:pPr>
          </w:p>
          <w:p w14:paraId="3ADD0DE4" w14:textId="77777777" w:rsidR="00CE078A" w:rsidRPr="0055612D" w:rsidRDefault="00CE078A" w:rsidP="008E61DE">
            <w:pPr>
              <w:jc w:val="center"/>
              <w:rPr>
                <w:sz w:val="18"/>
                <w:szCs w:val="18"/>
              </w:rPr>
            </w:pPr>
            <w:r w:rsidRPr="0055612D">
              <w:rPr>
                <w:color w:val="000000"/>
                <w:sz w:val="18"/>
                <w:szCs w:val="18"/>
                <w:u w:val="single"/>
                <w:lang w:eastAsia="sr-Latn-CS"/>
              </w:rPr>
              <w:t>Извор</w:t>
            </w:r>
            <w:r w:rsidRPr="0055612D">
              <w:rPr>
                <w:color w:val="000000"/>
                <w:sz w:val="18"/>
                <w:szCs w:val="18"/>
                <w:lang w:eastAsia="sr-Latn-CS"/>
              </w:rPr>
              <w:t>: извештаји МПНТР, ЈЛС, ОЦД</w:t>
            </w:r>
          </w:p>
        </w:tc>
        <w:tc>
          <w:tcPr>
            <w:tcW w:w="1276" w:type="dxa"/>
            <w:shd w:val="clear" w:color="auto" w:fill="auto"/>
          </w:tcPr>
          <w:p w14:paraId="4D6AAA7C" w14:textId="77777777" w:rsidR="00CE078A" w:rsidRPr="0055612D" w:rsidRDefault="00CE078A" w:rsidP="00CE078A">
            <w:pPr>
              <w:pStyle w:val="BodyAAA"/>
              <w:rPr>
                <w:rFonts w:ascii="Times New Roman" w:eastAsia="Times New Roman" w:hAnsi="Times New Roman" w:cs="Times New Roman"/>
                <w:color w:val="auto"/>
                <w:sz w:val="18"/>
                <w:szCs w:val="18"/>
                <w:lang w:val="sr-Cyrl-RS"/>
              </w:rPr>
            </w:pPr>
            <w:r w:rsidRPr="0055612D">
              <w:rPr>
                <w:rFonts w:ascii="Times New Roman" w:hAnsi="Times New Roman" w:cs="Times New Roman"/>
                <w:color w:val="auto"/>
                <w:sz w:val="18"/>
                <w:szCs w:val="18"/>
                <w:lang w:val="sr-Cyrl-RS"/>
              </w:rPr>
              <w:lastRenderedPageBreak/>
              <w:t>Општи приходи и примања буџета  - Буџет РС</w:t>
            </w:r>
            <w:r w:rsidRPr="0055612D">
              <w:rPr>
                <w:rFonts w:ascii="Times New Roman" w:hAnsi="Times New Roman" w:cs="Times New Roman"/>
                <w:sz w:val="18"/>
                <w:szCs w:val="18"/>
                <w:lang w:val="sr-Cyrl-RS"/>
              </w:rPr>
              <w:t>+ Потребна донаторска помоћ ЕУ</w:t>
            </w:r>
          </w:p>
          <w:p w14:paraId="101B3BE7" w14:textId="77777777" w:rsidR="00CE078A" w:rsidRPr="0055612D" w:rsidRDefault="00CE078A" w:rsidP="00CE078A">
            <w:pPr>
              <w:rPr>
                <w:sz w:val="18"/>
                <w:szCs w:val="18"/>
              </w:rPr>
            </w:pPr>
          </w:p>
        </w:tc>
        <w:tc>
          <w:tcPr>
            <w:tcW w:w="1275" w:type="dxa"/>
            <w:shd w:val="clear" w:color="auto" w:fill="auto"/>
          </w:tcPr>
          <w:p w14:paraId="7FD5D31F" w14:textId="77777777" w:rsidR="00CE078A" w:rsidRPr="0055612D" w:rsidRDefault="00CE078A" w:rsidP="00CE078A">
            <w:pPr>
              <w:rPr>
                <w:sz w:val="18"/>
                <w:szCs w:val="18"/>
              </w:rPr>
            </w:pPr>
          </w:p>
        </w:tc>
        <w:tc>
          <w:tcPr>
            <w:tcW w:w="993" w:type="dxa"/>
            <w:shd w:val="clear" w:color="auto" w:fill="auto"/>
          </w:tcPr>
          <w:p w14:paraId="49115408" w14:textId="77777777" w:rsidR="00CE078A" w:rsidRPr="0055612D" w:rsidRDefault="00CE078A" w:rsidP="00CE078A">
            <w:pPr>
              <w:rPr>
                <w:sz w:val="18"/>
                <w:szCs w:val="18"/>
              </w:rPr>
            </w:pPr>
          </w:p>
        </w:tc>
        <w:tc>
          <w:tcPr>
            <w:tcW w:w="850" w:type="dxa"/>
            <w:shd w:val="clear" w:color="auto" w:fill="auto"/>
          </w:tcPr>
          <w:p w14:paraId="38D195D7" w14:textId="77777777" w:rsidR="00CE078A" w:rsidRPr="0055612D" w:rsidRDefault="00CE078A" w:rsidP="00CE078A">
            <w:pPr>
              <w:rPr>
                <w:sz w:val="18"/>
                <w:szCs w:val="18"/>
              </w:rPr>
            </w:pPr>
          </w:p>
        </w:tc>
        <w:tc>
          <w:tcPr>
            <w:tcW w:w="1207" w:type="dxa"/>
            <w:shd w:val="clear" w:color="auto" w:fill="auto"/>
          </w:tcPr>
          <w:p w14:paraId="5B6E3843" w14:textId="77777777" w:rsidR="00CE078A" w:rsidRPr="0055612D" w:rsidRDefault="00CE078A" w:rsidP="00CE078A">
            <w:pPr>
              <w:rPr>
                <w:sz w:val="18"/>
                <w:szCs w:val="18"/>
              </w:rPr>
            </w:pPr>
          </w:p>
        </w:tc>
      </w:tr>
      <w:tr w:rsidR="00042020" w:rsidRPr="0055612D" w14:paraId="274BA8B5" w14:textId="77777777" w:rsidTr="00CE078A">
        <w:trPr>
          <w:trHeight w:val="329"/>
        </w:trPr>
        <w:tc>
          <w:tcPr>
            <w:tcW w:w="4434" w:type="dxa"/>
            <w:tcBorders>
              <w:left w:val="single" w:sz="4" w:space="0" w:color="auto"/>
              <w:bottom w:val="single" w:sz="4" w:space="0" w:color="auto"/>
            </w:tcBorders>
            <w:shd w:val="clear" w:color="auto" w:fill="auto"/>
          </w:tcPr>
          <w:p w14:paraId="0C55E40C" w14:textId="34D65926" w:rsidR="00042020" w:rsidRPr="00042020" w:rsidRDefault="00042020" w:rsidP="00612156">
            <w:pPr>
              <w:pStyle w:val="ListParagraph"/>
              <w:numPr>
                <w:ilvl w:val="2"/>
                <w:numId w:val="23"/>
              </w:numPr>
              <w:jc w:val="left"/>
              <w:rPr>
                <w:rFonts w:ascii="Times New Roman" w:hAnsi="Times New Roman" w:cs="Times New Roman"/>
                <w:color w:val="000000"/>
                <w:szCs w:val="18"/>
              </w:rPr>
            </w:pPr>
            <w:r>
              <w:rPr>
                <w:rFonts w:ascii="Times New Roman" w:hAnsi="Times New Roman" w:cs="Times New Roman"/>
                <w:szCs w:val="18"/>
                <w:lang w:val="sr-Cyrl-RS"/>
              </w:rPr>
              <w:t>Редовно праћење и извештавање о реализованим активностима</w:t>
            </w:r>
          </w:p>
        </w:tc>
        <w:tc>
          <w:tcPr>
            <w:tcW w:w="1134" w:type="dxa"/>
            <w:tcBorders>
              <w:bottom w:val="single" w:sz="4" w:space="0" w:color="auto"/>
            </w:tcBorders>
            <w:shd w:val="clear" w:color="auto" w:fill="auto"/>
          </w:tcPr>
          <w:p w14:paraId="561A5987" w14:textId="1E26D302" w:rsidR="00042020" w:rsidRPr="0055612D" w:rsidRDefault="00042020" w:rsidP="00042020">
            <w:pPr>
              <w:autoSpaceDE w:val="0"/>
              <w:autoSpaceDN w:val="0"/>
              <w:adjustRightInd w:val="0"/>
              <w:rPr>
                <w:color w:val="000000"/>
                <w:sz w:val="18"/>
                <w:szCs w:val="18"/>
                <w:lang w:eastAsia="sr-Latn-CS"/>
              </w:rPr>
            </w:pPr>
            <w:r w:rsidRPr="0055612D">
              <w:rPr>
                <w:color w:val="000000"/>
                <w:sz w:val="18"/>
                <w:szCs w:val="18"/>
              </w:rPr>
              <w:t>МПНТР</w:t>
            </w:r>
          </w:p>
        </w:tc>
        <w:tc>
          <w:tcPr>
            <w:tcW w:w="1134" w:type="dxa"/>
            <w:tcBorders>
              <w:bottom w:val="single" w:sz="4" w:space="0" w:color="auto"/>
            </w:tcBorders>
            <w:shd w:val="clear" w:color="auto" w:fill="auto"/>
          </w:tcPr>
          <w:p w14:paraId="4BE98096" w14:textId="5279C326" w:rsidR="00042020" w:rsidRPr="0055612D" w:rsidRDefault="00042020" w:rsidP="00042020">
            <w:pPr>
              <w:jc w:val="center"/>
              <w:rPr>
                <w:color w:val="000000"/>
                <w:sz w:val="18"/>
                <w:szCs w:val="18"/>
              </w:rPr>
            </w:pPr>
            <w:r>
              <w:rPr>
                <w:color w:val="000000"/>
                <w:sz w:val="18"/>
                <w:szCs w:val="18"/>
                <w:lang w:val="sr-Cyrl-RS"/>
              </w:rPr>
              <w:t>КТСУРР</w:t>
            </w:r>
          </w:p>
        </w:tc>
        <w:tc>
          <w:tcPr>
            <w:tcW w:w="1134" w:type="dxa"/>
            <w:tcBorders>
              <w:bottom w:val="single" w:sz="4" w:space="0" w:color="auto"/>
            </w:tcBorders>
            <w:shd w:val="clear" w:color="auto" w:fill="auto"/>
          </w:tcPr>
          <w:p w14:paraId="57F6CD96" w14:textId="24407753" w:rsidR="00042020" w:rsidRPr="0055612D" w:rsidRDefault="00042020" w:rsidP="00CF5A60">
            <w:pPr>
              <w:jc w:val="center"/>
              <w:rPr>
                <w:strike/>
                <w:color w:val="000000"/>
                <w:sz w:val="18"/>
                <w:szCs w:val="18"/>
                <w:lang w:eastAsia="sr-Latn-CS"/>
              </w:rPr>
            </w:pPr>
            <w:r w:rsidRPr="00CD1CC1">
              <w:rPr>
                <w:color w:val="000000" w:themeColor="text1"/>
                <w:sz w:val="18"/>
                <w:szCs w:val="18"/>
                <w:lang w:val="sr-Cyrl-RS"/>
              </w:rPr>
              <w:t>4. квартал 2022, 4. квартал 2023 и 4. квартал 2024</w:t>
            </w:r>
          </w:p>
        </w:tc>
        <w:tc>
          <w:tcPr>
            <w:tcW w:w="1872" w:type="dxa"/>
            <w:tcBorders>
              <w:bottom w:val="single" w:sz="4" w:space="0" w:color="auto"/>
            </w:tcBorders>
            <w:shd w:val="clear" w:color="auto" w:fill="auto"/>
          </w:tcPr>
          <w:p w14:paraId="582E81EB" w14:textId="77777777" w:rsidR="00042020" w:rsidRPr="00CD1CC1" w:rsidRDefault="00042020" w:rsidP="008E61DE">
            <w:pPr>
              <w:jc w:val="cente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0B3AFB40" w14:textId="56D4D1A8" w:rsidR="00042020" w:rsidRPr="00CD1CC1" w:rsidRDefault="00042020" w:rsidP="008E61DE">
            <w:pPr>
              <w:jc w:val="center"/>
              <w:rPr>
                <w:color w:val="000000" w:themeColor="text1"/>
                <w:sz w:val="18"/>
                <w:szCs w:val="18"/>
                <w:lang w:val="sr-Cyrl-RS"/>
              </w:rPr>
            </w:pPr>
            <w:r w:rsidRPr="00CD1CC1">
              <w:rPr>
                <w:color w:val="000000" w:themeColor="text1"/>
                <w:sz w:val="18"/>
                <w:szCs w:val="18"/>
                <w:lang w:val="sr-Cyrl-RS"/>
              </w:rPr>
              <w:t>Број: 3</w:t>
            </w:r>
          </w:p>
          <w:p w14:paraId="3239DE31" w14:textId="77777777" w:rsidR="00042020" w:rsidRPr="0055612D" w:rsidRDefault="00042020" w:rsidP="008E61DE">
            <w:pPr>
              <w:jc w:val="center"/>
              <w:rPr>
                <w:color w:val="000000"/>
                <w:sz w:val="18"/>
                <w:szCs w:val="18"/>
                <w:lang w:eastAsia="sr-Latn-CS"/>
              </w:rPr>
            </w:pPr>
          </w:p>
        </w:tc>
        <w:tc>
          <w:tcPr>
            <w:tcW w:w="1276" w:type="dxa"/>
            <w:tcBorders>
              <w:bottom w:val="single" w:sz="4" w:space="0" w:color="auto"/>
            </w:tcBorders>
            <w:shd w:val="clear" w:color="auto" w:fill="auto"/>
          </w:tcPr>
          <w:p w14:paraId="710DCA73" w14:textId="77777777" w:rsidR="00042020" w:rsidRPr="0055612D" w:rsidRDefault="00042020" w:rsidP="00042020">
            <w:pPr>
              <w:pStyle w:val="BodyAAA"/>
              <w:rPr>
                <w:rFonts w:ascii="Times New Roman" w:hAnsi="Times New Roman" w:cs="Times New Roman"/>
                <w:color w:val="auto"/>
                <w:sz w:val="18"/>
                <w:szCs w:val="18"/>
                <w:lang w:val="sr-Cyrl-RS"/>
              </w:rPr>
            </w:pPr>
          </w:p>
        </w:tc>
        <w:tc>
          <w:tcPr>
            <w:tcW w:w="1275" w:type="dxa"/>
            <w:tcBorders>
              <w:bottom w:val="single" w:sz="4" w:space="0" w:color="auto"/>
            </w:tcBorders>
            <w:shd w:val="clear" w:color="auto" w:fill="auto"/>
          </w:tcPr>
          <w:p w14:paraId="391C9703" w14:textId="77777777" w:rsidR="00042020" w:rsidRPr="0055612D" w:rsidRDefault="00042020" w:rsidP="00042020">
            <w:pPr>
              <w:rPr>
                <w:sz w:val="18"/>
                <w:szCs w:val="18"/>
              </w:rPr>
            </w:pPr>
          </w:p>
        </w:tc>
        <w:tc>
          <w:tcPr>
            <w:tcW w:w="993" w:type="dxa"/>
            <w:tcBorders>
              <w:bottom w:val="single" w:sz="4" w:space="0" w:color="auto"/>
            </w:tcBorders>
            <w:shd w:val="clear" w:color="auto" w:fill="auto"/>
          </w:tcPr>
          <w:p w14:paraId="18DA2409" w14:textId="77777777" w:rsidR="00042020" w:rsidRPr="0055612D" w:rsidRDefault="00042020" w:rsidP="00042020">
            <w:pPr>
              <w:rPr>
                <w:sz w:val="18"/>
                <w:szCs w:val="18"/>
              </w:rPr>
            </w:pPr>
          </w:p>
        </w:tc>
        <w:tc>
          <w:tcPr>
            <w:tcW w:w="850" w:type="dxa"/>
            <w:tcBorders>
              <w:bottom w:val="single" w:sz="4" w:space="0" w:color="auto"/>
            </w:tcBorders>
            <w:shd w:val="clear" w:color="auto" w:fill="auto"/>
          </w:tcPr>
          <w:p w14:paraId="03A52DDD" w14:textId="77777777" w:rsidR="00042020" w:rsidRPr="0055612D" w:rsidRDefault="00042020" w:rsidP="00042020">
            <w:pPr>
              <w:rPr>
                <w:sz w:val="18"/>
                <w:szCs w:val="18"/>
              </w:rPr>
            </w:pPr>
          </w:p>
        </w:tc>
        <w:tc>
          <w:tcPr>
            <w:tcW w:w="1207" w:type="dxa"/>
            <w:tcBorders>
              <w:bottom w:val="single" w:sz="4" w:space="0" w:color="auto"/>
            </w:tcBorders>
            <w:shd w:val="clear" w:color="auto" w:fill="auto"/>
          </w:tcPr>
          <w:p w14:paraId="72DD1A6C" w14:textId="77777777" w:rsidR="00042020" w:rsidRPr="0055612D" w:rsidRDefault="00042020" w:rsidP="00042020">
            <w:pPr>
              <w:rPr>
                <w:sz w:val="18"/>
                <w:szCs w:val="18"/>
              </w:rPr>
            </w:pPr>
          </w:p>
        </w:tc>
      </w:tr>
    </w:tbl>
    <w:p w14:paraId="4D0C951E" w14:textId="50644F09" w:rsidR="00CE078A" w:rsidRDefault="00CE078A" w:rsidP="00CE078A">
      <w:pPr>
        <w:rPr>
          <w:sz w:val="18"/>
          <w:szCs w:val="18"/>
        </w:rPr>
      </w:pPr>
    </w:p>
    <w:p w14:paraId="3338E656" w14:textId="28E93175" w:rsidR="00550791" w:rsidRDefault="00550791" w:rsidP="00CE078A">
      <w:pPr>
        <w:rPr>
          <w:sz w:val="18"/>
          <w:szCs w:val="18"/>
        </w:rPr>
      </w:pPr>
    </w:p>
    <w:p w14:paraId="151B2288" w14:textId="4D088AC1" w:rsidR="00550791" w:rsidRDefault="00550791" w:rsidP="00CE078A">
      <w:pPr>
        <w:rPr>
          <w:sz w:val="18"/>
          <w:szCs w:val="18"/>
        </w:rPr>
      </w:pPr>
    </w:p>
    <w:p w14:paraId="5BBFF5AA" w14:textId="6E4055A5" w:rsidR="00550791" w:rsidRDefault="00550791" w:rsidP="00CE078A">
      <w:pPr>
        <w:rPr>
          <w:sz w:val="18"/>
          <w:szCs w:val="18"/>
        </w:rPr>
      </w:pPr>
    </w:p>
    <w:p w14:paraId="35228172" w14:textId="77777777" w:rsidR="00550791" w:rsidRPr="0055612D" w:rsidRDefault="00550791" w:rsidP="00CE078A">
      <w:pPr>
        <w:rPr>
          <w:sz w:val="18"/>
          <w:szCs w:val="18"/>
        </w:rPr>
      </w:pPr>
    </w:p>
    <w:tbl>
      <w:tblPr>
        <w:tblW w:w="153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3402"/>
        <w:gridCol w:w="1701"/>
        <w:gridCol w:w="1559"/>
        <w:gridCol w:w="1843"/>
        <w:gridCol w:w="1842"/>
        <w:gridCol w:w="12"/>
      </w:tblGrid>
      <w:tr w:rsidR="00550791" w:rsidRPr="00EA4592" w14:paraId="6AB1CC20" w14:textId="77777777" w:rsidTr="00550791">
        <w:trPr>
          <w:trHeight w:val="320"/>
        </w:trPr>
        <w:tc>
          <w:tcPr>
            <w:tcW w:w="15321" w:type="dxa"/>
            <w:gridSpan w:val="8"/>
            <w:shd w:val="clear" w:color="auto" w:fill="C5E0B3"/>
          </w:tcPr>
          <w:p w14:paraId="6CAE537A" w14:textId="77777777" w:rsidR="00550791" w:rsidRDefault="00550791" w:rsidP="00EA092E">
            <w:pPr>
              <w:pStyle w:val="Default"/>
              <w:rPr>
                <w:b/>
                <w:sz w:val="18"/>
                <w:szCs w:val="18"/>
              </w:rPr>
            </w:pPr>
            <w:r w:rsidRPr="009E3215">
              <w:rPr>
                <w:b/>
                <w:sz w:val="18"/>
                <w:szCs w:val="18"/>
              </w:rPr>
              <w:t xml:space="preserve">ПОСЕБНИ ЦИЉ 4: </w:t>
            </w:r>
          </w:p>
          <w:p w14:paraId="76C55CDD" w14:textId="77777777" w:rsidR="00550791" w:rsidRDefault="00550791" w:rsidP="00EA092E">
            <w:pPr>
              <w:pStyle w:val="Default"/>
              <w:rPr>
                <w:b/>
                <w:sz w:val="18"/>
                <w:szCs w:val="18"/>
              </w:rPr>
            </w:pPr>
            <w:r w:rsidRPr="009E3215">
              <w:rPr>
                <w:b/>
                <w:sz w:val="18"/>
                <w:szCs w:val="18"/>
              </w:rPr>
              <w:t xml:space="preserve">ПОВЕЋАН ПРИСТУП РОМА И РОМКИЊА КВАЛИТЕТНОМ И ОДРЖИВОМ ЗАПОШЉАВАЊУ. </w:t>
            </w:r>
          </w:p>
          <w:p w14:paraId="0C8879B5" w14:textId="77777777" w:rsidR="00550791" w:rsidRPr="009E3215" w:rsidRDefault="00550791" w:rsidP="00EA092E">
            <w:pPr>
              <w:pStyle w:val="Default"/>
              <w:rPr>
                <w:b/>
                <w:sz w:val="18"/>
                <w:szCs w:val="18"/>
              </w:rPr>
            </w:pPr>
          </w:p>
        </w:tc>
      </w:tr>
      <w:tr w:rsidR="00550791" w:rsidRPr="00EA4592" w14:paraId="4835874C" w14:textId="77777777" w:rsidTr="00550791">
        <w:trPr>
          <w:trHeight w:val="320"/>
        </w:trPr>
        <w:tc>
          <w:tcPr>
            <w:tcW w:w="15321" w:type="dxa"/>
            <w:gridSpan w:val="8"/>
            <w:shd w:val="clear" w:color="auto" w:fill="C5E0B3"/>
            <w:vAlign w:val="center"/>
          </w:tcPr>
          <w:p w14:paraId="41F0CA61" w14:textId="77777777" w:rsidR="00550791" w:rsidRPr="004D00CF" w:rsidRDefault="00550791" w:rsidP="00EA092E">
            <w:pPr>
              <w:rPr>
                <w:iCs/>
                <w:color w:val="000000" w:themeColor="text1"/>
                <w:sz w:val="18"/>
                <w:szCs w:val="18"/>
                <w:lang w:val="sr-Cyrl-RS"/>
              </w:rPr>
            </w:pPr>
            <w:r w:rsidRPr="00A83063">
              <w:rPr>
                <w:color w:val="222222"/>
                <w:sz w:val="18"/>
                <w:szCs w:val="18"/>
                <w:lang w:val="sr-Cyrl-RS"/>
              </w:rPr>
              <w:t xml:space="preserve">Институција одговорна за </w:t>
            </w:r>
            <w:r w:rsidRPr="000D0D31">
              <w:rPr>
                <w:color w:val="222222"/>
                <w:sz w:val="18"/>
                <w:szCs w:val="18"/>
                <w:lang w:val="sr-Cyrl-RS"/>
              </w:rPr>
              <w:t>координацију и извештавање</w:t>
            </w:r>
            <w:r w:rsidRPr="00A83063">
              <w:rPr>
                <w:color w:val="222222"/>
                <w:sz w:val="18"/>
                <w:szCs w:val="18"/>
                <w:lang w:val="sr-Cyrl-RS"/>
              </w:rPr>
              <w:t>:</w:t>
            </w:r>
            <w:r w:rsidRPr="000D0D31">
              <w:rPr>
                <w:color w:val="222222"/>
                <w:sz w:val="18"/>
                <w:szCs w:val="18"/>
                <w:lang w:val="sr-Cyrl-RS"/>
              </w:rPr>
              <w:t xml:space="preserve"> </w:t>
            </w:r>
            <w:r w:rsidRPr="004D00CF">
              <w:rPr>
                <w:iCs/>
                <w:color w:val="000000" w:themeColor="text1"/>
                <w:sz w:val="18"/>
                <w:szCs w:val="18"/>
                <w:lang w:val="sr-Cyrl-RS"/>
              </w:rPr>
              <w:t>Министарство за рад, запошљавање, борачка и социјална питања</w:t>
            </w:r>
          </w:p>
          <w:p w14:paraId="4D90D483" w14:textId="77777777" w:rsidR="00550791" w:rsidRPr="00A83063" w:rsidRDefault="00550791" w:rsidP="00EA092E">
            <w:pPr>
              <w:rPr>
                <w:sz w:val="18"/>
                <w:szCs w:val="18"/>
                <w:lang w:val="sr-Cyrl-RS"/>
              </w:rPr>
            </w:pPr>
          </w:p>
        </w:tc>
      </w:tr>
      <w:tr w:rsidR="00550791" w:rsidRPr="009E3215" w14:paraId="3BB3BDF4" w14:textId="77777777" w:rsidTr="00550791">
        <w:trPr>
          <w:gridAfter w:val="1"/>
          <w:wAfter w:w="12" w:type="dxa"/>
          <w:trHeight w:val="575"/>
        </w:trPr>
        <w:tc>
          <w:tcPr>
            <w:tcW w:w="3828" w:type="dxa"/>
            <w:shd w:val="clear" w:color="auto" w:fill="D9D9D9"/>
          </w:tcPr>
          <w:p w14:paraId="4894430E" w14:textId="77777777" w:rsidR="00550791" w:rsidRPr="00A83063" w:rsidRDefault="00550791" w:rsidP="00EA092E">
            <w:pPr>
              <w:rPr>
                <w:sz w:val="18"/>
                <w:szCs w:val="18"/>
                <w:lang w:val="sr-Cyrl-RS"/>
              </w:rPr>
            </w:pPr>
            <w:r w:rsidRPr="00A83063">
              <w:rPr>
                <w:sz w:val="18"/>
                <w:szCs w:val="18"/>
                <w:lang w:val="sr-Cyrl-RS"/>
              </w:rPr>
              <w:t>Показатељ(и) на нивоу посебног циља</w:t>
            </w:r>
          </w:p>
        </w:tc>
        <w:tc>
          <w:tcPr>
            <w:tcW w:w="1134" w:type="dxa"/>
            <w:shd w:val="clear" w:color="auto" w:fill="D9D9D9"/>
          </w:tcPr>
          <w:p w14:paraId="7ADD3EC2" w14:textId="77777777" w:rsidR="00550791" w:rsidRPr="009E3215" w:rsidRDefault="00550791" w:rsidP="00EA092E">
            <w:pPr>
              <w:rPr>
                <w:sz w:val="18"/>
                <w:szCs w:val="18"/>
              </w:rPr>
            </w:pPr>
            <w:r w:rsidRPr="009E3215">
              <w:rPr>
                <w:sz w:val="18"/>
                <w:szCs w:val="18"/>
              </w:rPr>
              <w:t>Јединица мере</w:t>
            </w:r>
          </w:p>
          <w:p w14:paraId="14BD8E0B" w14:textId="77777777" w:rsidR="00550791" w:rsidRPr="009E3215" w:rsidRDefault="00550791" w:rsidP="00EA092E">
            <w:pPr>
              <w:rPr>
                <w:sz w:val="18"/>
                <w:szCs w:val="18"/>
              </w:rPr>
            </w:pPr>
          </w:p>
        </w:tc>
        <w:tc>
          <w:tcPr>
            <w:tcW w:w="3402" w:type="dxa"/>
            <w:shd w:val="clear" w:color="auto" w:fill="D9D9D9"/>
          </w:tcPr>
          <w:p w14:paraId="46FEEF52" w14:textId="77777777" w:rsidR="00550791" w:rsidRPr="009E3215" w:rsidRDefault="00550791" w:rsidP="00EA092E">
            <w:pPr>
              <w:jc w:val="center"/>
              <w:rPr>
                <w:sz w:val="18"/>
                <w:szCs w:val="18"/>
              </w:rPr>
            </w:pPr>
            <w:r w:rsidRPr="009E3215">
              <w:rPr>
                <w:sz w:val="18"/>
                <w:szCs w:val="18"/>
              </w:rPr>
              <w:t>Извор провере</w:t>
            </w:r>
          </w:p>
        </w:tc>
        <w:tc>
          <w:tcPr>
            <w:tcW w:w="1701" w:type="dxa"/>
            <w:shd w:val="clear" w:color="auto" w:fill="D9D9D9"/>
          </w:tcPr>
          <w:p w14:paraId="3D3006E3" w14:textId="77777777" w:rsidR="00550791" w:rsidRPr="009E3215" w:rsidRDefault="00550791" w:rsidP="00EA092E">
            <w:pPr>
              <w:rPr>
                <w:sz w:val="18"/>
                <w:szCs w:val="18"/>
              </w:rPr>
            </w:pPr>
            <w:r w:rsidRPr="009E3215">
              <w:rPr>
                <w:sz w:val="18"/>
                <w:szCs w:val="18"/>
              </w:rPr>
              <w:t>Почетна вредност (</w:t>
            </w:r>
            <w:r w:rsidRPr="009E3215">
              <w:rPr>
                <w:i/>
                <w:sz w:val="18"/>
                <w:szCs w:val="18"/>
              </w:rPr>
              <w:t>базна годин</w:t>
            </w:r>
            <w:r w:rsidRPr="009E3215">
              <w:rPr>
                <w:sz w:val="18"/>
                <w:szCs w:val="18"/>
              </w:rPr>
              <w:t>а)</w:t>
            </w:r>
          </w:p>
        </w:tc>
        <w:tc>
          <w:tcPr>
            <w:tcW w:w="1559" w:type="dxa"/>
            <w:shd w:val="clear" w:color="auto" w:fill="D9D9D9"/>
          </w:tcPr>
          <w:p w14:paraId="76851418" w14:textId="77777777" w:rsidR="00550791" w:rsidRPr="009E3215" w:rsidRDefault="00550791" w:rsidP="00EA092E">
            <w:pPr>
              <w:rPr>
                <w:sz w:val="18"/>
                <w:szCs w:val="18"/>
              </w:rPr>
            </w:pPr>
            <w:r w:rsidRPr="009E3215">
              <w:rPr>
                <w:sz w:val="18"/>
                <w:szCs w:val="18"/>
              </w:rPr>
              <w:t>Циљaна вредност (</w:t>
            </w:r>
            <w:r w:rsidRPr="009E3215">
              <w:rPr>
                <w:i/>
                <w:sz w:val="18"/>
                <w:szCs w:val="18"/>
                <w:lang w:val="sr-Cyrl-RS"/>
              </w:rPr>
              <w:t>2022</w:t>
            </w:r>
            <w:r w:rsidRPr="009E3215">
              <w:rPr>
                <w:i/>
                <w:sz w:val="18"/>
                <w:szCs w:val="18"/>
              </w:rPr>
              <w:t>)</w:t>
            </w:r>
          </w:p>
        </w:tc>
        <w:tc>
          <w:tcPr>
            <w:tcW w:w="1843" w:type="dxa"/>
            <w:shd w:val="clear" w:color="auto" w:fill="D9D9D9"/>
          </w:tcPr>
          <w:p w14:paraId="6A60D08E" w14:textId="77777777" w:rsidR="00550791" w:rsidRPr="009E3215" w:rsidRDefault="00550791" w:rsidP="00EA092E">
            <w:pPr>
              <w:rPr>
                <w:sz w:val="18"/>
                <w:szCs w:val="18"/>
                <w:lang w:val="sr-Cyrl-RS"/>
              </w:rPr>
            </w:pPr>
            <w:r w:rsidRPr="009E3215">
              <w:rPr>
                <w:sz w:val="18"/>
                <w:szCs w:val="18"/>
              </w:rPr>
              <w:t>Циљaна вредност  (</w:t>
            </w:r>
            <w:r w:rsidRPr="009E3215">
              <w:rPr>
                <w:i/>
                <w:sz w:val="18"/>
                <w:szCs w:val="18"/>
                <w:lang w:val="sr-Cyrl-RS"/>
              </w:rPr>
              <w:t>2023</w:t>
            </w:r>
          </w:p>
        </w:tc>
        <w:tc>
          <w:tcPr>
            <w:tcW w:w="1842" w:type="dxa"/>
            <w:shd w:val="clear" w:color="auto" w:fill="D9D9D9"/>
          </w:tcPr>
          <w:p w14:paraId="1F2DD0E6" w14:textId="77777777" w:rsidR="00550791" w:rsidRPr="009E3215" w:rsidRDefault="00550791" w:rsidP="00EA092E">
            <w:pPr>
              <w:rPr>
                <w:sz w:val="18"/>
                <w:szCs w:val="18"/>
              </w:rPr>
            </w:pPr>
            <w:r w:rsidRPr="009E3215">
              <w:rPr>
                <w:sz w:val="18"/>
                <w:szCs w:val="18"/>
              </w:rPr>
              <w:t>Циљaна вредност (</w:t>
            </w:r>
            <w:r w:rsidRPr="009E3215">
              <w:rPr>
                <w:i/>
                <w:sz w:val="18"/>
                <w:szCs w:val="18"/>
                <w:lang w:val="sr-Cyrl-RS"/>
              </w:rPr>
              <w:t>2024</w:t>
            </w:r>
            <w:r w:rsidRPr="009E3215">
              <w:rPr>
                <w:sz w:val="18"/>
                <w:szCs w:val="18"/>
              </w:rPr>
              <w:t>)</w:t>
            </w:r>
          </w:p>
        </w:tc>
      </w:tr>
      <w:tr w:rsidR="00550791" w:rsidRPr="009E3215" w14:paraId="26F54511" w14:textId="77777777" w:rsidTr="00550791">
        <w:trPr>
          <w:gridAfter w:val="1"/>
          <w:wAfter w:w="12" w:type="dxa"/>
          <w:trHeight w:val="254"/>
        </w:trPr>
        <w:tc>
          <w:tcPr>
            <w:tcW w:w="3828" w:type="dxa"/>
            <w:shd w:val="clear" w:color="auto" w:fill="FFFFFF"/>
          </w:tcPr>
          <w:p w14:paraId="798B0E88" w14:textId="296377A0" w:rsidR="00550791" w:rsidRPr="009E3215" w:rsidRDefault="00550791" w:rsidP="00EA092E">
            <w:pPr>
              <w:pStyle w:val="Default"/>
              <w:rPr>
                <w:sz w:val="18"/>
                <w:szCs w:val="18"/>
              </w:rPr>
            </w:pPr>
            <w:r>
              <w:rPr>
                <w:color w:val="171616"/>
                <w:sz w:val="18"/>
                <w:szCs w:val="18"/>
              </w:rPr>
              <w:t xml:space="preserve">4.1. </w:t>
            </w:r>
            <w:r w:rsidRPr="009E3215">
              <w:rPr>
                <w:color w:val="171616"/>
                <w:sz w:val="18"/>
                <w:szCs w:val="18"/>
              </w:rPr>
              <w:t xml:space="preserve">Стопе запослености Рома и Ромкиња </w:t>
            </w:r>
          </w:p>
          <w:p w14:paraId="66B96FE4" w14:textId="77777777" w:rsidR="00550791" w:rsidRPr="009E3215" w:rsidRDefault="00550791" w:rsidP="00EA092E">
            <w:pPr>
              <w:shd w:val="clear" w:color="auto" w:fill="FFFFFF"/>
              <w:rPr>
                <w:sz w:val="18"/>
                <w:szCs w:val="18"/>
                <w:highlight w:val="yellow"/>
              </w:rPr>
            </w:pPr>
          </w:p>
        </w:tc>
        <w:tc>
          <w:tcPr>
            <w:tcW w:w="1134" w:type="dxa"/>
            <w:shd w:val="clear" w:color="auto" w:fill="FFFFFF"/>
          </w:tcPr>
          <w:p w14:paraId="73065AA9" w14:textId="77777777" w:rsidR="00550791" w:rsidRPr="009E3215" w:rsidRDefault="00550791" w:rsidP="00EA092E">
            <w:pPr>
              <w:shd w:val="clear" w:color="auto" w:fill="FFFFFF"/>
              <w:jc w:val="center"/>
              <w:rPr>
                <w:sz w:val="18"/>
                <w:szCs w:val="18"/>
                <w:lang w:val="sr-Cyrl-RS"/>
              </w:rPr>
            </w:pPr>
            <w:r w:rsidRPr="009E3215">
              <w:rPr>
                <w:sz w:val="18"/>
                <w:szCs w:val="18"/>
                <w:lang w:val="sr-Cyrl-RS"/>
              </w:rPr>
              <w:t>Проценат</w:t>
            </w:r>
          </w:p>
        </w:tc>
        <w:tc>
          <w:tcPr>
            <w:tcW w:w="3402" w:type="dxa"/>
            <w:shd w:val="clear" w:color="auto" w:fill="FFFFFF"/>
          </w:tcPr>
          <w:p w14:paraId="55D1079E" w14:textId="77777777" w:rsidR="00550791" w:rsidRPr="00A83063" w:rsidRDefault="00550791" w:rsidP="00EA092E">
            <w:pPr>
              <w:shd w:val="clear" w:color="auto" w:fill="FFFFFF"/>
              <w:rPr>
                <w:sz w:val="18"/>
                <w:szCs w:val="18"/>
                <w:lang w:val="sr-Cyrl-RS"/>
              </w:rPr>
            </w:pPr>
            <w:r w:rsidRPr="00A83063">
              <w:rPr>
                <w:sz w:val="18"/>
                <w:szCs w:val="18"/>
                <w:lang w:val="sr-Cyrl-RS"/>
              </w:rPr>
              <w:t>Регионално истраживање о положају Рома и Ромкиња на Западном Балкану, Програм Уједињених нација за развој (</w:t>
            </w:r>
            <w:r w:rsidRPr="009E3215">
              <w:rPr>
                <w:sz w:val="18"/>
                <w:szCs w:val="18"/>
              </w:rPr>
              <w:t>UNDP</w:t>
            </w:r>
            <w:r w:rsidRPr="00A83063">
              <w:rPr>
                <w:sz w:val="18"/>
                <w:szCs w:val="18"/>
                <w:lang w:val="sr-Cyrl-RS"/>
              </w:rPr>
              <w:t>) и Светска банка</w:t>
            </w:r>
          </w:p>
          <w:p w14:paraId="4F1E2CE9" w14:textId="77777777" w:rsidR="00550791" w:rsidRDefault="00550791" w:rsidP="00EA092E">
            <w:pPr>
              <w:shd w:val="clear" w:color="auto" w:fill="FFFFFF"/>
              <w:rPr>
                <w:sz w:val="18"/>
                <w:szCs w:val="18"/>
                <w:lang w:val="sr-Cyrl-RS"/>
              </w:rPr>
            </w:pPr>
          </w:p>
          <w:p w14:paraId="53ADD1CB" w14:textId="77777777" w:rsidR="00550791" w:rsidRPr="00605051" w:rsidRDefault="00550791" w:rsidP="00EA092E">
            <w:pPr>
              <w:shd w:val="clear" w:color="auto" w:fill="FFFFFF"/>
              <w:rPr>
                <w:sz w:val="18"/>
                <w:szCs w:val="18"/>
                <w:lang w:val="sr-Cyrl-RS"/>
              </w:rPr>
            </w:pPr>
            <w:r>
              <w:rPr>
                <w:sz w:val="18"/>
                <w:szCs w:val="18"/>
                <w:lang w:val="sr-Cyrl-RS"/>
              </w:rPr>
              <w:t xml:space="preserve">Опционо:  вредности дате према методологији и статистици ЕуроСтат-а </w:t>
            </w:r>
          </w:p>
          <w:p w14:paraId="4E5628D8" w14:textId="77777777" w:rsidR="00550791" w:rsidRPr="009E3215" w:rsidRDefault="00550791" w:rsidP="00EA092E">
            <w:pPr>
              <w:shd w:val="clear" w:color="auto" w:fill="FFFFFF"/>
              <w:rPr>
                <w:sz w:val="18"/>
                <w:szCs w:val="18"/>
                <w:lang w:val="sr-Cyrl-RS"/>
              </w:rPr>
            </w:pPr>
            <w:r w:rsidRPr="009E3215">
              <w:rPr>
                <w:sz w:val="18"/>
                <w:szCs w:val="18"/>
                <w:lang w:val="sr-Cyrl-RS"/>
              </w:rPr>
              <w:t>РЗС, НСЗ</w:t>
            </w:r>
          </w:p>
        </w:tc>
        <w:tc>
          <w:tcPr>
            <w:tcW w:w="1701" w:type="dxa"/>
            <w:shd w:val="clear" w:color="auto" w:fill="FFFFFF"/>
          </w:tcPr>
          <w:p w14:paraId="5A69C6FA" w14:textId="77777777" w:rsidR="00550791" w:rsidRPr="009E3215" w:rsidRDefault="00550791" w:rsidP="00EA092E">
            <w:pPr>
              <w:shd w:val="clear" w:color="auto" w:fill="FFFFFF"/>
              <w:jc w:val="center"/>
              <w:rPr>
                <w:sz w:val="18"/>
                <w:szCs w:val="18"/>
              </w:rPr>
            </w:pPr>
            <w:r w:rsidRPr="009E3215">
              <w:rPr>
                <w:sz w:val="18"/>
                <w:szCs w:val="18"/>
              </w:rPr>
              <w:t>21%</w:t>
            </w:r>
          </w:p>
          <w:p w14:paraId="27033CDD" w14:textId="77777777" w:rsidR="00550791" w:rsidRDefault="00550791" w:rsidP="00EA092E">
            <w:pPr>
              <w:shd w:val="clear" w:color="auto" w:fill="FFFFFF"/>
              <w:jc w:val="center"/>
              <w:rPr>
                <w:sz w:val="18"/>
                <w:szCs w:val="18"/>
                <w:lang w:val="sr-Cyrl-RS"/>
              </w:rPr>
            </w:pPr>
            <w:r w:rsidRPr="009E3215">
              <w:rPr>
                <w:sz w:val="18"/>
                <w:szCs w:val="18"/>
                <w:lang w:val="sr-Cyrl-RS"/>
              </w:rPr>
              <w:t>(2017)</w:t>
            </w:r>
          </w:p>
          <w:p w14:paraId="4242AE2C" w14:textId="77777777" w:rsidR="00550791" w:rsidRDefault="00550791" w:rsidP="00EA092E">
            <w:pPr>
              <w:shd w:val="clear" w:color="auto" w:fill="FFFFFF"/>
              <w:jc w:val="center"/>
              <w:rPr>
                <w:sz w:val="18"/>
                <w:szCs w:val="18"/>
                <w:lang w:val="sr-Cyrl-RS"/>
              </w:rPr>
            </w:pPr>
          </w:p>
          <w:p w14:paraId="13209731" w14:textId="77777777" w:rsidR="00550791" w:rsidRDefault="00550791" w:rsidP="00EA092E">
            <w:pPr>
              <w:shd w:val="clear" w:color="auto" w:fill="FFFFFF"/>
              <w:jc w:val="center"/>
              <w:rPr>
                <w:sz w:val="18"/>
                <w:szCs w:val="18"/>
                <w:lang w:val="sr-Cyrl-RS"/>
              </w:rPr>
            </w:pPr>
          </w:p>
          <w:p w14:paraId="6454F808" w14:textId="77777777" w:rsidR="00550791" w:rsidRDefault="00550791" w:rsidP="00EA092E">
            <w:pPr>
              <w:shd w:val="clear" w:color="auto" w:fill="FFFFFF"/>
              <w:jc w:val="center"/>
              <w:rPr>
                <w:sz w:val="18"/>
                <w:szCs w:val="18"/>
                <w:lang w:val="sr-Cyrl-RS"/>
              </w:rPr>
            </w:pPr>
          </w:p>
          <w:p w14:paraId="2ABC44D1" w14:textId="77777777" w:rsidR="00550791" w:rsidRPr="009E3215" w:rsidRDefault="00550791" w:rsidP="00EA092E">
            <w:pPr>
              <w:shd w:val="clear" w:color="auto" w:fill="FFFFFF"/>
              <w:jc w:val="center"/>
              <w:rPr>
                <w:color w:val="000000"/>
                <w:sz w:val="18"/>
                <w:szCs w:val="18"/>
                <w:lang w:val="sr-Cyrl-RS" w:eastAsia="sr-Latn-CS"/>
              </w:rPr>
            </w:pPr>
          </w:p>
        </w:tc>
        <w:tc>
          <w:tcPr>
            <w:tcW w:w="1559" w:type="dxa"/>
            <w:shd w:val="clear" w:color="auto" w:fill="FFFFFF"/>
          </w:tcPr>
          <w:p w14:paraId="13A8CDB6" w14:textId="77777777" w:rsidR="00550791" w:rsidRDefault="00550791" w:rsidP="00EA092E">
            <w:pPr>
              <w:shd w:val="clear" w:color="auto" w:fill="FFFFFF"/>
              <w:jc w:val="center"/>
              <w:rPr>
                <w:sz w:val="18"/>
                <w:szCs w:val="18"/>
              </w:rPr>
            </w:pPr>
          </w:p>
          <w:p w14:paraId="4DE8730B" w14:textId="77777777" w:rsidR="00550791" w:rsidRDefault="00550791" w:rsidP="00EA092E">
            <w:pPr>
              <w:shd w:val="clear" w:color="auto" w:fill="FFFFFF"/>
              <w:jc w:val="center"/>
              <w:rPr>
                <w:sz w:val="18"/>
                <w:szCs w:val="18"/>
              </w:rPr>
            </w:pPr>
          </w:p>
          <w:p w14:paraId="6992421D" w14:textId="77777777" w:rsidR="00550791" w:rsidRDefault="00550791" w:rsidP="00EA092E">
            <w:pPr>
              <w:shd w:val="clear" w:color="auto" w:fill="FFFFFF"/>
              <w:jc w:val="center"/>
              <w:rPr>
                <w:sz w:val="18"/>
                <w:szCs w:val="18"/>
              </w:rPr>
            </w:pPr>
          </w:p>
          <w:p w14:paraId="2AFF3990" w14:textId="77777777" w:rsidR="00550791" w:rsidRDefault="00550791" w:rsidP="00EA092E">
            <w:pPr>
              <w:shd w:val="clear" w:color="auto" w:fill="FFFFFF"/>
              <w:jc w:val="center"/>
              <w:rPr>
                <w:sz w:val="18"/>
                <w:szCs w:val="18"/>
              </w:rPr>
            </w:pPr>
          </w:p>
          <w:p w14:paraId="1C5019CA" w14:textId="77777777" w:rsidR="00550791" w:rsidRDefault="00550791" w:rsidP="00EA092E">
            <w:pPr>
              <w:shd w:val="clear" w:color="auto" w:fill="FFFFFF"/>
              <w:jc w:val="center"/>
              <w:rPr>
                <w:sz w:val="18"/>
                <w:szCs w:val="18"/>
              </w:rPr>
            </w:pPr>
          </w:p>
          <w:p w14:paraId="47FA1101" w14:textId="77777777" w:rsidR="00550791" w:rsidRPr="000C4257" w:rsidRDefault="00550791" w:rsidP="00EA092E">
            <w:pPr>
              <w:shd w:val="clear" w:color="auto" w:fill="FFFFFF"/>
              <w:jc w:val="center"/>
              <w:rPr>
                <w:sz w:val="18"/>
                <w:szCs w:val="18"/>
                <w:lang w:val="sr-Cyrl-RS"/>
              </w:rPr>
            </w:pPr>
          </w:p>
        </w:tc>
        <w:tc>
          <w:tcPr>
            <w:tcW w:w="1843" w:type="dxa"/>
            <w:shd w:val="clear" w:color="auto" w:fill="FFFFFF"/>
          </w:tcPr>
          <w:p w14:paraId="5F6B3D29" w14:textId="77777777" w:rsidR="00550791" w:rsidRDefault="00550791" w:rsidP="00EA092E">
            <w:pPr>
              <w:shd w:val="clear" w:color="auto" w:fill="FFFFFF"/>
              <w:jc w:val="center"/>
              <w:rPr>
                <w:sz w:val="18"/>
                <w:szCs w:val="18"/>
              </w:rPr>
            </w:pPr>
          </w:p>
          <w:p w14:paraId="30163A04" w14:textId="77777777" w:rsidR="00550791" w:rsidRDefault="00550791" w:rsidP="00EA092E">
            <w:pPr>
              <w:shd w:val="clear" w:color="auto" w:fill="FFFFFF"/>
              <w:jc w:val="center"/>
              <w:rPr>
                <w:sz w:val="18"/>
                <w:szCs w:val="18"/>
              </w:rPr>
            </w:pPr>
          </w:p>
          <w:p w14:paraId="5FBC8969" w14:textId="77777777" w:rsidR="00550791" w:rsidRDefault="00550791" w:rsidP="00EA092E">
            <w:pPr>
              <w:shd w:val="clear" w:color="auto" w:fill="FFFFFF"/>
              <w:jc w:val="center"/>
              <w:rPr>
                <w:sz w:val="18"/>
                <w:szCs w:val="18"/>
              </w:rPr>
            </w:pPr>
          </w:p>
          <w:p w14:paraId="5EF078CE" w14:textId="77777777" w:rsidR="00550791" w:rsidRDefault="00550791" w:rsidP="00EA092E">
            <w:pPr>
              <w:shd w:val="clear" w:color="auto" w:fill="FFFFFF"/>
              <w:jc w:val="center"/>
              <w:rPr>
                <w:sz w:val="18"/>
                <w:szCs w:val="18"/>
              </w:rPr>
            </w:pPr>
          </w:p>
          <w:p w14:paraId="4A5753BF" w14:textId="77777777" w:rsidR="00550791" w:rsidRDefault="00550791" w:rsidP="00EA092E">
            <w:pPr>
              <w:shd w:val="clear" w:color="auto" w:fill="FFFFFF"/>
              <w:jc w:val="center"/>
              <w:rPr>
                <w:sz w:val="18"/>
                <w:szCs w:val="18"/>
              </w:rPr>
            </w:pPr>
          </w:p>
          <w:p w14:paraId="1334A938" w14:textId="77777777" w:rsidR="00550791" w:rsidRPr="000C4257" w:rsidRDefault="00550791" w:rsidP="00EA092E">
            <w:pPr>
              <w:shd w:val="clear" w:color="auto" w:fill="FFFFFF"/>
              <w:jc w:val="center"/>
              <w:rPr>
                <w:sz w:val="18"/>
                <w:szCs w:val="18"/>
                <w:lang w:val="sr-Cyrl-RS"/>
              </w:rPr>
            </w:pPr>
          </w:p>
        </w:tc>
        <w:tc>
          <w:tcPr>
            <w:tcW w:w="1842" w:type="dxa"/>
            <w:shd w:val="clear" w:color="auto" w:fill="FFFFFF"/>
          </w:tcPr>
          <w:p w14:paraId="664C9339" w14:textId="77777777" w:rsidR="00550791" w:rsidRPr="004D00CF" w:rsidRDefault="00550791" w:rsidP="00EA092E">
            <w:pPr>
              <w:shd w:val="clear" w:color="auto" w:fill="FFFFFF"/>
              <w:jc w:val="center"/>
              <w:rPr>
                <w:sz w:val="18"/>
                <w:szCs w:val="18"/>
                <w:highlight w:val="yellow"/>
              </w:rPr>
            </w:pPr>
            <w:r w:rsidRPr="004D00CF">
              <w:rPr>
                <w:sz w:val="18"/>
                <w:szCs w:val="18"/>
                <w:highlight w:val="yellow"/>
              </w:rPr>
              <w:t xml:space="preserve">2030: </w:t>
            </w:r>
          </w:p>
          <w:p w14:paraId="22B8CF4B" w14:textId="77777777" w:rsidR="00550791" w:rsidRPr="009E3215" w:rsidRDefault="00550791" w:rsidP="00EA092E">
            <w:pPr>
              <w:shd w:val="clear" w:color="auto" w:fill="FFFFFF"/>
              <w:jc w:val="center"/>
              <w:rPr>
                <w:sz w:val="18"/>
                <w:szCs w:val="18"/>
              </w:rPr>
            </w:pPr>
            <w:r w:rsidRPr="004D00CF">
              <w:rPr>
                <w:sz w:val="18"/>
                <w:szCs w:val="18"/>
                <w:highlight w:val="yellow"/>
              </w:rPr>
              <w:t>25%144 . (РЗС и НСЗ)</w:t>
            </w:r>
          </w:p>
        </w:tc>
      </w:tr>
      <w:tr w:rsidR="00550791" w:rsidRPr="00EA4592" w14:paraId="043F3AA4" w14:textId="77777777" w:rsidTr="00550791">
        <w:trPr>
          <w:gridAfter w:val="1"/>
          <w:wAfter w:w="12" w:type="dxa"/>
          <w:trHeight w:val="254"/>
        </w:trPr>
        <w:tc>
          <w:tcPr>
            <w:tcW w:w="3828" w:type="dxa"/>
            <w:shd w:val="clear" w:color="auto" w:fill="FFFFFF"/>
          </w:tcPr>
          <w:p w14:paraId="2A676855" w14:textId="3BBF4D0D" w:rsidR="00550791" w:rsidRPr="009E3215" w:rsidRDefault="00550791" w:rsidP="00EA092E">
            <w:pPr>
              <w:pStyle w:val="Default"/>
              <w:rPr>
                <w:sz w:val="18"/>
                <w:szCs w:val="18"/>
              </w:rPr>
            </w:pPr>
            <w:r>
              <w:rPr>
                <w:sz w:val="18"/>
                <w:szCs w:val="18"/>
              </w:rPr>
              <w:t xml:space="preserve">4.2. </w:t>
            </w:r>
            <w:r w:rsidRPr="009E3215">
              <w:rPr>
                <w:sz w:val="18"/>
                <w:szCs w:val="18"/>
              </w:rPr>
              <w:t xml:space="preserve">Стопа запослених </w:t>
            </w:r>
            <w:r>
              <w:rPr>
                <w:sz w:val="18"/>
                <w:szCs w:val="18"/>
              </w:rPr>
              <w:t>Рома и Ромкиња у јавном сектору</w:t>
            </w:r>
          </w:p>
          <w:p w14:paraId="5C1A3F79" w14:textId="77777777" w:rsidR="00550791" w:rsidRPr="009E3215" w:rsidRDefault="00550791" w:rsidP="00EA092E">
            <w:pPr>
              <w:shd w:val="clear" w:color="auto" w:fill="FFFFFF"/>
              <w:rPr>
                <w:sz w:val="18"/>
                <w:szCs w:val="18"/>
                <w:highlight w:val="yellow"/>
              </w:rPr>
            </w:pPr>
          </w:p>
        </w:tc>
        <w:tc>
          <w:tcPr>
            <w:tcW w:w="1134" w:type="dxa"/>
            <w:shd w:val="clear" w:color="auto" w:fill="FFFFFF"/>
          </w:tcPr>
          <w:p w14:paraId="7601E071" w14:textId="77777777" w:rsidR="00550791" w:rsidRPr="009E3215" w:rsidRDefault="00550791" w:rsidP="00EA092E">
            <w:pPr>
              <w:shd w:val="clear" w:color="auto" w:fill="FFFFFF"/>
              <w:jc w:val="center"/>
              <w:rPr>
                <w:sz w:val="18"/>
                <w:szCs w:val="18"/>
                <w:lang w:val="sr-Cyrl-RS"/>
              </w:rPr>
            </w:pPr>
            <w:r w:rsidRPr="009E3215">
              <w:rPr>
                <w:sz w:val="18"/>
                <w:szCs w:val="18"/>
                <w:lang w:val="sr-Cyrl-RS"/>
              </w:rPr>
              <w:t>Проценат</w:t>
            </w:r>
          </w:p>
        </w:tc>
        <w:tc>
          <w:tcPr>
            <w:tcW w:w="3402" w:type="dxa"/>
            <w:shd w:val="clear" w:color="auto" w:fill="FFFFFF"/>
          </w:tcPr>
          <w:p w14:paraId="410C46F0" w14:textId="77777777" w:rsidR="00550791" w:rsidRDefault="00550791" w:rsidP="00EA092E">
            <w:pPr>
              <w:shd w:val="clear" w:color="auto" w:fill="FFFFFF"/>
              <w:rPr>
                <w:sz w:val="18"/>
                <w:szCs w:val="18"/>
                <w:lang w:val="sr-Cyrl-RS"/>
              </w:rPr>
            </w:pPr>
            <w:r w:rsidRPr="009E3215">
              <w:rPr>
                <w:sz w:val="18"/>
                <w:szCs w:val="18"/>
                <w:lang w:val="sr-Cyrl-RS"/>
              </w:rPr>
              <w:t xml:space="preserve">Служба за </w:t>
            </w:r>
            <w:r>
              <w:rPr>
                <w:sz w:val="18"/>
                <w:szCs w:val="18"/>
                <w:lang w:val="sr-Cyrl-RS"/>
              </w:rPr>
              <w:t xml:space="preserve">управљање </w:t>
            </w:r>
            <w:r w:rsidRPr="009E3215">
              <w:rPr>
                <w:sz w:val="18"/>
                <w:szCs w:val="18"/>
                <w:lang w:val="sr-Cyrl-RS"/>
              </w:rPr>
              <w:t>кадров</w:t>
            </w:r>
            <w:r>
              <w:rPr>
                <w:sz w:val="18"/>
                <w:szCs w:val="18"/>
                <w:lang w:val="sr-Cyrl-RS"/>
              </w:rPr>
              <w:t>има</w:t>
            </w:r>
          </w:p>
          <w:p w14:paraId="0F0A30A5" w14:textId="77777777" w:rsidR="00550791" w:rsidRDefault="00550791" w:rsidP="00EA092E">
            <w:pPr>
              <w:shd w:val="clear" w:color="auto" w:fill="FFFFFF"/>
              <w:rPr>
                <w:sz w:val="18"/>
                <w:szCs w:val="18"/>
                <w:lang w:val="sr-Cyrl-RS"/>
              </w:rPr>
            </w:pPr>
            <w:r>
              <w:rPr>
                <w:sz w:val="18"/>
                <w:szCs w:val="18"/>
                <w:lang w:val="sr-Cyrl-RS"/>
              </w:rPr>
              <w:t>Извештај МДУЛСУ</w:t>
            </w:r>
          </w:p>
          <w:p w14:paraId="14F8DA0C" w14:textId="77777777" w:rsidR="00550791" w:rsidRPr="009E3215" w:rsidRDefault="00550791" w:rsidP="00EA092E">
            <w:pPr>
              <w:shd w:val="clear" w:color="auto" w:fill="FFFFFF"/>
              <w:rPr>
                <w:sz w:val="18"/>
                <w:szCs w:val="18"/>
                <w:lang w:val="sr-Cyrl-RS"/>
              </w:rPr>
            </w:pPr>
          </w:p>
        </w:tc>
        <w:tc>
          <w:tcPr>
            <w:tcW w:w="1701" w:type="dxa"/>
            <w:shd w:val="clear" w:color="auto" w:fill="FFFFFF"/>
          </w:tcPr>
          <w:p w14:paraId="29D1C95D" w14:textId="77777777" w:rsidR="00550791" w:rsidRDefault="00550791" w:rsidP="00EA092E">
            <w:pPr>
              <w:jc w:val="center"/>
              <w:rPr>
                <w:sz w:val="18"/>
                <w:szCs w:val="18"/>
                <w:lang w:val="sr-Cyrl-RS"/>
              </w:rPr>
            </w:pPr>
            <w:r>
              <w:rPr>
                <w:sz w:val="18"/>
                <w:szCs w:val="18"/>
                <w:lang w:val="sr-Cyrl-RS"/>
              </w:rPr>
              <w:t>0,02%</w:t>
            </w:r>
          </w:p>
          <w:p w14:paraId="7026C7CE" w14:textId="77777777" w:rsidR="00550791" w:rsidRPr="009E3215" w:rsidRDefault="00550791" w:rsidP="00EA092E">
            <w:pPr>
              <w:jc w:val="center"/>
              <w:rPr>
                <w:sz w:val="18"/>
                <w:szCs w:val="18"/>
                <w:lang w:val="sr-Cyrl-RS"/>
              </w:rPr>
            </w:pPr>
            <w:r>
              <w:rPr>
                <w:sz w:val="18"/>
                <w:szCs w:val="18"/>
                <w:lang w:val="sr-Cyrl-RS"/>
              </w:rPr>
              <w:t>(</w:t>
            </w:r>
            <w:r w:rsidRPr="009E3215">
              <w:rPr>
                <w:sz w:val="18"/>
                <w:szCs w:val="18"/>
                <w:lang w:val="sr-Cyrl-RS"/>
              </w:rPr>
              <w:t>2022</w:t>
            </w:r>
            <w:r>
              <w:rPr>
                <w:sz w:val="18"/>
                <w:szCs w:val="18"/>
                <w:lang w:val="sr-Cyrl-RS"/>
              </w:rPr>
              <w:t>)</w:t>
            </w:r>
          </w:p>
        </w:tc>
        <w:tc>
          <w:tcPr>
            <w:tcW w:w="1559" w:type="dxa"/>
            <w:shd w:val="clear" w:color="auto" w:fill="FFFFFF"/>
          </w:tcPr>
          <w:p w14:paraId="1ACC0D91" w14:textId="77777777" w:rsidR="00550791" w:rsidRPr="000748E8" w:rsidRDefault="00550791" w:rsidP="00EA092E">
            <w:pPr>
              <w:shd w:val="clear" w:color="auto" w:fill="FFFFFF"/>
              <w:rPr>
                <w:sz w:val="18"/>
                <w:szCs w:val="18"/>
                <w:lang w:val="sr-Cyrl-RS"/>
              </w:rPr>
            </w:pPr>
            <w:r>
              <w:rPr>
                <w:sz w:val="18"/>
                <w:szCs w:val="18"/>
                <w:lang w:val="sr-Cyrl-RS"/>
              </w:rPr>
              <w:t>5%</w:t>
            </w:r>
          </w:p>
        </w:tc>
        <w:tc>
          <w:tcPr>
            <w:tcW w:w="1843" w:type="dxa"/>
            <w:shd w:val="clear" w:color="auto" w:fill="FFFFFF"/>
          </w:tcPr>
          <w:p w14:paraId="21314487" w14:textId="77777777" w:rsidR="00550791" w:rsidRPr="000748E8" w:rsidRDefault="00550791" w:rsidP="00EA092E">
            <w:pPr>
              <w:shd w:val="clear" w:color="auto" w:fill="FFFFFF"/>
              <w:jc w:val="center"/>
              <w:rPr>
                <w:sz w:val="18"/>
                <w:szCs w:val="18"/>
                <w:lang w:val="sr-Cyrl-RS"/>
              </w:rPr>
            </w:pPr>
            <w:r>
              <w:rPr>
                <w:sz w:val="18"/>
                <w:szCs w:val="18"/>
                <w:lang w:val="sr-Cyrl-RS"/>
              </w:rPr>
              <w:t>10%</w:t>
            </w:r>
          </w:p>
        </w:tc>
        <w:tc>
          <w:tcPr>
            <w:tcW w:w="1842" w:type="dxa"/>
            <w:shd w:val="clear" w:color="auto" w:fill="FFFFFF"/>
          </w:tcPr>
          <w:p w14:paraId="7A1EA224" w14:textId="77777777" w:rsidR="00550791" w:rsidRPr="00EA092E" w:rsidRDefault="00550791" w:rsidP="00EA092E">
            <w:pPr>
              <w:shd w:val="clear" w:color="auto" w:fill="FFFFFF"/>
              <w:jc w:val="center"/>
              <w:rPr>
                <w:sz w:val="18"/>
                <w:szCs w:val="18"/>
                <w:lang w:val="sr-Cyrl-RS"/>
              </w:rPr>
            </w:pPr>
            <w:r w:rsidRPr="004D00CF">
              <w:rPr>
                <w:sz w:val="18"/>
                <w:szCs w:val="18"/>
                <w:highlight w:val="yellow"/>
                <w:lang w:val="sr-Cyrl-RS"/>
              </w:rPr>
              <w:t>2030: једнака проценту пропорционалном заступљености Рома и Ромкиња у одговарајућег нивоа квалификација.</w:t>
            </w:r>
          </w:p>
        </w:tc>
      </w:tr>
    </w:tbl>
    <w:p w14:paraId="7EFCB552" w14:textId="60389B65" w:rsidR="00550791" w:rsidRDefault="00550791" w:rsidP="00550791">
      <w:pPr>
        <w:rPr>
          <w:sz w:val="18"/>
          <w:szCs w:val="18"/>
          <w:lang w:val="sr-Cyrl-RS"/>
        </w:rPr>
      </w:pPr>
    </w:p>
    <w:p w14:paraId="76AE56FE" w14:textId="77777777" w:rsidR="00550791" w:rsidRPr="00EA092E" w:rsidRDefault="00550791" w:rsidP="00550791">
      <w:pPr>
        <w:rPr>
          <w:sz w:val="18"/>
          <w:szCs w:val="18"/>
          <w:lang w:val="sr-Cyrl-RS"/>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701"/>
        <w:gridCol w:w="1034"/>
        <w:gridCol w:w="1602"/>
        <w:gridCol w:w="1049"/>
        <w:gridCol w:w="63"/>
        <w:gridCol w:w="1154"/>
        <w:gridCol w:w="484"/>
        <w:gridCol w:w="1559"/>
        <w:gridCol w:w="297"/>
        <w:gridCol w:w="1546"/>
        <w:gridCol w:w="1275"/>
      </w:tblGrid>
      <w:tr w:rsidR="00550791" w:rsidRPr="00EA4592" w14:paraId="33382F59" w14:textId="77777777" w:rsidTr="00EA092E">
        <w:trPr>
          <w:trHeight w:val="169"/>
        </w:trPr>
        <w:tc>
          <w:tcPr>
            <w:tcW w:w="15593" w:type="dxa"/>
            <w:gridSpan w:val="12"/>
            <w:shd w:val="clear" w:color="auto" w:fill="F7CAAC"/>
          </w:tcPr>
          <w:p w14:paraId="3FC517CE" w14:textId="77777777" w:rsidR="00550791" w:rsidRPr="004D00CF" w:rsidRDefault="00550791" w:rsidP="00EA092E">
            <w:pPr>
              <w:pStyle w:val="Default"/>
              <w:rPr>
                <w:b/>
                <w:color w:val="000000" w:themeColor="text1"/>
                <w:sz w:val="18"/>
                <w:szCs w:val="18"/>
              </w:rPr>
            </w:pPr>
            <w:r w:rsidRPr="004D00CF">
              <w:rPr>
                <w:b/>
                <w:color w:val="000000" w:themeColor="text1"/>
                <w:sz w:val="18"/>
                <w:szCs w:val="18"/>
              </w:rPr>
              <w:lastRenderedPageBreak/>
              <w:t xml:space="preserve">Мера 4.1. Увођење и примена афирмативних мера за запошљавање Рома и Ромкиња у јавном сектору. </w:t>
            </w:r>
          </w:p>
          <w:p w14:paraId="072F0DFC" w14:textId="77777777" w:rsidR="00550791" w:rsidRPr="004D00CF" w:rsidRDefault="00550791" w:rsidP="00EA092E">
            <w:pPr>
              <w:rPr>
                <w:b/>
                <w:color w:val="000000" w:themeColor="text1"/>
                <w:sz w:val="18"/>
                <w:szCs w:val="18"/>
                <w:lang w:val="sr-Cyrl-RS"/>
              </w:rPr>
            </w:pPr>
          </w:p>
        </w:tc>
      </w:tr>
      <w:tr w:rsidR="00550791" w:rsidRPr="00EA4592" w14:paraId="1A66F692" w14:textId="77777777" w:rsidTr="00EA092E">
        <w:trPr>
          <w:trHeight w:val="300"/>
        </w:trPr>
        <w:tc>
          <w:tcPr>
            <w:tcW w:w="15593" w:type="dxa"/>
            <w:gridSpan w:val="12"/>
            <w:shd w:val="clear" w:color="auto" w:fill="F7CAAC"/>
            <w:vAlign w:val="center"/>
          </w:tcPr>
          <w:p w14:paraId="0D7D4905" w14:textId="77777777" w:rsidR="00550791" w:rsidRPr="004D00CF" w:rsidRDefault="00550791" w:rsidP="00EA092E">
            <w:pPr>
              <w:rPr>
                <w:color w:val="000000" w:themeColor="text1"/>
                <w:sz w:val="18"/>
                <w:szCs w:val="18"/>
                <w:lang w:val="sr-Cyrl-RS"/>
              </w:rPr>
            </w:pPr>
            <w:r w:rsidRPr="004D00CF">
              <w:rPr>
                <w:color w:val="000000" w:themeColor="text1"/>
                <w:sz w:val="18"/>
                <w:szCs w:val="18"/>
                <w:lang w:val="sr-Cyrl-RS"/>
              </w:rPr>
              <w:t>Институција одговорна за реализацију: Министарство за рад, запошљавање, борачка и социјална питања</w:t>
            </w:r>
          </w:p>
        </w:tc>
      </w:tr>
      <w:tr w:rsidR="00550791" w:rsidRPr="009E3215" w14:paraId="2A20788E" w14:textId="77777777" w:rsidTr="00EA092E">
        <w:trPr>
          <w:trHeight w:val="300"/>
        </w:trPr>
        <w:tc>
          <w:tcPr>
            <w:tcW w:w="8166" w:type="dxa"/>
            <w:gridSpan w:val="4"/>
            <w:shd w:val="clear" w:color="auto" w:fill="F7CAAC"/>
          </w:tcPr>
          <w:p w14:paraId="7B0E09E4" w14:textId="77777777" w:rsidR="00550791" w:rsidRPr="009E3215" w:rsidRDefault="00550791" w:rsidP="00EA092E">
            <w:pPr>
              <w:rPr>
                <w:sz w:val="18"/>
                <w:szCs w:val="18"/>
              </w:rPr>
            </w:pPr>
            <w:r w:rsidRPr="009E3215">
              <w:rPr>
                <w:sz w:val="18"/>
                <w:szCs w:val="18"/>
              </w:rPr>
              <w:t>Период спровођења: 2022-2024. година</w:t>
            </w:r>
          </w:p>
        </w:tc>
        <w:tc>
          <w:tcPr>
            <w:tcW w:w="7427" w:type="dxa"/>
            <w:gridSpan w:val="8"/>
            <w:shd w:val="clear" w:color="auto" w:fill="F7CAAC"/>
          </w:tcPr>
          <w:p w14:paraId="649E5B46" w14:textId="77777777" w:rsidR="00550791" w:rsidRPr="009E3215" w:rsidRDefault="00550791" w:rsidP="00EA092E">
            <w:pPr>
              <w:rPr>
                <w:sz w:val="18"/>
                <w:szCs w:val="18"/>
              </w:rPr>
            </w:pPr>
            <w:r w:rsidRPr="009E3215">
              <w:rPr>
                <w:sz w:val="18"/>
                <w:szCs w:val="18"/>
              </w:rPr>
              <w:t>Тип мере: подстицајна</w:t>
            </w:r>
          </w:p>
        </w:tc>
      </w:tr>
      <w:tr w:rsidR="00550791" w:rsidRPr="009E3215" w14:paraId="2450946D" w14:textId="77777777" w:rsidTr="00EA092E">
        <w:trPr>
          <w:trHeight w:val="300"/>
        </w:trPr>
        <w:tc>
          <w:tcPr>
            <w:tcW w:w="8166" w:type="dxa"/>
            <w:gridSpan w:val="4"/>
            <w:shd w:val="clear" w:color="auto" w:fill="F7CAAC"/>
          </w:tcPr>
          <w:p w14:paraId="3ABD972F" w14:textId="77777777" w:rsidR="00550791" w:rsidRPr="009E3215" w:rsidRDefault="00550791" w:rsidP="00EA092E">
            <w:pPr>
              <w:rPr>
                <w:sz w:val="18"/>
                <w:szCs w:val="18"/>
              </w:rPr>
            </w:pPr>
            <w:r w:rsidRPr="009E3215">
              <w:rPr>
                <w:sz w:val="18"/>
                <w:szCs w:val="18"/>
              </w:rPr>
              <w:t>Прописи које је потребно изменити/усвојити за спровођење мере:</w:t>
            </w:r>
          </w:p>
        </w:tc>
        <w:tc>
          <w:tcPr>
            <w:tcW w:w="7427" w:type="dxa"/>
            <w:gridSpan w:val="8"/>
            <w:shd w:val="clear" w:color="auto" w:fill="F7CAAC"/>
          </w:tcPr>
          <w:p w14:paraId="165DB760" w14:textId="77777777" w:rsidR="00550791" w:rsidRPr="009E3215" w:rsidRDefault="00550791" w:rsidP="00EA092E">
            <w:pPr>
              <w:rPr>
                <w:sz w:val="18"/>
                <w:szCs w:val="18"/>
                <w:highlight w:val="cyan"/>
                <w:lang w:val="sr-Cyrl-RS"/>
              </w:rPr>
            </w:pPr>
            <w:r w:rsidRPr="009E3215">
              <w:rPr>
                <w:sz w:val="18"/>
                <w:szCs w:val="18"/>
                <w:highlight w:val="cyan"/>
                <w:lang w:val="sr-Cyrl-RS"/>
              </w:rPr>
              <w:t>НАвести који прописи треба да се мењају</w:t>
            </w:r>
          </w:p>
        </w:tc>
      </w:tr>
      <w:tr w:rsidR="00550791" w:rsidRPr="009E3215" w14:paraId="7CE4295D" w14:textId="77777777" w:rsidTr="00EA092E">
        <w:trPr>
          <w:trHeight w:val="955"/>
        </w:trPr>
        <w:tc>
          <w:tcPr>
            <w:tcW w:w="3829" w:type="dxa"/>
            <w:shd w:val="clear" w:color="auto" w:fill="D9D9D9"/>
          </w:tcPr>
          <w:p w14:paraId="425AD611" w14:textId="77777777" w:rsidR="00550791" w:rsidRPr="009E3215" w:rsidRDefault="00550791" w:rsidP="00EA092E">
            <w:pPr>
              <w:jc w:val="center"/>
              <w:rPr>
                <w:sz w:val="18"/>
                <w:szCs w:val="18"/>
              </w:rPr>
            </w:pPr>
            <w:r w:rsidRPr="009E3215">
              <w:rPr>
                <w:sz w:val="18"/>
                <w:szCs w:val="18"/>
              </w:rPr>
              <w:t>Показатељ(и) на нивоу мере</w:t>
            </w:r>
          </w:p>
        </w:tc>
        <w:tc>
          <w:tcPr>
            <w:tcW w:w="1701" w:type="dxa"/>
            <w:shd w:val="clear" w:color="auto" w:fill="D9D9D9"/>
          </w:tcPr>
          <w:p w14:paraId="31D3140E" w14:textId="77777777" w:rsidR="00550791" w:rsidRPr="009E3215" w:rsidRDefault="00550791" w:rsidP="00EA092E">
            <w:pPr>
              <w:jc w:val="center"/>
              <w:rPr>
                <w:sz w:val="18"/>
                <w:szCs w:val="18"/>
              </w:rPr>
            </w:pPr>
            <w:r w:rsidRPr="009E3215">
              <w:rPr>
                <w:sz w:val="18"/>
                <w:szCs w:val="18"/>
              </w:rPr>
              <w:t>Јединица мере</w:t>
            </w:r>
          </w:p>
          <w:p w14:paraId="09B53AAD" w14:textId="77777777" w:rsidR="00550791" w:rsidRPr="009E3215" w:rsidRDefault="00550791" w:rsidP="00EA092E">
            <w:pPr>
              <w:jc w:val="center"/>
              <w:rPr>
                <w:sz w:val="18"/>
                <w:szCs w:val="18"/>
              </w:rPr>
            </w:pPr>
          </w:p>
        </w:tc>
        <w:tc>
          <w:tcPr>
            <w:tcW w:w="3685" w:type="dxa"/>
            <w:gridSpan w:val="3"/>
            <w:shd w:val="clear" w:color="auto" w:fill="D9D9D9"/>
          </w:tcPr>
          <w:p w14:paraId="0898AD4F" w14:textId="77777777" w:rsidR="00550791" w:rsidRPr="009E3215" w:rsidRDefault="00550791" w:rsidP="00EA092E">
            <w:pPr>
              <w:jc w:val="center"/>
              <w:rPr>
                <w:sz w:val="18"/>
                <w:szCs w:val="18"/>
              </w:rPr>
            </w:pPr>
            <w:r w:rsidRPr="009E3215">
              <w:rPr>
                <w:sz w:val="18"/>
                <w:szCs w:val="18"/>
              </w:rPr>
              <w:t>Извор провере</w:t>
            </w:r>
          </w:p>
        </w:tc>
        <w:tc>
          <w:tcPr>
            <w:tcW w:w="1701" w:type="dxa"/>
            <w:gridSpan w:val="3"/>
            <w:shd w:val="clear" w:color="auto" w:fill="D9D9D9"/>
          </w:tcPr>
          <w:p w14:paraId="643D547D" w14:textId="77777777" w:rsidR="00550791" w:rsidRPr="009E3215" w:rsidRDefault="00550791" w:rsidP="00EA092E">
            <w:pPr>
              <w:jc w:val="cente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59" w:type="dxa"/>
            <w:shd w:val="clear" w:color="auto" w:fill="D9D9D9"/>
          </w:tcPr>
          <w:p w14:paraId="1FDF205F"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4DE991A3" w14:textId="77777777" w:rsidR="00550791" w:rsidRPr="009E3215" w:rsidRDefault="00550791" w:rsidP="00EA092E">
            <w:pPr>
              <w:jc w:val="center"/>
              <w:rPr>
                <w:sz w:val="18"/>
                <w:szCs w:val="18"/>
              </w:rPr>
            </w:pPr>
            <w:r w:rsidRPr="009E3215">
              <w:rPr>
                <w:sz w:val="18"/>
                <w:szCs w:val="18"/>
                <w:lang w:val="sr-Cyrl-RS"/>
              </w:rPr>
              <w:t xml:space="preserve"> (2022</w:t>
            </w:r>
            <w:r w:rsidRPr="009E3215">
              <w:rPr>
                <w:i/>
                <w:sz w:val="18"/>
                <w:szCs w:val="18"/>
                <w:lang w:val="sr-Cyrl-RS"/>
              </w:rPr>
              <w:t>)</w:t>
            </w:r>
          </w:p>
        </w:tc>
        <w:tc>
          <w:tcPr>
            <w:tcW w:w="1843" w:type="dxa"/>
            <w:gridSpan w:val="2"/>
            <w:shd w:val="clear" w:color="auto" w:fill="D9D9D9"/>
          </w:tcPr>
          <w:p w14:paraId="1484EBBD" w14:textId="77777777" w:rsidR="00550791" w:rsidRPr="009E3215" w:rsidRDefault="00550791" w:rsidP="00EA092E">
            <w:pPr>
              <w:jc w:val="cente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275" w:type="dxa"/>
            <w:shd w:val="clear" w:color="auto" w:fill="D9D9D9"/>
          </w:tcPr>
          <w:p w14:paraId="4A547D1D"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26509801" w14:textId="77777777" w:rsidR="00550791" w:rsidRPr="009E3215" w:rsidRDefault="00550791" w:rsidP="00EA092E">
            <w:pPr>
              <w:jc w:val="center"/>
              <w:rPr>
                <w:sz w:val="18"/>
                <w:szCs w:val="18"/>
              </w:rPr>
            </w:pPr>
            <w:r w:rsidRPr="009E3215">
              <w:rPr>
                <w:sz w:val="18"/>
                <w:szCs w:val="18"/>
                <w:lang w:val="sr-Cyrl-RS"/>
              </w:rPr>
              <w:t>(2024)</w:t>
            </w:r>
          </w:p>
        </w:tc>
      </w:tr>
      <w:tr w:rsidR="00550791" w:rsidRPr="009E3215" w14:paraId="388A016B" w14:textId="77777777" w:rsidTr="00EA092E">
        <w:trPr>
          <w:trHeight w:val="304"/>
        </w:trPr>
        <w:tc>
          <w:tcPr>
            <w:tcW w:w="3829" w:type="dxa"/>
            <w:shd w:val="clear" w:color="auto" w:fill="FFFFFF"/>
          </w:tcPr>
          <w:p w14:paraId="5813CE2B" w14:textId="2F565867" w:rsidR="00550791" w:rsidRPr="009E3215" w:rsidRDefault="00550791" w:rsidP="00EA092E">
            <w:pPr>
              <w:pStyle w:val="Default"/>
              <w:rPr>
                <w:sz w:val="18"/>
                <w:szCs w:val="18"/>
              </w:rPr>
            </w:pPr>
            <w:r>
              <w:rPr>
                <w:sz w:val="18"/>
                <w:szCs w:val="18"/>
              </w:rPr>
              <w:t xml:space="preserve">4.1.1. </w:t>
            </w:r>
            <w:r w:rsidRPr="009E3215">
              <w:rPr>
                <w:sz w:val="18"/>
                <w:szCs w:val="18"/>
              </w:rPr>
              <w:t xml:space="preserve">Број институција које су спровеле афирмативне мере за запошљавање Рома и Ромкиња </w:t>
            </w:r>
          </w:p>
          <w:p w14:paraId="0AD92B5B" w14:textId="77777777" w:rsidR="00550791" w:rsidRPr="009E3215" w:rsidRDefault="00550791" w:rsidP="00EA092E">
            <w:pPr>
              <w:shd w:val="clear" w:color="auto" w:fill="FFFFFF"/>
              <w:rPr>
                <w:sz w:val="18"/>
                <w:szCs w:val="18"/>
              </w:rPr>
            </w:pPr>
          </w:p>
        </w:tc>
        <w:tc>
          <w:tcPr>
            <w:tcW w:w="1701" w:type="dxa"/>
            <w:shd w:val="clear" w:color="auto" w:fill="FFFFFF"/>
          </w:tcPr>
          <w:p w14:paraId="4860EC78" w14:textId="77777777" w:rsidR="00550791" w:rsidRPr="009E3215" w:rsidRDefault="00550791" w:rsidP="00EA092E">
            <w:pPr>
              <w:shd w:val="clear" w:color="auto" w:fill="FFFFFF"/>
              <w:rPr>
                <w:sz w:val="18"/>
                <w:szCs w:val="18"/>
                <w:lang w:val="sr-Cyrl-RS"/>
              </w:rPr>
            </w:pPr>
            <w:r w:rsidRPr="009E3215">
              <w:rPr>
                <w:sz w:val="18"/>
                <w:szCs w:val="18"/>
                <w:lang w:val="sr-Cyrl-RS"/>
              </w:rPr>
              <w:t>Број</w:t>
            </w:r>
          </w:p>
        </w:tc>
        <w:tc>
          <w:tcPr>
            <w:tcW w:w="3685" w:type="dxa"/>
            <w:gridSpan w:val="3"/>
            <w:shd w:val="clear" w:color="auto" w:fill="FFFFFF"/>
          </w:tcPr>
          <w:p w14:paraId="495C8A17" w14:textId="77777777" w:rsidR="00550791" w:rsidRDefault="00550791" w:rsidP="00EA092E">
            <w:pPr>
              <w:shd w:val="clear" w:color="auto" w:fill="FFFFFF"/>
              <w:rPr>
                <w:sz w:val="18"/>
                <w:szCs w:val="18"/>
                <w:lang w:val="sr-Cyrl-RS"/>
              </w:rPr>
            </w:pPr>
            <w:r w:rsidRPr="009E3215">
              <w:rPr>
                <w:sz w:val="18"/>
                <w:szCs w:val="18"/>
                <w:lang w:val="sr-Cyrl-RS"/>
              </w:rPr>
              <w:t>МРЗБСП</w:t>
            </w:r>
          </w:p>
          <w:p w14:paraId="7E2A6DAB" w14:textId="77777777" w:rsidR="00550791" w:rsidRPr="009E3215" w:rsidRDefault="00550791" w:rsidP="00EA092E">
            <w:pPr>
              <w:shd w:val="clear" w:color="auto" w:fill="FFFFFF"/>
              <w:rPr>
                <w:sz w:val="18"/>
                <w:szCs w:val="18"/>
                <w:lang w:val="sr-Cyrl-RS"/>
              </w:rPr>
            </w:pPr>
            <w:r>
              <w:rPr>
                <w:sz w:val="18"/>
                <w:szCs w:val="18"/>
                <w:lang w:val="sr-Cyrl-RS"/>
              </w:rPr>
              <w:t>МДУЛСУ</w:t>
            </w:r>
          </w:p>
        </w:tc>
        <w:tc>
          <w:tcPr>
            <w:tcW w:w="1701" w:type="dxa"/>
            <w:gridSpan w:val="3"/>
            <w:shd w:val="clear" w:color="auto" w:fill="FFFFFF"/>
          </w:tcPr>
          <w:p w14:paraId="3CBE26BE" w14:textId="77777777" w:rsidR="00550791" w:rsidRPr="009E3215" w:rsidRDefault="00550791" w:rsidP="00EA092E">
            <w:pPr>
              <w:shd w:val="clear" w:color="auto" w:fill="FFFFFF"/>
              <w:jc w:val="center"/>
              <w:rPr>
                <w:sz w:val="18"/>
                <w:szCs w:val="18"/>
                <w:lang w:val="sr-Cyrl-RS"/>
              </w:rPr>
            </w:pPr>
            <w:r w:rsidRPr="009E3215">
              <w:rPr>
                <w:sz w:val="18"/>
                <w:szCs w:val="18"/>
                <w:lang w:val="sr-Cyrl-RS"/>
              </w:rPr>
              <w:t>2022</w:t>
            </w:r>
          </w:p>
        </w:tc>
        <w:tc>
          <w:tcPr>
            <w:tcW w:w="1559" w:type="dxa"/>
            <w:shd w:val="clear" w:color="auto" w:fill="FFFFFF"/>
          </w:tcPr>
          <w:p w14:paraId="65E116F8" w14:textId="77777777" w:rsidR="00550791" w:rsidRPr="009E3215" w:rsidRDefault="00550791" w:rsidP="00EA092E">
            <w:pPr>
              <w:jc w:val="center"/>
              <w:rPr>
                <w:sz w:val="18"/>
                <w:szCs w:val="18"/>
                <w:lang w:val="sr-Cyrl-RS"/>
              </w:rPr>
            </w:pPr>
            <w:r>
              <w:rPr>
                <w:sz w:val="18"/>
                <w:szCs w:val="18"/>
                <w:lang w:val="sr-Cyrl-RS"/>
              </w:rPr>
              <w:t>25</w:t>
            </w:r>
          </w:p>
        </w:tc>
        <w:tc>
          <w:tcPr>
            <w:tcW w:w="1843" w:type="dxa"/>
            <w:gridSpan w:val="2"/>
            <w:shd w:val="clear" w:color="auto" w:fill="FFFFFF"/>
          </w:tcPr>
          <w:p w14:paraId="073B2108" w14:textId="77777777" w:rsidR="00550791" w:rsidRPr="009E3215" w:rsidRDefault="00550791" w:rsidP="00EA092E">
            <w:pPr>
              <w:shd w:val="clear" w:color="auto" w:fill="FFFFFF"/>
              <w:jc w:val="center"/>
              <w:rPr>
                <w:sz w:val="18"/>
                <w:szCs w:val="18"/>
                <w:lang w:val="sr-Cyrl-RS"/>
              </w:rPr>
            </w:pPr>
            <w:r>
              <w:rPr>
                <w:sz w:val="18"/>
                <w:szCs w:val="18"/>
                <w:lang w:val="sr-Cyrl-RS"/>
              </w:rPr>
              <w:t>50</w:t>
            </w:r>
          </w:p>
        </w:tc>
        <w:tc>
          <w:tcPr>
            <w:tcW w:w="1275" w:type="dxa"/>
            <w:shd w:val="clear" w:color="auto" w:fill="auto"/>
          </w:tcPr>
          <w:p w14:paraId="026EE9D4" w14:textId="77777777" w:rsidR="00550791" w:rsidRPr="009E3215" w:rsidRDefault="00550791" w:rsidP="00EA092E">
            <w:pPr>
              <w:shd w:val="clear" w:color="auto" w:fill="FFFFFF"/>
              <w:jc w:val="center"/>
              <w:rPr>
                <w:sz w:val="18"/>
                <w:szCs w:val="18"/>
                <w:highlight w:val="yellow"/>
                <w:lang w:val="sr-Cyrl-RS"/>
              </w:rPr>
            </w:pPr>
            <w:r>
              <w:rPr>
                <w:sz w:val="18"/>
                <w:szCs w:val="18"/>
                <w:highlight w:val="yellow"/>
                <w:lang w:val="sr-Cyrl-RS"/>
              </w:rPr>
              <w:t>70</w:t>
            </w:r>
          </w:p>
          <w:p w14:paraId="740D2D26" w14:textId="77777777" w:rsidR="00550791" w:rsidRPr="009E3215" w:rsidRDefault="00550791" w:rsidP="00EA092E">
            <w:pPr>
              <w:shd w:val="clear" w:color="auto" w:fill="FFFFFF"/>
              <w:jc w:val="center"/>
              <w:rPr>
                <w:sz w:val="18"/>
                <w:szCs w:val="18"/>
                <w:highlight w:val="yellow"/>
                <w:lang w:val="sr-Cyrl-RS"/>
              </w:rPr>
            </w:pPr>
          </w:p>
        </w:tc>
      </w:tr>
      <w:tr w:rsidR="00550791" w:rsidRPr="009E3215" w14:paraId="728BE3F2" w14:textId="77777777" w:rsidTr="00EA092E">
        <w:trPr>
          <w:trHeight w:val="270"/>
        </w:trPr>
        <w:tc>
          <w:tcPr>
            <w:tcW w:w="6564" w:type="dxa"/>
            <w:gridSpan w:val="3"/>
            <w:vMerge w:val="restart"/>
            <w:shd w:val="clear" w:color="auto" w:fill="A8D08D"/>
          </w:tcPr>
          <w:p w14:paraId="216544F5" w14:textId="77777777" w:rsidR="00550791" w:rsidRPr="009E3215" w:rsidRDefault="00550791" w:rsidP="00EA092E">
            <w:pPr>
              <w:rPr>
                <w:sz w:val="18"/>
                <w:szCs w:val="18"/>
              </w:rPr>
            </w:pPr>
            <w:r w:rsidRPr="009E3215">
              <w:rPr>
                <w:sz w:val="18"/>
                <w:szCs w:val="18"/>
              </w:rPr>
              <w:t>Извор финансирања мере</w:t>
            </w:r>
          </w:p>
          <w:p w14:paraId="451331BC" w14:textId="77777777" w:rsidR="00550791" w:rsidRPr="009E3215" w:rsidRDefault="00550791" w:rsidP="00EA092E">
            <w:pPr>
              <w:rPr>
                <w:sz w:val="18"/>
                <w:szCs w:val="18"/>
              </w:rPr>
            </w:pPr>
          </w:p>
        </w:tc>
        <w:tc>
          <w:tcPr>
            <w:tcW w:w="2714" w:type="dxa"/>
            <w:gridSpan w:val="3"/>
            <w:vMerge w:val="restart"/>
            <w:shd w:val="clear" w:color="auto" w:fill="A8D08D"/>
          </w:tcPr>
          <w:p w14:paraId="0C67E51F" w14:textId="77777777" w:rsidR="00550791" w:rsidRPr="009E3215" w:rsidRDefault="00550791" w:rsidP="00EA092E">
            <w:pPr>
              <w:rPr>
                <w:sz w:val="18"/>
                <w:szCs w:val="18"/>
              </w:rPr>
            </w:pPr>
            <w:r w:rsidRPr="009E3215">
              <w:rPr>
                <w:sz w:val="18"/>
                <w:szCs w:val="18"/>
              </w:rPr>
              <w:t>Веза са програмским буџетом</w:t>
            </w:r>
          </w:p>
          <w:p w14:paraId="08CD985A" w14:textId="77777777" w:rsidR="00550791" w:rsidRPr="009E3215" w:rsidRDefault="00550791" w:rsidP="00EA092E">
            <w:pPr>
              <w:rPr>
                <w:sz w:val="18"/>
                <w:szCs w:val="18"/>
              </w:rPr>
            </w:pPr>
          </w:p>
        </w:tc>
        <w:tc>
          <w:tcPr>
            <w:tcW w:w="6315" w:type="dxa"/>
            <w:gridSpan w:val="6"/>
            <w:shd w:val="clear" w:color="auto" w:fill="A8D08D"/>
            <w:vAlign w:val="center"/>
          </w:tcPr>
          <w:p w14:paraId="525A701D" w14:textId="77777777" w:rsidR="00550791" w:rsidRPr="009E3215" w:rsidRDefault="00550791" w:rsidP="00EA092E">
            <w:pPr>
              <w:jc w:val="center"/>
              <w:rPr>
                <w:sz w:val="18"/>
                <w:szCs w:val="18"/>
              </w:rPr>
            </w:pPr>
            <w:r w:rsidRPr="009E3215">
              <w:rPr>
                <w:sz w:val="18"/>
                <w:szCs w:val="18"/>
              </w:rPr>
              <w:t>Укупна процењена финансијска средства у 000 дин</w:t>
            </w:r>
          </w:p>
        </w:tc>
      </w:tr>
      <w:tr w:rsidR="00550791" w:rsidRPr="009E3215" w14:paraId="41EB0E70" w14:textId="77777777" w:rsidTr="00EA092E">
        <w:trPr>
          <w:trHeight w:val="270"/>
        </w:trPr>
        <w:tc>
          <w:tcPr>
            <w:tcW w:w="6564" w:type="dxa"/>
            <w:gridSpan w:val="3"/>
            <w:vMerge/>
            <w:shd w:val="clear" w:color="auto" w:fill="A8D08D"/>
          </w:tcPr>
          <w:p w14:paraId="7BB4ABD4" w14:textId="77777777" w:rsidR="00550791" w:rsidRPr="009E3215" w:rsidRDefault="00550791" w:rsidP="00EA092E">
            <w:pPr>
              <w:rPr>
                <w:sz w:val="18"/>
                <w:szCs w:val="18"/>
              </w:rPr>
            </w:pPr>
          </w:p>
        </w:tc>
        <w:tc>
          <w:tcPr>
            <w:tcW w:w="2714" w:type="dxa"/>
            <w:gridSpan w:val="3"/>
            <w:vMerge/>
            <w:shd w:val="clear" w:color="auto" w:fill="A8D08D"/>
          </w:tcPr>
          <w:p w14:paraId="5D30DA07" w14:textId="77777777" w:rsidR="00550791" w:rsidRPr="009E3215" w:rsidRDefault="00550791" w:rsidP="00EA092E">
            <w:pPr>
              <w:rPr>
                <w:sz w:val="18"/>
                <w:szCs w:val="18"/>
              </w:rPr>
            </w:pPr>
          </w:p>
        </w:tc>
        <w:tc>
          <w:tcPr>
            <w:tcW w:w="1154" w:type="dxa"/>
            <w:shd w:val="clear" w:color="auto" w:fill="A8D08D"/>
            <w:vAlign w:val="center"/>
          </w:tcPr>
          <w:p w14:paraId="36291BAE" w14:textId="77777777" w:rsidR="00550791" w:rsidRPr="009E3215" w:rsidRDefault="00550791" w:rsidP="00EA092E">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6217B395" w14:textId="77777777" w:rsidR="00550791" w:rsidRPr="009E3215" w:rsidRDefault="00550791" w:rsidP="00EA092E">
            <w:pPr>
              <w:jc w:val="center"/>
              <w:rPr>
                <w:sz w:val="18"/>
                <w:szCs w:val="18"/>
              </w:rPr>
            </w:pPr>
            <w:r w:rsidRPr="009E3215">
              <w:rPr>
                <w:i/>
                <w:sz w:val="18"/>
                <w:szCs w:val="18"/>
                <w:lang w:val="sr-Cyrl-RS"/>
              </w:rPr>
              <w:t>2023</w:t>
            </w:r>
          </w:p>
        </w:tc>
        <w:tc>
          <w:tcPr>
            <w:tcW w:w="2821" w:type="dxa"/>
            <w:gridSpan w:val="2"/>
            <w:shd w:val="clear" w:color="auto" w:fill="A8D08D"/>
            <w:vAlign w:val="center"/>
          </w:tcPr>
          <w:p w14:paraId="42513F02" w14:textId="77777777" w:rsidR="00550791" w:rsidRPr="009E3215" w:rsidRDefault="00550791" w:rsidP="00EA092E">
            <w:pPr>
              <w:jc w:val="center"/>
              <w:rPr>
                <w:sz w:val="18"/>
                <w:szCs w:val="18"/>
              </w:rPr>
            </w:pPr>
            <w:r w:rsidRPr="009E3215">
              <w:rPr>
                <w:i/>
                <w:sz w:val="18"/>
                <w:szCs w:val="18"/>
                <w:lang w:val="sr-Cyrl-RS"/>
              </w:rPr>
              <w:t>2024</w:t>
            </w:r>
          </w:p>
        </w:tc>
      </w:tr>
      <w:tr w:rsidR="00550791" w:rsidRPr="009E3215" w14:paraId="55B9FF49" w14:textId="77777777" w:rsidTr="00EA092E">
        <w:trPr>
          <w:trHeight w:val="575"/>
        </w:trPr>
        <w:tc>
          <w:tcPr>
            <w:tcW w:w="6564" w:type="dxa"/>
            <w:gridSpan w:val="3"/>
            <w:shd w:val="clear" w:color="auto" w:fill="auto"/>
          </w:tcPr>
          <w:p w14:paraId="7195A8F0" w14:textId="77777777" w:rsidR="00550791" w:rsidRPr="009E3215" w:rsidRDefault="00550791" w:rsidP="00EA092E">
            <w:pPr>
              <w:rPr>
                <w:color w:val="000000"/>
                <w:sz w:val="18"/>
                <w:szCs w:val="18"/>
                <w:u w:val="single"/>
              </w:rPr>
            </w:pPr>
            <w:r w:rsidRPr="009E3215">
              <w:rPr>
                <w:color w:val="000000"/>
                <w:sz w:val="18"/>
                <w:szCs w:val="18"/>
                <w:u w:val="single"/>
              </w:rPr>
              <w:t xml:space="preserve">Приходи из буџета </w:t>
            </w:r>
          </w:p>
          <w:p w14:paraId="157EFF9E" w14:textId="77777777" w:rsidR="00550791" w:rsidRPr="009E3215" w:rsidRDefault="00550791" w:rsidP="00EA092E">
            <w:pPr>
              <w:rPr>
                <w:color w:val="000000"/>
                <w:sz w:val="18"/>
                <w:szCs w:val="18"/>
                <w:u w:val="single"/>
              </w:rPr>
            </w:pPr>
          </w:p>
          <w:p w14:paraId="442110C3" w14:textId="77777777" w:rsidR="00550791" w:rsidRPr="009E3215" w:rsidRDefault="00550791" w:rsidP="00EA092E">
            <w:pPr>
              <w:rPr>
                <w:sz w:val="18"/>
                <w:szCs w:val="18"/>
              </w:rPr>
            </w:pPr>
          </w:p>
        </w:tc>
        <w:tc>
          <w:tcPr>
            <w:tcW w:w="2714" w:type="dxa"/>
            <w:gridSpan w:val="3"/>
            <w:vMerge w:val="restart"/>
            <w:shd w:val="clear" w:color="auto" w:fill="FFFFFF"/>
          </w:tcPr>
          <w:p w14:paraId="438CE3CE" w14:textId="77777777" w:rsidR="00550791" w:rsidRPr="009E3215" w:rsidRDefault="00550791" w:rsidP="00EA092E">
            <w:pPr>
              <w:rPr>
                <w:sz w:val="18"/>
                <w:szCs w:val="18"/>
              </w:rPr>
            </w:pPr>
          </w:p>
        </w:tc>
        <w:tc>
          <w:tcPr>
            <w:tcW w:w="1154" w:type="dxa"/>
            <w:shd w:val="clear" w:color="auto" w:fill="FFFFFF"/>
          </w:tcPr>
          <w:p w14:paraId="0F0C1CF2" w14:textId="77777777" w:rsidR="00550791" w:rsidRPr="009E3215" w:rsidRDefault="00550791" w:rsidP="00EA092E">
            <w:pPr>
              <w:rPr>
                <w:sz w:val="18"/>
                <w:szCs w:val="18"/>
              </w:rPr>
            </w:pPr>
          </w:p>
        </w:tc>
        <w:tc>
          <w:tcPr>
            <w:tcW w:w="2340" w:type="dxa"/>
            <w:gridSpan w:val="3"/>
            <w:shd w:val="clear" w:color="auto" w:fill="FFFFFF"/>
          </w:tcPr>
          <w:p w14:paraId="5EBF31D9" w14:textId="77777777" w:rsidR="00550791" w:rsidRPr="009E3215" w:rsidRDefault="00550791" w:rsidP="00EA092E">
            <w:pPr>
              <w:rPr>
                <w:sz w:val="18"/>
                <w:szCs w:val="18"/>
              </w:rPr>
            </w:pPr>
          </w:p>
        </w:tc>
        <w:tc>
          <w:tcPr>
            <w:tcW w:w="2821" w:type="dxa"/>
            <w:gridSpan w:val="2"/>
            <w:shd w:val="clear" w:color="auto" w:fill="FFFFFF"/>
          </w:tcPr>
          <w:p w14:paraId="67E84C0A" w14:textId="77777777" w:rsidR="00550791" w:rsidRPr="009E3215" w:rsidRDefault="00550791" w:rsidP="00EA092E">
            <w:pPr>
              <w:rPr>
                <w:sz w:val="18"/>
                <w:szCs w:val="18"/>
              </w:rPr>
            </w:pPr>
          </w:p>
        </w:tc>
      </w:tr>
      <w:tr w:rsidR="00550791" w:rsidRPr="009E3215" w14:paraId="3B4F7572" w14:textId="77777777" w:rsidTr="00EA092E">
        <w:trPr>
          <w:trHeight w:val="96"/>
        </w:trPr>
        <w:tc>
          <w:tcPr>
            <w:tcW w:w="6564" w:type="dxa"/>
            <w:gridSpan w:val="3"/>
            <w:shd w:val="clear" w:color="auto" w:fill="auto"/>
          </w:tcPr>
          <w:p w14:paraId="5B8383B0" w14:textId="77777777" w:rsidR="00550791" w:rsidRPr="009E3215" w:rsidRDefault="00550791" w:rsidP="00EA092E">
            <w:pPr>
              <w:rPr>
                <w:color w:val="000000"/>
                <w:sz w:val="18"/>
                <w:szCs w:val="18"/>
                <w:u w:val="single"/>
              </w:rPr>
            </w:pPr>
            <w:r w:rsidRPr="009E3215">
              <w:rPr>
                <w:color w:val="000000"/>
                <w:sz w:val="18"/>
                <w:szCs w:val="18"/>
                <w:u w:val="single"/>
              </w:rPr>
              <w:t>Финансијска помоћ ЕУ</w:t>
            </w:r>
          </w:p>
          <w:p w14:paraId="5F5FCD8E" w14:textId="77777777" w:rsidR="00550791" w:rsidRPr="009E3215" w:rsidRDefault="00550791" w:rsidP="00EA092E">
            <w:pPr>
              <w:rPr>
                <w:sz w:val="18"/>
                <w:szCs w:val="18"/>
              </w:rPr>
            </w:pPr>
          </w:p>
          <w:p w14:paraId="795D9986" w14:textId="77777777" w:rsidR="00550791" w:rsidRPr="009E3215" w:rsidRDefault="00550791" w:rsidP="00EA092E">
            <w:pPr>
              <w:rPr>
                <w:sz w:val="18"/>
                <w:szCs w:val="18"/>
              </w:rPr>
            </w:pPr>
          </w:p>
        </w:tc>
        <w:tc>
          <w:tcPr>
            <w:tcW w:w="2714" w:type="dxa"/>
            <w:gridSpan w:val="3"/>
            <w:vMerge/>
            <w:shd w:val="clear" w:color="auto" w:fill="FFFFFF"/>
          </w:tcPr>
          <w:p w14:paraId="16D79AD3" w14:textId="77777777" w:rsidR="00550791" w:rsidRPr="009E3215" w:rsidRDefault="00550791" w:rsidP="00EA092E">
            <w:pPr>
              <w:rPr>
                <w:sz w:val="18"/>
                <w:szCs w:val="18"/>
              </w:rPr>
            </w:pPr>
          </w:p>
        </w:tc>
        <w:tc>
          <w:tcPr>
            <w:tcW w:w="1154" w:type="dxa"/>
            <w:shd w:val="clear" w:color="auto" w:fill="FFFFFF"/>
          </w:tcPr>
          <w:p w14:paraId="685B4EEA" w14:textId="77777777" w:rsidR="00550791" w:rsidRPr="009E3215" w:rsidRDefault="00550791" w:rsidP="00EA092E">
            <w:pPr>
              <w:rPr>
                <w:sz w:val="18"/>
                <w:szCs w:val="18"/>
              </w:rPr>
            </w:pPr>
          </w:p>
        </w:tc>
        <w:tc>
          <w:tcPr>
            <w:tcW w:w="2340" w:type="dxa"/>
            <w:gridSpan w:val="3"/>
            <w:shd w:val="clear" w:color="auto" w:fill="FFFFFF"/>
          </w:tcPr>
          <w:p w14:paraId="11EF650A" w14:textId="77777777" w:rsidR="00550791" w:rsidRPr="009E3215" w:rsidRDefault="00550791" w:rsidP="00EA092E">
            <w:pPr>
              <w:rPr>
                <w:sz w:val="18"/>
                <w:szCs w:val="18"/>
              </w:rPr>
            </w:pPr>
          </w:p>
        </w:tc>
        <w:tc>
          <w:tcPr>
            <w:tcW w:w="2821" w:type="dxa"/>
            <w:gridSpan w:val="2"/>
            <w:shd w:val="clear" w:color="auto" w:fill="FFFFFF"/>
          </w:tcPr>
          <w:p w14:paraId="2803F80B" w14:textId="77777777" w:rsidR="00550791" w:rsidRPr="009E3215" w:rsidRDefault="00550791" w:rsidP="00EA092E">
            <w:pPr>
              <w:rPr>
                <w:sz w:val="18"/>
                <w:szCs w:val="18"/>
              </w:rPr>
            </w:pPr>
          </w:p>
        </w:tc>
      </w:tr>
    </w:tbl>
    <w:p w14:paraId="725959C6" w14:textId="77777777" w:rsidR="00550791" w:rsidRPr="009E3215" w:rsidRDefault="00550791" w:rsidP="00550791">
      <w:pPr>
        <w:rPr>
          <w:sz w:val="18"/>
          <w:szCs w:val="18"/>
        </w:rPr>
      </w:pPr>
    </w:p>
    <w:p w14:paraId="68D5E615" w14:textId="77777777" w:rsidR="00550791" w:rsidRPr="009E3215" w:rsidRDefault="00550791" w:rsidP="00550791">
      <w:pPr>
        <w:rPr>
          <w:sz w:val="18"/>
          <w:szCs w:val="18"/>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2127"/>
        <w:gridCol w:w="1134"/>
        <w:gridCol w:w="2269"/>
        <w:gridCol w:w="1276"/>
        <w:gridCol w:w="1275"/>
        <w:gridCol w:w="993"/>
        <w:gridCol w:w="850"/>
        <w:gridCol w:w="1133"/>
      </w:tblGrid>
      <w:tr w:rsidR="00550791" w:rsidRPr="009E3215" w14:paraId="0C0B459F" w14:textId="77777777" w:rsidTr="003002C7">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70E895DB" w14:textId="77777777" w:rsidR="00550791" w:rsidRPr="009E3215" w:rsidRDefault="00550791" w:rsidP="00EA092E">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25C9F7C8" w14:textId="77777777" w:rsidR="00550791" w:rsidRPr="009E3215" w:rsidRDefault="00550791" w:rsidP="00EA092E">
            <w:pPr>
              <w:rPr>
                <w:sz w:val="18"/>
                <w:szCs w:val="18"/>
              </w:rPr>
            </w:pPr>
            <w:r w:rsidRPr="009E3215">
              <w:rPr>
                <w:sz w:val="18"/>
                <w:szCs w:val="18"/>
                <w:lang w:val="sr-Cyrl-RS" w:eastAsia="zh-CN"/>
              </w:rPr>
              <w:t>Орган који спроводи активност</w:t>
            </w:r>
          </w:p>
        </w:tc>
        <w:tc>
          <w:tcPr>
            <w:tcW w:w="2127" w:type="dxa"/>
            <w:vMerge w:val="restart"/>
            <w:tcBorders>
              <w:top w:val="single" w:sz="4" w:space="0" w:color="auto"/>
              <w:bottom w:val="single" w:sz="4" w:space="0" w:color="auto"/>
            </w:tcBorders>
            <w:shd w:val="clear" w:color="auto" w:fill="FFF2CC"/>
          </w:tcPr>
          <w:p w14:paraId="50338BFF" w14:textId="77777777" w:rsidR="00550791" w:rsidRPr="009E3215" w:rsidRDefault="00550791" w:rsidP="00EA092E">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648E9565" w14:textId="77777777" w:rsidR="00550791" w:rsidRPr="009E3215" w:rsidRDefault="00550791" w:rsidP="00EA092E">
            <w:pPr>
              <w:rPr>
                <w:sz w:val="18"/>
                <w:szCs w:val="18"/>
              </w:rPr>
            </w:pPr>
          </w:p>
        </w:tc>
        <w:tc>
          <w:tcPr>
            <w:tcW w:w="1134" w:type="dxa"/>
            <w:vMerge w:val="restart"/>
            <w:tcBorders>
              <w:top w:val="single" w:sz="4" w:space="0" w:color="auto"/>
              <w:bottom w:val="single" w:sz="4" w:space="0" w:color="auto"/>
            </w:tcBorders>
            <w:shd w:val="clear" w:color="auto" w:fill="FFF2CC"/>
          </w:tcPr>
          <w:p w14:paraId="4D0622C6" w14:textId="77777777" w:rsidR="00550791" w:rsidRPr="009E3215" w:rsidRDefault="00550791" w:rsidP="00EA092E">
            <w:pPr>
              <w:jc w:val="center"/>
              <w:rPr>
                <w:sz w:val="18"/>
                <w:szCs w:val="18"/>
              </w:rPr>
            </w:pPr>
            <w:r w:rsidRPr="009E3215">
              <w:rPr>
                <w:sz w:val="18"/>
                <w:szCs w:val="18"/>
                <w:lang w:val="sr-Cyrl-RS" w:eastAsia="zh-CN"/>
              </w:rPr>
              <w:t>Рок за завршетак активности</w:t>
            </w:r>
          </w:p>
        </w:tc>
        <w:tc>
          <w:tcPr>
            <w:tcW w:w="2269" w:type="dxa"/>
            <w:vMerge w:val="restart"/>
            <w:tcBorders>
              <w:top w:val="single" w:sz="4" w:space="0" w:color="auto"/>
            </w:tcBorders>
            <w:shd w:val="clear" w:color="auto" w:fill="FFF2CC"/>
          </w:tcPr>
          <w:p w14:paraId="7F70F306" w14:textId="77777777" w:rsidR="00550791" w:rsidRPr="009E3215" w:rsidRDefault="00550791" w:rsidP="00EA092E">
            <w:pPr>
              <w:jc w:val="center"/>
              <w:rPr>
                <w:sz w:val="18"/>
                <w:szCs w:val="18"/>
              </w:rPr>
            </w:pPr>
            <w:r w:rsidRPr="009E3215">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2B281901" w14:textId="77777777" w:rsidR="00550791" w:rsidRPr="009E3215" w:rsidRDefault="00550791" w:rsidP="00EA092E">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3C53FD87" w14:textId="77777777" w:rsidR="00550791" w:rsidRPr="009E3215" w:rsidRDefault="00550791" w:rsidP="00EA092E">
            <w:pPr>
              <w:rPr>
                <w:sz w:val="18"/>
                <w:szCs w:val="18"/>
              </w:rPr>
            </w:pPr>
            <w:r w:rsidRPr="009E3215">
              <w:rPr>
                <w:sz w:val="18"/>
                <w:szCs w:val="18"/>
              </w:rPr>
              <w:t>Веза са програмским буџетом</w:t>
            </w:r>
          </w:p>
          <w:p w14:paraId="7D31E66D" w14:textId="77777777" w:rsidR="00550791" w:rsidRPr="009E3215" w:rsidRDefault="00550791" w:rsidP="00EA092E">
            <w:pPr>
              <w:jc w:val="center"/>
              <w:rPr>
                <w:sz w:val="18"/>
                <w:szCs w:val="18"/>
              </w:rPr>
            </w:pPr>
          </w:p>
        </w:tc>
        <w:tc>
          <w:tcPr>
            <w:tcW w:w="2976" w:type="dxa"/>
            <w:gridSpan w:val="3"/>
            <w:tcBorders>
              <w:top w:val="single" w:sz="4" w:space="0" w:color="auto"/>
              <w:bottom w:val="single" w:sz="4" w:space="0" w:color="auto"/>
              <w:right w:val="single" w:sz="4" w:space="0" w:color="auto"/>
            </w:tcBorders>
            <w:shd w:val="clear" w:color="auto" w:fill="FFF2CC"/>
          </w:tcPr>
          <w:p w14:paraId="7E61E140" w14:textId="77777777" w:rsidR="00550791" w:rsidRPr="009E3215" w:rsidRDefault="00550791" w:rsidP="00EA092E">
            <w:pPr>
              <w:jc w:val="center"/>
              <w:rPr>
                <w:sz w:val="18"/>
                <w:szCs w:val="18"/>
              </w:rPr>
            </w:pPr>
            <w:r w:rsidRPr="009E3215">
              <w:rPr>
                <w:sz w:val="18"/>
                <w:szCs w:val="18"/>
              </w:rPr>
              <w:t>Укупна процењена финансијска средства по изворима у 000 дин</w:t>
            </w:r>
          </w:p>
        </w:tc>
      </w:tr>
      <w:tr w:rsidR="00550791" w:rsidRPr="009E3215" w14:paraId="26EA6853" w14:textId="77777777" w:rsidTr="003002C7">
        <w:trPr>
          <w:trHeight w:val="443"/>
        </w:trPr>
        <w:tc>
          <w:tcPr>
            <w:tcW w:w="3544" w:type="dxa"/>
            <w:vMerge/>
            <w:tcBorders>
              <w:top w:val="single" w:sz="4" w:space="0" w:color="auto"/>
              <w:left w:val="single" w:sz="4" w:space="0" w:color="auto"/>
            </w:tcBorders>
            <w:shd w:val="clear" w:color="auto" w:fill="FFF2CC"/>
          </w:tcPr>
          <w:p w14:paraId="277A917F"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242C7979" w14:textId="77777777" w:rsidR="00550791" w:rsidRPr="009E3215" w:rsidRDefault="00550791" w:rsidP="00EA092E">
            <w:pPr>
              <w:rPr>
                <w:sz w:val="18"/>
                <w:szCs w:val="18"/>
              </w:rPr>
            </w:pPr>
          </w:p>
        </w:tc>
        <w:tc>
          <w:tcPr>
            <w:tcW w:w="2127" w:type="dxa"/>
            <w:vMerge/>
            <w:tcBorders>
              <w:top w:val="single" w:sz="4" w:space="0" w:color="auto"/>
            </w:tcBorders>
            <w:shd w:val="clear" w:color="auto" w:fill="FFF2CC"/>
          </w:tcPr>
          <w:p w14:paraId="593CE39C"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0FF4AA8C" w14:textId="77777777" w:rsidR="00550791" w:rsidRPr="009E3215" w:rsidRDefault="00550791" w:rsidP="00EA092E">
            <w:pPr>
              <w:jc w:val="center"/>
              <w:rPr>
                <w:sz w:val="18"/>
                <w:szCs w:val="18"/>
              </w:rPr>
            </w:pPr>
          </w:p>
        </w:tc>
        <w:tc>
          <w:tcPr>
            <w:tcW w:w="2269" w:type="dxa"/>
            <w:vMerge/>
            <w:shd w:val="clear" w:color="auto" w:fill="FFF2CC"/>
          </w:tcPr>
          <w:p w14:paraId="383F6C4A" w14:textId="77777777" w:rsidR="00550791" w:rsidRPr="009E3215" w:rsidRDefault="00550791" w:rsidP="00EA092E">
            <w:pPr>
              <w:jc w:val="center"/>
              <w:rPr>
                <w:sz w:val="18"/>
                <w:szCs w:val="18"/>
              </w:rPr>
            </w:pPr>
          </w:p>
        </w:tc>
        <w:tc>
          <w:tcPr>
            <w:tcW w:w="1276" w:type="dxa"/>
            <w:vMerge/>
            <w:tcBorders>
              <w:top w:val="single" w:sz="4" w:space="0" w:color="auto"/>
            </w:tcBorders>
            <w:shd w:val="clear" w:color="auto" w:fill="FFF2CC"/>
          </w:tcPr>
          <w:p w14:paraId="742A2BE5" w14:textId="77777777" w:rsidR="00550791" w:rsidRPr="009E3215" w:rsidRDefault="00550791" w:rsidP="00EA092E">
            <w:pPr>
              <w:jc w:val="center"/>
              <w:rPr>
                <w:sz w:val="18"/>
                <w:szCs w:val="18"/>
              </w:rPr>
            </w:pPr>
          </w:p>
        </w:tc>
        <w:tc>
          <w:tcPr>
            <w:tcW w:w="1275" w:type="dxa"/>
            <w:vMerge/>
            <w:tcBorders>
              <w:top w:val="single" w:sz="4" w:space="0" w:color="auto"/>
            </w:tcBorders>
            <w:shd w:val="clear" w:color="auto" w:fill="FFF2CC"/>
          </w:tcPr>
          <w:p w14:paraId="10E2E84E" w14:textId="77777777" w:rsidR="00550791" w:rsidRPr="009E3215" w:rsidRDefault="00550791" w:rsidP="00EA092E">
            <w:pPr>
              <w:jc w:val="center"/>
              <w:rPr>
                <w:sz w:val="18"/>
                <w:szCs w:val="18"/>
              </w:rPr>
            </w:pPr>
          </w:p>
        </w:tc>
        <w:tc>
          <w:tcPr>
            <w:tcW w:w="993" w:type="dxa"/>
            <w:tcBorders>
              <w:top w:val="single" w:sz="4" w:space="0" w:color="auto"/>
            </w:tcBorders>
            <w:shd w:val="clear" w:color="auto" w:fill="FFF2CC"/>
          </w:tcPr>
          <w:p w14:paraId="6BF6B267" w14:textId="77777777" w:rsidR="00550791" w:rsidRPr="009E3215" w:rsidRDefault="00550791" w:rsidP="00EA092E">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722710DA" w14:textId="77777777" w:rsidR="00550791" w:rsidRPr="009E3215" w:rsidRDefault="00550791" w:rsidP="00EA092E">
            <w:pPr>
              <w:jc w:val="center"/>
              <w:rPr>
                <w:sz w:val="18"/>
                <w:szCs w:val="18"/>
              </w:rPr>
            </w:pPr>
            <w:r w:rsidRPr="009E3215">
              <w:rPr>
                <w:sz w:val="18"/>
                <w:szCs w:val="18"/>
              </w:rPr>
              <w:t>2023</w:t>
            </w:r>
          </w:p>
        </w:tc>
        <w:tc>
          <w:tcPr>
            <w:tcW w:w="1133" w:type="dxa"/>
            <w:tcBorders>
              <w:top w:val="single" w:sz="4" w:space="0" w:color="auto"/>
            </w:tcBorders>
            <w:shd w:val="clear" w:color="auto" w:fill="FFF2CC"/>
          </w:tcPr>
          <w:p w14:paraId="5FBE69B7" w14:textId="77777777" w:rsidR="00550791" w:rsidRPr="009E3215" w:rsidRDefault="00550791" w:rsidP="00EA092E">
            <w:pPr>
              <w:jc w:val="center"/>
              <w:rPr>
                <w:sz w:val="18"/>
                <w:szCs w:val="18"/>
              </w:rPr>
            </w:pPr>
            <w:r w:rsidRPr="009E3215">
              <w:rPr>
                <w:sz w:val="18"/>
                <w:szCs w:val="18"/>
              </w:rPr>
              <w:t>2024</w:t>
            </w:r>
          </w:p>
        </w:tc>
      </w:tr>
      <w:tr w:rsidR="00550791" w:rsidRPr="00EA4592" w14:paraId="47759C1C" w14:textId="77777777" w:rsidTr="003002C7">
        <w:trPr>
          <w:trHeight w:val="329"/>
        </w:trPr>
        <w:tc>
          <w:tcPr>
            <w:tcW w:w="3544" w:type="dxa"/>
            <w:tcBorders>
              <w:left w:val="single" w:sz="4" w:space="0" w:color="auto"/>
            </w:tcBorders>
            <w:shd w:val="clear" w:color="auto" w:fill="auto"/>
          </w:tcPr>
          <w:p w14:paraId="09B0FFA3" w14:textId="2B0DD5B1" w:rsidR="00550791" w:rsidRPr="009E3215" w:rsidRDefault="00550791" w:rsidP="00EA092E">
            <w:pPr>
              <w:rPr>
                <w:sz w:val="18"/>
                <w:szCs w:val="18"/>
                <w:lang w:val="sr-Cyrl-RS"/>
              </w:rPr>
            </w:pPr>
            <w:r>
              <w:rPr>
                <w:sz w:val="18"/>
                <w:szCs w:val="18"/>
                <w:lang w:val="sr-Latn-RS"/>
              </w:rPr>
              <w:t xml:space="preserve">4.1.1. </w:t>
            </w:r>
            <w:r>
              <w:rPr>
                <w:sz w:val="18"/>
                <w:szCs w:val="18"/>
                <w:lang w:val="sr-Cyrl-RS"/>
              </w:rPr>
              <w:t>Спровођење Анализе</w:t>
            </w:r>
            <w:r w:rsidRPr="009E3215">
              <w:rPr>
                <w:sz w:val="18"/>
                <w:szCs w:val="18"/>
                <w:lang w:val="sr-Cyrl-RS"/>
              </w:rPr>
              <w:t xml:space="preserve"> стања у погледу запослености припадника и припадница ромске националне заједнице у јавном сектору на свим нивоима (национални, локални, покрајински) </w:t>
            </w:r>
          </w:p>
        </w:tc>
        <w:tc>
          <w:tcPr>
            <w:tcW w:w="1134" w:type="dxa"/>
            <w:shd w:val="clear" w:color="auto" w:fill="auto"/>
          </w:tcPr>
          <w:p w14:paraId="664BCEA1" w14:textId="77777777" w:rsidR="00550791" w:rsidRPr="009E3215" w:rsidRDefault="00550791" w:rsidP="00EA092E">
            <w:pPr>
              <w:rPr>
                <w:sz w:val="18"/>
                <w:szCs w:val="18"/>
                <w:lang w:val="sr-Cyrl-RS"/>
              </w:rPr>
            </w:pPr>
            <w:r w:rsidRPr="009E3215">
              <w:rPr>
                <w:sz w:val="18"/>
                <w:szCs w:val="18"/>
                <w:lang w:val="sr-Cyrl-RS"/>
              </w:rPr>
              <w:t>МДУЛС</w:t>
            </w:r>
          </w:p>
        </w:tc>
        <w:tc>
          <w:tcPr>
            <w:tcW w:w="2127" w:type="dxa"/>
            <w:shd w:val="clear" w:color="auto" w:fill="auto"/>
          </w:tcPr>
          <w:p w14:paraId="0542DC18" w14:textId="77777777" w:rsidR="00550791" w:rsidRPr="009E3215" w:rsidRDefault="00550791" w:rsidP="00EA092E">
            <w:pPr>
              <w:rPr>
                <w:sz w:val="18"/>
                <w:szCs w:val="18"/>
                <w:lang w:val="sr-Cyrl-RS"/>
              </w:rPr>
            </w:pPr>
            <w:r w:rsidRPr="009E3215">
              <w:rPr>
                <w:sz w:val="18"/>
                <w:szCs w:val="18"/>
                <w:lang w:val="sr-Cyrl-RS"/>
              </w:rPr>
              <w:t>Сва министарства</w:t>
            </w:r>
          </w:p>
          <w:p w14:paraId="710243E1" w14:textId="77777777" w:rsidR="00550791" w:rsidRPr="009E3215" w:rsidRDefault="00550791" w:rsidP="00EA092E">
            <w:pPr>
              <w:rPr>
                <w:sz w:val="18"/>
                <w:szCs w:val="18"/>
                <w:lang w:val="sr-Cyrl-RS"/>
              </w:rPr>
            </w:pPr>
            <w:r w:rsidRPr="009E3215">
              <w:rPr>
                <w:sz w:val="18"/>
                <w:szCs w:val="18"/>
                <w:lang w:val="sr-Cyrl-RS"/>
              </w:rPr>
              <w:t>ЈЛС</w:t>
            </w:r>
          </w:p>
          <w:p w14:paraId="7EF313A8" w14:textId="77777777" w:rsidR="00550791" w:rsidRPr="009E3215" w:rsidRDefault="00550791" w:rsidP="00EA092E">
            <w:pPr>
              <w:rPr>
                <w:sz w:val="18"/>
                <w:szCs w:val="18"/>
                <w:lang w:val="sr-Cyrl-RS"/>
              </w:rPr>
            </w:pPr>
            <w:r w:rsidRPr="009E3215">
              <w:rPr>
                <w:sz w:val="18"/>
                <w:szCs w:val="18"/>
                <w:lang w:val="sr-Cyrl-RS"/>
              </w:rPr>
              <w:t>СКГО</w:t>
            </w:r>
          </w:p>
          <w:p w14:paraId="4E461D39" w14:textId="77777777" w:rsidR="00550791" w:rsidRPr="009E3215" w:rsidRDefault="00550791" w:rsidP="00EA092E">
            <w:pPr>
              <w:rPr>
                <w:sz w:val="18"/>
                <w:szCs w:val="18"/>
                <w:lang w:val="sr-Cyrl-RS"/>
              </w:rPr>
            </w:pPr>
            <w:r w:rsidRPr="009E3215">
              <w:rPr>
                <w:sz w:val="18"/>
                <w:szCs w:val="18"/>
                <w:lang w:val="sr-Cyrl-RS"/>
              </w:rPr>
              <w:t>РЦЦ</w:t>
            </w:r>
          </w:p>
          <w:p w14:paraId="72DC0406" w14:textId="77777777" w:rsidR="00550791" w:rsidRPr="009E3215" w:rsidRDefault="00550791" w:rsidP="00EA092E">
            <w:pPr>
              <w:rPr>
                <w:sz w:val="18"/>
                <w:szCs w:val="18"/>
                <w:lang w:val="sr-Cyrl-RS"/>
              </w:rPr>
            </w:pPr>
            <w:r w:rsidRPr="009E3215">
              <w:rPr>
                <w:sz w:val="18"/>
                <w:szCs w:val="18"/>
                <w:lang w:val="sr-Cyrl-RS"/>
              </w:rPr>
              <w:t>РЗС</w:t>
            </w:r>
          </w:p>
        </w:tc>
        <w:tc>
          <w:tcPr>
            <w:tcW w:w="1134" w:type="dxa"/>
            <w:shd w:val="clear" w:color="auto" w:fill="auto"/>
          </w:tcPr>
          <w:p w14:paraId="7D933EBB" w14:textId="77777777" w:rsidR="00550791" w:rsidRPr="009E3215" w:rsidRDefault="00550791" w:rsidP="00EA092E">
            <w:pPr>
              <w:rPr>
                <w:sz w:val="18"/>
                <w:szCs w:val="18"/>
                <w:lang w:val="sr-Cyrl-RS"/>
              </w:rPr>
            </w:pPr>
            <w:r w:rsidRPr="009E3215">
              <w:rPr>
                <w:sz w:val="18"/>
                <w:szCs w:val="18"/>
                <w:lang w:val="sr-Cyrl-RS"/>
              </w:rPr>
              <w:t>4. квартал</w:t>
            </w:r>
          </w:p>
          <w:p w14:paraId="14DA8326" w14:textId="77777777" w:rsidR="00550791" w:rsidRPr="009E3215" w:rsidRDefault="00550791" w:rsidP="00EA092E">
            <w:pPr>
              <w:rPr>
                <w:sz w:val="18"/>
                <w:szCs w:val="18"/>
                <w:lang w:val="sr-Cyrl-RS"/>
              </w:rPr>
            </w:pPr>
            <w:r w:rsidRPr="009E3215">
              <w:rPr>
                <w:sz w:val="18"/>
                <w:szCs w:val="18"/>
                <w:lang w:val="sr-Cyrl-RS"/>
              </w:rPr>
              <w:t>2022</w:t>
            </w:r>
          </w:p>
        </w:tc>
        <w:tc>
          <w:tcPr>
            <w:tcW w:w="2269" w:type="dxa"/>
            <w:shd w:val="clear" w:color="auto" w:fill="auto"/>
          </w:tcPr>
          <w:p w14:paraId="1DE5FBFC" w14:textId="77777777" w:rsidR="00550791" w:rsidRPr="009E3215" w:rsidRDefault="00550791" w:rsidP="00EA092E">
            <w:pPr>
              <w:rPr>
                <w:sz w:val="18"/>
                <w:szCs w:val="18"/>
                <w:lang w:val="sr-Cyrl-RS"/>
              </w:rPr>
            </w:pPr>
            <w:r w:rsidRPr="009E3215">
              <w:rPr>
                <w:sz w:val="18"/>
                <w:szCs w:val="18"/>
                <w:lang w:val="sr-Cyrl-RS"/>
              </w:rPr>
              <w:t xml:space="preserve">У базу података за праћење мера социјалне инклузије Рома и Ромкиња уврштен овај индикатор </w:t>
            </w:r>
          </w:p>
          <w:p w14:paraId="1B00A859" w14:textId="77777777" w:rsidR="00550791" w:rsidRPr="009E3215" w:rsidRDefault="00550791" w:rsidP="00EA092E">
            <w:pPr>
              <w:rPr>
                <w:sz w:val="18"/>
                <w:szCs w:val="18"/>
                <w:lang w:val="sr-Cyrl-RS"/>
              </w:rPr>
            </w:pPr>
          </w:p>
          <w:p w14:paraId="034721D9" w14:textId="77777777" w:rsidR="00550791" w:rsidRPr="009E3215" w:rsidRDefault="00550791" w:rsidP="00EA092E">
            <w:pPr>
              <w:rPr>
                <w:sz w:val="18"/>
                <w:szCs w:val="18"/>
                <w:lang w:val="sr-Cyrl-RS"/>
              </w:rPr>
            </w:pPr>
            <w:r w:rsidRPr="009E3215">
              <w:rPr>
                <w:sz w:val="18"/>
                <w:szCs w:val="18"/>
                <w:lang w:val="sr-Cyrl-RS"/>
              </w:rPr>
              <w:t>Спроведена анкета о броју запослених</w:t>
            </w:r>
          </w:p>
          <w:p w14:paraId="5AEA2832" w14:textId="77777777" w:rsidR="00550791" w:rsidRPr="009E3215" w:rsidRDefault="00550791" w:rsidP="00EA092E">
            <w:pPr>
              <w:rPr>
                <w:sz w:val="18"/>
                <w:szCs w:val="18"/>
                <w:lang w:val="sr-Cyrl-RS"/>
              </w:rPr>
            </w:pPr>
          </w:p>
          <w:p w14:paraId="6414E001" w14:textId="77777777" w:rsidR="00550791" w:rsidRPr="009E3215" w:rsidRDefault="00550791" w:rsidP="00EA092E">
            <w:pPr>
              <w:rPr>
                <w:sz w:val="18"/>
                <w:szCs w:val="18"/>
                <w:lang w:val="sr-Cyrl-RS"/>
              </w:rPr>
            </w:pPr>
          </w:p>
          <w:p w14:paraId="0FE26F0B" w14:textId="77777777" w:rsidR="00550791" w:rsidRPr="009E3215" w:rsidRDefault="00550791" w:rsidP="00EA092E">
            <w:pPr>
              <w:rPr>
                <w:sz w:val="18"/>
                <w:szCs w:val="18"/>
                <w:lang w:val="sr-Cyrl-RS"/>
              </w:rPr>
            </w:pPr>
          </w:p>
        </w:tc>
        <w:tc>
          <w:tcPr>
            <w:tcW w:w="1276" w:type="dxa"/>
            <w:shd w:val="clear" w:color="auto" w:fill="auto"/>
          </w:tcPr>
          <w:p w14:paraId="7CCAA2F4" w14:textId="77777777" w:rsidR="00550791" w:rsidRPr="00A83063" w:rsidRDefault="00550791" w:rsidP="00EA092E">
            <w:pPr>
              <w:rPr>
                <w:sz w:val="18"/>
                <w:szCs w:val="18"/>
                <w:lang w:val="sr-Cyrl-RS"/>
              </w:rPr>
            </w:pPr>
            <w:r w:rsidRPr="009E3215">
              <w:rPr>
                <w:sz w:val="18"/>
                <w:szCs w:val="18"/>
                <w:lang w:val="sr-Cyrl-RS"/>
              </w:rPr>
              <w:t xml:space="preserve">Општи приходи и примања буџета  - Буџет РС+ </w:t>
            </w:r>
            <w:r>
              <w:rPr>
                <w:sz w:val="18"/>
                <w:szCs w:val="18"/>
                <w:lang w:val="sr-Cyrl-RS"/>
              </w:rPr>
              <w:t>ДОП</w:t>
            </w:r>
            <w:r w:rsidRPr="009E3215">
              <w:rPr>
                <w:sz w:val="18"/>
                <w:szCs w:val="18"/>
                <w:lang w:val="sr-Cyrl-RS"/>
              </w:rPr>
              <w:t xml:space="preserve"> ЕУ</w:t>
            </w:r>
            <w:r w:rsidRPr="00A83063">
              <w:rPr>
                <w:sz w:val="18"/>
                <w:szCs w:val="18"/>
                <w:lang w:val="sr-Cyrl-RS"/>
              </w:rPr>
              <w:t xml:space="preserve"> </w:t>
            </w:r>
          </w:p>
        </w:tc>
        <w:tc>
          <w:tcPr>
            <w:tcW w:w="1275" w:type="dxa"/>
            <w:shd w:val="clear" w:color="auto" w:fill="auto"/>
          </w:tcPr>
          <w:p w14:paraId="04DA600F" w14:textId="77777777" w:rsidR="00550791" w:rsidRPr="00A83063" w:rsidRDefault="00550791" w:rsidP="00EA092E">
            <w:pPr>
              <w:rPr>
                <w:sz w:val="18"/>
                <w:szCs w:val="18"/>
                <w:lang w:val="sr-Cyrl-RS"/>
              </w:rPr>
            </w:pPr>
          </w:p>
        </w:tc>
        <w:tc>
          <w:tcPr>
            <w:tcW w:w="993" w:type="dxa"/>
            <w:shd w:val="clear" w:color="auto" w:fill="auto"/>
          </w:tcPr>
          <w:p w14:paraId="48A3C4D7" w14:textId="77777777" w:rsidR="00550791" w:rsidRPr="00A83063" w:rsidRDefault="00550791" w:rsidP="00EA092E">
            <w:pPr>
              <w:rPr>
                <w:sz w:val="18"/>
                <w:szCs w:val="18"/>
                <w:lang w:val="sr-Cyrl-RS"/>
              </w:rPr>
            </w:pPr>
          </w:p>
        </w:tc>
        <w:tc>
          <w:tcPr>
            <w:tcW w:w="850" w:type="dxa"/>
            <w:shd w:val="clear" w:color="auto" w:fill="auto"/>
          </w:tcPr>
          <w:p w14:paraId="4DC33815" w14:textId="77777777" w:rsidR="00550791" w:rsidRPr="00A83063" w:rsidRDefault="00550791" w:rsidP="00EA092E">
            <w:pPr>
              <w:rPr>
                <w:sz w:val="18"/>
                <w:szCs w:val="18"/>
                <w:lang w:val="sr-Cyrl-RS"/>
              </w:rPr>
            </w:pPr>
          </w:p>
        </w:tc>
        <w:tc>
          <w:tcPr>
            <w:tcW w:w="1133" w:type="dxa"/>
            <w:shd w:val="clear" w:color="auto" w:fill="auto"/>
          </w:tcPr>
          <w:p w14:paraId="554B5E83" w14:textId="77777777" w:rsidR="00550791" w:rsidRPr="00A83063" w:rsidRDefault="00550791" w:rsidP="00EA092E">
            <w:pPr>
              <w:rPr>
                <w:sz w:val="18"/>
                <w:szCs w:val="18"/>
                <w:lang w:val="sr-Cyrl-RS"/>
              </w:rPr>
            </w:pPr>
          </w:p>
        </w:tc>
      </w:tr>
      <w:tr w:rsidR="00550791" w:rsidRPr="00EA4592" w14:paraId="12A9D377" w14:textId="77777777" w:rsidTr="003002C7">
        <w:trPr>
          <w:trHeight w:val="329"/>
        </w:trPr>
        <w:tc>
          <w:tcPr>
            <w:tcW w:w="3544" w:type="dxa"/>
            <w:tcBorders>
              <w:left w:val="single" w:sz="4" w:space="0" w:color="auto"/>
            </w:tcBorders>
            <w:shd w:val="clear" w:color="auto" w:fill="auto"/>
          </w:tcPr>
          <w:p w14:paraId="05F2B3D2" w14:textId="1639C8C0" w:rsidR="00550791" w:rsidRPr="009E3215" w:rsidRDefault="00550791" w:rsidP="00EA092E">
            <w:pPr>
              <w:rPr>
                <w:sz w:val="18"/>
                <w:szCs w:val="18"/>
                <w:lang w:val="sr-Cyrl-RS"/>
              </w:rPr>
            </w:pPr>
            <w:r>
              <w:rPr>
                <w:sz w:val="18"/>
                <w:szCs w:val="18"/>
                <w:lang w:val="sr-Cyrl-RS"/>
              </w:rPr>
              <w:lastRenderedPageBreak/>
              <w:t>4.1.2. Спровођење континуираног праћења</w:t>
            </w:r>
            <w:r w:rsidRPr="009E3215">
              <w:rPr>
                <w:sz w:val="18"/>
                <w:szCs w:val="18"/>
                <w:lang w:val="sr-Cyrl-RS"/>
              </w:rPr>
              <w:t xml:space="preserve"> и објављивање података стопе запослености Рома и Ромкиња као и стопе запослености Рома и Ромкиња у јавном сектору </w:t>
            </w:r>
          </w:p>
        </w:tc>
        <w:tc>
          <w:tcPr>
            <w:tcW w:w="1134" w:type="dxa"/>
            <w:shd w:val="clear" w:color="auto" w:fill="auto"/>
          </w:tcPr>
          <w:p w14:paraId="4AE92401" w14:textId="7F99AE66" w:rsidR="00550791" w:rsidRPr="009E3215" w:rsidRDefault="00550791" w:rsidP="00EA092E">
            <w:pPr>
              <w:rPr>
                <w:sz w:val="18"/>
                <w:szCs w:val="18"/>
                <w:lang w:val="sr-Cyrl-RS"/>
              </w:rPr>
            </w:pPr>
            <w:r>
              <w:rPr>
                <w:sz w:val="18"/>
                <w:szCs w:val="18"/>
                <w:lang w:val="sr-Cyrl-RS"/>
              </w:rPr>
              <w:t>МДУЛС</w:t>
            </w:r>
          </w:p>
        </w:tc>
        <w:tc>
          <w:tcPr>
            <w:tcW w:w="2127" w:type="dxa"/>
            <w:shd w:val="clear" w:color="auto" w:fill="auto"/>
          </w:tcPr>
          <w:p w14:paraId="2EAC080B" w14:textId="77777777" w:rsidR="00550791" w:rsidRPr="009E3215" w:rsidRDefault="00550791" w:rsidP="00550791">
            <w:pPr>
              <w:rPr>
                <w:sz w:val="18"/>
                <w:szCs w:val="18"/>
                <w:lang w:val="sr-Cyrl-RS"/>
              </w:rPr>
            </w:pPr>
            <w:r w:rsidRPr="009E3215">
              <w:rPr>
                <w:sz w:val="18"/>
                <w:szCs w:val="18"/>
                <w:lang w:val="sr-Cyrl-RS"/>
              </w:rPr>
              <w:t>Сва министарства</w:t>
            </w:r>
          </w:p>
          <w:p w14:paraId="18BD5F25" w14:textId="77777777" w:rsidR="00550791" w:rsidRPr="009E3215" w:rsidRDefault="00550791" w:rsidP="00550791">
            <w:pPr>
              <w:rPr>
                <w:sz w:val="18"/>
                <w:szCs w:val="18"/>
                <w:lang w:val="sr-Cyrl-RS"/>
              </w:rPr>
            </w:pPr>
            <w:r w:rsidRPr="009E3215">
              <w:rPr>
                <w:sz w:val="18"/>
                <w:szCs w:val="18"/>
                <w:lang w:val="sr-Cyrl-RS"/>
              </w:rPr>
              <w:t>ЈЛС</w:t>
            </w:r>
          </w:p>
          <w:p w14:paraId="33F7DD6B" w14:textId="77777777" w:rsidR="00550791" w:rsidRPr="009E3215" w:rsidRDefault="00550791" w:rsidP="00550791">
            <w:pPr>
              <w:rPr>
                <w:sz w:val="18"/>
                <w:szCs w:val="18"/>
                <w:lang w:val="sr-Cyrl-RS"/>
              </w:rPr>
            </w:pPr>
            <w:r w:rsidRPr="009E3215">
              <w:rPr>
                <w:sz w:val="18"/>
                <w:szCs w:val="18"/>
                <w:lang w:val="sr-Cyrl-RS"/>
              </w:rPr>
              <w:t>СКГО</w:t>
            </w:r>
          </w:p>
          <w:p w14:paraId="46F61695" w14:textId="77777777" w:rsidR="00550791" w:rsidRPr="009E3215" w:rsidRDefault="00550791" w:rsidP="00550791">
            <w:pPr>
              <w:rPr>
                <w:sz w:val="18"/>
                <w:szCs w:val="18"/>
                <w:lang w:val="sr-Cyrl-RS"/>
              </w:rPr>
            </w:pPr>
            <w:r w:rsidRPr="009E3215">
              <w:rPr>
                <w:sz w:val="18"/>
                <w:szCs w:val="18"/>
                <w:lang w:val="sr-Cyrl-RS"/>
              </w:rPr>
              <w:t>РЦЦ</w:t>
            </w:r>
          </w:p>
          <w:p w14:paraId="6D17145A" w14:textId="2F76FA61" w:rsidR="00550791" w:rsidRPr="009E3215" w:rsidRDefault="00550791" w:rsidP="00550791">
            <w:pPr>
              <w:rPr>
                <w:sz w:val="18"/>
                <w:szCs w:val="18"/>
                <w:lang w:val="sr-Cyrl-RS"/>
              </w:rPr>
            </w:pPr>
          </w:p>
        </w:tc>
        <w:tc>
          <w:tcPr>
            <w:tcW w:w="1134" w:type="dxa"/>
            <w:shd w:val="clear" w:color="auto" w:fill="auto"/>
          </w:tcPr>
          <w:p w14:paraId="2974A04E" w14:textId="77777777" w:rsidR="00550791" w:rsidRPr="00753172" w:rsidRDefault="00550791" w:rsidP="00EA092E">
            <w:pPr>
              <w:rPr>
                <w:sz w:val="18"/>
                <w:szCs w:val="18"/>
                <w:highlight w:val="yellow"/>
                <w:lang w:val="sr-Cyrl-RS"/>
              </w:rPr>
            </w:pPr>
            <w:r w:rsidRPr="00753172">
              <w:rPr>
                <w:sz w:val="18"/>
                <w:szCs w:val="18"/>
                <w:highlight w:val="yellow"/>
                <w:lang w:val="sr-Cyrl-RS"/>
              </w:rPr>
              <w:t>Рок</w:t>
            </w:r>
          </w:p>
        </w:tc>
        <w:tc>
          <w:tcPr>
            <w:tcW w:w="2269" w:type="dxa"/>
            <w:shd w:val="clear" w:color="auto" w:fill="auto"/>
          </w:tcPr>
          <w:p w14:paraId="7A36A17B" w14:textId="77777777" w:rsidR="00550791" w:rsidRPr="009E3215" w:rsidRDefault="00550791" w:rsidP="00EA092E">
            <w:pPr>
              <w:rPr>
                <w:sz w:val="18"/>
                <w:szCs w:val="18"/>
                <w:lang w:val="sr-Cyrl-RS"/>
              </w:rPr>
            </w:pPr>
          </w:p>
        </w:tc>
        <w:tc>
          <w:tcPr>
            <w:tcW w:w="1276" w:type="dxa"/>
            <w:shd w:val="clear" w:color="auto" w:fill="auto"/>
          </w:tcPr>
          <w:p w14:paraId="1CDDE106" w14:textId="77777777" w:rsidR="00550791" w:rsidRPr="00A83063" w:rsidRDefault="00550791" w:rsidP="00EA092E">
            <w:pPr>
              <w:pStyle w:val="BodyAAA"/>
              <w:rPr>
                <w:rFonts w:ascii="Times New Roman" w:hAnsi="Times New Roman" w:cs="Times New Roman"/>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p>
        </w:tc>
        <w:tc>
          <w:tcPr>
            <w:tcW w:w="1275" w:type="dxa"/>
            <w:shd w:val="clear" w:color="auto" w:fill="auto"/>
          </w:tcPr>
          <w:p w14:paraId="070E680B" w14:textId="77777777" w:rsidR="00550791" w:rsidRPr="00A83063" w:rsidRDefault="00550791" w:rsidP="00EA092E">
            <w:pPr>
              <w:rPr>
                <w:sz w:val="18"/>
                <w:szCs w:val="18"/>
                <w:lang w:val="sr-Cyrl-RS"/>
              </w:rPr>
            </w:pPr>
          </w:p>
        </w:tc>
        <w:tc>
          <w:tcPr>
            <w:tcW w:w="993" w:type="dxa"/>
            <w:shd w:val="clear" w:color="auto" w:fill="auto"/>
          </w:tcPr>
          <w:p w14:paraId="4EBA1EB3" w14:textId="77777777" w:rsidR="00550791" w:rsidRPr="00A83063" w:rsidRDefault="00550791" w:rsidP="00EA092E">
            <w:pPr>
              <w:rPr>
                <w:sz w:val="18"/>
                <w:szCs w:val="18"/>
                <w:lang w:val="sr-Cyrl-RS"/>
              </w:rPr>
            </w:pPr>
          </w:p>
        </w:tc>
        <w:tc>
          <w:tcPr>
            <w:tcW w:w="850" w:type="dxa"/>
            <w:shd w:val="clear" w:color="auto" w:fill="auto"/>
          </w:tcPr>
          <w:p w14:paraId="5538956A" w14:textId="77777777" w:rsidR="00550791" w:rsidRPr="00A83063" w:rsidRDefault="00550791" w:rsidP="00EA092E">
            <w:pPr>
              <w:rPr>
                <w:sz w:val="18"/>
                <w:szCs w:val="18"/>
                <w:lang w:val="sr-Cyrl-RS"/>
              </w:rPr>
            </w:pPr>
          </w:p>
        </w:tc>
        <w:tc>
          <w:tcPr>
            <w:tcW w:w="1133" w:type="dxa"/>
            <w:shd w:val="clear" w:color="auto" w:fill="auto"/>
          </w:tcPr>
          <w:p w14:paraId="76C8DBEC" w14:textId="77777777" w:rsidR="00550791" w:rsidRPr="00A83063" w:rsidRDefault="00550791" w:rsidP="00EA092E">
            <w:pPr>
              <w:rPr>
                <w:sz w:val="18"/>
                <w:szCs w:val="18"/>
                <w:lang w:val="sr-Cyrl-RS"/>
              </w:rPr>
            </w:pPr>
          </w:p>
        </w:tc>
      </w:tr>
      <w:tr w:rsidR="00550791" w:rsidRPr="009E3215" w14:paraId="3001DEA4" w14:textId="77777777" w:rsidTr="003002C7">
        <w:trPr>
          <w:trHeight w:val="329"/>
        </w:trPr>
        <w:tc>
          <w:tcPr>
            <w:tcW w:w="3544" w:type="dxa"/>
            <w:tcBorders>
              <w:left w:val="single" w:sz="4" w:space="0" w:color="auto"/>
              <w:bottom w:val="single" w:sz="4" w:space="0" w:color="auto"/>
            </w:tcBorders>
            <w:shd w:val="clear" w:color="auto" w:fill="auto"/>
          </w:tcPr>
          <w:p w14:paraId="130AD263" w14:textId="23065DC0" w:rsidR="00550791" w:rsidRPr="009E3215" w:rsidRDefault="00550791" w:rsidP="00EA092E">
            <w:pPr>
              <w:rPr>
                <w:sz w:val="18"/>
                <w:szCs w:val="18"/>
                <w:lang w:val="sr-Cyrl-RS"/>
              </w:rPr>
            </w:pPr>
            <w:r>
              <w:rPr>
                <w:sz w:val="18"/>
                <w:szCs w:val="18"/>
                <w:lang w:val="sr-Cyrl-RS"/>
              </w:rPr>
              <w:t>4.1.3. Укључивање вишеструко рањивих Рома у пакет мера</w:t>
            </w:r>
          </w:p>
        </w:tc>
        <w:tc>
          <w:tcPr>
            <w:tcW w:w="1134" w:type="dxa"/>
            <w:shd w:val="clear" w:color="auto" w:fill="auto"/>
          </w:tcPr>
          <w:p w14:paraId="2135E87F" w14:textId="77777777" w:rsidR="00550791" w:rsidRPr="009E3215" w:rsidRDefault="00550791" w:rsidP="00EA092E">
            <w:pPr>
              <w:rPr>
                <w:sz w:val="18"/>
                <w:szCs w:val="18"/>
                <w:lang w:val="sr-Cyrl-RS"/>
              </w:rPr>
            </w:pPr>
            <w:r w:rsidRPr="009E3215">
              <w:rPr>
                <w:sz w:val="18"/>
                <w:szCs w:val="18"/>
                <w:lang w:val="sr-Cyrl-RS"/>
              </w:rPr>
              <w:t>НСЗ</w:t>
            </w:r>
          </w:p>
        </w:tc>
        <w:tc>
          <w:tcPr>
            <w:tcW w:w="2127" w:type="dxa"/>
            <w:shd w:val="clear" w:color="auto" w:fill="auto"/>
          </w:tcPr>
          <w:p w14:paraId="2C252362" w14:textId="77777777" w:rsidR="00550791" w:rsidRPr="009E3215" w:rsidRDefault="00550791" w:rsidP="00EA092E">
            <w:pPr>
              <w:rPr>
                <w:sz w:val="18"/>
                <w:szCs w:val="18"/>
                <w:lang w:val="sr-Cyrl-RS"/>
              </w:rPr>
            </w:pPr>
            <w:r>
              <w:rPr>
                <w:sz w:val="18"/>
                <w:szCs w:val="18"/>
                <w:lang w:val="sr-Cyrl-RS"/>
              </w:rPr>
              <w:t xml:space="preserve">МРЗБСП, </w:t>
            </w:r>
            <w:r w:rsidRPr="009E3215">
              <w:rPr>
                <w:sz w:val="18"/>
                <w:szCs w:val="18"/>
                <w:lang w:val="sr-Cyrl-RS"/>
              </w:rPr>
              <w:t>ГИЗ</w:t>
            </w:r>
            <w:r>
              <w:rPr>
                <w:sz w:val="18"/>
                <w:szCs w:val="18"/>
                <w:lang w:val="sr-Cyrl-RS"/>
              </w:rPr>
              <w:t>, ОЦД</w:t>
            </w:r>
          </w:p>
        </w:tc>
        <w:tc>
          <w:tcPr>
            <w:tcW w:w="1134" w:type="dxa"/>
            <w:shd w:val="clear" w:color="auto" w:fill="auto"/>
          </w:tcPr>
          <w:p w14:paraId="27CB38E0" w14:textId="77777777" w:rsidR="00550791" w:rsidRPr="00C303C6" w:rsidRDefault="00550791" w:rsidP="00EA092E">
            <w:pPr>
              <w:rPr>
                <w:sz w:val="18"/>
                <w:szCs w:val="18"/>
              </w:rPr>
            </w:pPr>
            <w:r>
              <w:rPr>
                <w:sz w:val="18"/>
                <w:szCs w:val="18"/>
              </w:rPr>
              <w:t>1</w:t>
            </w:r>
            <w:r>
              <w:rPr>
                <w:sz w:val="18"/>
                <w:szCs w:val="18"/>
                <w:lang w:val="sr-Cyrl-RS"/>
              </w:rPr>
              <w:t>. квартал 202</w:t>
            </w:r>
            <w:r>
              <w:rPr>
                <w:sz w:val="18"/>
                <w:szCs w:val="18"/>
              </w:rPr>
              <w:t>3</w:t>
            </w:r>
          </w:p>
        </w:tc>
        <w:tc>
          <w:tcPr>
            <w:tcW w:w="2269" w:type="dxa"/>
            <w:shd w:val="clear" w:color="auto" w:fill="auto"/>
          </w:tcPr>
          <w:p w14:paraId="3A51ADC9" w14:textId="77777777" w:rsidR="00550791" w:rsidRPr="009E3215" w:rsidRDefault="00550791" w:rsidP="00EA092E">
            <w:pPr>
              <w:rPr>
                <w:sz w:val="18"/>
                <w:szCs w:val="18"/>
              </w:rPr>
            </w:pPr>
          </w:p>
        </w:tc>
        <w:tc>
          <w:tcPr>
            <w:tcW w:w="1276" w:type="dxa"/>
            <w:shd w:val="clear" w:color="auto" w:fill="auto"/>
          </w:tcPr>
          <w:p w14:paraId="03852155" w14:textId="66FF027E" w:rsidR="00550791" w:rsidRDefault="00550791" w:rsidP="00EA092E">
            <w:pPr>
              <w:rPr>
                <w:sz w:val="18"/>
                <w:szCs w:val="18"/>
                <w:lang w:val="sr-Cyrl-RS"/>
              </w:rPr>
            </w:pPr>
            <w:r w:rsidRPr="009E3215">
              <w:rPr>
                <w:sz w:val="18"/>
                <w:szCs w:val="18"/>
                <w:lang w:val="sr-Cyrl-RS"/>
              </w:rPr>
              <w:t>Финансијски план НСЗ</w:t>
            </w:r>
          </w:p>
          <w:p w14:paraId="255C69AF" w14:textId="77777777" w:rsidR="00550791" w:rsidRPr="009E3215" w:rsidRDefault="00550791" w:rsidP="00EA092E">
            <w:pPr>
              <w:rPr>
                <w:sz w:val="18"/>
                <w:szCs w:val="18"/>
                <w:lang w:val="sr-Cyrl-RS"/>
              </w:rPr>
            </w:pPr>
            <w:r>
              <w:rPr>
                <w:sz w:val="18"/>
                <w:szCs w:val="18"/>
                <w:lang w:val="sr-Cyrl-RS"/>
              </w:rPr>
              <w:t xml:space="preserve">Средства донатора </w:t>
            </w:r>
          </w:p>
        </w:tc>
        <w:tc>
          <w:tcPr>
            <w:tcW w:w="1275" w:type="dxa"/>
            <w:shd w:val="clear" w:color="auto" w:fill="auto"/>
          </w:tcPr>
          <w:p w14:paraId="654F3411" w14:textId="77777777" w:rsidR="00550791" w:rsidRDefault="00550791" w:rsidP="00EA092E">
            <w:pPr>
              <w:rPr>
                <w:sz w:val="18"/>
                <w:szCs w:val="18"/>
                <w:lang w:val="sr-Cyrl-RS"/>
              </w:rPr>
            </w:pPr>
            <w:r>
              <w:rPr>
                <w:sz w:val="18"/>
                <w:szCs w:val="18"/>
                <w:lang w:val="sr-Cyrl-RS"/>
              </w:rPr>
              <w:t>Пограм 0803</w:t>
            </w:r>
          </w:p>
          <w:p w14:paraId="2A8D53AF" w14:textId="77777777" w:rsidR="00550791" w:rsidRPr="00FD5FF5" w:rsidRDefault="00550791" w:rsidP="00EA092E">
            <w:pPr>
              <w:rPr>
                <w:sz w:val="18"/>
                <w:szCs w:val="18"/>
                <w:lang w:val="sr-Cyrl-RS"/>
              </w:rPr>
            </w:pPr>
            <w:r>
              <w:rPr>
                <w:sz w:val="18"/>
                <w:szCs w:val="18"/>
                <w:lang w:val="sr-Cyrl-RS"/>
              </w:rPr>
              <w:t>Програмска активност 0006</w:t>
            </w:r>
          </w:p>
        </w:tc>
        <w:tc>
          <w:tcPr>
            <w:tcW w:w="993" w:type="dxa"/>
            <w:shd w:val="clear" w:color="auto" w:fill="auto"/>
          </w:tcPr>
          <w:p w14:paraId="0AD01C72" w14:textId="77777777" w:rsidR="00550791" w:rsidRPr="00FD5FF5" w:rsidRDefault="00550791" w:rsidP="00EA092E">
            <w:pPr>
              <w:rPr>
                <w:sz w:val="18"/>
                <w:szCs w:val="18"/>
                <w:lang w:val="sr-Cyrl-RS"/>
              </w:rPr>
            </w:pPr>
            <w:r>
              <w:rPr>
                <w:sz w:val="18"/>
                <w:szCs w:val="18"/>
                <w:lang w:val="sr-Cyrl-RS"/>
              </w:rPr>
              <w:t>5.500.000</w:t>
            </w:r>
          </w:p>
        </w:tc>
        <w:tc>
          <w:tcPr>
            <w:tcW w:w="850" w:type="dxa"/>
            <w:shd w:val="clear" w:color="auto" w:fill="auto"/>
          </w:tcPr>
          <w:p w14:paraId="6CDFF9E8" w14:textId="77777777" w:rsidR="00550791" w:rsidRPr="00FD5FF5" w:rsidRDefault="00550791" w:rsidP="00EA092E">
            <w:pPr>
              <w:rPr>
                <w:sz w:val="18"/>
                <w:szCs w:val="18"/>
                <w:lang w:val="sr-Cyrl-RS"/>
              </w:rPr>
            </w:pPr>
            <w:r>
              <w:rPr>
                <w:sz w:val="18"/>
                <w:szCs w:val="18"/>
                <w:lang w:val="sr-Cyrl-RS"/>
              </w:rPr>
              <w:t>6.000.000</w:t>
            </w:r>
          </w:p>
        </w:tc>
        <w:tc>
          <w:tcPr>
            <w:tcW w:w="1133" w:type="dxa"/>
            <w:shd w:val="clear" w:color="auto" w:fill="auto"/>
          </w:tcPr>
          <w:p w14:paraId="678337D5" w14:textId="77777777" w:rsidR="00550791" w:rsidRPr="009E3215" w:rsidRDefault="00550791" w:rsidP="00EA092E">
            <w:pPr>
              <w:rPr>
                <w:sz w:val="18"/>
                <w:szCs w:val="18"/>
              </w:rPr>
            </w:pPr>
          </w:p>
        </w:tc>
      </w:tr>
      <w:tr w:rsidR="00197744" w:rsidRPr="009E3215" w14:paraId="012D84F1" w14:textId="77777777" w:rsidTr="003002C7">
        <w:trPr>
          <w:trHeight w:val="1295"/>
        </w:trPr>
        <w:tc>
          <w:tcPr>
            <w:tcW w:w="3544" w:type="dxa"/>
            <w:tcBorders>
              <w:left w:val="single" w:sz="4" w:space="0" w:color="auto"/>
              <w:bottom w:val="single" w:sz="4" w:space="0" w:color="auto"/>
            </w:tcBorders>
            <w:shd w:val="clear" w:color="auto" w:fill="auto"/>
          </w:tcPr>
          <w:p w14:paraId="52C70182" w14:textId="1DB2677B" w:rsidR="00197744" w:rsidRPr="009E3215" w:rsidRDefault="00197744" w:rsidP="00197744">
            <w:pPr>
              <w:rPr>
                <w:sz w:val="18"/>
                <w:szCs w:val="18"/>
                <w:lang w:val="sr-Cyrl-RS"/>
              </w:rPr>
            </w:pPr>
            <w:r>
              <w:rPr>
                <w:sz w:val="18"/>
                <w:szCs w:val="18"/>
                <w:lang w:val="sr-Cyrl-RS"/>
              </w:rPr>
              <w:t xml:space="preserve">4.1.4. </w:t>
            </w:r>
            <w:r w:rsidRPr="009E3215">
              <w:rPr>
                <w:sz w:val="18"/>
                <w:szCs w:val="18"/>
                <w:lang w:val="sr-Cyrl-RS"/>
              </w:rPr>
              <w:t xml:space="preserve">Укључивање </w:t>
            </w:r>
            <w:r>
              <w:rPr>
                <w:sz w:val="18"/>
                <w:szCs w:val="18"/>
                <w:lang w:val="sr-Cyrl-RS"/>
              </w:rPr>
              <w:t xml:space="preserve">Рома и Ромкиња </w:t>
            </w:r>
            <w:r w:rsidRPr="009E3215">
              <w:rPr>
                <w:sz w:val="18"/>
                <w:szCs w:val="18"/>
                <w:lang w:val="sr-Cyrl-RS"/>
              </w:rPr>
              <w:t>у обуке за активно тражење посла</w:t>
            </w:r>
          </w:p>
        </w:tc>
        <w:tc>
          <w:tcPr>
            <w:tcW w:w="1134" w:type="dxa"/>
            <w:shd w:val="clear" w:color="auto" w:fill="auto"/>
          </w:tcPr>
          <w:p w14:paraId="3791C074" w14:textId="4912E0FF" w:rsidR="00197744" w:rsidRPr="009E3215" w:rsidRDefault="00197744" w:rsidP="00197744">
            <w:pPr>
              <w:rPr>
                <w:sz w:val="18"/>
                <w:szCs w:val="18"/>
              </w:rPr>
            </w:pPr>
            <w:r w:rsidRPr="009E3215">
              <w:rPr>
                <w:sz w:val="18"/>
                <w:szCs w:val="18"/>
                <w:lang w:val="sr-Cyrl-RS"/>
              </w:rPr>
              <w:t>НСЗ</w:t>
            </w:r>
          </w:p>
        </w:tc>
        <w:tc>
          <w:tcPr>
            <w:tcW w:w="2127" w:type="dxa"/>
            <w:shd w:val="clear" w:color="auto" w:fill="auto"/>
          </w:tcPr>
          <w:p w14:paraId="6D90EF04" w14:textId="744E6A54" w:rsidR="00197744" w:rsidRPr="009E3215" w:rsidRDefault="00197744" w:rsidP="00197744">
            <w:pPr>
              <w:rPr>
                <w:sz w:val="18"/>
                <w:szCs w:val="18"/>
              </w:rPr>
            </w:pPr>
            <w:r>
              <w:rPr>
                <w:sz w:val="18"/>
                <w:szCs w:val="18"/>
                <w:lang w:val="sr-Cyrl-RS"/>
              </w:rPr>
              <w:t xml:space="preserve">МРЗБСП, </w:t>
            </w:r>
            <w:r w:rsidRPr="009E3215">
              <w:rPr>
                <w:sz w:val="18"/>
                <w:szCs w:val="18"/>
                <w:lang w:val="sr-Cyrl-RS"/>
              </w:rPr>
              <w:t>ГИЗ</w:t>
            </w:r>
            <w:r>
              <w:rPr>
                <w:sz w:val="18"/>
                <w:szCs w:val="18"/>
                <w:lang w:val="sr-Cyrl-RS"/>
              </w:rPr>
              <w:t>, ОЦД</w:t>
            </w:r>
          </w:p>
        </w:tc>
        <w:tc>
          <w:tcPr>
            <w:tcW w:w="1134" w:type="dxa"/>
            <w:shd w:val="clear" w:color="auto" w:fill="auto"/>
          </w:tcPr>
          <w:p w14:paraId="6C2E543A" w14:textId="7F521498" w:rsidR="00197744" w:rsidRPr="009E3215" w:rsidRDefault="00197744" w:rsidP="00197744">
            <w:pPr>
              <w:rPr>
                <w:sz w:val="18"/>
                <w:szCs w:val="18"/>
              </w:rPr>
            </w:pPr>
            <w:r>
              <w:rPr>
                <w:sz w:val="18"/>
                <w:szCs w:val="18"/>
              </w:rPr>
              <w:t>1</w:t>
            </w:r>
            <w:r>
              <w:rPr>
                <w:sz w:val="18"/>
                <w:szCs w:val="18"/>
                <w:lang w:val="sr-Cyrl-RS"/>
              </w:rPr>
              <w:t>. квартал 202</w:t>
            </w:r>
            <w:r>
              <w:rPr>
                <w:sz w:val="18"/>
                <w:szCs w:val="18"/>
              </w:rPr>
              <w:t>3</w:t>
            </w:r>
          </w:p>
        </w:tc>
        <w:tc>
          <w:tcPr>
            <w:tcW w:w="2269" w:type="dxa"/>
            <w:shd w:val="clear" w:color="auto" w:fill="auto"/>
          </w:tcPr>
          <w:p w14:paraId="486224F0" w14:textId="77777777" w:rsidR="00197744" w:rsidRPr="009E3215" w:rsidRDefault="00197744" w:rsidP="00197744">
            <w:pPr>
              <w:rPr>
                <w:sz w:val="18"/>
                <w:szCs w:val="18"/>
              </w:rPr>
            </w:pPr>
          </w:p>
        </w:tc>
        <w:tc>
          <w:tcPr>
            <w:tcW w:w="1276" w:type="dxa"/>
            <w:shd w:val="clear" w:color="auto" w:fill="auto"/>
          </w:tcPr>
          <w:p w14:paraId="618BC28A" w14:textId="2D9C79F2" w:rsidR="00197744" w:rsidRPr="00550791" w:rsidRDefault="00197744" w:rsidP="00197744">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ДОП</w:t>
            </w:r>
            <w:r w:rsidRPr="009E3215">
              <w:rPr>
                <w:rFonts w:ascii="Times New Roman" w:hAnsi="Times New Roman" w:cs="Times New Roman"/>
                <w:sz w:val="18"/>
                <w:szCs w:val="18"/>
                <w:lang w:val="sr-Cyrl-RS"/>
              </w:rPr>
              <w:t xml:space="preserve"> ЕУ</w:t>
            </w:r>
          </w:p>
        </w:tc>
        <w:tc>
          <w:tcPr>
            <w:tcW w:w="1275" w:type="dxa"/>
            <w:shd w:val="clear" w:color="auto" w:fill="auto"/>
          </w:tcPr>
          <w:p w14:paraId="49B313A8" w14:textId="77777777" w:rsidR="00197744" w:rsidRPr="009E3215" w:rsidRDefault="00197744" w:rsidP="00197744">
            <w:pPr>
              <w:rPr>
                <w:sz w:val="18"/>
                <w:szCs w:val="18"/>
              </w:rPr>
            </w:pPr>
          </w:p>
        </w:tc>
        <w:tc>
          <w:tcPr>
            <w:tcW w:w="993" w:type="dxa"/>
            <w:shd w:val="clear" w:color="auto" w:fill="auto"/>
          </w:tcPr>
          <w:p w14:paraId="7605E09B" w14:textId="77777777" w:rsidR="00197744" w:rsidRPr="009E3215" w:rsidRDefault="00197744" w:rsidP="00197744">
            <w:pPr>
              <w:rPr>
                <w:sz w:val="18"/>
                <w:szCs w:val="18"/>
              </w:rPr>
            </w:pPr>
          </w:p>
        </w:tc>
        <w:tc>
          <w:tcPr>
            <w:tcW w:w="850" w:type="dxa"/>
            <w:shd w:val="clear" w:color="auto" w:fill="auto"/>
          </w:tcPr>
          <w:p w14:paraId="5A868C93" w14:textId="77777777" w:rsidR="00197744" w:rsidRPr="009E3215" w:rsidRDefault="00197744" w:rsidP="00197744">
            <w:pPr>
              <w:rPr>
                <w:sz w:val="18"/>
                <w:szCs w:val="18"/>
              </w:rPr>
            </w:pPr>
          </w:p>
        </w:tc>
        <w:tc>
          <w:tcPr>
            <w:tcW w:w="1133" w:type="dxa"/>
            <w:shd w:val="clear" w:color="auto" w:fill="auto"/>
          </w:tcPr>
          <w:p w14:paraId="76CBBD63" w14:textId="77777777" w:rsidR="00197744" w:rsidRPr="009E3215" w:rsidRDefault="00197744" w:rsidP="00197744">
            <w:pPr>
              <w:rPr>
                <w:sz w:val="18"/>
                <w:szCs w:val="18"/>
              </w:rPr>
            </w:pPr>
          </w:p>
        </w:tc>
      </w:tr>
      <w:tr w:rsidR="00197744" w:rsidRPr="009E3215" w14:paraId="1066EFC3" w14:textId="77777777" w:rsidTr="003002C7">
        <w:trPr>
          <w:trHeight w:val="329"/>
        </w:trPr>
        <w:tc>
          <w:tcPr>
            <w:tcW w:w="3544" w:type="dxa"/>
            <w:tcBorders>
              <w:left w:val="single" w:sz="4" w:space="0" w:color="auto"/>
              <w:bottom w:val="single" w:sz="4" w:space="0" w:color="auto"/>
            </w:tcBorders>
            <w:shd w:val="clear" w:color="auto" w:fill="auto"/>
          </w:tcPr>
          <w:p w14:paraId="4A51BC56" w14:textId="256C73D3" w:rsidR="00197744" w:rsidRPr="009E3215" w:rsidRDefault="00197744" w:rsidP="00197744">
            <w:pPr>
              <w:rPr>
                <w:sz w:val="18"/>
                <w:szCs w:val="18"/>
                <w:lang w:val="sr-Cyrl-RS"/>
              </w:rPr>
            </w:pPr>
            <w:r>
              <w:rPr>
                <w:sz w:val="18"/>
                <w:szCs w:val="18"/>
                <w:lang w:val="sr-Cyrl-RS"/>
              </w:rPr>
              <w:t>4.1.5. Укључивање незапослених Рома у функционално основно образовање одраслих</w:t>
            </w:r>
          </w:p>
        </w:tc>
        <w:tc>
          <w:tcPr>
            <w:tcW w:w="1134" w:type="dxa"/>
            <w:shd w:val="clear" w:color="auto" w:fill="auto"/>
          </w:tcPr>
          <w:p w14:paraId="3CB2FE38" w14:textId="13E9777A" w:rsidR="00197744" w:rsidRPr="00550791" w:rsidRDefault="00197744" w:rsidP="00197744">
            <w:pPr>
              <w:rPr>
                <w:sz w:val="18"/>
                <w:szCs w:val="18"/>
                <w:lang w:val="sr-Cyrl-RS"/>
              </w:rPr>
            </w:pPr>
            <w:r>
              <w:rPr>
                <w:sz w:val="18"/>
                <w:szCs w:val="18"/>
                <w:lang w:val="sr-Cyrl-RS"/>
              </w:rPr>
              <w:t>НСЗ</w:t>
            </w:r>
          </w:p>
        </w:tc>
        <w:tc>
          <w:tcPr>
            <w:tcW w:w="2127" w:type="dxa"/>
            <w:shd w:val="clear" w:color="auto" w:fill="auto"/>
          </w:tcPr>
          <w:p w14:paraId="39CF7A85" w14:textId="2EDE272B" w:rsidR="00197744" w:rsidRPr="00550791" w:rsidRDefault="00197744" w:rsidP="00197744">
            <w:pPr>
              <w:rPr>
                <w:sz w:val="18"/>
                <w:szCs w:val="18"/>
                <w:lang w:val="sr-Cyrl-RS"/>
              </w:rPr>
            </w:pPr>
            <w:r>
              <w:rPr>
                <w:sz w:val="18"/>
                <w:szCs w:val="18"/>
                <w:lang w:val="sr-Cyrl-RS"/>
              </w:rPr>
              <w:t>Школе за образовање одраслих</w:t>
            </w:r>
          </w:p>
        </w:tc>
        <w:tc>
          <w:tcPr>
            <w:tcW w:w="1134" w:type="dxa"/>
            <w:shd w:val="clear" w:color="auto" w:fill="auto"/>
          </w:tcPr>
          <w:p w14:paraId="679C016D" w14:textId="77777777" w:rsidR="00197744" w:rsidRPr="009E3215" w:rsidRDefault="00197744" w:rsidP="00197744">
            <w:pPr>
              <w:rPr>
                <w:sz w:val="18"/>
                <w:szCs w:val="18"/>
              </w:rPr>
            </w:pPr>
            <w:r w:rsidRPr="00BD6F8F">
              <w:rPr>
                <w:sz w:val="18"/>
                <w:szCs w:val="18"/>
              </w:rPr>
              <w:t>2022.</w:t>
            </w:r>
          </w:p>
        </w:tc>
        <w:tc>
          <w:tcPr>
            <w:tcW w:w="2269" w:type="dxa"/>
            <w:shd w:val="clear" w:color="auto" w:fill="auto"/>
          </w:tcPr>
          <w:p w14:paraId="66EFACE1" w14:textId="77777777" w:rsidR="00197744" w:rsidRPr="009E3215" w:rsidRDefault="00197744" w:rsidP="00197744">
            <w:pPr>
              <w:rPr>
                <w:sz w:val="18"/>
                <w:szCs w:val="18"/>
              </w:rPr>
            </w:pPr>
            <w:r w:rsidRPr="00BD6F8F">
              <w:rPr>
                <w:sz w:val="18"/>
                <w:szCs w:val="18"/>
              </w:rPr>
              <w:t xml:space="preserve"> </w:t>
            </w:r>
          </w:p>
        </w:tc>
        <w:tc>
          <w:tcPr>
            <w:tcW w:w="1276" w:type="dxa"/>
            <w:shd w:val="clear" w:color="auto" w:fill="auto"/>
          </w:tcPr>
          <w:p w14:paraId="13C81E5D" w14:textId="77777777" w:rsidR="00197744" w:rsidRPr="00BD6F8F" w:rsidRDefault="00197744" w:rsidP="00197744">
            <w:pPr>
              <w:jc w:val="center"/>
              <w:rPr>
                <w:sz w:val="18"/>
                <w:szCs w:val="18"/>
              </w:rPr>
            </w:pPr>
            <w:r w:rsidRPr="00BD6F8F">
              <w:rPr>
                <w:sz w:val="18"/>
                <w:szCs w:val="18"/>
              </w:rPr>
              <w:t xml:space="preserve">Finansijski plan NSZ </w:t>
            </w:r>
          </w:p>
          <w:p w14:paraId="7F419B77" w14:textId="77777777" w:rsidR="00197744" w:rsidRPr="00BD6F8F" w:rsidRDefault="00197744" w:rsidP="00197744">
            <w:pPr>
              <w:jc w:val="center"/>
              <w:rPr>
                <w:sz w:val="18"/>
                <w:szCs w:val="18"/>
              </w:rPr>
            </w:pPr>
          </w:p>
          <w:p w14:paraId="12F62197" w14:textId="77777777" w:rsidR="00197744" w:rsidRPr="009E3215" w:rsidRDefault="00197744" w:rsidP="00197744">
            <w:pPr>
              <w:pStyle w:val="BodyAAA"/>
              <w:rPr>
                <w:rFonts w:ascii="Times New Roman" w:hAnsi="Times New Roman" w:cs="Times New Roman"/>
                <w:color w:val="auto"/>
                <w:sz w:val="18"/>
                <w:szCs w:val="18"/>
                <w:lang w:val="sr-Cyrl-RS"/>
              </w:rPr>
            </w:pPr>
            <w:r w:rsidRPr="00BD6F8F">
              <w:rPr>
                <w:sz w:val="18"/>
                <w:szCs w:val="18"/>
              </w:rPr>
              <w:t xml:space="preserve">Budžet RS  </w:t>
            </w:r>
          </w:p>
        </w:tc>
        <w:tc>
          <w:tcPr>
            <w:tcW w:w="1275" w:type="dxa"/>
            <w:shd w:val="clear" w:color="auto" w:fill="auto"/>
          </w:tcPr>
          <w:p w14:paraId="07734CFD" w14:textId="77777777" w:rsidR="00197744" w:rsidRPr="0034186E" w:rsidRDefault="00197744" w:rsidP="00197744">
            <w:pPr>
              <w:jc w:val="center"/>
              <w:rPr>
                <w:sz w:val="18"/>
                <w:szCs w:val="18"/>
                <w:lang w:val="de-DE"/>
              </w:rPr>
            </w:pPr>
            <w:r w:rsidRPr="0034186E">
              <w:rPr>
                <w:sz w:val="18"/>
                <w:szCs w:val="18"/>
                <w:lang w:val="de-DE"/>
              </w:rPr>
              <w:t>Program 0803 – Programska aktivnost 0006</w:t>
            </w:r>
          </w:p>
          <w:p w14:paraId="6D5D430D" w14:textId="77777777" w:rsidR="00197744" w:rsidRPr="0034186E" w:rsidRDefault="00197744" w:rsidP="00197744">
            <w:pPr>
              <w:rPr>
                <w:sz w:val="18"/>
                <w:szCs w:val="18"/>
                <w:lang w:val="de-DE"/>
              </w:rPr>
            </w:pPr>
            <w:r w:rsidRPr="0034186E">
              <w:rPr>
                <w:sz w:val="18"/>
                <w:szCs w:val="18"/>
                <w:lang w:val="de-DE"/>
              </w:rPr>
              <w:t>Program 0803 – Programska aktivnost 0005</w:t>
            </w:r>
          </w:p>
        </w:tc>
        <w:tc>
          <w:tcPr>
            <w:tcW w:w="993" w:type="dxa"/>
            <w:shd w:val="clear" w:color="auto" w:fill="auto"/>
          </w:tcPr>
          <w:p w14:paraId="2DE22BF5" w14:textId="77777777" w:rsidR="00197744" w:rsidRPr="00BD6F8F" w:rsidRDefault="00197744" w:rsidP="00197744">
            <w:pPr>
              <w:jc w:val="center"/>
              <w:rPr>
                <w:sz w:val="18"/>
                <w:szCs w:val="18"/>
              </w:rPr>
            </w:pPr>
            <w:r w:rsidRPr="00BD6F8F">
              <w:rPr>
                <w:sz w:val="18"/>
                <w:szCs w:val="18"/>
              </w:rPr>
              <w:t>Uključeno u 5.500.000</w:t>
            </w:r>
          </w:p>
          <w:p w14:paraId="58BD0E93" w14:textId="77777777" w:rsidR="00197744" w:rsidRPr="00BD6F8F" w:rsidRDefault="00197744" w:rsidP="00197744">
            <w:pPr>
              <w:jc w:val="center"/>
              <w:rPr>
                <w:sz w:val="18"/>
                <w:szCs w:val="18"/>
              </w:rPr>
            </w:pPr>
          </w:p>
          <w:p w14:paraId="67E4FC8F" w14:textId="77777777" w:rsidR="00197744" w:rsidRPr="009E3215" w:rsidRDefault="00197744" w:rsidP="00197744">
            <w:pPr>
              <w:rPr>
                <w:sz w:val="18"/>
                <w:szCs w:val="18"/>
              </w:rPr>
            </w:pPr>
            <w:r w:rsidRPr="00BD6F8F">
              <w:rPr>
                <w:sz w:val="18"/>
                <w:szCs w:val="18"/>
              </w:rPr>
              <w:t>550.000</w:t>
            </w:r>
          </w:p>
        </w:tc>
        <w:tc>
          <w:tcPr>
            <w:tcW w:w="850" w:type="dxa"/>
            <w:shd w:val="clear" w:color="auto" w:fill="auto"/>
          </w:tcPr>
          <w:p w14:paraId="56B9EE03" w14:textId="77777777" w:rsidR="00197744" w:rsidRPr="00BD6F8F" w:rsidRDefault="00197744" w:rsidP="00197744">
            <w:pPr>
              <w:jc w:val="center"/>
              <w:rPr>
                <w:sz w:val="18"/>
                <w:szCs w:val="18"/>
              </w:rPr>
            </w:pPr>
            <w:r w:rsidRPr="00BD6F8F">
              <w:rPr>
                <w:sz w:val="18"/>
                <w:szCs w:val="18"/>
              </w:rPr>
              <w:t>Uključeno u 6.000.000</w:t>
            </w:r>
          </w:p>
          <w:p w14:paraId="35ECD0CB" w14:textId="77777777" w:rsidR="00197744" w:rsidRPr="00BD6F8F" w:rsidRDefault="00197744" w:rsidP="00197744">
            <w:pPr>
              <w:jc w:val="center"/>
              <w:rPr>
                <w:sz w:val="18"/>
                <w:szCs w:val="18"/>
              </w:rPr>
            </w:pPr>
          </w:p>
          <w:p w14:paraId="5912BE35" w14:textId="77777777" w:rsidR="00197744" w:rsidRPr="009E3215" w:rsidRDefault="00197744" w:rsidP="00197744">
            <w:pPr>
              <w:rPr>
                <w:sz w:val="18"/>
                <w:szCs w:val="18"/>
              </w:rPr>
            </w:pPr>
            <w:r w:rsidRPr="00BD6F8F">
              <w:rPr>
                <w:sz w:val="18"/>
                <w:szCs w:val="18"/>
              </w:rPr>
              <w:t>550.000</w:t>
            </w:r>
          </w:p>
        </w:tc>
        <w:tc>
          <w:tcPr>
            <w:tcW w:w="1133" w:type="dxa"/>
            <w:shd w:val="clear" w:color="auto" w:fill="auto"/>
          </w:tcPr>
          <w:p w14:paraId="3F17D584" w14:textId="77777777" w:rsidR="00197744" w:rsidRPr="009E3215" w:rsidRDefault="00197744" w:rsidP="00197744">
            <w:pPr>
              <w:rPr>
                <w:sz w:val="18"/>
                <w:szCs w:val="18"/>
              </w:rPr>
            </w:pPr>
          </w:p>
        </w:tc>
      </w:tr>
      <w:tr w:rsidR="00197744" w:rsidRPr="009E3215" w14:paraId="6ED0C3E9" w14:textId="77777777" w:rsidTr="003002C7">
        <w:trPr>
          <w:trHeight w:val="329"/>
        </w:trPr>
        <w:tc>
          <w:tcPr>
            <w:tcW w:w="3544" w:type="dxa"/>
            <w:tcBorders>
              <w:left w:val="single" w:sz="4" w:space="0" w:color="auto"/>
              <w:bottom w:val="single" w:sz="4" w:space="0" w:color="auto"/>
            </w:tcBorders>
            <w:shd w:val="clear" w:color="auto" w:fill="auto"/>
          </w:tcPr>
          <w:p w14:paraId="5808D844" w14:textId="0C25B591" w:rsidR="00197744" w:rsidRPr="009E3215" w:rsidRDefault="00197744" w:rsidP="00197744">
            <w:pPr>
              <w:rPr>
                <w:sz w:val="18"/>
                <w:szCs w:val="18"/>
                <w:lang w:val="sr-Cyrl-RS"/>
              </w:rPr>
            </w:pPr>
            <w:r>
              <w:rPr>
                <w:sz w:val="18"/>
                <w:szCs w:val="18"/>
                <w:lang w:val="sr-Cyrl-RS"/>
              </w:rPr>
              <w:t xml:space="preserve">4.1.6. </w:t>
            </w:r>
            <w:r w:rsidRPr="009E3215">
              <w:rPr>
                <w:sz w:val="18"/>
                <w:szCs w:val="18"/>
                <w:lang w:val="sr-Cyrl-RS"/>
              </w:rPr>
              <w:t>Сензибилизација послодаваца у јавном сектору</w:t>
            </w:r>
          </w:p>
        </w:tc>
        <w:tc>
          <w:tcPr>
            <w:tcW w:w="1134" w:type="dxa"/>
            <w:shd w:val="clear" w:color="auto" w:fill="auto"/>
          </w:tcPr>
          <w:p w14:paraId="665D8D08" w14:textId="00E7E7B3" w:rsidR="00197744" w:rsidRPr="009E3215" w:rsidRDefault="00197744" w:rsidP="00197744">
            <w:pPr>
              <w:rPr>
                <w:sz w:val="18"/>
                <w:szCs w:val="18"/>
              </w:rPr>
            </w:pPr>
            <w:r w:rsidRPr="009E3215">
              <w:rPr>
                <w:sz w:val="18"/>
                <w:szCs w:val="18"/>
                <w:lang w:val="sr-Cyrl-RS"/>
              </w:rPr>
              <w:t>НСЗ</w:t>
            </w:r>
          </w:p>
        </w:tc>
        <w:tc>
          <w:tcPr>
            <w:tcW w:w="2127" w:type="dxa"/>
            <w:shd w:val="clear" w:color="auto" w:fill="auto"/>
          </w:tcPr>
          <w:p w14:paraId="2DF84E10" w14:textId="5BB08116" w:rsidR="00197744" w:rsidRPr="009E3215" w:rsidRDefault="00197744" w:rsidP="00197744">
            <w:pPr>
              <w:rPr>
                <w:sz w:val="18"/>
                <w:szCs w:val="18"/>
              </w:rPr>
            </w:pPr>
            <w:r>
              <w:rPr>
                <w:sz w:val="18"/>
                <w:szCs w:val="18"/>
                <w:lang w:val="sr-Cyrl-RS"/>
              </w:rPr>
              <w:t xml:space="preserve">МРЗБСП, </w:t>
            </w:r>
            <w:r w:rsidRPr="009E3215">
              <w:rPr>
                <w:sz w:val="18"/>
                <w:szCs w:val="18"/>
                <w:lang w:val="sr-Cyrl-RS"/>
              </w:rPr>
              <w:t>ГИЗ</w:t>
            </w:r>
            <w:r>
              <w:rPr>
                <w:sz w:val="18"/>
                <w:szCs w:val="18"/>
                <w:lang w:val="sr-Cyrl-RS"/>
              </w:rPr>
              <w:t>, ОЦД</w:t>
            </w:r>
          </w:p>
        </w:tc>
        <w:tc>
          <w:tcPr>
            <w:tcW w:w="1134" w:type="dxa"/>
            <w:shd w:val="clear" w:color="auto" w:fill="auto"/>
          </w:tcPr>
          <w:p w14:paraId="29D793B4" w14:textId="1D5518A4" w:rsidR="00197744" w:rsidRPr="009E3215" w:rsidRDefault="00197744" w:rsidP="00197744">
            <w:pPr>
              <w:rPr>
                <w:sz w:val="18"/>
                <w:szCs w:val="18"/>
              </w:rPr>
            </w:pPr>
            <w:r>
              <w:rPr>
                <w:sz w:val="18"/>
                <w:szCs w:val="18"/>
              </w:rPr>
              <w:t>1</w:t>
            </w:r>
            <w:r>
              <w:rPr>
                <w:sz w:val="18"/>
                <w:szCs w:val="18"/>
                <w:lang w:val="sr-Cyrl-RS"/>
              </w:rPr>
              <w:t>. квартал 202</w:t>
            </w:r>
            <w:r>
              <w:rPr>
                <w:sz w:val="18"/>
                <w:szCs w:val="18"/>
              </w:rPr>
              <w:t>3</w:t>
            </w:r>
          </w:p>
        </w:tc>
        <w:tc>
          <w:tcPr>
            <w:tcW w:w="2269" w:type="dxa"/>
            <w:shd w:val="clear" w:color="auto" w:fill="auto"/>
          </w:tcPr>
          <w:p w14:paraId="4E4A3CB4" w14:textId="77777777" w:rsidR="00197744" w:rsidRPr="009E3215" w:rsidRDefault="00197744" w:rsidP="00197744">
            <w:pPr>
              <w:rPr>
                <w:sz w:val="18"/>
                <w:szCs w:val="18"/>
              </w:rPr>
            </w:pPr>
          </w:p>
        </w:tc>
        <w:tc>
          <w:tcPr>
            <w:tcW w:w="1276" w:type="dxa"/>
            <w:shd w:val="clear" w:color="auto" w:fill="auto"/>
          </w:tcPr>
          <w:p w14:paraId="6B327A96" w14:textId="63B4E405" w:rsidR="00197744" w:rsidRPr="00550791" w:rsidRDefault="00197744" w:rsidP="00197744">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ДОП</w:t>
            </w:r>
            <w:r w:rsidRPr="009E3215">
              <w:rPr>
                <w:rFonts w:ascii="Times New Roman" w:hAnsi="Times New Roman" w:cs="Times New Roman"/>
                <w:sz w:val="18"/>
                <w:szCs w:val="18"/>
                <w:lang w:val="sr-Cyrl-RS"/>
              </w:rPr>
              <w:t xml:space="preserve"> ЕУ</w:t>
            </w:r>
          </w:p>
        </w:tc>
        <w:tc>
          <w:tcPr>
            <w:tcW w:w="1275" w:type="dxa"/>
            <w:shd w:val="clear" w:color="auto" w:fill="auto"/>
          </w:tcPr>
          <w:p w14:paraId="0A95CD73" w14:textId="77777777" w:rsidR="00197744" w:rsidRPr="009E3215" w:rsidRDefault="00197744" w:rsidP="00197744">
            <w:pPr>
              <w:rPr>
                <w:sz w:val="18"/>
                <w:szCs w:val="18"/>
              </w:rPr>
            </w:pPr>
          </w:p>
        </w:tc>
        <w:tc>
          <w:tcPr>
            <w:tcW w:w="993" w:type="dxa"/>
            <w:shd w:val="clear" w:color="auto" w:fill="auto"/>
          </w:tcPr>
          <w:p w14:paraId="2FF7591E" w14:textId="77777777" w:rsidR="00197744" w:rsidRPr="009E3215" w:rsidRDefault="00197744" w:rsidP="00197744">
            <w:pPr>
              <w:rPr>
                <w:sz w:val="18"/>
                <w:szCs w:val="18"/>
              </w:rPr>
            </w:pPr>
          </w:p>
        </w:tc>
        <w:tc>
          <w:tcPr>
            <w:tcW w:w="850" w:type="dxa"/>
            <w:shd w:val="clear" w:color="auto" w:fill="auto"/>
          </w:tcPr>
          <w:p w14:paraId="3F22B169" w14:textId="77777777" w:rsidR="00197744" w:rsidRPr="009E3215" w:rsidRDefault="00197744" w:rsidP="00197744">
            <w:pPr>
              <w:rPr>
                <w:sz w:val="18"/>
                <w:szCs w:val="18"/>
              </w:rPr>
            </w:pPr>
          </w:p>
        </w:tc>
        <w:tc>
          <w:tcPr>
            <w:tcW w:w="1133" w:type="dxa"/>
            <w:shd w:val="clear" w:color="auto" w:fill="auto"/>
          </w:tcPr>
          <w:p w14:paraId="30FCD6FF" w14:textId="77777777" w:rsidR="00197744" w:rsidRPr="009E3215" w:rsidRDefault="00197744" w:rsidP="00197744">
            <w:pPr>
              <w:rPr>
                <w:sz w:val="18"/>
                <w:szCs w:val="18"/>
              </w:rPr>
            </w:pPr>
          </w:p>
        </w:tc>
      </w:tr>
      <w:tr w:rsidR="00197744" w:rsidRPr="00EA4592" w14:paraId="1819039E" w14:textId="77777777" w:rsidTr="003002C7">
        <w:trPr>
          <w:trHeight w:val="329"/>
        </w:trPr>
        <w:tc>
          <w:tcPr>
            <w:tcW w:w="3544" w:type="dxa"/>
            <w:tcBorders>
              <w:left w:val="single" w:sz="4" w:space="0" w:color="auto"/>
              <w:bottom w:val="single" w:sz="4" w:space="0" w:color="auto"/>
            </w:tcBorders>
            <w:shd w:val="clear" w:color="auto" w:fill="auto"/>
          </w:tcPr>
          <w:p w14:paraId="59F8A23A" w14:textId="0891BC19" w:rsidR="00197744" w:rsidRPr="009E3215" w:rsidRDefault="00197744" w:rsidP="00197744">
            <w:pPr>
              <w:rPr>
                <w:sz w:val="18"/>
                <w:szCs w:val="18"/>
                <w:lang w:val="sr-Cyrl-RS"/>
              </w:rPr>
            </w:pPr>
            <w:r>
              <w:rPr>
                <w:sz w:val="18"/>
                <w:szCs w:val="18"/>
                <w:lang w:val="sr-Cyrl-RS"/>
              </w:rPr>
              <w:t xml:space="preserve">4.1.7. </w:t>
            </w:r>
            <w:r w:rsidRPr="009E3215">
              <w:rPr>
                <w:sz w:val="18"/>
                <w:szCs w:val="18"/>
                <w:lang w:val="sr-Cyrl-RS"/>
              </w:rPr>
              <w:t>Увођење механизма медијатора</w:t>
            </w:r>
            <w:r>
              <w:rPr>
                <w:sz w:val="18"/>
                <w:szCs w:val="18"/>
                <w:lang w:val="sr-Cyrl-RS"/>
              </w:rPr>
              <w:t xml:space="preserve"> (саветника/це за тешко запошљива лица са фокусом на Роме и Ромкиње)</w:t>
            </w:r>
            <w:r w:rsidRPr="009E3215">
              <w:rPr>
                <w:sz w:val="18"/>
                <w:szCs w:val="18"/>
                <w:lang w:val="sr-Cyrl-RS"/>
              </w:rPr>
              <w:t xml:space="preserve"> у запошљавању</w:t>
            </w:r>
          </w:p>
        </w:tc>
        <w:tc>
          <w:tcPr>
            <w:tcW w:w="1134" w:type="dxa"/>
            <w:shd w:val="clear" w:color="auto" w:fill="auto"/>
          </w:tcPr>
          <w:p w14:paraId="32746A28" w14:textId="5ED1B643" w:rsidR="00197744" w:rsidRPr="00550791" w:rsidRDefault="00197744" w:rsidP="00197744">
            <w:pPr>
              <w:rPr>
                <w:sz w:val="18"/>
                <w:szCs w:val="18"/>
                <w:lang w:val="sr-Cyrl-RS"/>
              </w:rPr>
            </w:pPr>
            <w:r>
              <w:rPr>
                <w:sz w:val="18"/>
                <w:szCs w:val="18"/>
                <w:lang w:val="sr-Cyrl-RS"/>
              </w:rPr>
              <w:t>МРЗБСП</w:t>
            </w:r>
          </w:p>
        </w:tc>
        <w:tc>
          <w:tcPr>
            <w:tcW w:w="2127" w:type="dxa"/>
            <w:shd w:val="clear" w:color="auto" w:fill="auto"/>
          </w:tcPr>
          <w:p w14:paraId="131A7CD3" w14:textId="77777777" w:rsidR="00197744" w:rsidRDefault="00197744" w:rsidP="00197744">
            <w:pPr>
              <w:rPr>
                <w:sz w:val="18"/>
                <w:szCs w:val="18"/>
                <w:lang w:val="sr-Cyrl-RS"/>
              </w:rPr>
            </w:pPr>
            <w:r>
              <w:rPr>
                <w:sz w:val="18"/>
                <w:szCs w:val="18"/>
                <w:lang w:val="sr-Cyrl-RS"/>
              </w:rPr>
              <w:t>НСЗ</w:t>
            </w:r>
          </w:p>
          <w:p w14:paraId="37194744" w14:textId="2C84C030" w:rsidR="00197744" w:rsidRPr="00550791" w:rsidRDefault="00197744" w:rsidP="00197744">
            <w:pPr>
              <w:rPr>
                <w:sz w:val="18"/>
                <w:szCs w:val="18"/>
                <w:lang w:val="sr-Cyrl-RS"/>
              </w:rPr>
            </w:pPr>
            <w:r>
              <w:rPr>
                <w:sz w:val="18"/>
                <w:szCs w:val="18"/>
                <w:lang w:val="sr-Cyrl-RS"/>
              </w:rPr>
              <w:t>Донатори</w:t>
            </w:r>
          </w:p>
        </w:tc>
        <w:tc>
          <w:tcPr>
            <w:tcW w:w="1134" w:type="dxa"/>
            <w:shd w:val="clear" w:color="auto" w:fill="auto"/>
          </w:tcPr>
          <w:p w14:paraId="5FCFC129" w14:textId="77777777" w:rsidR="00197744" w:rsidRPr="009E3215" w:rsidRDefault="00197744" w:rsidP="00197744">
            <w:pPr>
              <w:rPr>
                <w:sz w:val="18"/>
                <w:szCs w:val="18"/>
              </w:rPr>
            </w:pPr>
          </w:p>
        </w:tc>
        <w:tc>
          <w:tcPr>
            <w:tcW w:w="2269" w:type="dxa"/>
            <w:shd w:val="clear" w:color="auto" w:fill="auto"/>
          </w:tcPr>
          <w:p w14:paraId="40322A58" w14:textId="77777777" w:rsidR="00197744" w:rsidRPr="009E3215" w:rsidRDefault="00197744" w:rsidP="00197744">
            <w:pPr>
              <w:rPr>
                <w:sz w:val="18"/>
                <w:szCs w:val="18"/>
                <w:lang w:val="sr-Cyrl-RS"/>
              </w:rPr>
            </w:pPr>
            <w:r w:rsidRPr="009E3215">
              <w:rPr>
                <w:sz w:val="18"/>
                <w:szCs w:val="18"/>
                <w:lang w:val="sr-Cyrl-RS"/>
              </w:rPr>
              <w:t>Потребна измена регулативе</w:t>
            </w:r>
          </w:p>
        </w:tc>
        <w:tc>
          <w:tcPr>
            <w:tcW w:w="1276" w:type="dxa"/>
            <w:shd w:val="clear" w:color="auto" w:fill="auto"/>
          </w:tcPr>
          <w:p w14:paraId="188CC82A" w14:textId="75C362DE" w:rsidR="00197744" w:rsidRPr="00550791" w:rsidRDefault="00197744" w:rsidP="00197744">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ДОП</w:t>
            </w:r>
            <w:r w:rsidRPr="009E3215">
              <w:rPr>
                <w:rFonts w:ascii="Times New Roman" w:hAnsi="Times New Roman" w:cs="Times New Roman"/>
                <w:sz w:val="18"/>
                <w:szCs w:val="18"/>
                <w:lang w:val="sr-Cyrl-RS"/>
              </w:rPr>
              <w:t xml:space="preserve"> ЕУ</w:t>
            </w:r>
          </w:p>
        </w:tc>
        <w:tc>
          <w:tcPr>
            <w:tcW w:w="1275" w:type="dxa"/>
            <w:shd w:val="clear" w:color="auto" w:fill="auto"/>
          </w:tcPr>
          <w:p w14:paraId="6BE7BDCF" w14:textId="77777777" w:rsidR="00197744" w:rsidRPr="00A83063" w:rsidRDefault="00197744" w:rsidP="00197744">
            <w:pPr>
              <w:rPr>
                <w:sz w:val="18"/>
                <w:szCs w:val="18"/>
                <w:lang w:val="sr-Cyrl-RS"/>
              </w:rPr>
            </w:pPr>
          </w:p>
        </w:tc>
        <w:tc>
          <w:tcPr>
            <w:tcW w:w="993" w:type="dxa"/>
            <w:shd w:val="clear" w:color="auto" w:fill="auto"/>
          </w:tcPr>
          <w:p w14:paraId="3469A423" w14:textId="77777777" w:rsidR="00197744" w:rsidRPr="00A83063" w:rsidRDefault="00197744" w:rsidP="00197744">
            <w:pPr>
              <w:rPr>
                <w:sz w:val="18"/>
                <w:szCs w:val="18"/>
                <w:lang w:val="sr-Cyrl-RS"/>
              </w:rPr>
            </w:pPr>
          </w:p>
        </w:tc>
        <w:tc>
          <w:tcPr>
            <w:tcW w:w="850" w:type="dxa"/>
            <w:shd w:val="clear" w:color="auto" w:fill="auto"/>
          </w:tcPr>
          <w:p w14:paraId="53CAA8F5" w14:textId="77777777" w:rsidR="00197744" w:rsidRPr="00A83063" w:rsidRDefault="00197744" w:rsidP="00197744">
            <w:pPr>
              <w:rPr>
                <w:sz w:val="18"/>
                <w:szCs w:val="18"/>
                <w:lang w:val="sr-Cyrl-RS"/>
              </w:rPr>
            </w:pPr>
          </w:p>
        </w:tc>
        <w:tc>
          <w:tcPr>
            <w:tcW w:w="1133" w:type="dxa"/>
            <w:shd w:val="clear" w:color="auto" w:fill="auto"/>
          </w:tcPr>
          <w:p w14:paraId="20C09B78" w14:textId="77777777" w:rsidR="00197744" w:rsidRPr="00A83063" w:rsidRDefault="00197744" w:rsidP="00197744">
            <w:pPr>
              <w:rPr>
                <w:sz w:val="18"/>
                <w:szCs w:val="18"/>
                <w:lang w:val="sr-Cyrl-RS"/>
              </w:rPr>
            </w:pPr>
          </w:p>
        </w:tc>
      </w:tr>
      <w:tr w:rsidR="00197744" w:rsidRPr="00EA4592" w14:paraId="607C678E" w14:textId="77777777" w:rsidTr="003002C7">
        <w:trPr>
          <w:trHeight w:val="329"/>
        </w:trPr>
        <w:tc>
          <w:tcPr>
            <w:tcW w:w="3544" w:type="dxa"/>
            <w:tcBorders>
              <w:left w:val="single" w:sz="4" w:space="0" w:color="auto"/>
            </w:tcBorders>
            <w:shd w:val="clear" w:color="auto" w:fill="auto"/>
          </w:tcPr>
          <w:p w14:paraId="12AC80A5" w14:textId="602E92D2" w:rsidR="00197744" w:rsidRPr="009E3215" w:rsidRDefault="00197744" w:rsidP="00197744">
            <w:pPr>
              <w:rPr>
                <w:sz w:val="18"/>
                <w:szCs w:val="18"/>
                <w:lang w:val="sr-Cyrl-RS"/>
              </w:rPr>
            </w:pPr>
            <w:r>
              <w:rPr>
                <w:sz w:val="18"/>
                <w:szCs w:val="18"/>
                <w:lang w:val="sr-Cyrl-RS"/>
              </w:rPr>
              <w:t>4.1.8. Спровођење иницијатив</w:t>
            </w:r>
            <w:r w:rsidRPr="009E3215">
              <w:rPr>
                <w:sz w:val="18"/>
                <w:szCs w:val="18"/>
                <w:lang w:val="sr-Cyrl-RS"/>
              </w:rPr>
              <w:t xml:space="preserve"> за запошљавање Рома и Ромкиња у институцијама, у складу са образовним профилом, на јавним пословима</w:t>
            </w:r>
          </w:p>
        </w:tc>
        <w:tc>
          <w:tcPr>
            <w:tcW w:w="1134" w:type="dxa"/>
            <w:shd w:val="clear" w:color="auto" w:fill="auto"/>
          </w:tcPr>
          <w:p w14:paraId="7ECFEEEA" w14:textId="77777777" w:rsidR="00197744" w:rsidRPr="009E3215" w:rsidRDefault="00197744" w:rsidP="00197744">
            <w:pPr>
              <w:rPr>
                <w:sz w:val="18"/>
                <w:szCs w:val="18"/>
                <w:lang w:val="sr-Cyrl-RS"/>
              </w:rPr>
            </w:pPr>
            <w:r w:rsidRPr="009E3215">
              <w:rPr>
                <w:sz w:val="18"/>
                <w:szCs w:val="18"/>
                <w:lang w:val="sr-Cyrl-RS"/>
              </w:rPr>
              <w:t>МЉМПДД</w:t>
            </w:r>
          </w:p>
        </w:tc>
        <w:tc>
          <w:tcPr>
            <w:tcW w:w="2127" w:type="dxa"/>
            <w:shd w:val="clear" w:color="auto" w:fill="auto"/>
          </w:tcPr>
          <w:p w14:paraId="0A3857F6" w14:textId="77777777" w:rsidR="00197744" w:rsidRDefault="00197744" w:rsidP="00197744">
            <w:pPr>
              <w:rPr>
                <w:sz w:val="18"/>
                <w:szCs w:val="18"/>
                <w:lang w:val="sr-Cyrl-RS"/>
              </w:rPr>
            </w:pPr>
            <w:r>
              <w:rPr>
                <w:sz w:val="18"/>
                <w:szCs w:val="18"/>
                <w:lang w:val="sr-Cyrl-RS"/>
              </w:rPr>
              <w:t xml:space="preserve">МДУЛС </w:t>
            </w:r>
          </w:p>
          <w:p w14:paraId="0A0D70F6" w14:textId="19310FD0" w:rsidR="00197744" w:rsidRPr="009E3215" w:rsidRDefault="00197744" w:rsidP="00197744">
            <w:pPr>
              <w:rPr>
                <w:sz w:val="18"/>
                <w:szCs w:val="18"/>
                <w:lang w:val="sr-Cyrl-RS"/>
              </w:rPr>
            </w:pPr>
            <w:r w:rsidRPr="009E3215">
              <w:rPr>
                <w:sz w:val="18"/>
                <w:szCs w:val="18"/>
                <w:lang w:val="sr-Cyrl-RS"/>
              </w:rPr>
              <w:t xml:space="preserve">Сва министарства </w:t>
            </w:r>
          </w:p>
          <w:p w14:paraId="40B33AD9" w14:textId="77777777" w:rsidR="00197744" w:rsidRDefault="00197744" w:rsidP="00197744">
            <w:pPr>
              <w:rPr>
                <w:sz w:val="18"/>
                <w:szCs w:val="18"/>
                <w:lang w:val="sr-Cyrl-RS"/>
              </w:rPr>
            </w:pPr>
            <w:r w:rsidRPr="009E3215">
              <w:rPr>
                <w:sz w:val="18"/>
                <w:szCs w:val="18"/>
                <w:lang w:val="sr-Cyrl-RS"/>
              </w:rPr>
              <w:t>ЈЛС</w:t>
            </w:r>
          </w:p>
          <w:p w14:paraId="36E57A7D" w14:textId="77777777" w:rsidR="00197744" w:rsidRPr="009E3215" w:rsidRDefault="00197744" w:rsidP="00197744">
            <w:pPr>
              <w:rPr>
                <w:sz w:val="18"/>
                <w:szCs w:val="18"/>
                <w:lang w:val="sr-Cyrl-RS"/>
              </w:rPr>
            </w:pPr>
            <w:r>
              <w:rPr>
                <w:sz w:val="18"/>
                <w:szCs w:val="18"/>
                <w:lang w:val="sr-Cyrl-RS"/>
              </w:rPr>
              <w:t>ГИЗ</w:t>
            </w:r>
          </w:p>
          <w:p w14:paraId="1C98D738" w14:textId="77777777" w:rsidR="00197744" w:rsidRPr="009E3215" w:rsidRDefault="00197744" w:rsidP="00197744">
            <w:pPr>
              <w:rPr>
                <w:sz w:val="18"/>
                <w:szCs w:val="18"/>
                <w:lang w:val="sr-Cyrl-RS"/>
              </w:rPr>
            </w:pPr>
          </w:p>
        </w:tc>
        <w:tc>
          <w:tcPr>
            <w:tcW w:w="1134" w:type="dxa"/>
            <w:shd w:val="clear" w:color="auto" w:fill="auto"/>
          </w:tcPr>
          <w:p w14:paraId="2E852F99" w14:textId="77777777" w:rsidR="00197744" w:rsidRPr="009E3215" w:rsidRDefault="00197744" w:rsidP="00197744">
            <w:pPr>
              <w:rPr>
                <w:sz w:val="18"/>
                <w:szCs w:val="18"/>
                <w:lang w:val="sr-Cyrl-RS"/>
              </w:rPr>
            </w:pPr>
            <w:r w:rsidRPr="009E3215">
              <w:rPr>
                <w:sz w:val="18"/>
                <w:szCs w:val="18"/>
                <w:lang w:val="sr-Cyrl-RS"/>
              </w:rPr>
              <w:t>4. квартал 2024</w:t>
            </w:r>
          </w:p>
        </w:tc>
        <w:tc>
          <w:tcPr>
            <w:tcW w:w="2269" w:type="dxa"/>
            <w:shd w:val="clear" w:color="auto" w:fill="auto"/>
          </w:tcPr>
          <w:p w14:paraId="467FD986" w14:textId="77777777" w:rsidR="00197744" w:rsidRDefault="00197744" w:rsidP="00197744">
            <w:pPr>
              <w:rPr>
                <w:sz w:val="18"/>
                <w:szCs w:val="18"/>
                <w:lang w:val="sr-Cyrl-RS"/>
              </w:rPr>
            </w:pPr>
            <w:r w:rsidRPr="009E3215">
              <w:rPr>
                <w:sz w:val="18"/>
                <w:szCs w:val="18"/>
                <w:lang w:val="sr-Cyrl-RS"/>
              </w:rPr>
              <w:t xml:space="preserve">Најмање 100 запослених високо образованих Рома и Ромкиња у </w:t>
            </w:r>
          </w:p>
          <w:p w14:paraId="31C8B476" w14:textId="77777777" w:rsidR="00197744" w:rsidRPr="009E3215" w:rsidRDefault="00197744" w:rsidP="00197744">
            <w:pPr>
              <w:rPr>
                <w:sz w:val="18"/>
                <w:szCs w:val="18"/>
                <w:lang w:val="sr-Cyrl-RS"/>
              </w:rPr>
            </w:pPr>
          </w:p>
        </w:tc>
        <w:tc>
          <w:tcPr>
            <w:tcW w:w="1276" w:type="dxa"/>
            <w:shd w:val="clear" w:color="auto" w:fill="auto"/>
          </w:tcPr>
          <w:p w14:paraId="7BBFD0FB" w14:textId="77777777" w:rsidR="00197744" w:rsidRDefault="00197744" w:rsidP="00197744">
            <w:pPr>
              <w:pStyle w:val="BodyAAA"/>
              <w:rPr>
                <w:rFonts w:ascii="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p>
          <w:p w14:paraId="08C11D48" w14:textId="77777777" w:rsidR="00197744" w:rsidRPr="00A83063" w:rsidRDefault="00197744" w:rsidP="00197744">
            <w:pPr>
              <w:pStyle w:val="BodyAAA"/>
              <w:rPr>
                <w:rFonts w:ascii="Times New Roman" w:hAnsi="Times New Roman" w:cs="Times New Roman"/>
                <w:sz w:val="18"/>
                <w:szCs w:val="18"/>
                <w:lang w:val="sr-Cyrl-RS"/>
              </w:rPr>
            </w:pPr>
            <w:r>
              <w:rPr>
                <w:rFonts w:ascii="Times New Roman" w:hAnsi="Times New Roman" w:cs="Times New Roman"/>
                <w:color w:val="auto"/>
                <w:sz w:val="18"/>
                <w:szCs w:val="18"/>
                <w:lang w:val="sr-Cyrl-RS"/>
              </w:rPr>
              <w:t>Средства донатора</w:t>
            </w:r>
          </w:p>
        </w:tc>
        <w:tc>
          <w:tcPr>
            <w:tcW w:w="1275" w:type="dxa"/>
            <w:shd w:val="clear" w:color="auto" w:fill="auto"/>
          </w:tcPr>
          <w:p w14:paraId="738CFC70" w14:textId="77777777" w:rsidR="00197744" w:rsidRPr="00A83063" w:rsidRDefault="00197744" w:rsidP="00197744">
            <w:pPr>
              <w:rPr>
                <w:sz w:val="18"/>
                <w:szCs w:val="18"/>
                <w:lang w:val="sr-Cyrl-RS"/>
              </w:rPr>
            </w:pPr>
          </w:p>
        </w:tc>
        <w:tc>
          <w:tcPr>
            <w:tcW w:w="993" w:type="dxa"/>
            <w:shd w:val="clear" w:color="auto" w:fill="auto"/>
          </w:tcPr>
          <w:p w14:paraId="02BD581E" w14:textId="77777777" w:rsidR="00197744" w:rsidRPr="00A83063" w:rsidRDefault="00197744" w:rsidP="00197744">
            <w:pPr>
              <w:rPr>
                <w:sz w:val="18"/>
                <w:szCs w:val="18"/>
                <w:lang w:val="sr-Cyrl-RS"/>
              </w:rPr>
            </w:pPr>
          </w:p>
        </w:tc>
        <w:tc>
          <w:tcPr>
            <w:tcW w:w="850" w:type="dxa"/>
            <w:shd w:val="clear" w:color="auto" w:fill="auto"/>
          </w:tcPr>
          <w:p w14:paraId="34EA1B17" w14:textId="77777777" w:rsidR="00197744" w:rsidRPr="00A83063" w:rsidRDefault="00197744" w:rsidP="00197744">
            <w:pPr>
              <w:rPr>
                <w:sz w:val="18"/>
                <w:szCs w:val="18"/>
                <w:lang w:val="sr-Cyrl-RS"/>
              </w:rPr>
            </w:pPr>
          </w:p>
        </w:tc>
        <w:tc>
          <w:tcPr>
            <w:tcW w:w="1133" w:type="dxa"/>
            <w:shd w:val="clear" w:color="auto" w:fill="auto"/>
          </w:tcPr>
          <w:p w14:paraId="141E10EF" w14:textId="77777777" w:rsidR="00197744" w:rsidRPr="00A83063" w:rsidRDefault="00197744" w:rsidP="00197744">
            <w:pPr>
              <w:rPr>
                <w:sz w:val="18"/>
                <w:szCs w:val="18"/>
                <w:lang w:val="sr-Cyrl-RS"/>
              </w:rPr>
            </w:pPr>
          </w:p>
        </w:tc>
      </w:tr>
      <w:tr w:rsidR="00197744" w:rsidRPr="00EA4592" w14:paraId="25FFBC1F" w14:textId="77777777" w:rsidTr="003002C7">
        <w:trPr>
          <w:trHeight w:val="329"/>
        </w:trPr>
        <w:tc>
          <w:tcPr>
            <w:tcW w:w="3544" w:type="dxa"/>
            <w:tcBorders>
              <w:left w:val="single" w:sz="4" w:space="0" w:color="auto"/>
              <w:bottom w:val="single" w:sz="4" w:space="0" w:color="auto"/>
            </w:tcBorders>
            <w:shd w:val="clear" w:color="auto" w:fill="auto"/>
          </w:tcPr>
          <w:p w14:paraId="5989F2E1" w14:textId="6A11EC69" w:rsidR="00197744" w:rsidRPr="003002C7" w:rsidRDefault="00197744" w:rsidP="00197744">
            <w:pPr>
              <w:rPr>
                <w:sz w:val="18"/>
                <w:szCs w:val="11"/>
                <w:lang w:val="sr-Cyrl-RS"/>
              </w:rPr>
            </w:pPr>
            <w:r>
              <w:rPr>
                <w:sz w:val="18"/>
                <w:szCs w:val="11"/>
                <w:lang w:val="sr-Cyrl-RS"/>
              </w:rPr>
              <w:lastRenderedPageBreak/>
              <w:t xml:space="preserve">4.1.9. </w:t>
            </w:r>
            <w:r w:rsidRPr="003002C7">
              <w:rPr>
                <w:sz w:val="18"/>
                <w:szCs w:val="11"/>
                <w:lang w:val="sr-Cyrl-RS"/>
              </w:rPr>
              <w:t>Редовно праћење и извештавање о реализованим активностима</w:t>
            </w:r>
          </w:p>
        </w:tc>
        <w:tc>
          <w:tcPr>
            <w:tcW w:w="1134" w:type="dxa"/>
            <w:shd w:val="clear" w:color="auto" w:fill="auto"/>
          </w:tcPr>
          <w:p w14:paraId="1C378D13" w14:textId="0CDEB578" w:rsidR="00197744" w:rsidRPr="003002C7" w:rsidRDefault="00197744" w:rsidP="00197744">
            <w:pPr>
              <w:rPr>
                <w:sz w:val="18"/>
                <w:szCs w:val="11"/>
                <w:lang w:val="sr-Cyrl-RS"/>
              </w:rPr>
            </w:pPr>
            <w:r>
              <w:rPr>
                <w:color w:val="000000"/>
                <w:sz w:val="18"/>
                <w:szCs w:val="11"/>
                <w:lang w:val="sr-Cyrl-RS"/>
              </w:rPr>
              <w:t>МРЗБСП</w:t>
            </w:r>
          </w:p>
        </w:tc>
        <w:tc>
          <w:tcPr>
            <w:tcW w:w="2127" w:type="dxa"/>
            <w:shd w:val="clear" w:color="auto" w:fill="auto"/>
          </w:tcPr>
          <w:p w14:paraId="1A2BC947" w14:textId="042E1035" w:rsidR="00197744" w:rsidRPr="003002C7" w:rsidRDefault="00197744" w:rsidP="00197744">
            <w:pPr>
              <w:rPr>
                <w:sz w:val="18"/>
                <w:szCs w:val="11"/>
                <w:lang w:val="sr-Cyrl-RS"/>
              </w:rPr>
            </w:pPr>
            <w:r w:rsidRPr="003002C7">
              <w:rPr>
                <w:color w:val="000000"/>
                <w:sz w:val="18"/>
                <w:szCs w:val="11"/>
                <w:lang w:val="sr-Cyrl-RS"/>
              </w:rPr>
              <w:t>КТСУРР</w:t>
            </w:r>
          </w:p>
        </w:tc>
        <w:tc>
          <w:tcPr>
            <w:tcW w:w="1134" w:type="dxa"/>
            <w:shd w:val="clear" w:color="auto" w:fill="auto"/>
          </w:tcPr>
          <w:p w14:paraId="1CD56530" w14:textId="763082AA" w:rsidR="00197744" w:rsidRPr="003002C7" w:rsidRDefault="00197744" w:rsidP="00197744">
            <w:pPr>
              <w:rPr>
                <w:sz w:val="18"/>
                <w:szCs w:val="11"/>
                <w:lang w:val="sr-Cyrl-RS"/>
              </w:rPr>
            </w:pPr>
            <w:r w:rsidRPr="003002C7">
              <w:rPr>
                <w:color w:val="000000" w:themeColor="text1"/>
                <w:sz w:val="18"/>
                <w:szCs w:val="11"/>
                <w:lang w:val="sr-Cyrl-RS"/>
              </w:rPr>
              <w:t>4. квартал 2022, 4. квартал 2023 и 4. квартал 2024</w:t>
            </w:r>
          </w:p>
        </w:tc>
        <w:tc>
          <w:tcPr>
            <w:tcW w:w="2269" w:type="dxa"/>
            <w:shd w:val="clear" w:color="auto" w:fill="auto"/>
          </w:tcPr>
          <w:p w14:paraId="3E11A38D" w14:textId="77777777" w:rsidR="00197744" w:rsidRPr="003002C7" w:rsidRDefault="00197744" w:rsidP="00197744">
            <w:pPr>
              <w:jc w:val="center"/>
              <w:rPr>
                <w:color w:val="000000" w:themeColor="text1"/>
                <w:sz w:val="18"/>
                <w:szCs w:val="11"/>
                <w:lang w:val="sr-Cyrl-RS"/>
              </w:rPr>
            </w:pPr>
            <w:r w:rsidRPr="003002C7">
              <w:rPr>
                <w:color w:val="000000" w:themeColor="text1"/>
                <w:sz w:val="18"/>
                <w:szCs w:val="11"/>
                <w:lang w:val="sr-Cyrl-RS"/>
              </w:rPr>
              <w:t>Израђени и објављени извештаји</w:t>
            </w:r>
          </w:p>
          <w:p w14:paraId="45BC325D" w14:textId="77777777" w:rsidR="00197744" w:rsidRPr="003002C7" w:rsidRDefault="00197744" w:rsidP="00197744">
            <w:pPr>
              <w:jc w:val="center"/>
              <w:rPr>
                <w:color w:val="000000" w:themeColor="text1"/>
                <w:sz w:val="18"/>
                <w:szCs w:val="11"/>
                <w:lang w:val="sr-Cyrl-RS"/>
              </w:rPr>
            </w:pPr>
            <w:r w:rsidRPr="003002C7">
              <w:rPr>
                <w:color w:val="000000" w:themeColor="text1"/>
                <w:sz w:val="18"/>
                <w:szCs w:val="11"/>
                <w:lang w:val="sr-Cyrl-RS"/>
              </w:rPr>
              <w:t>Број: 3</w:t>
            </w:r>
          </w:p>
          <w:p w14:paraId="4197A559" w14:textId="77777777" w:rsidR="00197744" w:rsidRPr="003002C7" w:rsidRDefault="00197744" w:rsidP="00197744">
            <w:pPr>
              <w:rPr>
                <w:sz w:val="18"/>
                <w:szCs w:val="11"/>
                <w:lang w:val="sr-Cyrl-RS"/>
              </w:rPr>
            </w:pPr>
          </w:p>
        </w:tc>
        <w:tc>
          <w:tcPr>
            <w:tcW w:w="1276" w:type="dxa"/>
            <w:shd w:val="clear" w:color="auto" w:fill="auto"/>
          </w:tcPr>
          <w:p w14:paraId="71AF2909" w14:textId="77777777" w:rsidR="00197744" w:rsidRPr="003002C7" w:rsidRDefault="00197744" w:rsidP="00197744">
            <w:pPr>
              <w:pStyle w:val="BodyAAA"/>
              <w:rPr>
                <w:rFonts w:ascii="Times New Roman" w:hAnsi="Times New Roman" w:cs="Times New Roman"/>
                <w:color w:val="auto"/>
                <w:sz w:val="20"/>
                <w:szCs w:val="13"/>
                <w:lang w:val="sr-Cyrl-RS"/>
              </w:rPr>
            </w:pPr>
          </w:p>
        </w:tc>
        <w:tc>
          <w:tcPr>
            <w:tcW w:w="1275" w:type="dxa"/>
            <w:shd w:val="clear" w:color="auto" w:fill="auto"/>
          </w:tcPr>
          <w:p w14:paraId="67C63913" w14:textId="77777777" w:rsidR="00197744" w:rsidRPr="003002C7" w:rsidRDefault="00197744" w:rsidP="00197744">
            <w:pPr>
              <w:rPr>
                <w:sz w:val="20"/>
                <w:szCs w:val="13"/>
                <w:lang w:val="sr-Cyrl-RS"/>
              </w:rPr>
            </w:pPr>
          </w:p>
        </w:tc>
        <w:tc>
          <w:tcPr>
            <w:tcW w:w="993" w:type="dxa"/>
            <w:shd w:val="clear" w:color="auto" w:fill="auto"/>
          </w:tcPr>
          <w:p w14:paraId="3A888304" w14:textId="77777777" w:rsidR="00197744" w:rsidRPr="003002C7" w:rsidRDefault="00197744" w:rsidP="00197744">
            <w:pPr>
              <w:rPr>
                <w:sz w:val="20"/>
                <w:szCs w:val="13"/>
                <w:lang w:val="sr-Cyrl-RS"/>
              </w:rPr>
            </w:pPr>
          </w:p>
        </w:tc>
        <w:tc>
          <w:tcPr>
            <w:tcW w:w="850" w:type="dxa"/>
            <w:shd w:val="clear" w:color="auto" w:fill="auto"/>
          </w:tcPr>
          <w:p w14:paraId="2217069F" w14:textId="77777777" w:rsidR="00197744" w:rsidRPr="003002C7" w:rsidRDefault="00197744" w:rsidP="00197744">
            <w:pPr>
              <w:rPr>
                <w:sz w:val="20"/>
                <w:szCs w:val="13"/>
                <w:lang w:val="sr-Cyrl-RS"/>
              </w:rPr>
            </w:pPr>
          </w:p>
        </w:tc>
        <w:tc>
          <w:tcPr>
            <w:tcW w:w="1133" w:type="dxa"/>
            <w:shd w:val="clear" w:color="auto" w:fill="auto"/>
          </w:tcPr>
          <w:p w14:paraId="6865D741" w14:textId="77777777" w:rsidR="00197744" w:rsidRPr="003002C7" w:rsidRDefault="00197744" w:rsidP="00197744">
            <w:pPr>
              <w:rPr>
                <w:sz w:val="20"/>
                <w:szCs w:val="13"/>
                <w:lang w:val="sr-Cyrl-RS"/>
              </w:rPr>
            </w:pPr>
          </w:p>
        </w:tc>
      </w:tr>
    </w:tbl>
    <w:p w14:paraId="4292255A" w14:textId="1A2F4EE5" w:rsidR="00550791" w:rsidRDefault="00550791" w:rsidP="00550791">
      <w:pPr>
        <w:rPr>
          <w:sz w:val="18"/>
          <w:szCs w:val="18"/>
          <w:lang w:val="sr-Cyrl-RS"/>
        </w:rPr>
      </w:pPr>
    </w:p>
    <w:p w14:paraId="23F26310" w14:textId="77777777" w:rsidR="003002C7" w:rsidRPr="00A83063" w:rsidRDefault="003002C7" w:rsidP="00550791">
      <w:pPr>
        <w:rPr>
          <w:sz w:val="18"/>
          <w:szCs w:val="18"/>
          <w:lang w:val="sr-Cyrl-RS"/>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701"/>
        <w:gridCol w:w="1034"/>
        <w:gridCol w:w="1602"/>
        <w:gridCol w:w="1049"/>
        <w:gridCol w:w="63"/>
        <w:gridCol w:w="1154"/>
        <w:gridCol w:w="484"/>
        <w:gridCol w:w="1559"/>
        <w:gridCol w:w="297"/>
        <w:gridCol w:w="1546"/>
        <w:gridCol w:w="1701"/>
      </w:tblGrid>
      <w:tr w:rsidR="00550791" w:rsidRPr="00EA4592" w14:paraId="21054A43" w14:textId="77777777" w:rsidTr="003002C7">
        <w:trPr>
          <w:trHeight w:val="169"/>
        </w:trPr>
        <w:tc>
          <w:tcPr>
            <w:tcW w:w="15735" w:type="dxa"/>
            <w:gridSpan w:val="12"/>
            <w:shd w:val="clear" w:color="auto" w:fill="F7CAAC"/>
          </w:tcPr>
          <w:p w14:paraId="7BAFC429" w14:textId="77777777" w:rsidR="00550791" w:rsidRPr="00A83063" w:rsidRDefault="00550791" w:rsidP="00EA092E">
            <w:pPr>
              <w:rPr>
                <w:b/>
                <w:sz w:val="18"/>
                <w:szCs w:val="18"/>
                <w:lang w:val="sr-Cyrl-RS"/>
              </w:rPr>
            </w:pPr>
            <w:r w:rsidRPr="00A83063">
              <w:rPr>
                <w:b/>
                <w:sz w:val="18"/>
                <w:szCs w:val="18"/>
                <w:lang w:val="sr-Cyrl-RS"/>
              </w:rPr>
              <w:t xml:space="preserve">Мера 4.2. Креирање нових и доследна примена постојећих програма запошљавања Рома и Ромкиња </w:t>
            </w:r>
          </w:p>
        </w:tc>
      </w:tr>
      <w:tr w:rsidR="00550791" w:rsidRPr="00EA4592" w14:paraId="6202F005" w14:textId="77777777" w:rsidTr="003002C7">
        <w:trPr>
          <w:trHeight w:val="300"/>
        </w:trPr>
        <w:tc>
          <w:tcPr>
            <w:tcW w:w="15735" w:type="dxa"/>
            <w:gridSpan w:val="12"/>
            <w:shd w:val="clear" w:color="auto" w:fill="F7CAAC"/>
            <w:vAlign w:val="center"/>
          </w:tcPr>
          <w:p w14:paraId="62FEBF6F" w14:textId="77777777" w:rsidR="00550791" w:rsidRPr="00A83063" w:rsidRDefault="00550791" w:rsidP="00EA092E">
            <w:pPr>
              <w:rPr>
                <w:color w:val="222222"/>
                <w:sz w:val="18"/>
                <w:szCs w:val="18"/>
                <w:lang w:val="sr-Cyrl-RS"/>
              </w:rPr>
            </w:pPr>
            <w:r w:rsidRPr="00A83063">
              <w:rPr>
                <w:color w:val="222222"/>
                <w:sz w:val="18"/>
                <w:szCs w:val="18"/>
                <w:lang w:val="sr-Cyrl-RS"/>
              </w:rPr>
              <w:t xml:space="preserve">Институција одговорна за </w:t>
            </w:r>
            <w:r w:rsidRPr="000D0D31">
              <w:rPr>
                <w:color w:val="222222"/>
                <w:sz w:val="18"/>
                <w:szCs w:val="18"/>
                <w:lang w:val="sr-Cyrl-RS"/>
              </w:rPr>
              <w:t>реализацију</w:t>
            </w:r>
            <w:r w:rsidRPr="00A83063">
              <w:rPr>
                <w:color w:val="222222"/>
                <w:sz w:val="18"/>
                <w:szCs w:val="18"/>
                <w:lang w:val="sr-Cyrl-RS"/>
              </w:rPr>
              <w:t xml:space="preserve">: </w:t>
            </w:r>
            <w:r w:rsidRPr="003002C7">
              <w:rPr>
                <w:iCs/>
                <w:color w:val="000000" w:themeColor="text1"/>
                <w:sz w:val="18"/>
                <w:szCs w:val="18"/>
                <w:lang w:val="sr-Cyrl-RS"/>
              </w:rPr>
              <w:t>Министарство за рад, запошљавање, борачка и социјална питања</w:t>
            </w:r>
          </w:p>
        </w:tc>
      </w:tr>
      <w:tr w:rsidR="00550791" w:rsidRPr="009E3215" w14:paraId="4C44E50B" w14:textId="77777777" w:rsidTr="003002C7">
        <w:trPr>
          <w:trHeight w:val="300"/>
        </w:trPr>
        <w:tc>
          <w:tcPr>
            <w:tcW w:w="7882" w:type="dxa"/>
            <w:gridSpan w:val="4"/>
            <w:shd w:val="clear" w:color="auto" w:fill="F7CAAC"/>
          </w:tcPr>
          <w:p w14:paraId="25BEE2D5" w14:textId="77777777" w:rsidR="00550791" w:rsidRPr="009E3215" w:rsidRDefault="00550791" w:rsidP="00EA092E">
            <w:pPr>
              <w:rPr>
                <w:sz w:val="18"/>
                <w:szCs w:val="18"/>
              </w:rPr>
            </w:pPr>
            <w:r w:rsidRPr="009E3215">
              <w:rPr>
                <w:sz w:val="18"/>
                <w:szCs w:val="18"/>
              </w:rPr>
              <w:t>Период спровођења: 2022-2024. година</w:t>
            </w:r>
          </w:p>
        </w:tc>
        <w:tc>
          <w:tcPr>
            <w:tcW w:w="7853" w:type="dxa"/>
            <w:gridSpan w:val="8"/>
            <w:shd w:val="clear" w:color="auto" w:fill="F7CAAC"/>
          </w:tcPr>
          <w:p w14:paraId="2710D840" w14:textId="77777777" w:rsidR="00550791" w:rsidRPr="009E3215" w:rsidRDefault="00550791" w:rsidP="00EA092E">
            <w:pPr>
              <w:rPr>
                <w:sz w:val="18"/>
                <w:szCs w:val="18"/>
              </w:rPr>
            </w:pPr>
            <w:r w:rsidRPr="009E3215">
              <w:rPr>
                <w:sz w:val="18"/>
                <w:szCs w:val="18"/>
              </w:rPr>
              <w:t>Тип мере: подстицајна</w:t>
            </w:r>
          </w:p>
        </w:tc>
      </w:tr>
      <w:tr w:rsidR="00550791" w:rsidRPr="009E3215" w14:paraId="297BD61A" w14:textId="77777777" w:rsidTr="003002C7">
        <w:trPr>
          <w:trHeight w:val="300"/>
        </w:trPr>
        <w:tc>
          <w:tcPr>
            <w:tcW w:w="7882" w:type="dxa"/>
            <w:gridSpan w:val="4"/>
            <w:shd w:val="clear" w:color="auto" w:fill="F7CAAC"/>
          </w:tcPr>
          <w:p w14:paraId="0A13B004" w14:textId="77777777" w:rsidR="00550791" w:rsidRPr="009E3215" w:rsidRDefault="00550791" w:rsidP="00EA092E">
            <w:pPr>
              <w:rPr>
                <w:sz w:val="18"/>
                <w:szCs w:val="18"/>
              </w:rPr>
            </w:pPr>
            <w:r w:rsidRPr="009E3215">
              <w:rPr>
                <w:sz w:val="18"/>
                <w:szCs w:val="18"/>
                <w:highlight w:val="yellow"/>
              </w:rPr>
              <w:t>Прописи које је потребно изменити/усвојити за спровођење мере:</w:t>
            </w:r>
          </w:p>
        </w:tc>
        <w:tc>
          <w:tcPr>
            <w:tcW w:w="7853" w:type="dxa"/>
            <w:gridSpan w:val="8"/>
            <w:shd w:val="clear" w:color="auto" w:fill="F7CAAC"/>
          </w:tcPr>
          <w:p w14:paraId="305434D7" w14:textId="77777777" w:rsidR="00550791" w:rsidRPr="007C31CE" w:rsidRDefault="00550791" w:rsidP="00EA092E">
            <w:pPr>
              <w:rPr>
                <w:sz w:val="18"/>
                <w:szCs w:val="18"/>
                <w:highlight w:val="yellow"/>
                <w:lang w:val="sr-Cyrl-RS"/>
              </w:rPr>
            </w:pPr>
            <w:r w:rsidRPr="007C31CE">
              <w:rPr>
                <w:sz w:val="18"/>
                <w:szCs w:val="18"/>
                <w:highlight w:val="yellow"/>
                <w:lang w:val="sr-Cyrl-RS"/>
              </w:rPr>
              <w:t>Навести прописе</w:t>
            </w:r>
          </w:p>
        </w:tc>
      </w:tr>
      <w:tr w:rsidR="00550791" w:rsidRPr="009E3215" w14:paraId="34B7D55C" w14:textId="77777777" w:rsidTr="003002C7">
        <w:trPr>
          <w:trHeight w:val="955"/>
        </w:trPr>
        <w:tc>
          <w:tcPr>
            <w:tcW w:w="3545" w:type="dxa"/>
            <w:shd w:val="clear" w:color="auto" w:fill="D9D9D9"/>
          </w:tcPr>
          <w:p w14:paraId="0ED16D8D" w14:textId="77777777" w:rsidR="00550791" w:rsidRPr="009E3215" w:rsidRDefault="00550791" w:rsidP="00EA092E">
            <w:pPr>
              <w:jc w:val="center"/>
              <w:rPr>
                <w:sz w:val="18"/>
                <w:szCs w:val="18"/>
              </w:rPr>
            </w:pPr>
            <w:r w:rsidRPr="009E3215">
              <w:rPr>
                <w:sz w:val="18"/>
                <w:szCs w:val="18"/>
              </w:rPr>
              <w:t>Показатељ(и) на нивоу мере</w:t>
            </w:r>
          </w:p>
        </w:tc>
        <w:tc>
          <w:tcPr>
            <w:tcW w:w="1701" w:type="dxa"/>
            <w:shd w:val="clear" w:color="auto" w:fill="D9D9D9"/>
          </w:tcPr>
          <w:p w14:paraId="1364865A" w14:textId="77777777" w:rsidR="00550791" w:rsidRPr="009E3215" w:rsidRDefault="00550791" w:rsidP="00EA092E">
            <w:pPr>
              <w:jc w:val="center"/>
              <w:rPr>
                <w:sz w:val="18"/>
                <w:szCs w:val="18"/>
              </w:rPr>
            </w:pPr>
            <w:r w:rsidRPr="009E3215">
              <w:rPr>
                <w:sz w:val="18"/>
                <w:szCs w:val="18"/>
              </w:rPr>
              <w:t>Јединица мере</w:t>
            </w:r>
          </w:p>
          <w:p w14:paraId="1282F327" w14:textId="77777777" w:rsidR="00550791" w:rsidRPr="009E3215" w:rsidRDefault="00550791" w:rsidP="00EA092E">
            <w:pPr>
              <w:jc w:val="center"/>
              <w:rPr>
                <w:sz w:val="18"/>
                <w:szCs w:val="18"/>
              </w:rPr>
            </w:pPr>
          </w:p>
        </w:tc>
        <w:tc>
          <w:tcPr>
            <w:tcW w:w="3685" w:type="dxa"/>
            <w:gridSpan w:val="3"/>
            <w:shd w:val="clear" w:color="auto" w:fill="D9D9D9"/>
          </w:tcPr>
          <w:p w14:paraId="44B6EB72" w14:textId="77777777" w:rsidR="00550791" w:rsidRPr="009E3215" w:rsidRDefault="00550791" w:rsidP="00EA092E">
            <w:pPr>
              <w:jc w:val="center"/>
              <w:rPr>
                <w:sz w:val="18"/>
                <w:szCs w:val="18"/>
              </w:rPr>
            </w:pPr>
            <w:r w:rsidRPr="009E3215">
              <w:rPr>
                <w:sz w:val="18"/>
                <w:szCs w:val="18"/>
              </w:rPr>
              <w:t>Извор провере</w:t>
            </w:r>
          </w:p>
        </w:tc>
        <w:tc>
          <w:tcPr>
            <w:tcW w:w="1701" w:type="dxa"/>
            <w:gridSpan w:val="3"/>
            <w:shd w:val="clear" w:color="auto" w:fill="D9D9D9"/>
          </w:tcPr>
          <w:p w14:paraId="38734ACF" w14:textId="77777777" w:rsidR="00550791" w:rsidRPr="009E3215" w:rsidRDefault="00550791" w:rsidP="00EA092E">
            <w:pPr>
              <w:jc w:val="cente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59" w:type="dxa"/>
            <w:shd w:val="clear" w:color="auto" w:fill="D9D9D9"/>
          </w:tcPr>
          <w:p w14:paraId="3A09AB3C"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1FFAF3F1" w14:textId="77777777" w:rsidR="00550791" w:rsidRPr="009E3215" w:rsidRDefault="00550791" w:rsidP="00EA092E">
            <w:pPr>
              <w:jc w:val="center"/>
              <w:rPr>
                <w:sz w:val="18"/>
                <w:szCs w:val="18"/>
              </w:rPr>
            </w:pPr>
            <w:r w:rsidRPr="009E3215">
              <w:rPr>
                <w:sz w:val="18"/>
                <w:szCs w:val="18"/>
                <w:lang w:val="sr-Cyrl-RS"/>
              </w:rPr>
              <w:t xml:space="preserve"> (2022</w:t>
            </w:r>
            <w:r w:rsidRPr="009E3215">
              <w:rPr>
                <w:i/>
                <w:sz w:val="18"/>
                <w:szCs w:val="18"/>
                <w:lang w:val="sr-Cyrl-RS"/>
              </w:rPr>
              <w:t>)</w:t>
            </w:r>
          </w:p>
        </w:tc>
        <w:tc>
          <w:tcPr>
            <w:tcW w:w="1843" w:type="dxa"/>
            <w:gridSpan w:val="2"/>
            <w:shd w:val="clear" w:color="auto" w:fill="D9D9D9"/>
          </w:tcPr>
          <w:p w14:paraId="796D218A" w14:textId="77777777" w:rsidR="00550791" w:rsidRPr="009E3215" w:rsidRDefault="00550791" w:rsidP="00EA092E">
            <w:pPr>
              <w:jc w:val="cente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701" w:type="dxa"/>
            <w:shd w:val="clear" w:color="auto" w:fill="D9D9D9"/>
          </w:tcPr>
          <w:p w14:paraId="6AACA5CA"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7C611D8E" w14:textId="77777777" w:rsidR="00550791" w:rsidRPr="009E3215" w:rsidRDefault="00550791" w:rsidP="00EA092E">
            <w:pPr>
              <w:jc w:val="center"/>
              <w:rPr>
                <w:sz w:val="18"/>
                <w:szCs w:val="18"/>
              </w:rPr>
            </w:pPr>
            <w:r w:rsidRPr="009E3215">
              <w:rPr>
                <w:sz w:val="18"/>
                <w:szCs w:val="18"/>
                <w:lang w:val="sr-Cyrl-RS"/>
              </w:rPr>
              <w:t>(2024)</w:t>
            </w:r>
          </w:p>
        </w:tc>
      </w:tr>
      <w:tr w:rsidR="00550791" w:rsidRPr="009E3215" w14:paraId="0ECD1C81" w14:textId="77777777" w:rsidTr="003002C7">
        <w:trPr>
          <w:trHeight w:val="304"/>
        </w:trPr>
        <w:tc>
          <w:tcPr>
            <w:tcW w:w="3545" w:type="dxa"/>
            <w:shd w:val="clear" w:color="auto" w:fill="FFFFFF"/>
          </w:tcPr>
          <w:p w14:paraId="0B80FF2B" w14:textId="73444E72" w:rsidR="00550791" w:rsidRPr="003002C7" w:rsidRDefault="003002C7" w:rsidP="00EA092E">
            <w:pPr>
              <w:shd w:val="clear" w:color="auto" w:fill="FFFFFF"/>
              <w:rPr>
                <w:color w:val="000000" w:themeColor="text1"/>
                <w:sz w:val="18"/>
                <w:szCs w:val="18"/>
              </w:rPr>
            </w:pPr>
            <w:r>
              <w:rPr>
                <w:color w:val="000000" w:themeColor="text1"/>
                <w:sz w:val="18"/>
                <w:szCs w:val="18"/>
                <w:lang w:val="sr-Cyrl-RS"/>
              </w:rPr>
              <w:t>4.2.1.</w:t>
            </w:r>
            <w:r w:rsidR="00550791" w:rsidRPr="003002C7">
              <w:rPr>
                <w:color w:val="000000" w:themeColor="text1"/>
                <w:sz w:val="18"/>
                <w:szCs w:val="18"/>
                <w:lang w:val="sr-Cyrl-RS"/>
              </w:rPr>
              <w:t>Број нових програма запошљавања Рома и Ромкиња</w:t>
            </w:r>
          </w:p>
        </w:tc>
        <w:tc>
          <w:tcPr>
            <w:tcW w:w="1701" w:type="dxa"/>
            <w:shd w:val="clear" w:color="auto" w:fill="FFFFFF"/>
          </w:tcPr>
          <w:p w14:paraId="6EC9D8CE" w14:textId="77777777" w:rsidR="00550791" w:rsidRPr="003002C7" w:rsidRDefault="00550791" w:rsidP="00EA092E">
            <w:pPr>
              <w:shd w:val="clear" w:color="auto" w:fill="FFFFFF"/>
              <w:rPr>
                <w:color w:val="000000" w:themeColor="text1"/>
                <w:sz w:val="18"/>
                <w:szCs w:val="18"/>
                <w:lang w:val="sr-Cyrl-RS"/>
              </w:rPr>
            </w:pPr>
          </w:p>
        </w:tc>
        <w:tc>
          <w:tcPr>
            <w:tcW w:w="3685" w:type="dxa"/>
            <w:gridSpan w:val="3"/>
            <w:shd w:val="clear" w:color="auto" w:fill="FFFFFF"/>
          </w:tcPr>
          <w:p w14:paraId="508F3BEA" w14:textId="77777777" w:rsidR="00550791" w:rsidRPr="003002C7" w:rsidRDefault="00550791" w:rsidP="00EA092E">
            <w:pPr>
              <w:shd w:val="clear" w:color="auto" w:fill="FFFFFF"/>
              <w:rPr>
                <w:color w:val="000000" w:themeColor="text1"/>
                <w:sz w:val="18"/>
                <w:szCs w:val="18"/>
                <w:lang w:val="sr-Cyrl-RS"/>
              </w:rPr>
            </w:pPr>
          </w:p>
        </w:tc>
        <w:tc>
          <w:tcPr>
            <w:tcW w:w="1701" w:type="dxa"/>
            <w:gridSpan w:val="3"/>
            <w:shd w:val="clear" w:color="auto" w:fill="FFFFFF"/>
          </w:tcPr>
          <w:p w14:paraId="21FA5B33" w14:textId="77777777" w:rsidR="00550791" w:rsidRPr="003002C7" w:rsidRDefault="00550791" w:rsidP="00EA092E">
            <w:pPr>
              <w:shd w:val="clear" w:color="auto" w:fill="FFFFFF"/>
              <w:jc w:val="center"/>
              <w:rPr>
                <w:color w:val="000000" w:themeColor="text1"/>
                <w:sz w:val="18"/>
                <w:szCs w:val="18"/>
                <w:lang w:val="sr-Cyrl-RS"/>
              </w:rPr>
            </w:pPr>
            <w:r w:rsidRPr="003002C7">
              <w:rPr>
                <w:color w:val="000000" w:themeColor="text1"/>
                <w:sz w:val="18"/>
                <w:szCs w:val="18"/>
                <w:lang w:val="sr-Cyrl-RS"/>
              </w:rPr>
              <w:t>0</w:t>
            </w:r>
          </w:p>
        </w:tc>
        <w:tc>
          <w:tcPr>
            <w:tcW w:w="1559" w:type="dxa"/>
            <w:shd w:val="clear" w:color="auto" w:fill="FFFFFF"/>
          </w:tcPr>
          <w:p w14:paraId="1C89692E" w14:textId="77777777" w:rsidR="00550791" w:rsidRPr="003002C7" w:rsidRDefault="00550791" w:rsidP="00EA092E">
            <w:pPr>
              <w:jc w:val="center"/>
              <w:rPr>
                <w:color w:val="000000" w:themeColor="text1"/>
                <w:sz w:val="18"/>
                <w:szCs w:val="18"/>
                <w:lang w:val="sr-Cyrl-RS"/>
              </w:rPr>
            </w:pPr>
            <w:r w:rsidRPr="003002C7">
              <w:rPr>
                <w:color w:val="000000" w:themeColor="text1"/>
                <w:sz w:val="18"/>
                <w:szCs w:val="18"/>
                <w:lang w:val="sr-Cyrl-RS"/>
              </w:rPr>
              <w:t>1</w:t>
            </w:r>
          </w:p>
        </w:tc>
        <w:tc>
          <w:tcPr>
            <w:tcW w:w="1843" w:type="dxa"/>
            <w:gridSpan w:val="2"/>
            <w:shd w:val="clear" w:color="auto" w:fill="FFFFFF"/>
          </w:tcPr>
          <w:p w14:paraId="5E94BF48" w14:textId="77777777" w:rsidR="00550791" w:rsidRPr="003002C7" w:rsidRDefault="00550791" w:rsidP="00EA092E">
            <w:pPr>
              <w:shd w:val="clear" w:color="auto" w:fill="FFFFFF"/>
              <w:jc w:val="center"/>
              <w:rPr>
                <w:color w:val="000000" w:themeColor="text1"/>
                <w:sz w:val="18"/>
                <w:szCs w:val="18"/>
                <w:lang w:val="sr-Cyrl-RS"/>
              </w:rPr>
            </w:pPr>
            <w:r w:rsidRPr="003002C7">
              <w:rPr>
                <w:color w:val="000000" w:themeColor="text1"/>
                <w:sz w:val="18"/>
                <w:szCs w:val="18"/>
                <w:lang w:val="sr-Cyrl-RS"/>
              </w:rPr>
              <w:t>2</w:t>
            </w:r>
          </w:p>
        </w:tc>
        <w:tc>
          <w:tcPr>
            <w:tcW w:w="1701" w:type="dxa"/>
            <w:shd w:val="clear" w:color="auto" w:fill="auto"/>
          </w:tcPr>
          <w:p w14:paraId="0B7B287E" w14:textId="77777777" w:rsidR="00550791" w:rsidRPr="003002C7" w:rsidRDefault="00550791" w:rsidP="00EA092E">
            <w:pPr>
              <w:shd w:val="clear" w:color="auto" w:fill="FFFFFF"/>
              <w:jc w:val="center"/>
              <w:rPr>
                <w:color w:val="000000" w:themeColor="text1"/>
                <w:sz w:val="18"/>
                <w:szCs w:val="18"/>
                <w:highlight w:val="yellow"/>
                <w:lang w:val="sr-Cyrl-RS"/>
              </w:rPr>
            </w:pPr>
            <w:r w:rsidRPr="003002C7">
              <w:rPr>
                <w:color w:val="000000" w:themeColor="text1"/>
                <w:sz w:val="18"/>
                <w:szCs w:val="18"/>
                <w:highlight w:val="yellow"/>
                <w:lang w:val="sr-Cyrl-RS"/>
              </w:rPr>
              <w:t>3</w:t>
            </w:r>
          </w:p>
        </w:tc>
      </w:tr>
      <w:tr w:rsidR="00550791" w:rsidRPr="009E3215" w14:paraId="46F919B8" w14:textId="77777777" w:rsidTr="003002C7">
        <w:trPr>
          <w:trHeight w:val="270"/>
        </w:trPr>
        <w:tc>
          <w:tcPr>
            <w:tcW w:w="6280" w:type="dxa"/>
            <w:gridSpan w:val="3"/>
            <w:vMerge w:val="restart"/>
            <w:shd w:val="clear" w:color="auto" w:fill="A8D08D"/>
          </w:tcPr>
          <w:p w14:paraId="37E26054" w14:textId="77777777" w:rsidR="00550791" w:rsidRPr="009E3215" w:rsidRDefault="00550791" w:rsidP="00EA092E">
            <w:pPr>
              <w:rPr>
                <w:sz w:val="18"/>
                <w:szCs w:val="18"/>
              </w:rPr>
            </w:pPr>
            <w:r w:rsidRPr="009E3215">
              <w:rPr>
                <w:sz w:val="18"/>
                <w:szCs w:val="18"/>
              </w:rPr>
              <w:t>Извор финансирања мере</w:t>
            </w:r>
          </w:p>
          <w:p w14:paraId="02963CF4" w14:textId="77777777" w:rsidR="00550791" w:rsidRPr="009E3215" w:rsidRDefault="00550791" w:rsidP="00EA092E">
            <w:pPr>
              <w:rPr>
                <w:sz w:val="18"/>
                <w:szCs w:val="18"/>
              </w:rPr>
            </w:pPr>
          </w:p>
        </w:tc>
        <w:tc>
          <w:tcPr>
            <w:tcW w:w="2714" w:type="dxa"/>
            <w:gridSpan w:val="3"/>
            <w:vMerge w:val="restart"/>
            <w:shd w:val="clear" w:color="auto" w:fill="A8D08D"/>
          </w:tcPr>
          <w:p w14:paraId="58AD063A" w14:textId="77777777" w:rsidR="00550791" w:rsidRPr="009E3215" w:rsidRDefault="00550791" w:rsidP="00EA092E">
            <w:pPr>
              <w:rPr>
                <w:sz w:val="18"/>
                <w:szCs w:val="18"/>
              </w:rPr>
            </w:pPr>
            <w:r w:rsidRPr="009E3215">
              <w:rPr>
                <w:sz w:val="18"/>
                <w:szCs w:val="18"/>
              </w:rPr>
              <w:t>Веза са програмским буџетом</w:t>
            </w:r>
          </w:p>
          <w:p w14:paraId="00D4B1A6" w14:textId="77777777" w:rsidR="00550791" w:rsidRPr="009E3215" w:rsidRDefault="00550791" w:rsidP="00EA092E">
            <w:pPr>
              <w:rPr>
                <w:sz w:val="18"/>
                <w:szCs w:val="18"/>
              </w:rPr>
            </w:pPr>
          </w:p>
        </w:tc>
        <w:tc>
          <w:tcPr>
            <w:tcW w:w="6741" w:type="dxa"/>
            <w:gridSpan w:val="6"/>
            <w:shd w:val="clear" w:color="auto" w:fill="A8D08D"/>
            <w:vAlign w:val="center"/>
          </w:tcPr>
          <w:p w14:paraId="7AAFD7DC" w14:textId="77777777" w:rsidR="00550791" w:rsidRPr="009E3215" w:rsidRDefault="00550791" w:rsidP="00EA092E">
            <w:pPr>
              <w:jc w:val="center"/>
              <w:rPr>
                <w:sz w:val="18"/>
                <w:szCs w:val="18"/>
              </w:rPr>
            </w:pPr>
            <w:r w:rsidRPr="009E3215">
              <w:rPr>
                <w:sz w:val="18"/>
                <w:szCs w:val="18"/>
              </w:rPr>
              <w:t>Укупна процењена финансијска средства у 000 дин</w:t>
            </w:r>
          </w:p>
        </w:tc>
      </w:tr>
      <w:tr w:rsidR="00550791" w:rsidRPr="009E3215" w14:paraId="0E623635" w14:textId="77777777" w:rsidTr="003002C7">
        <w:trPr>
          <w:trHeight w:val="270"/>
        </w:trPr>
        <w:tc>
          <w:tcPr>
            <w:tcW w:w="6280" w:type="dxa"/>
            <w:gridSpan w:val="3"/>
            <w:vMerge/>
            <w:shd w:val="clear" w:color="auto" w:fill="A8D08D"/>
          </w:tcPr>
          <w:p w14:paraId="5D5C8487" w14:textId="77777777" w:rsidR="00550791" w:rsidRPr="009E3215" w:rsidRDefault="00550791" w:rsidP="00EA092E">
            <w:pPr>
              <w:rPr>
                <w:sz w:val="18"/>
                <w:szCs w:val="18"/>
              </w:rPr>
            </w:pPr>
          </w:p>
        </w:tc>
        <w:tc>
          <w:tcPr>
            <w:tcW w:w="2714" w:type="dxa"/>
            <w:gridSpan w:val="3"/>
            <w:vMerge/>
            <w:shd w:val="clear" w:color="auto" w:fill="A8D08D"/>
          </w:tcPr>
          <w:p w14:paraId="41552355" w14:textId="77777777" w:rsidR="00550791" w:rsidRPr="009E3215" w:rsidRDefault="00550791" w:rsidP="00EA092E">
            <w:pPr>
              <w:rPr>
                <w:sz w:val="18"/>
                <w:szCs w:val="18"/>
              </w:rPr>
            </w:pPr>
          </w:p>
        </w:tc>
        <w:tc>
          <w:tcPr>
            <w:tcW w:w="1154" w:type="dxa"/>
            <w:shd w:val="clear" w:color="auto" w:fill="A8D08D"/>
            <w:vAlign w:val="center"/>
          </w:tcPr>
          <w:p w14:paraId="7A394A1E" w14:textId="77777777" w:rsidR="00550791" w:rsidRPr="009E3215" w:rsidRDefault="00550791" w:rsidP="00EA092E">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02DD63BA" w14:textId="77777777" w:rsidR="00550791" w:rsidRPr="009E3215" w:rsidRDefault="00550791" w:rsidP="00EA092E">
            <w:pPr>
              <w:jc w:val="center"/>
              <w:rPr>
                <w:sz w:val="18"/>
                <w:szCs w:val="18"/>
              </w:rPr>
            </w:pPr>
            <w:r w:rsidRPr="009E3215">
              <w:rPr>
                <w:i/>
                <w:sz w:val="18"/>
                <w:szCs w:val="18"/>
                <w:lang w:val="sr-Cyrl-RS"/>
              </w:rPr>
              <w:t>2023</w:t>
            </w:r>
          </w:p>
        </w:tc>
        <w:tc>
          <w:tcPr>
            <w:tcW w:w="3247" w:type="dxa"/>
            <w:gridSpan w:val="2"/>
            <w:shd w:val="clear" w:color="auto" w:fill="A8D08D"/>
            <w:vAlign w:val="center"/>
          </w:tcPr>
          <w:p w14:paraId="02478FBF" w14:textId="77777777" w:rsidR="00550791" w:rsidRPr="009E3215" w:rsidRDefault="00550791" w:rsidP="00EA092E">
            <w:pPr>
              <w:jc w:val="center"/>
              <w:rPr>
                <w:sz w:val="18"/>
                <w:szCs w:val="18"/>
              </w:rPr>
            </w:pPr>
            <w:r w:rsidRPr="009E3215">
              <w:rPr>
                <w:i/>
                <w:sz w:val="18"/>
                <w:szCs w:val="18"/>
                <w:lang w:val="sr-Cyrl-RS"/>
              </w:rPr>
              <w:t>2024</w:t>
            </w:r>
          </w:p>
        </w:tc>
      </w:tr>
      <w:tr w:rsidR="00550791" w:rsidRPr="009E3215" w14:paraId="18C21A6E" w14:textId="77777777" w:rsidTr="003002C7">
        <w:trPr>
          <w:trHeight w:val="575"/>
        </w:trPr>
        <w:tc>
          <w:tcPr>
            <w:tcW w:w="6280" w:type="dxa"/>
            <w:gridSpan w:val="3"/>
            <w:shd w:val="clear" w:color="auto" w:fill="auto"/>
          </w:tcPr>
          <w:p w14:paraId="68C652FB" w14:textId="77777777" w:rsidR="00550791" w:rsidRPr="009E3215" w:rsidRDefault="00550791" w:rsidP="00EA092E">
            <w:pPr>
              <w:rPr>
                <w:color w:val="000000"/>
                <w:sz w:val="18"/>
                <w:szCs w:val="18"/>
                <w:u w:val="single"/>
              </w:rPr>
            </w:pPr>
            <w:r w:rsidRPr="009E3215">
              <w:rPr>
                <w:color w:val="000000"/>
                <w:sz w:val="18"/>
                <w:szCs w:val="18"/>
                <w:u w:val="single"/>
              </w:rPr>
              <w:t xml:space="preserve">Приходи из буџета </w:t>
            </w:r>
          </w:p>
          <w:p w14:paraId="1B6A678F" w14:textId="77777777" w:rsidR="00550791" w:rsidRPr="009E3215" w:rsidRDefault="00550791" w:rsidP="00EA092E">
            <w:pPr>
              <w:rPr>
                <w:color w:val="000000"/>
                <w:sz w:val="18"/>
                <w:szCs w:val="18"/>
                <w:u w:val="single"/>
              </w:rPr>
            </w:pPr>
          </w:p>
          <w:p w14:paraId="5C138A53" w14:textId="77777777" w:rsidR="00550791" w:rsidRPr="009E3215" w:rsidRDefault="00550791" w:rsidP="00EA092E">
            <w:pPr>
              <w:rPr>
                <w:sz w:val="18"/>
                <w:szCs w:val="18"/>
              </w:rPr>
            </w:pPr>
          </w:p>
        </w:tc>
        <w:tc>
          <w:tcPr>
            <w:tcW w:w="2714" w:type="dxa"/>
            <w:gridSpan w:val="3"/>
            <w:vMerge w:val="restart"/>
            <w:shd w:val="clear" w:color="auto" w:fill="FFFFFF"/>
          </w:tcPr>
          <w:p w14:paraId="74AE86E3" w14:textId="77777777" w:rsidR="00550791" w:rsidRPr="009E3215" w:rsidRDefault="00550791" w:rsidP="00EA092E">
            <w:pPr>
              <w:rPr>
                <w:sz w:val="18"/>
                <w:szCs w:val="18"/>
              </w:rPr>
            </w:pPr>
          </w:p>
        </w:tc>
        <w:tc>
          <w:tcPr>
            <w:tcW w:w="1154" w:type="dxa"/>
            <w:shd w:val="clear" w:color="auto" w:fill="FFFFFF"/>
          </w:tcPr>
          <w:p w14:paraId="6679B284" w14:textId="77777777" w:rsidR="00550791" w:rsidRPr="009E3215" w:rsidRDefault="00550791" w:rsidP="00EA092E">
            <w:pPr>
              <w:rPr>
                <w:sz w:val="18"/>
                <w:szCs w:val="18"/>
              </w:rPr>
            </w:pPr>
          </w:p>
        </w:tc>
        <w:tc>
          <w:tcPr>
            <w:tcW w:w="2340" w:type="dxa"/>
            <w:gridSpan w:val="3"/>
            <w:shd w:val="clear" w:color="auto" w:fill="FFFFFF"/>
          </w:tcPr>
          <w:p w14:paraId="65C25C20" w14:textId="77777777" w:rsidR="00550791" w:rsidRPr="009E3215" w:rsidRDefault="00550791" w:rsidP="00EA092E">
            <w:pPr>
              <w:rPr>
                <w:sz w:val="18"/>
                <w:szCs w:val="18"/>
              </w:rPr>
            </w:pPr>
          </w:p>
        </w:tc>
        <w:tc>
          <w:tcPr>
            <w:tcW w:w="3247" w:type="dxa"/>
            <w:gridSpan w:val="2"/>
            <w:shd w:val="clear" w:color="auto" w:fill="FFFFFF"/>
          </w:tcPr>
          <w:p w14:paraId="6C552039" w14:textId="77777777" w:rsidR="00550791" w:rsidRPr="009E3215" w:rsidRDefault="00550791" w:rsidP="00EA092E">
            <w:pPr>
              <w:rPr>
                <w:sz w:val="18"/>
                <w:szCs w:val="18"/>
              </w:rPr>
            </w:pPr>
          </w:p>
        </w:tc>
      </w:tr>
      <w:tr w:rsidR="00550791" w:rsidRPr="009E3215" w14:paraId="583878BB" w14:textId="77777777" w:rsidTr="003002C7">
        <w:trPr>
          <w:trHeight w:val="96"/>
        </w:trPr>
        <w:tc>
          <w:tcPr>
            <w:tcW w:w="6280" w:type="dxa"/>
            <w:gridSpan w:val="3"/>
            <w:shd w:val="clear" w:color="auto" w:fill="auto"/>
          </w:tcPr>
          <w:p w14:paraId="697C9AD7" w14:textId="77777777" w:rsidR="00550791" w:rsidRPr="009E3215" w:rsidRDefault="00550791" w:rsidP="00EA092E">
            <w:pPr>
              <w:rPr>
                <w:color w:val="000000"/>
                <w:sz w:val="18"/>
                <w:szCs w:val="18"/>
                <w:u w:val="single"/>
              </w:rPr>
            </w:pPr>
            <w:r w:rsidRPr="009E3215">
              <w:rPr>
                <w:color w:val="000000"/>
                <w:sz w:val="18"/>
                <w:szCs w:val="18"/>
                <w:u w:val="single"/>
              </w:rPr>
              <w:t>Финансијска помоћ ЕУ</w:t>
            </w:r>
          </w:p>
          <w:p w14:paraId="6C4D22BD" w14:textId="77777777" w:rsidR="00550791" w:rsidRPr="009E3215" w:rsidRDefault="00550791" w:rsidP="00EA092E">
            <w:pPr>
              <w:rPr>
                <w:sz w:val="18"/>
                <w:szCs w:val="18"/>
              </w:rPr>
            </w:pPr>
          </w:p>
          <w:p w14:paraId="663A976E" w14:textId="77777777" w:rsidR="00550791" w:rsidRPr="009E3215" w:rsidRDefault="00550791" w:rsidP="00EA092E">
            <w:pPr>
              <w:rPr>
                <w:sz w:val="18"/>
                <w:szCs w:val="18"/>
              </w:rPr>
            </w:pPr>
          </w:p>
        </w:tc>
        <w:tc>
          <w:tcPr>
            <w:tcW w:w="2714" w:type="dxa"/>
            <w:gridSpan w:val="3"/>
            <w:vMerge/>
            <w:shd w:val="clear" w:color="auto" w:fill="FFFFFF"/>
          </w:tcPr>
          <w:p w14:paraId="70D05104" w14:textId="77777777" w:rsidR="00550791" w:rsidRPr="009E3215" w:rsidRDefault="00550791" w:rsidP="00EA092E">
            <w:pPr>
              <w:rPr>
                <w:sz w:val="18"/>
                <w:szCs w:val="18"/>
              </w:rPr>
            </w:pPr>
          </w:p>
        </w:tc>
        <w:tc>
          <w:tcPr>
            <w:tcW w:w="1154" w:type="dxa"/>
            <w:shd w:val="clear" w:color="auto" w:fill="FFFFFF"/>
          </w:tcPr>
          <w:p w14:paraId="02C1028A" w14:textId="77777777" w:rsidR="00550791" w:rsidRPr="009E3215" w:rsidRDefault="00550791" w:rsidP="00EA092E">
            <w:pPr>
              <w:rPr>
                <w:sz w:val="18"/>
                <w:szCs w:val="18"/>
              </w:rPr>
            </w:pPr>
          </w:p>
        </w:tc>
        <w:tc>
          <w:tcPr>
            <w:tcW w:w="2340" w:type="dxa"/>
            <w:gridSpan w:val="3"/>
            <w:shd w:val="clear" w:color="auto" w:fill="FFFFFF"/>
          </w:tcPr>
          <w:p w14:paraId="418B13D1" w14:textId="77777777" w:rsidR="00550791" w:rsidRPr="009E3215" w:rsidRDefault="00550791" w:rsidP="00EA092E">
            <w:pPr>
              <w:rPr>
                <w:sz w:val="18"/>
                <w:szCs w:val="18"/>
              </w:rPr>
            </w:pPr>
          </w:p>
        </w:tc>
        <w:tc>
          <w:tcPr>
            <w:tcW w:w="3247" w:type="dxa"/>
            <w:gridSpan w:val="2"/>
            <w:shd w:val="clear" w:color="auto" w:fill="FFFFFF"/>
          </w:tcPr>
          <w:p w14:paraId="0F840ECD" w14:textId="77777777" w:rsidR="00550791" w:rsidRPr="009E3215" w:rsidRDefault="00550791" w:rsidP="00EA092E">
            <w:pPr>
              <w:rPr>
                <w:sz w:val="18"/>
                <w:szCs w:val="18"/>
              </w:rPr>
            </w:pPr>
          </w:p>
        </w:tc>
      </w:tr>
    </w:tbl>
    <w:p w14:paraId="097C88DC" w14:textId="77777777" w:rsidR="00550791" w:rsidRPr="009E3215" w:rsidRDefault="00550791" w:rsidP="00550791">
      <w:pPr>
        <w:rPr>
          <w:sz w:val="18"/>
          <w:szCs w:val="18"/>
        </w:rPr>
      </w:pPr>
    </w:p>
    <w:p w14:paraId="099B1B1E" w14:textId="77777777" w:rsidR="00550791" w:rsidRPr="009E3215" w:rsidRDefault="00550791" w:rsidP="00550791">
      <w:pPr>
        <w:rPr>
          <w:sz w:val="18"/>
          <w:szCs w:val="18"/>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134"/>
        <w:gridCol w:w="1134"/>
        <w:gridCol w:w="3261"/>
        <w:gridCol w:w="1276"/>
        <w:gridCol w:w="1275"/>
        <w:gridCol w:w="993"/>
        <w:gridCol w:w="850"/>
        <w:gridCol w:w="992"/>
      </w:tblGrid>
      <w:tr w:rsidR="00550791" w:rsidRPr="009E3215" w14:paraId="357C9B0D" w14:textId="77777777" w:rsidTr="00EA092E">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1E6C1469" w14:textId="77777777" w:rsidR="00550791" w:rsidRPr="009E3215" w:rsidRDefault="00550791" w:rsidP="00EA092E">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3357B0B3" w14:textId="77777777" w:rsidR="00550791" w:rsidRPr="009E3215" w:rsidRDefault="00550791" w:rsidP="00EA092E">
            <w:pPr>
              <w:rPr>
                <w:sz w:val="18"/>
                <w:szCs w:val="18"/>
              </w:rPr>
            </w:pPr>
            <w:r w:rsidRPr="009E3215">
              <w:rPr>
                <w:sz w:val="18"/>
                <w:szCs w:val="18"/>
                <w:lang w:val="sr-Cyrl-RS" w:eastAsia="zh-CN"/>
              </w:rPr>
              <w:t>Орган који спроводи активност</w:t>
            </w:r>
          </w:p>
        </w:tc>
        <w:tc>
          <w:tcPr>
            <w:tcW w:w="1134" w:type="dxa"/>
            <w:vMerge w:val="restart"/>
            <w:tcBorders>
              <w:top w:val="single" w:sz="4" w:space="0" w:color="auto"/>
              <w:bottom w:val="single" w:sz="4" w:space="0" w:color="auto"/>
            </w:tcBorders>
            <w:shd w:val="clear" w:color="auto" w:fill="FFF2CC"/>
          </w:tcPr>
          <w:p w14:paraId="4622917A" w14:textId="77777777" w:rsidR="00550791" w:rsidRPr="009E3215" w:rsidRDefault="00550791" w:rsidP="00EA092E">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3733D5FB" w14:textId="77777777" w:rsidR="00550791" w:rsidRPr="009E3215" w:rsidRDefault="00550791" w:rsidP="00EA092E">
            <w:pPr>
              <w:rPr>
                <w:sz w:val="18"/>
                <w:szCs w:val="18"/>
              </w:rPr>
            </w:pPr>
          </w:p>
        </w:tc>
        <w:tc>
          <w:tcPr>
            <w:tcW w:w="1134" w:type="dxa"/>
            <w:vMerge w:val="restart"/>
            <w:tcBorders>
              <w:top w:val="single" w:sz="4" w:space="0" w:color="auto"/>
              <w:bottom w:val="single" w:sz="4" w:space="0" w:color="auto"/>
            </w:tcBorders>
            <w:shd w:val="clear" w:color="auto" w:fill="FFF2CC"/>
          </w:tcPr>
          <w:p w14:paraId="5AA4BDCC" w14:textId="77777777" w:rsidR="00550791" w:rsidRPr="009E3215" w:rsidRDefault="00550791" w:rsidP="00EA092E">
            <w:pPr>
              <w:jc w:val="center"/>
              <w:rPr>
                <w:sz w:val="18"/>
                <w:szCs w:val="18"/>
              </w:rPr>
            </w:pPr>
            <w:r w:rsidRPr="009E3215">
              <w:rPr>
                <w:sz w:val="18"/>
                <w:szCs w:val="18"/>
                <w:lang w:val="sr-Cyrl-RS" w:eastAsia="zh-CN"/>
              </w:rPr>
              <w:t>Рок за завршетак активности</w:t>
            </w:r>
          </w:p>
        </w:tc>
        <w:tc>
          <w:tcPr>
            <w:tcW w:w="3261" w:type="dxa"/>
            <w:vMerge w:val="restart"/>
            <w:tcBorders>
              <w:top w:val="single" w:sz="4" w:space="0" w:color="auto"/>
            </w:tcBorders>
            <w:shd w:val="clear" w:color="auto" w:fill="FFF2CC"/>
          </w:tcPr>
          <w:p w14:paraId="7D121D1D" w14:textId="77777777" w:rsidR="00550791" w:rsidRPr="009E3215" w:rsidRDefault="00550791" w:rsidP="00EA092E">
            <w:pPr>
              <w:jc w:val="center"/>
              <w:rPr>
                <w:sz w:val="18"/>
                <w:szCs w:val="18"/>
              </w:rPr>
            </w:pPr>
            <w:r w:rsidRPr="009E3215">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3AF3D1DA" w14:textId="77777777" w:rsidR="00550791" w:rsidRPr="009E3215" w:rsidRDefault="00550791" w:rsidP="00EA092E">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36C67CD3" w14:textId="77777777" w:rsidR="00550791" w:rsidRPr="009E3215" w:rsidRDefault="00550791" w:rsidP="00EA092E">
            <w:pPr>
              <w:rPr>
                <w:sz w:val="18"/>
                <w:szCs w:val="18"/>
              </w:rPr>
            </w:pPr>
            <w:r w:rsidRPr="009E3215">
              <w:rPr>
                <w:sz w:val="18"/>
                <w:szCs w:val="18"/>
              </w:rPr>
              <w:t>Веза са програмским буџетом</w:t>
            </w:r>
          </w:p>
          <w:p w14:paraId="77AF8251" w14:textId="77777777" w:rsidR="00550791" w:rsidRPr="009E3215" w:rsidRDefault="00550791" w:rsidP="00EA092E">
            <w:pPr>
              <w:jc w:val="center"/>
              <w:rPr>
                <w:sz w:val="18"/>
                <w:szCs w:val="18"/>
              </w:rPr>
            </w:pPr>
          </w:p>
        </w:tc>
        <w:tc>
          <w:tcPr>
            <w:tcW w:w="2835" w:type="dxa"/>
            <w:gridSpan w:val="3"/>
            <w:tcBorders>
              <w:top w:val="single" w:sz="4" w:space="0" w:color="auto"/>
              <w:bottom w:val="single" w:sz="4" w:space="0" w:color="auto"/>
              <w:right w:val="single" w:sz="4" w:space="0" w:color="auto"/>
            </w:tcBorders>
            <w:shd w:val="clear" w:color="auto" w:fill="FFF2CC"/>
          </w:tcPr>
          <w:p w14:paraId="23274B33" w14:textId="77777777" w:rsidR="00550791" w:rsidRPr="009E3215" w:rsidRDefault="00550791" w:rsidP="00EA092E">
            <w:pPr>
              <w:jc w:val="center"/>
              <w:rPr>
                <w:sz w:val="18"/>
                <w:szCs w:val="18"/>
              </w:rPr>
            </w:pPr>
            <w:r w:rsidRPr="009E3215">
              <w:rPr>
                <w:sz w:val="18"/>
                <w:szCs w:val="18"/>
              </w:rPr>
              <w:t>Укупна процењена финансијска средства по изворима у 000 дин</w:t>
            </w:r>
          </w:p>
        </w:tc>
      </w:tr>
      <w:tr w:rsidR="00550791" w:rsidRPr="009E3215" w14:paraId="26C7F0A8" w14:textId="77777777" w:rsidTr="00EA092E">
        <w:trPr>
          <w:trHeight w:val="443"/>
        </w:trPr>
        <w:tc>
          <w:tcPr>
            <w:tcW w:w="3544" w:type="dxa"/>
            <w:vMerge/>
            <w:tcBorders>
              <w:top w:val="single" w:sz="4" w:space="0" w:color="auto"/>
              <w:left w:val="single" w:sz="4" w:space="0" w:color="auto"/>
            </w:tcBorders>
            <w:shd w:val="clear" w:color="auto" w:fill="FFF2CC"/>
          </w:tcPr>
          <w:p w14:paraId="08550C0E"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41BC2FC1"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6B80E191"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4A5A6B71" w14:textId="77777777" w:rsidR="00550791" w:rsidRPr="009E3215" w:rsidRDefault="00550791" w:rsidP="00EA092E">
            <w:pPr>
              <w:jc w:val="center"/>
              <w:rPr>
                <w:sz w:val="18"/>
                <w:szCs w:val="18"/>
              </w:rPr>
            </w:pPr>
          </w:p>
        </w:tc>
        <w:tc>
          <w:tcPr>
            <w:tcW w:w="3261" w:type="dxa"/>
            <w:vMerge/>
            <w:shd w:val="clear" w:color="auto" w:fill="FFF2CC"/>
          </w:tcPr>
          <w:p w14:paraId="09D899F5" w14:textId="77777777" w:rsidR="00550791" w:rsidRPr="009E3215" w:rsidRDefault="00550791" w:rsidP="00EA092E">
            <w:pPr>
              <w:jc w:val="center"/>
              <w:rPr>
                <w:sz w:val="18"/>
                <w:szCs w:val="18"/>
              </w:rPr>
            </w:pPr>
          </w:p>
        </w:tc>
        <w:tc>
          <w:tcPr>
            <w:tcW w:w="1276" w:type="dxa"/>
            <w:vMerge/>
            <w:tcBorders>
              <w:top w:val="single" w:sz="4" w:space="0" w:color="auto"/>
            </w:tcBorders>
            <w:shd w:val="clear" w:color="auto" w:fill="FFF2CC"/>
          </w:tcPr>
          <w:p w14:paraId="5596FF8E" w14:textId="77777777" w:rsidR="00550791" w:rsidRPr="009E3215" w:rsidRDefault="00550791" w:rsidP="00EA092E">
            <w:pPr>
              <w:jc w:val="center"/>
              <w:rPr>
                <w:sz w:val="18"/>
                <w:szCs w:val="18"/>
              </w:rPr>
            </w:pPr>
          </w:p>
        </w:tc>
        <w:tc>
          <w:tcPr>
            <w:tcW w:w="1275" w:type="dxa"/>
            <w:vMerge/>
            <w:tcBorders>
              <w:top w:val="single" w:sz="4" w:space="0" w:color="auto"/>
            </w:tcBorders>
            <w:shd w:val="clear" w:color="auto" w:fill="FFF2CC"/>
          </w:tcPr>
          <w:p w14:paraId="1CD6C33B" w14:textId="77777777" w:rsidR="00550791" w:rsidRPr="009E3215" w:rsidRDefault="00550791" w:rsidP="00EA092E">
            <w:pPr>
              <w:jc w:val="center"/>
              <w:rPr>
                <w:sz w:val="18"/>
                <w:szCs w:val="18"/>
              </w:rPr>
            </w:pPr>
          </w:p>
        </w:tc>
        <w:tc>
          <w:tcPr>
            <w:tcW w:w="993" w:type="dxa"/>
            <w:tcBorders>
              <w:top w:val="single" w:sz="4" w:space="0" w:color="auto"/>
            </w:tcBorders>
            <w:shd w:val="clear" w:color="auto" w:fill="FFF2CC"/>
          </w:tcPr>
          <w:p w14:paraId="760C5D56" w14:textId="77777777" w:rsidR="00550791" w:rsidRPr="009E3215" w:rsidRDefault="00550791" w:rsidP="00EA092E">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5365A134" w14:textId="77777777" w:rsidR="00550791" w:rsidRPr="009E3215" w:rsidRDefault="00550791" w:rsidP="00EA092E">
            <w:pPr>
              <w:jc w:val="center"/>
              <w:rPr>
                <w:sz w:val="18"/>
                <w:szCs w:val="18"/>
              </w:rPr>
            </w:pPr>
            <w:r w:rsidRPr="009E3215">
              <w:rPr>
                <w:sz w:val="18"/>
                <w:szCs w:val="18"/>
              </w:rPr>
              <w:t>2023</w:t>
            </w:r>
          </w:p>
        </w:tc>
        <w:tc>
          <w:tcPr>
            <w:tcW w:w="992" w:type="dxa"/>
            <w:tcBorders>
              <w:top w:val="single" w:sz="4" w:space="0" w:color="auto"/>
            </w:tcBorders>
            <w:shd w:val="clear" w:color="auto" w:fill="FFF2CC"/>
          </w:tcPr>
          <w:p w14:paraId="7CE6368E" w14:textId="77777777" w:rsidR="00550791" w:rsidRPr="009E3215" w:rsidRDefault="00550791" w:rsidP="00EA092E">
            <w:pPr>
              <w:jc w:val="center"/>
              <w:rPr>
                <w:sz w:val="18"/>
                <w:szCs w:val="18"/>
              </w:rPr>
            </w:pPr>
            <w:r w:rsidRPr="009E3215">
              <w:rPr>
                <w:sz w:val="18"/>
                <w:szCs w:val="18"/>
              </w:rPr>
              <w:t>2024</w:t>
            </w:r>
          </w:p>
        </w:tc>
      </w:tr>
      <w:tr w:rsidR="00550791" w:rsidRPr="00CF5C0D" w14:paraId="712FE5F5" w14:textId="77777777" w:rsidTr="00EA092E">
        <w:trPr>
          <w:trHeight w:val="329"/>
        </w:trPr>
        <w:tc>
          <w:tcPr>
            <w:tcW w:w="3544" w:type="dxa"/>
            <w:tcBorders>
              <w:left w:val="single" w:sz="4" w:space="0" w:color="auto"/>
            </w:tcBorders>
            <w:shd w:val="clear" w:color="auto" w:fill="auto"/>
          </w:tcPr>
          <w:p w14:paraId="5F68154D" w14:textId="2421BA40" w:rsidR="00550791" w:rsidRPr="009E3215" w:rsidRDefault="003002C7" w:rsidP="00EA092E">
            <w:pPr>
              <w:rPr>
                <w:sz w:val="18"/>
                <w:szCs w:val="18"/>
              </w:rPr>
            </w:pPr>
            <w:r>
              <w:rPr>
                <w:sz w:val="18"/>
                <w:szCs w:val="18"/>
                <w:lang w:val="sr-Cyrl-RS"/>
              </w:rPr>
              <w:t xml:space="preserve">4.2.1. </w:t>
            </w:r>
            <w:r w:rsidR="00550791" w:rsidRPr="009E3215">
              <w:rPr>
                <w:sz w:val="18"/>
                <w:szCs w:val="18"/>
                <w:lang w:val="sr-Cyrl-RS"/>
              </w:rPr>
              <w:t>Укључивање Рома и Ромкиња у мере активне политике запошљавања</w:t>
            </w:r>
          </w:p>
        </w:tc>
        <w:tc>
          <w:tcPr>
            <w:tcW w:w="1134" w:type="dxa"/>
            <w:shd w:val="clear" w:color="auto" w:fill="auto"/>
          </w:tcPr>
          <w:p w14:paraId="3706149F" w14:textId="77777777" w:rsidR="00550791" w:rsidRDefault="00550791" w:rsidP="00EA092E">
            <w:pPr>
              <w:rPr>
                <w:sz w:val="18"/>
                <w:szCs w:val="18"/>
                <w:lang w:val="sr-Cyrl-RS"/>
              </w:rPr>
            </w:pPr>
            <w:r>
              <w:rPr>
                <w:sz w:val="18"/>
                <w:szCs w:val="18"/>
                <w:lang w:val="sr-Cyrl-RS"/>
              </w:rPr>
              <w:t>НСЗ</w:t>
            </w:r>
          </w:p>
          <w:p w14:paraId="7F51F5F1" w14:textId="77777777" w:rsidR="00550791" w:rsidRPr="002346F2" w:rsidRDefault="00550791" w:rsidP="00EA092E">
            <w:pPr>
              <w:rPr>
                <w:sz w:val="18"/>
                <w:szCs w:val="18"/>
                <w:lang w:val="sr-Cyrl-RS"/>
              </w:rPr>
            </w:pPr>
          </w:p>
        </w:tc>
        <w:tc>
          <w:tcPr>
            <w:tcW w:w="1134" w:type="dxa"/>
            <w:shd w:val="clear" w:color="auto" w:fill="auto"/>
          </w:tcPr>
          <w:p w14:paraId="06552B1F" w14:textId="77777777" w:rsidR="00550791" w:rsidRPr="002346F2" w:rsidRDefault="00550791" w:rsidP="00EA092E">
            <w:pPr>
              <w:rPr>
                <w:sz w:val="18"/>
                <w:szCs w:val="18"/>
                <w:lang w:val="sr-Cyrl-RS"/>
              </w:rPr>
            </w:pPr>
            <w:r>
              <w:rPr>
                <w:sz w:val="18"/>
                <w:szCs w:val="18"/>
                <w:lang w:val="sr-Cyrl-RS"/>
              </w:rPr>
              <w:t>МРЗБСП</w:t>
            </w:r>
            <w:r>
              <w:rPr>
                <w:sz w:val="18"/>
                <w:szCs w:val="18"/>
              </w:rPr>
              <w:t>,</w:t>
            </w:r>
            <w:r>
              <w:rPr>
                <w:sz w:val="18"/>
                <w:szCs w:val="18"/>
                <w:lang w:val="sr-Cyrl-RS"/>
              </w:rPr>
              <w:t>ОЦД</w:t>
            </w:r>
          </w:p>
        </w:tc>
        <w:tc>
          <w:tcPr>
            <w:tcW w:w="1134" w:type="dxa"/>
            <w:shd w:val="clear" w:color="auto" w:fill="auto"/>
          </w:tcPr>
          <w:p w14:paraId="0C63EE73" w14:textId="77777777" w:rsidR="00550791" w:rsidRPr="00986956" w:rsidRDefault="00550791" w:rsidP="00EA092E">
            <w:pPr>
              <w:rPr>
                <w:sz w:val="18"/>
                <w:szCs w:val="18"/>
                <w:lang w:val="sr-Cyrl-RS"/>
              </w:rPr>
            </w:pPr>
            <w:r>
              <w:rPr>
                <w:sz w:val="18"/>
                <w:szCs w:val="18"/>
                <w:lang w:val="sr-Cyrl-RS"/>
              </w:rPr>
              <w:t>континуирано</w:t>
            </w:r>
          </w:p>
        </w:tc>
        <w:tc>
          <w:tcPr>
            <w:tcW w:w="3261" w:type="dxa"/>
            <w:shd w:val="clear" w:color="auto" w:fill="auto"/>
          </w:tcPr>
          <w:p w14:paraId="70BF6F5E" w14:textId="77777777" w:rsidR="00550791" w:rsidRDefault="00550791" w:rsidP="00EA092E">
            <w:pPr>
              <w:rPr>
                <w:sz w:val="18"/>
                <w:szCs w:val="18"/>
                <w:lang w:val="sr-Cyrl-RS"/>
              </w:rPr>
            </w:pPr>
            <w:r>
              <w:rPr>
                <w:sz w:val="18"/>
                <w:szCs w:val="18"/>
                <w:lang w:val="sr-Cyrl-RS"/>
              </w:rPr>
              <w:t>% укључених Рома је већи у мерама активне политике запошљавања</w:t>
            </w:r>
          </w:p>
          <w:p w14:paraId="7B204ED3" w14:textId="77777777" w:rsidR="00550791" w:rsidRPr="00CF5C0D" w:rsidRDefault="00550791" w:rsidP="00EA092E">
            <w:pPr>
              <w:rPr>
                <w:sz w:val="18"/>
                <w:szCs w:val="18"/>
                <w:lang w:val="sr-Cyrl-RS"/>
              </w:rPr>
            </w:pPr>
            <w:r>
              <w:rPr>
                <w:sz w:val="18"/>
                <w:szCs w:val="18"/>
                <w:lang w:val="sr-Cyrl-RS"/>
              </w:rPr>
              <w:lastRenderedPageBreak/>
              <w:t>% укључених Ромкиња је већи у мерама активне политике запошљавања</w:t>
            </w:r>
          </w:p>
        </w:tc>
        <w:tc>
          <w:tcPr>
            <w:tcW w:w="1276" w:type="dxa"/>
            <w:shd w:val="clear" w:color="auto" w:fill="auto"/>
          </w:tcPr>
          <w:p w14:paraId="217CE13A" w14:textId="77777777" w:rsidR="00550791" w:rsidRPr="009E3215" w:rsidRDefault="00550791" w:rsidP="00EA092E">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lastRenderedPageBreak/>
              <w:t xml:space="preserve">Општи приходи и примања буџета  - </w:t>
            </w:r>
            <w:r w:rsidRPr="009E3215">
              <w:rPr>
                <w:rFonts w:ascii="Times New Roman" w:hAnsi="Times New Roman" w:cs="Times New Roman"/>
                <w:color w:val="auto"/>
                <w:sz w:val="18"/>
                <w:szCs w:val="18"/>
                <w:lang w:val="sr-Cyrl-RS"/>
              </w:rPr>
              <w:lastRenderedPageBreak/>
              <w:t>Буџет РС</w:t>
            </w:r>
            <w:r w:rsidRPr="009E3215">
              <w:rPr>
                <w:rFonts w:ascii="Times New Roman" w:hAnsi="Times New Roman" w:cs="Times New Roman"/>
                <w:sz w:val="18"/>
                <w:szCs w:val="18"/>
                <w:lang w:val="sr-Cyrl-RS"/>
              </w:rPr>
              <w:t>+ Потребна донаторска помоћ ЕУ</w:t>
            </w:r>
          </w:p>
          <w:p w14:paraId="4ED92930" w14:textId="77777777" w:rsidR="00550791" w:rsidRPr="00CF5C0D" w:rsidRDefault="00550791" w:rsidP="00EA092E">
            <w:pPr>
              <w:rPr>
                <w:sz w:val="18"/>
                <w:szCs w:val="18"/>
                <w:lang w:val="sr-Cyrl-RS"/>
              </w:rPr>
            </w:pPr>
          </w:p>
        </w:tc>
        <w:tc>
          <w:tcPr>
            <w:tcW w:w="1275" w:type="dxa"/>
            <w:shd w:val="clear" w:color="auto" w:fill="auto"/>
          </w:tcPr>
          <w:p w14:paraId="7C0DFC56" w14:textId="77777777" w:rsidR="00550791" w:rsidRPr="00CF5C0D" w:rsidRDefault="00550791" w:rsidP="00EA092E">
            <w:pPr>
              <w:rPr>
                <w:sz w:val="18"/>
                <w:szCs w:val="18"/>
                <w:lang w:val="sr-Cyrl-RS"/>
              </w:rPr>
            </w:pPr>
          </w:p>
        </w:tc>
        <w:tc>
          <w:tcPr>
            <w:tcW w:w="993" w:type="dxa"/>
            <w:shd w:val="clear" w:color="auto" w:fill="auto"/>
          </w:tcPr>
          <w:p w14:paraId="3F9670A5" w14:textId="77777777" w:rsidR="00550791" w:rsidRPr="00CF5C0D" w:rsidRDefault="00550791" w:rsidP="00EA092E">
            <w:pPr>
              <w:rPr>
                <w:sz w:val="18"/>
                <w:szCs w:val="18"/>
                <w:lang w:val="sr-Cyrl-RS"/>
              </w:rPr>
            </w:pPr>
          </w:p>
        </w:tc>
        <w:tc>
          <w:tcPr>
            <w:tcW w:w="850" w:type="dxa"/>
            <w:shd w:val="clear" w:color="auto" w:fill="auto"/>
          </w:tcPr>
          <w:p w14:paraId="096C3818" w14:textId="77777777" w:rsidR="00550791" w:rsidRPr="00CF5C0D" w:rsidRDefault="00550791" w:rsidP="00EA092E">
            <w:pPr>
              <w:rPr>
                <w:sz w:val="18"/>
                <w:szCs w:val="18"/>
                <w:lang w:val="sr-Cyrl-RS"/>
              </w:rPr>
            </w:pPr>
          </w:p>
        </w:tc>
        <w:tc>
          <w:tcPr>
            <w:tcW w:w="992" w:type="dxa"/>
            <w:shd w:val="clear" w:color="auto" w:fill="auto"/>
          </w:tcPr>
          <w:p w14:paraId="17B0B581" w14:textId="77777777" w:rsidR="00550791" w:rsidRPr="00CF5C0D" w:rsidRDefault="00550791" w:rsidP="00EA092E">
            <w:pPr>
              <w:rPr>
                <w:sz w:val="18"/>
                <w:szCs w:val="18"/>
                <w:lang w:val="sr-Cyrl-RS"/>
              </w:rPr>
            </w:pPr>
          </w:p>
        </w:tc>
      </w:tr>
      <w:tr w:rsidR="00550791" w:rsidRPr="009E3215" w14:paraId="015209E8" w14:textId="77777777" w:rsidTr="00EA092E">
        <w:trPr>
          <w:trHeight w:val="329"/>
        </w:trPr>
        <w:tc>
          <w:tcPr>
            <w:tcW w:w="3544" w:type="dxa"/>
            <w:tcBorders>
              <w:left w:val="single" w:sz="4" w:space="0" w:color="auto"/>
              <w:bottom w:val="single" w:sz="4" w:space="0" w:color="auto"/>
            </w:tcBorders>
            <w:shd w:val="clear" w:color="auto" w:fill="auto"/>
          </w:tcPr>
          <w:p w14:paraId="5595EEE0" w14:textId="26DCCC09" w:rsidR="00550791" w:rsidRPr="003002C7" w:rsidRDefault="003002C7" w:rsidP="00EA092E">
            <w:pPr>
              <w:rPr>
                <w:sz w:val="18"/>
                <w:szCs w:val="18"/>
              </w:rPr>
            </w:pPr>
            <w:r>
              <w:rPr>
                <w:sz w:val="18"/>
                <w:szCs w:val="18"/>
                <w:lang w:val="sr-Cyrl-RS"/>
              </w:rPr>
              <w:t xml:space="preserve">4.2.2. </w:t>
            </w:r>
            <w:r w:rsidR="00550791" w:rsidRPr="003002C7">
              <w:rPr>
                <w:sz w:val="18"/>
                <w:szCs w:val="18"/>
              </w:rPr>
              <w:t>Укључивање незапослених Рома у меру ФООО</w:t>
            </w:r>
          </w:p>
        </w:tc>
        <w:tc>
          <w:tcPr>
            <w:tcW w:w="1134" w:type="dxa"/>
            <w:shd w:val="clear" w:color="auto" w:fill="auto"/>
          </w:tcPr>
          <w:p w14:paraId="73F9DF6A" w14:textId="77777777" w:rsidR="00550791" w:rsidRPr="003002C7" w:rsidRDefault="00550791" w:rsidP="00EA092E">
            <w:pPr>
              <w:rPr>
                <w:sz w:val="18"/>
                <w:szCs w:val="18"/>
              </w:rPr>
            </w:pPr>
            <w:r w:rsidRPr="003002C7">
              <w:rPr>
                <w:sz w:val="18"/>
                <w:szCs w:val="18"/>
              </w:rPr>
              <w:t>НСЗ</w:t>
            </w:r>
          </w:p>
        </w:tc>
        <w:tc>
          <w:tcPr>
            <w:tcW w:w="1134" w:type="dxa"/>
            <w:shd w:val="clear" w:color="auto" w:fill="auto"/>
          </w:tcPr>
          <w:p w14:paraId="53FCCFC1" w14:textId="77777777" w:rsidR="00550791" w:rsidRPr="003002C7" w:rsidRDefault="00550791" w:rsidP="00EA092E">
            <w:pPr>
              <w:rPr>
                <w:sz w:val="18"/>
                <w:szCs w:val="18"/>
              </w:rPr>
            </w:pPr>
            <w:r w:rsidRPr="003002C7">
              <w:rPr>
                <w:sz w:val="18"/>
                <w:szCs w:val="18"/>
              </w:rPr>
              <w:t>Школе</w:t>
            </w:r>
          </w:p>
        </w:tc>
        <w:tc>
          <w:tcPr>
            <w:tcW w:w="1134" w:type="dxa"/>
            <w:shd w:val="clear" w:color="auto" w:fill="auto"/>
          </w:tcPr>
          <w:p w14:paraId="24BB0ED5" w14:textId="77777777" w:rsidR="00550791" w:rsidRPr="003002C7" w:rsidRDefault="00550791" w:rsidP="00EA092E">
            <w:pPr>
              <w:rPr>
                <w:sz w:val="18"/>
                <w:szCs w:val="18"/>
                <w:lang w:val="sr-Cyrl-RS"/>
              </w:rPr>
            </w:pPr>
            <w:r w:rsidRPr="003002C7">
              <w:rPr>
                <w:sz w:val="18"/>
                <w:szCs w:val="18"/>
                <w:lang w:val="sr-Cyrl-RS"/>
              </w:rPr>
              <w:t>континуирано</w:t>
            </w:r>
          </w:p>
        </w:tc>
        <w:tc>
          <w:tcPr>
            <w:tcW w:w="3261" w:type="dxa"/>
            <w:shd w:val="clear" w:color="auto" w:fill="auto"/>
          </w:tcPr>
          <w:p w14:paraId="3734D48D" w14:textId="77777777" w:rsidR="00550791" w:rsidRPr="003002C7" w:rsidRDefault="00550791" w:rsidP="00EA092E">
            <w:pPr>
              <w:rPr>
                <w:sz w:val="18"/>
                <w:szCs w:val="18"/>
              </w:rPr>
            </w:pPr>
          </w:p>
        </w:tc>
        <w:tc>
          <w:tcPr>
            <w:tcW w:w="1276" w:type="dxa"/>
            <w:shd w:val="clear" w:color="auto" w:fill="auto"/>
          </w:tcPr>
          <w:p w14:paraId="00CAF088" w14:textId="77777777" w:rsidR="00550791" w:rsidRPr="003002C7" w:rsidRDefault="00550791" w:rsidP="00EA092E">
            <w:pPr>
              <w:pStyle w:val="Default"/>
              <w:rPr>
                <w:sz w:val="18"/>
                <w:szCs w:val="18"/>
              </w:rPr>
            </w:pPr>
            <w:r w:rsidRPr="003002C7">
              <w:rPr>
                <w:sz w:val="18"/>
                <w:szCs w:val="18"/>
              </w:rPr>
              <w:t xml:space="preserve">Финансијски план НСЗ </w:t>
            </w:r>
          </w:p>
          <w:p w14:paraId="047A3394" w14:textId="77777777" w:rsidR="00550791" w:rsidRPr="003002C7" w:rsidRDefault="00550791" w:rsidP="00EA092E">
            <w:pPr>
              <w:pStyle w:val="Default"/>
              <w:rPr>
                <w:sz w:val="18"/>
                <w:szCs w:val="18"/>
              </w:rPr>
            </w:pPr>
            <w:r w:rsidRPr="003002C7">
              <w:rPr>
                <w:sz w:val="18"/>
                <w:szCs w:val="18"/>
              </w:rPr>
              <w:t xml:space="preserve">------------- </w:t>
            </w:r>
          </w:p>
          <w:p w14:paraId="5F1961A6" w14:textId="77777777" w:rsidR="00550791" w:rsidRPr="003002C7" w:rsidRDefault="00550791" w:rsidP="00EA092E">
            <w:pPr>
              <w:rPr>
                <w:sz w:val="18"/>
                <w:szCs w:val="18"/>
              </w:rPr>
            </w:pPr>
            <w:r w:rsidRPr="003002C7">
              <w:rPr>
                <w:sz w:val="18"/>
                <w:szCs w:val="18"/>
              </w:rPr>
              <w:t>Буџет РС</w:t>
            </w:r>
          </w:p>
        </w:tc>
        <w:tc>
          <w:tcPr>
            <w:tcW w:w="1275" w:type="dxa"/>
            <w:shd w:val="clear" w:color="auto" w:fill="auto"/>
          </w:tcPr>
          <w:p w14:paraId="6BC3FB12" w14:textId="77777777" w:rsidR="00550791" w:rsidRPr="003002C7" w:rsidRDefault="00550791" w:rsidP="00EA092E">
            <w:pPr>
              <w:pStyle w:val="Default"/>
              <w:rPr>
                <w:sz w:val="18"/>
                <w:szCs w:val="18"/>
              </w:rPr>
            </w:pPr>
            <w:r w:rsidRPr="003002C7">
              <w:rPr>
                <w:sz w:val="18"/>
                <w:szCs w:val="18"/>
              </w:rPr>
              <w:t xml:space="preserve">Програм 0803 </w:t>
            </w:r>
          </w:p>
          <w:p w14:paraId="5883D35B" w14:textId="77777777" w:rsidR="00550791" w:rsidRPr="003002C7" w:rsidRDefault="00550791" w:rsidP="00EA092E">
            <w:pPr>
              <w:pStyle w:val="Default"/>
              <w:rPr>
                <w:sz w:val="18"/>
                <w:szCs w:val="18"/>
              </w:rPr>
            </w:pPr>
            <w:r w:rsidRPr="003002C7">
              <w:rPr>
                <w:sz w:val="18"/>
                <w:szCs w:val="18"/>
              </w:rPr>
              <w:t xml:space="preserve">Програмска активност 0006 </w:t>
            </w:r>
          </w:p>
          <w:p w14:paraId="5450209A" w14:textId="77777777" w:rsidR="00550791" w:rsidRPr="003002C7" w:rsidRDefault="00550791" w:rsidP="00EA092E">
            <w:pPr>
              <w:pStyle w:val="Default"/>
              <w:rPr>
                <w:sz w:val="18"/>
                <w:szCs w:val="18"/>
              </w:rPr>
            </w:pPr>
            <w:r w:rsidRPr="003002C7">
              <w:rPr>
                <w:sz w:val="18"/>
                <w:szCs w:val="18"/>
              </w:rPr>
              <w:t xml:space="preserve">------------- </w:t>
            </w:r>
          </w:p>
          <w:p w14:paraId="20FF85EB" w14:textId="77777777" w:rsidR="00550791" w:rsidRPr="003002C7" w:rsidRDefault="00550791" w:rsidP="00EA092E">
            <w:pPr>
              <w:pStyle w:val="Default"/>
              <w:rPr>
                <w:sz w:val="18"/>
                <w:szCs w:val="18"/>
              </w:rPr>
            </w:pPr>
            <w:r w:rsidRPr="003002C7">
              <w:rPr>
                <w:sz w:val="18"/>
                <w:szCs w:val="18"/>
              </w:rPr>
              <w:t xml:space="preserve">Програм 0803 </w:t>
            </w:r>
          </w:p>
          <w:p w14:paraId="05C15746" w14:textId="77777777" w:rsidR="00550791" w:rsidRPr="003002C7" w:rsidRDefault="00550791" w:rsidP="00EA092E">
            <w:pPr>
              <w:rPr>
                <w:sz w:val="18"/>
                <w:szCs w:val="18"/>
              </w:rPr>
            </w:pPr>
            <w:r w:rsidRPr="003002C7">
              <w:rPr>
                <w:sz w:val="18"/>
                <w:szCs w:val="18"/>
              </w:rPr>
              <w:t>Програмска активност 0005</w:t>
            </w:r>
          </w:p>
        </w:tc>
        <w:tc>
          <w:tcPr>
            <w:tcW w:w="993" w:type="dxa"/>
            <w:shd w:val="clear" w:color="auto" w:fill="auto"/>
          </w:tcPr>
          <w:p w14:paraId="653DD62B" w14:textId="77777777" w:rsidR="00550791" w:rsidRPr="003002C7" w:rsidRDefault="00550791" w:rsidP="00EA092E">
            <w:pPr>
              <w:pStyle w:val="Default"/>
              <w:rPr>
                <w:sz w:val="18"/>
                <w:szCs w:val="18"/>
              </w:rPr>
            </w:pPr>
            <w:r w:rsidRPr="003002C7">
              <w:rPr>
                <w:sz w:val="18"/>
                <w:szCs w:val="18"/>
              </w:rPr>
              <w:t xml:space="preserve">У оквиру 5.500.000 </w:t>
            </w:r>
          </w:p>
          <w:p w14:paraId="104E233D" w14:textId="77777777" w:rsidR="00550791" w:rsidRPr="003002C7" w:rsidRDefault="00550791" w:rsidP="00EA092E">
            <w:pPr>
              <w:pStyle w:val="Default"/>
              <w:rPr>
                <w:sz w:val="18"/>
                <w:szCs w:val="18"/>
              </w:rPr>
            </w:pPr>
            <w:r w:rsidRPr="003002C7">
              <w:rPr>
                <w:sz w:val="18"/>
                <w:szCs w:val="18"/>
              </w:rPr>
              <w:t xml:space="preserve">----------- </w:t>
            </w:r>
          </w:p>
          <w:p w14:paraId="20AA990E" w14:textId="77777777" w:rsidR="00550791" w:rsidRPr="003002C7" w:rsidRDefault="00550791" w:rsidP="00EA092E">
            <w:pPr>
              <w:rPr>
                <w:sz w:val="18"/>
                <w:szCs w:val="18"/>
              </w:rPr>
            </w:pPr>
            <w:r w:rsidRPr="003002C7">
              <w:rPr>
                <w:sz w:val="18"/>
                <w:szCs w:val="18"/>
              </w:rPr>
              <w:t>У оквиру 550.000</w:t>
            </w:r>
          </w:p>
        </w:tc>
        <w:tc>
          <w:tcPr>
            <w:tcW w:w="850" w:type="dxa"/>
            <w:shd w:val="clear" w:color="auto" w:fill="auto"/>
          </w:tcPr>
          <w:p w14:paraId="4BBE62E9" w14:textId="77777777" w:rsidR="00550791" w:rsidRPr="003002C7" w:rsidRDefault="00550791" w:rsidP="00EA092E">
            <w:pPr>
              <w:pStyle w:val="Default"/>
              <w:rPr>
                <w:sz w:val="18"/>
                <w:szCs w:val="18"/>
              </w:rPr>
            </w:pPr>
            <w:r w:rsidRPr="003002C7">
              <w:rPr>
                <w:sz w:val="18"/>
                <w:szCs w:val="18"/>
              </w:rPr>
              <w:t xml:space="preserve">У оквиру 6.000.000 </w:t>
            </w:r>
          </w:p>
          <w:p w14:paraId="61E560A8" w14:textId="77777777" w:rsidR="00550791" w:rsidRPr="003002C7" w:rsidRDefault="00550791" w:rsidP="00EA092E">
            <w:pPr>
              <w:pStyle w:val="Default"/>
              <w:rPr>
                <w:sz w:val="18"/>
                <w:szCs w:val="18"/>
              </w:rPr>
            </w:pPr>
            <w:r w:rsidRPr="003002C7">
              <w:rPr>
                <w:sz w:val="18"/>
                <w:szCs w:val="18"/>
              </w:rPr>
              <w:t xml:space="preserve">--------- </w:t>
            </w:r>
          </w:p>
          <w:p w14:paraId="37B9E8F8" w14:textId="77777777" w:rsidR="00550791" w:rsidRPr="003002C7" w:rsidRDefault="00550791" w:rsidP="00EA092E">
            <w:pPr>
              <w:rPr>
                <w:sz w:val="18"/>
                <w:szCs w:val="18"/>
              </w:rPr>
            </w:pPr>
            <w:r w:rsidRPr="003002C7">
              <w:rPr>
                <w:sz w:val="18"/>
                <w:szCs w:val="18"/>
              </w:rPr>
              <w:t>У оквиру 550.000</w:t>
            </w:r>
          </w:p>
        </w:tc>
        <w:tc>
          <w:tcPr>
            <w:tcW w:w="992" w:type="dxa"/>
            <w:shd w:val="clear" w:color="auto" w:fill="auto"/>
          </w:tcPr>
          <w:p w14:paraId="722B470F" w14:textId="77777777" w:rsidR="00550791" w:rsidRPr="003002C7" w:rsidRDefault="00550791" w:rsidP="00EA092E">
            <w:pPr>
              <w:rPr>
                <w:sz w:val="18"/>
                <w:szCs w:val="18"/>
              </w:rPr>
            </w:pPr>
          </w:p>
        </w:tc>
      </w:tr>
      <w:tr w:rsidR="00550791" w:rsidRPr="009E3215" w14:paraId="4B418424" w14:textId="77777777" w:rsidTr="00EA092E">
        <w:trPr>
          <w:trHeight w:val="329"/>
        </w:trPr>
        <w:tc>
          <w:tcPr>
            <w:tcW w:w="3544" w:type="dxa"/>
            <w:tcBorders>
              <w:left w:val="single" w:sz="4" w:space="0" w:color="auto"/>
              <w:bottom w:val="single" w:sz="4" w:space="0" w:color="auto"/>
            </w:tcBorders>
            <w:shd w:val="clear" w:color="auto" w:fill="auto"/>
          </w:tcPr>
          <w:p w14:paraId="4352BBB5" w14:textId="6BF9E2C7" w:rsidR="00550791" w:rsidRDefault="003002C7" w:rsidP="00EA092E">
            <w:pPr>
              <w:rPr>
                <w:sz w:val="22"/>
                <w:szCs w:val="22"/>
              </w:rPr>
            </w:pPr>
            <w:r>
              <w:rPr>
                <w:sz w:val="18"/>
                <w:szCs w:val="18"/>
                <w:lang w:val="sr-Cyrl-RS"/>
              </w:rPr>
              <w:t xml:space="preserve">4.2.3. </w:t>
            </w:r>
            <w:r w:rsidR="00550791" w:rsidRPr="002346F2">
              <w:rPr>
                <w:sz w:val="18"/>
                <w:szCs w:val="18"/>
              </w:rPr>
              <w:t>Укључивање незапослених Рома у мотивационо-активационе обуке</w:t>
            </w:r>
          </w:p>
        </w:tc>
        <w:tc>
          <w:tcPr>
            <w:tcW w:w="1134" w:type="dxa"/>
            <w:shd w:val="clear" w:color="auto" w:fill="auto"/>
          </w:tcPr>
          <w:p w14:paraId="57F7F1F6" w14:textId="77777777" w:rsidR="00550791" w:rsidRDefault="00550791" w:rsidP="00EA092E">
            <w:pPr>
              <w:rPr>
                <w:sz w:val="22"/>
                <w:szCs w:val="22"/>
              </w:rPr>
            </w:pPr>
            <w:r w:rsidRPr="002346F2">
              <w:rPr>
                <w:sz w:val="18"/>
                <w:szCs w:val="18"/>
              </w:rPr>
              <w:t>НСЗ</w:t>
            </w:r>
          </w:p>
        </w:tc>
        <w:tc>
          <w:tcPr>
            <w:tcW w:w="1134" w:type="dxa"/>
            <w:shd w:val="clear" w:color="auto" w:fill="auto"/>
          </w:tcPr>
          <w:p w14:paraId="5E0A3C30" w14:textId="77777777" w:rsidR="00550791" w:rsidRDefault="00550791" w:rsidP="00EA092E">
            <w:pPr>
              <w:rPr>
                <w:sz w:val="22"/>
                <w:szCs w:val="22"/>
              </w:rPr>
            </w:pPr>
            <w:r w:rsidRPr="002346F2">
              <w:rPr>
                <w:sz w:val="18"/>
                <w:szCs w:val="18"/>
              </w:rPr>
              <w:t xml:space="preserve">ОЦД </w:t>
            </w:r>
          </w:p>
        </w:tc>
        <w:tc>
          <w:tcPr>
            <w:tcW w:w="1134" w:type="dxa"/>
            <w:shd w:val="clear" w:color="auto" w:fill="auto"/>
          </w:tcPr>
          <w:p w14:paraId="49B3E4C3" w14:textId="77777777" w:rsidR="00550791" w:rsidRPr="001643A6" w:rsidRDefault="00550791" w:rsidP="00EA092E">
            <w:pPr>
              <w:rPr>
                <w:sz w:val="22"/>
                <w:szCs w:val="22"/>
                <w:lang w:val="sr-Cyrl-RS"/>
              </w:rPr>
            </w:pPr>
            <w:r>
              <w:rPr>
                <w:sz w:val="18"/>
                <w:szCs w:val="18"/>
                <w:lang w:val="sr-Cyrl-RS"/>
              </w:rPr>
              <w:t>континуирано</w:t>
            </w:r>
          </w:p>
        </w:tc>
        <w:tc>
          <w:tcPr>
            <w:tcW w:w="3261" w:type="dxa"/>
            <w:shd w:val="clear" w:color="auto" w:fill="auto"/>
          </w:tcPr>
          <w:p w14:paraId="155BF930" w14:textId="77777777" w:rsidR="00550791" w:rsidRPr="009E3215" w:rsidRDefault="00550791" w:rsidP="00EA092E">
            <w:pPr>
              <w:rPr>
                <w:sz w:val="18"/>
                <w:szCs w:val="18"/>
              </w:rPr>
            </w:pPr>
          </w:p>
        </w:tc>
        <w:tc>
          <w:tcPr>
            <w:tcW w:w="1276" w:type="dxa"/>
            <w:shd w:val="clear" w:color="auto" w:fill="auto"/>
          </w:tcPr>
          <w:p w14:paraId="047372F1" w14:textId="77777777" w:rsidR="00550791" w:rsidRPr="002346F2" w:rsidRDefault="00550791" w:rsidP="00EA092E">
            <w:pPr>
              <w:rPr>
                <w:sz w:val="18"/>
                <w:szCs w:val="18"/>
              </w:rPr>
            </w:pPr>
            <w:r w:rsidRPr="002346F2">
              <w:rPr>
                <w:sz w:val="18"/>
                <w:szCs w:val="18"/>
              </w:rPr>
              <w:t xml:space="preserve">Финансијски план НСЗ </w:t>
            </w:r>
          </w:p>
          <w:p w14:paraId="5C0D4C7C" w14:textId="77777777" w:rsidR="00550791" w:rsidRDefault="00550791" w:rsidP="00EA092E">
            <w:pPr>
              <w:pStyle w:val="Default"/>
              <w:rPr>
                <w:sz w:val="22"/>
                <w:szCs w:val="22"/>
              </w:rPr>
            </w:pPr>
            <w:r w:rsidRPr="002346F2">
              <w:rPr>
                <w:sz w:val="18"/>
                <w:szCs w:val="18"/>
              </w:rPr>
              <w:t>Средства донатора</w:t>
            </w:r>
          </w:p>
        </w:tc>
        <w:tc>
          <w:tcPr>
            <w:tcW w:w="1275" w:type="dxa"/>
            <w:shd w:val="clear" w:color="auto" w:fill="auto"/>
          </w:tcPr>
          <w:p w14:paraId="053C0F16" w14:textId="77777777" w:rsidR="00550791" w:rsidRPr="002346F2" w:rsidRDefault="00550791" w:rsidP="00EA092E">
            <w:pPr>
              <w:rPr>
                <w:sz w:val="18"/>
                <w:szCs w:val="18"/>
              </w:rPr>
            </w:pPr>
            <w:r w:rsidRPr="002346F2">
              <w:rPr>
                <w:sz w:val="18"/>
                <w:szCs w:val="18"/>
              </w:rPr>
              <w:t xml:space="preserve">Програм 0803 </w:t>
            </w:r>
          </w:p>
          <w:p w14:paraId="6C1B70E4" w14:textId="77777777" w:rsidR="00550791" w:rsidRPr="002346F2" w:rsidRDefault="00550791" w:rsidP="00EA092E">
            <w:pPr>
              <w:rPr>
                <w:sz w:val="18"/>
                <w:szCs w:val="18"/>
              </w:rPr>
            </w:pPr>
            <w:r w:rsidRPr="002346F2">
              <w:rPr>
                <w:sz w:val="18"/>
                <w:szCs w:val="18"/>
              </w:rPr>
              <w:t xml:space="preserve">Програмска активност 0006 </w:t>
            </w:r>
          </w:p>
          <w:p w14:paraId="73C6D9FB" w14:textId="77777777" w:rsidR="00550791" w:rsidRDefault="00550791" w:rsidP="00EA092E">
            <w:pPr>
              <w:pStyle w:val="Default"/>
              <w:rPr>
                <w:sz w:val="22"/>
                <w:szCs w:val="22"/>
              </w:rPr>
            </w:pPr>
          </w:p>
        </w:tc>
        <w:tc>
          <w:tcPr>
            <w:tcW w:w="993" w:type="dxa"/>
            <w:shd w:val="clear" w:color="auto" w:fill="auto"/>
          </w:tcPr>
          <w:p w14:paraId="2EA55577" w14:textId="77777777" w:rsidR="00550791" w:rsidRPr="002346F2" w:rsidRDefault="00550791" w:rsidP="00EA092E">
            <w:pPr>
              <w:rPr>
                <w:sz w:val="18"/>
                <w:szCs w:val="18"/>
              </w:rPr>
            </w:pPr>
            <w:r w:rsidRPr="002346F2">
              <w:rPr>
                <w:sz w:val="18"/>
                <w:szCs w:val="18"/>
              </w:rPr>
              <w:t xml:space="preserve">У оквиру 5.500.000 </w:t>
            </w:r>
          </w:p>
          <w:p w14:paraId="17CC83A2" w14:textId="77777777" w:rsidR="00550791" w:rsidRDefault="00550791" w:rsidP="00EA092E">
            <w:pPr>
              <w:pStyle w:val="Default"/>
              <w:rPr>
                <w:sz w:val="22"/>
                <w:szCs w:val="22"/>
              </w:rPr>
            </w:pPr>
            <w:r w:rsidRPr="002346F2">
              <w:rPr>
                <w:sz w:val="18"/>
                <w:szCs w:val="18"/>
              </w:rPr>
              <w:t xml:space="preserve">/ </w:t>
            </w:r>
          </w:p>
        </w:tc>
        <w:tc>
          <w:tcPr>
            <w:tcW w:w="850" w:type="dxa"/>
            <w:shd w:val="clear" w:color="auto" w:fill="auto"/>
          </w:tcPr>
          <w:p w14:paraId="1BE2A9AE" w14:textId="77777777" w:rsidR="00550791" w:rsidRPr="002346F2" w:rsidRDefault="00550791" w:rsidP="00EA092E">
            <w:pPr>
              <w:rPr>
                <w:sz w:val="18"/>
                <w:szCs w:val="18"/>
              </w:rPr>
            </w:pPr>
            <w:r w:rsidRPr="002346F2">
              <w:rPr>
                <w:sz w:val="18"/>
                <w:szCs w:val="18"/>
              </w:rPr>
              <w:t xml:space="preserve">У оквиру 6.000.000 </w:t>
            </w:r>
          </w:p>
          <w:p w14:paraId="61944B28" w14:textId="77777777" w:rsidR="00550791" w:rsidRDefault="00550791" w:rsidP="00EA092E">
            <w:pPr>
              <w:pStyle w:val="Default"/>
              <w:rPr>
                <w:sz w:val="22"/>
                <w:szCs w:val="22"/>
              </w:rPr>
            </w:pPr>
            <w:r w:rsidRPr="002346F2">
              <w:rPr>
                <w:sz w:val="18"/>
                <w:szCs w:val="18"/>
              </w:rPr>
              <w:t xml:space="preserve">/ </w:t>
            </w:r>
          </w:p>
        </w:tc>
        <w:tc>
          <w:tcPr>
            <w:tcW w:w="992" w:type="dxa"/>
            <w:shd w:val="clear" w:color="auto" w:fill="auto"/>
          </w:tcPr>
          <w:p w14:paraId="11141A4C" w14:textId="77777777" w:rsidR="00550791" w:rsidRPr="009E3215" w:rsidRDefault="00550791" w:rsidP="00EA092E">
            <w:pPr>
              <w:rPr>
                <w:sz w:val="18"/>
                <w:szCs w:val="18"/>
              </w:rPr>
            </w:pPr>
          </w:p>
        </w:tc>
      </w:tr>
      <w:tr w:rsidR="00550791" w:rsidRPr="009E3215" w14:paraId="3C7F9F6D" w14:textId="77777777" w:rsidTr="00EA092E">
        <w:trPr>
          <w:trHeight w:val="329"/>
        </w:trPr>
        <w:tc>
          <w:tcPr>
            <w:tcW w:w="3544" w:type="dxa"/>
            <w:tcBorders>
              <w:left w:val="single" w:sz="4" w:space="0" w:color="auto"/>
              <w:bottom w:val="single" w:sz="4" w:space="0" w:color="auto"/>
            </w:tcBorders>
            <w:shd w:val="clear" w:color="auto" w:fill="auto"/>
          </w:tcPr>
          <w:p w14:paraId="2B772B33" w14:textId="45A4A03E" w:rsidR="00550791" w:rsidRPr="009E3215" w:rsidRDefault="003002C7" w:rsidP="00EA092E">
            <w:pPr>
              <w:rPr>
                <w:sz w:val="18"/>
                <w:szCs w:val="18"/>
              </w:rPr>
            </w:pPr>
            <w:r>
              <w:rPr>
                <w:sz w:val="18"/>
                <w:szCs w:val="18"/>
                <w:lang w:val="sr-Cyrl-RS"/>
              </w:rPr>
              <w:t xml:space="preserve">4.2.4. </w:t>
            </w:r>
            <w:r w:rsidR="00550791" w:rsidRPr="002346F2">
              <w:rPr>
                <w:sz w:val="18"/>
                <w:szCs w:val="18"/>
              </w:rPr>
              <w:t>Досезање и информисање Рома о мерама и услугама НСЗ</w:t>
            </w:r>
          </w:p>
        </w:tc>
        <w:tc>
          <w:tcPr>
            <w:tcW w:w="1134" w:type="dxa"/>
            <w:shd w:val="clear" w:color="auto" w:fill="auto"/>
          </w:tcPr>
          <w:p w14:paraId="15C1205E" w14:textId="77777777" w:rsidR="00550791" w:rsidRPr="009E3215" w:rsidRDefault="00550791" w:rsidP="00EA092E">
            <w:pPr>
              <w:rPr>
                <w:sz w:val="18"/>
                <w:szCs w:val="18"/>
              </w:rPr>
            </w:pPr>
            <w:r w:rsidRPr="002346F2">
              <w:rPr>
                <w:sz w:val="18"/>
                <w:szCs w:val="18"/>
              </w:rPr>
              <w:t xml:space="preserve">НСЗ </w:t>
            </w:r>
          </w:p>
        </w:tc>
        <w:tc>
          <w:tcPr>
            <w:tcW w:w="1134" w:type="dxa"/>
            <w:shd w:val="clear" w:color="auto" w:fill="auto"/>
          </w:tcPr>
          <w:p w14:paraId="2D036BA6" w14:textId="77777777" w:rsidR="00550791" w:rsidRPr="009E3215" w:rsidRDefault="00550791" w:rsidP="00EA092E">
            <w:pPr>
              <w:rPr>
                <w:sz w:val="18"/>
                <w:szCs w:val="18"/>
              </w:rPr>
            </w:pPr>
            <w:r w:rsidRPr="002346F2">
              <w:rPr>
                <w:sz w:val="18"/>
                <w:szCs w:val="18"/>
              </w:rPr>
              <w:t xml:space="preserve">ОЦД </w:t>
            </w:r>
          </w:p>
        </w:tc>
        <w:tc>
          <w:tcPr>
            <w:tcW w:w="1134" w:type="dxa"/>
            <w:shd w:val="clear" w:color="auto" w:fill="auto"/>
          </w:tcPr>
          <w:p w14:paraId="77458D4D" w14:textId="77777777" w:rsidR="00550791" w:rsidRPr="001643A6" w:rsidRDefault="00550791" w:rsidP="00EA092E">
            <w:pPr>
              <w:rPr>
                <w:sz w:val="18"/>
                <w:szCs w:val="18"/>
                <w:lang w:val="sr-Cyrl-RS"/>
              </w:rPr>
            </w:pPr>
            <w:r>
              <w:rPr>
                <w:sz w:val="18"/>
                <w:szCs w:val="18"/>
                <w:lang w:val="sr-Cyrl-RS"/>
              </w:rPr>
              <w:t>континуирано</w:t>
            </w:r>
          </w:p>
        </w:tc>
        <w:tc>
          <w:tcPr>
            <w:tcW w:w="3261" w:type="dxa"/>
            <w:shd w:val="clear" w:color="auto" w:fill="auto"/>
          </w:tcPr>
          <w:p w14:paraId="424AC68C" w14:textId="77777777" w:rsidR="00550791" w:rsidRPr="009E3215" w:rsidRDefault="00550791" w:rsidP="00EA092E">
            <w:pPr>
              <w:rPr>
                <w:sz w:val="18"/>
                <w:szCs w:val="18"/>
              </w:rPr>
            </w:pPr>
          </w:p>
        </w:tc>
        <w:tc>
          <w:tcPr>
            <w:tcW w:w="1276" w:type="dxa"/>
            <w:shd w:val="clear" w:color="auto" w:fill="auto"/>
          </w:tcPr>
          <w:p w14:paraId="49AFC133" w14:textId="77777777" w:rsidR="00550791" w:rsidRPr="002346F2" w:rsidRDefault="00550791" w:rsidP="00EA092E">
            <w:pPr>
              <w:rPr>
                <w:sz w:val="18"/>
                <w:szCs w:val="18"/>
              </w:rPr>
            </w:pPr>
            <w:r w:rsidRPr="002346F2">
              <w:rPr>
                <w:sz w:val="18"/>
                <w:szCs w:val="18"/>
              </w:rPr>
              <w:t xml:space="preserve">Финансијски план НСЗ </w:t>
            </w:r>
          </w:p>
          <w:p w14:paraId="7693A148" w14:textId="77777777" w:rsidR="00550791" w:rsidRPr="009E3215" w:rsidRDefault="00550791" w:rsidP="00EA092E">
            <w:pPr>
              <w:rPr>
                <w:sz w:val="18"/>
                <w:szCs w:val="18"/>
              </w:rPr>
            </w:pPr>
            <w:r w:rsidRPr="002346F2">
              <w:rPr>
                <w:sz w:val="18"/>
                <w:szCs w:val="18"/>
              </w:rPr>
              <w:t>Средства донатора</w:t>
            </w:r>
          </w:p>
        </w:tc>
        <w:tc>
          <w:tcPr>
            <w:tcW w:w="1275" w:type="dxa"/>
            <w:shd w:val="clear" w:color="auto" w:fill="auto"/>
          </w:tcPr>
          <w:p w14:paraId="189F4C9B" w14:textId="77777777" w:rsidR="00550791" w:rsidRPr="002346F2" w:rsidRDefault="00550791" w:rsidP="00EA092E">
            <w:pPr>
              <w:rPr>
                <w:sz w:val="18"/>
                <w:szCs w:val="18"/>
              </w:rPr>
            </w:pPr>
            <w:r w:rsidRPr="002346F2">
              <w:rPr>
                <w:sz w:val="18"/>
                <w:szCs w:val="18"/>
              </w:rPr>
              <w:t xml:space="preserve">Програм 0803 </w:t>
            </w:r>
          </w:p>
          <w:p w14:paraId="324A9D1E" w14:textId="77777777" w:rsidR="00550791" w:rsidRPr="002346F2" w:rsidRDefault="00550791" w:rsidP="00EA092E">
            <w:pPr>
              <w:rPr>
                <w:sz w:val="18"/>
                <w:szCs w:val="18"/>
              </w:rPr>
            </w:pPr>
            <w:r w:rsidRPr="002346F2">
              <w:rPr>
                <w:sz w:val="18"/>
                <w:szCs w:val="18"/>
              </w:rPr>
              <w:t xml:space="preserve">Програмска активност 0006 </w:t>
            </w:r>
          </w:p>
          <w:p w14:paraId="737A5453" w14:textId="77777777" w:rsidR="00550791" w:rsidRPr="009E3215" w:rsidRDefault="00550791" w:rsidP="00EA092E">
            <w:pPr>
              <w:rPr>
                <w:sz w:val="18"/>
                <w:szCs w:val="18"/>
              </w:rPr>
            </w:pPr>
            <w:r w:rsidRPr="002346F2">
              <w:rPr>
                <w:sz w:val="18"/>
                <w:szCs w:val="18"/>
              </w:rPr>
              <w:t>/</w:t>
            </w:r>
          </w:p>
        </w:tc>
        <w:tc>
          <w:tcPr>
            <w:tcW w:w="993" w:type="dxa"/>
            <w:shd w:val="clear" w:color="auto" w:fill="auto"/>
          </w:tcPr>
          <w:p w14:paraId="3701D87B" w14:textId="77777777" w:rsidR="00550791" w:rsidRPr="002346F2" w:rsidRDefault="00550791" w:rsidP="00EA092E">
            <w:pPr>
              <w:rPr>
                <w:sz w:val="18"/>
                <w:szCs w:val="18"/>
              </w:rPr>
            </w:pPr>
            <w:r w:rsidRPr="002346F2">
              <w:rPr>
                <w:sz w:val="18"/>
                <w:szCs w:val="18"/>
              </w:rPr>
              <w:t xml:space="preserve">У оквиру 5.500.000 </w:t>
            </w:r>
          </w:p>
          <w:p w14:paraId="5CDAC8EA" w14:textId="77777777" w:rsidR="00550791" w:rsidRPr="009E3215" w:rsidRDefault="00550791" w:rsidP="00EA092E">
            <w:pPr>
              <w:rPr>
                <w:sz w:val="18"/>
                <w:szCs w:val="18"/>
              </w:rPr>
            </w:pPr>
            <w:r w:rsidRPr="002346F2">
              <w:rPr>
                <w:sz w:val="18"/>
                <w:szCs w:val="18"/>
              </w:rPr>
              <w:t xml:space="preserve">/ </w:t>
            </w:r>
          </w:p>
        </w:tc>
        <w:tc>
          <w:tcPr>
            <w:tcW w:w="850" w:type="dxa"/>
            <w:shd w:val="clear" w:color="auto" w:fill="auto"/>
          </w:tcPr>
          <w:p w14:paraId="505A97DE" w14:textId="77777777" w:rsidR="00550791" w:rsidRPr="002346F2" w:rsidRDefault="00550791" w:rsidP="00EA092E">
            <w:pPr>
              <w:rPr>
                <w:sz w:val="18"/>
                <w:szCs w:val="18"/>
              </w:rPr>
            </w:pPr>
            <w:r w:rsidRPr="002346F2">
              <w:rPr>
                <w:sz w:val="18"/>
                <w:szCs w:val="18"/>
              </w:rPr>
              <w:t xml:space="preserve">У оквиру 6.000.000 </w:t>
            </w:r>
          </w:p>
          <w:p w14:paraId="3E80F7D7" w14:textId="77777777" w:rsidR="00550791" w:rsidRPr="009E3215" w:rsidRDefault="00550791" w:rsidP="00EA092E">
            <w:pPr>
              <w:rPr>
                <w:sz w:val="18"/>
                <w:szCs w:val="18"/>
              </w:rPr>
            </w:pPr>
            <w:r w:rsidRPr="002346F2">
              <w:rPr>
                <w:sz w:val="18"/>
                <w:szCs w:val="18"/>
              </w:rPr>
              <w:t xml:space="preserve">/ </w:t>
            </w:r>
          </w:p>
        </w:tc>
        <w:tc>
          <w:tcPr>
            <w:tcW w:w="992" w:type="dxa"/>
            <w:shd w:val="clear" w:color="auto" w:fill="auto"/>
          </w:tcPr>
          <w:p w14:paraId="74B0C4ED" w14:textId="77777777" w:rsidR="00550791" w:rsidRPr="009E3215" w:rsidRDefault="00550791" w:rsidP="00EA092E">
            <w:pPr>
              <w:rPr>
                <w:sz w:val="18"/>
                <w:szCs w:val="18"/>
              </w:rPr>
            </w:pPr>
          </w:p>
        </w:tc>
      </w:tr>
      <w:tr w:rsidR="00550791" w:rsidRPr="009E3215" w14:paraId="3A2043CC" w14:textId="77777777" w:rsidTr="00EA092E">
        <w:trPr>
          <w:trHeight w:val="329"/>
        </w:trPr>
        <w:tc>
          <w:tcPr>
            <w:tcW w:w="3544" w:type="dxa"/>
            <w:tcBorders>
              <w:left w:val="single" w:sz="4" w:space="0" w:color="auto"/>
              <w:bottom w:val="single" w:sz="4" w:space="0" w:color="auto"/>
            </w:tcBorders>
            <w:shd w:val="clear" w:color="auto" w:fill="auto"/>
          </w:tcPr>
          <w:p w14:paraId="0713DEA9" w14:textId="53966574" w:rsidR="00550791" w:rsidRPr="00CF5C0D" w:rsidRDefault="003002C7" w:rsidP="00EA092E">
            <w:pPr>
              <w:rPr>
                <w:sz w:val="18"/>
                <w:szCs w:val="18"/>
                <w:lang w:val="sr-Cyrl-RS"/>
              </w:rPr>
            </w:pPr>
            <w:r>
              <w:rPr>
                <w:sz w:val="18"/>
                <w:szCs w:val="18"/>
                <w:lang w:val="sr-Cyrl-RS"/>
              </w:rPr>
              <w:t xml:space="preserve">4.2.5. </w:t>
            </w:r>
            <w:r w:rsidR="00550791" w:rsidRPr="002346F2">
              <w:rPr>
                <w:sz w:val="18"/>
                <w:szCs w:val="18"/>
              </w:rPr>
              <w:t>Подстицање предузетништва у</w:t>
            </w:r>
            <w:r w:rsidR="00550791">
              <w:rPr>
                <w:sz w:val="18"/>
                <w:szCs w:val="18"/>
                <w:lang w:val="sr-Cyrl-RS"/>
              </w:rPr>
              <w:t>з</w:t>
            </w:r>
            <w:r w:rsidR="00550791" w:rsidRPr="002346F2">
              <w:rPr>
                <w:sz w:val="18"/>
                <w:szCs w:val="18"/>
              </w:rPr>
              <w:t xml:space="preserve"> додатну подршку и менторинг</w:t>
            </w:r>
            <w:r w:rsidR="00550791">
              <w:rPr>
                <w:sz w:val="18"/>
                <w:szCs w:val="18"/>
                <w:lang w:val="sr-Cyrl-RS"/>
              </w:rPr>
              <w:t xml:space="preserve"> – посебан фокус на подстицање Ромкиња предузетница </w:t>
            </w:r>
          </w:p>
        </w:tc>
        <w:tc>
          <w:tcPr>
            <w:tcW w:w="1134" w:type="dxa"/>
            <w:shd w:val="clear" w:color="auto" w:fill="auto"/>
          </w:tcPr>
          <w:p w14:paraId="2051A681" w14:textId="77777777" w:rsidR="00550791" w:rsidRDefault="00550791" w:rsidP="00EA092E">
            <w:pPr>
              <w:rPr>
                <w:sz w:val="18"/>
                <w:szCs w:val="18"/>
              </w:rPr>
            </w:pPr>
            <w:r w:rsidRPr="002346F2">
              <w:rPr>
                <w:sz w:val="18"/>
                <w:szCs w:val="18"/>
              </w:rPr>
              <w:t xml:space="preserve">НСЗ </w:t>
            </w:r>
          </w:p>
          <w:p w14:paraId="776D63AC" w14:textId="77777777" w:rsidR="00550791" w:rsidRPr="001643A6" w:rsidRDefault="00550791" w:rsidP="00EA092E">
            <w:pPr>
              <w:rPr>
                <w:sz w:val="18"/>
                <w:szCs w:val="18"/>
                <w:lang w:val="sr-Cyrl-RS"/>
              </w:rPr>
            </w:pPr>
          </w:p>
        </w:tc>
        <w:tc>
          <w:tcPr>
            <w:tcW w:w="1134" w:type="dxa"/>
            <w:shd w:val="clear" w:color="auto" w:fill="auto"/>
          </w:tcPr>
          <w:p w14:paraId="3A95C242" w14:textId="77777777" w:rsidR="00550791" w:rsidRPr="00986956" w:rsidRDefault="00550791" w:rsidP="00EA092E">
            <w:pPr>
              <w:rPr>
                <w:sz w:val="18"/>
                <w:szCs w:val="18"/>
              </w:rPr>
            </w:pPr>
            <w:r>
              <w:rPr>
                <w:sz w:val="18"/>
                <w:szCs w:val="18"/>
                <w:lang w:val="sr-Cyrl-RS"/>
              </w:rPr>
              <w:t>МП</w:t>
            </w:r>
            <w:r>
              <w:rPr>
                <w:sz w:val="18"/>
                <w:szCs w:val="18"/>
              </w:rPr>
              <w:t xml:space="preserve">, </w:t>
            </w:r>
            <w:r>
              <w:rPr>
                <w:sz w:val="18"/>
                <w:szCs w:val="18"/>
                <w:lang w:val="sr-Cyrl-RS"/>
              </w:rPr>
              <w:t>МРЗБСП</w:t>
            </w:r>
          </w:p>
          <w:p w14:paraId="1E4A32B9" w14:textId="77777777" w:rsidR="00550791" w:rsidRPr="009E3215" w:rsidRDefault="00550791" w:rsidP="00EA092E">
            <w:pPr>
              <w:rPr>
                <w:sz w:val="18"/>
                <w:szCs w:val="18"/>
              </w:rPr>
            </w:pPr>
            <w:r>
              <w:rPr>
                <w:sz w:val="18"/>
                <w:szCs w:val="18"/>
                <w:lang w:val="sr-Cyrl-RS"/>
              </w:rPr>
              <w:t>ГИЗ</w:t>
            </w:r>
            <w:r>
              <w:rPr>
                <w:sz w:val="18"/>
                <w:szCs w:val="18"/>
              </w:rPr>
              <w:t xml:space="preserve">, </w:t>
            </w:r>
            <w:r w:rsidRPr="002346F2">
              <w:rPr>
                <w:sz w:val="18"/>
                <w:szCs w:val="18"/>
              </w:rPr>
              <w:t xml:space="preserve">ОЦД </w:t>
            </w:r>
          </w:p>
        </w:tc>
        <w:tc>
          <w:tcPr>
            <w:tcW w:w="1134" w:type="dxa"/>
            <w:shd w:val="clear" w:color="auto" w:fill="auto"/>
          </w:tcPr>
          <w:p w14:paraId="1F88A765" w14:textId="77777777" w:rsidR="00550791" w:rsidRPr="001643A6" w:rsidRDefault="00550791" w:rsidP="00EA092E">
            <w:pPr>
              <w:rPr>
                <w:sz w:val="18"/>
                <w:szCs w:val="18"/>
                <w:lang w:val="sr-Cyrl-RS"/>
              </w:rPr>
            </w:pPr>
            <w:r>
              <w:rPr>
                <w:sz w:val="18"/>
                <w:szCs w:val="18"/>
                <w:lang w:val="sr-Cyrl-RS"/>
              </w:rPr>
              <w:t>континуирано</w:t>
            </w:r>
          </w:p>
        </w:tc>
        <w:tc>
          <w:tcPr>
            <w:tcW w:w="3261" w:type="dxa"/>
            <w:shd w:val="clear" w:color="auto" w:fill="auto"/>
          </w:tcPr>
          <w:p w14:paraId="588A8C68" w14:textId="77777777" w:rsidR="00550791" w:rsidRPr="00CF5C0D" w:rsidRDefault="00550791" w:rsidP="00EA092E">
            <w:pPr>
              <w:rPr>
                <w:sz w:val="18"/>
                <w:szCs w:val="18"/>
                <w:lang w:val="sr-Cyrl-RS"/>
              </w:rPr>
            </w:pPr>
            <w:r>
              <w:rPr>
                <w:sz w:val="18"/>
                <w:szCs w:val="18"/>
                <w:lang w:val="sr-Cyrl-RS"/>
              </w:rPr>
              <w:t>Број предузећа основаних од стране жена/Ромкиња</w:t>
            </w:r>
          </w:p>
        </w:tc>
        <w:tc>
          <w:tcPr>
            <w:tcW w:w="1276" w:type="dxa"/>
            <w:shd w:val="clear" w:color="auto" w:fill="auto"/>
          </w:tcPr>
          <w:p w14:paraId="56394CE5" w14:textId="77777777" w:rsidR="00550791" w:rsidRPr="00CF5C0D" w:rsidRDefault="00550791" w:rsidP="00EA092E">
            <w:pPr>
              <w:rPr>
                <w:sz w:val="18"/>
                <w:szCs w:val="18"/>
                <w:lang w:val="sr-Cyrl-RS"/>
              </w:rPr>
            </w:pPr>
            <w:r w:rsidRPr="00CF5C0D">
              <w:rPr>
                <w:sz w:val="18"/>
                <w:szCs w:val="18"/>
                <w:lang w:val="sr-Cyrl-RS"/>
              </w:rPr>
              <w:t>Финансијски план НСЗ</w:t>
            </w:r>
          </w:p>
          <w:p w14:paraId="6F47C23C" w14:textId="77777777" w:rsidR="00550791" w:rsidRPr="00CF5C0D" w:rsidRDefault="00550791" w:rsidP="00EA092E">
            <w:pPr>
              <w:rPr>
                <w:sz w:val="18"/>
                <w:szCs w:val="18"/>
                <w:lang w:val="sr-Cyrl-RS"/>
              </w:rPr>
            </w:pPr>
          </w:p>
          <w:p w14:paraId="2EF357DB" w14:textId="77777777" w:rsidR="00550791" w:rsidRPr="00CF5C0D" w:rsidRDefault="00550791" w:rsidP="00EA092E">
            <w:pPr>
              <w:rPr>
                <w:sz w:val="18"/>
                <w:szCs w:val="18"/>
                <w:lang w:val="sr-Cyrl-RS"/>
              </w:rPr>
            </w:pPr>
            <w:r>
              <w:rPr>
                <w:sz w:val="18"/>
                <w:szCs w:val="18"/>
                <w:lang w:val="sr-Cyrl-RS"/>
              </w:rPr>
              <w:t>Донаторска средства</w:t>
            </w:r>
          </w:p>
        </w:tc>
        <w:tc>
          <w:tcPr>
            <w:tcW w:w="1275" w:type="dxa"/>
            <w:shd w:val="clear" w:color="auto" w:fill="auto"/>
          </w:tcPr>
          <w:p w14:paraId="487E414D" w14:textId="77777777" w:rsidR="00550791" w:rsidRPr="002346F2" w:rsidRDefault="00550791" w:rsidP="00EA092E">
            <w:pPr>
              <w:rPr>
                <w:sz w:val="18"/>
                <w:szCs w:val="18"/>
              </w:rPr>
            </w:pPr>
            <w:r w:rsidRPr="002346F2">
              <w:rPr>
                <w:sz w:val="18"/>
                <w:szCs w:val="18"/>
              </w:rPr>
              <w:t xml:space="preserve">Програм 0803 </w:t>
            </w:r>
          </w:p>
          <w:p w14:paraId="2E9C1186" w14:textId="77777777" w:rsidR="00550791" w:rsidRPr="009E3215" w:rsidRDefault="00550791" w:rsidP="00EA092E">
            <w:pPr>
              <w:rPr>
                <w:sz w:val="18"/>
                <w:szCs w:val="18"/>
              </w:rPr>
            </w:pPr>
            <w:r w:rsidRPr="002346F2">
              <w:rPr>
                <w:sz w:val="18"/>
                <w:szCs w:val="18"/>
              </w:rPr>
              <w:t xml:space="preserve">Програмска активност 0006 </w:t>
            </w:r>
          </w:p>
        </w:tc>
        <w:tc>
          <w:tcPr>
            <w:tcW w:w="993" w:type="dxa"/>
            <w:shd w:val="clear" w:color="auto" w:fill="auto"/>
          </w:tcPr>
          <w:p w14:paraId="34590065" w14:textId="77777777" w:rsidR="00550791" w:rsidRPr="009E3215" w:rsidRDefault="00550791" w:rsidP="00EA092E">
            <w:pPr>
              <w:rPr>
                <w:sz w:val="18"/>
                <w:szCs w:val="18"/>
              </w:rPr>
            </w:pPr>
            <w:r w:rsidRPr="002346F2">
              <w:rPr>
                <w:sz w:val="18"/>
                <w:szCs w:val="18"/>
              </w:rPr>
              <w:t xml:space="preserve">У оквиру 5.500.000 </w:t>
            </w:r>
          </w:p>
        </w:tc>
        <w:tc>
          <w:tcPr>
            <w:tcW w:w="850" w:type="dxa"/>
            <w:shd w:val="clear" w:color="auto" w:fill="auto"/>
          </w:tcPr>
          <w:p w14:paraId="5570FDCE" w14:textId="77777777" w:rsidR="00550791" w:rsidRPr="009E3215" w:rsidRDefault="00550791" w:rsidP="00EA092E">
            <w:pPr>
              <w:rPr>
                <w:sz w:val="18"/>
                <w:szCs w:val="18"/>
              </w:rPr>
            </w:pPr>
            <w:r w:rsidRPr="002346F2">
              <w:rPr>
                <w:sz w:val="18"/>
                <w:szCs w:val="18"/>
              </w:rPr>
              <w:t xml:space="preserve">У оквиру 6.000.000 </w:t>
            </w:r>
          </w:p>
        </w:tc>
        <w:tc>
          <w:tcPr>
            <w:tcW w:w="992" w:type="dxa"/>
            <w:shd w:val="clear" w:color="auto" w:fill="auto"/>
          </w:tcPr>
          <w:p w14:paraId="6AC59CE1" w14:textId="77777777" w:rsidR="00550791" w:rsidRPr="009E3215" w:rsidRDefault="00550791" w:rsidP="00EA092E">
            <w:pPr>
              <w:rPr>
                <w:sz w:val="18"/>
                <w:szCs w:val="18"/>
              </w:rPr>
            </w:pPr>
          </w:p>
        </w:tc>
      </w:tr>
      <w:tr w:rsidR="00550791" w:rsidRPr="009E3215" w14:paraId="140301D6" w14:textId="77777777" w:rsidTr="00EA092E">
        <w:trPr>
          <w:trHeight w:val="329"/>
        </w:trPr>
        <w:tc>
          <w:tcPr>
            <w:tcW w:w="3544" w:type="dxa"/>
            <w:tcBorders>
              <w:left w:val="single" w:sz="4" w:space="0" w:color="auto"/>
              <w:bottom w:val="single" w:sz="4" w:space="0" w:color="auto"/>
            </w:tcBorders>
            <w:shd w:val="clear" w:color="auto" w:fill="auto"/>
          </w:tcPr>
          <w:p w14:paraId="02D5BDDB" w14:textId="7E4E9C35" w:rsidR="00550791" w:rsidRPr="009E3215" w:rsidRDefault="003002C7" w:rsidP="00EA092E">
            <w:pPr>
              <w:rPr>
                <w:sz w:val="18"/>
                <w:szCs w:val="18"/>
              </w:rPr>
            </w:pPr>
            <w:r>
              <w:rPr>
                <w:sz w:val="18"/>
                <w:szCs w:val="18"/>
                <w:lang w:val="sr-Cyrl-RS"/>
              </w:rPr>
              <w:t xml:space="preserve">4.2.6. </w:t>
            </w:r>
            <w:r w:rsidR="00550791">
              <w:rPr>
                <w:sz w:val="18"/>
                <w:szCs w:val="18"/>
                <w:lang w:val="sr-Cyrl-RS"/>
              </w:rPr>
              <w:t>Укључивање већег броја</w:t>
            </w:r>
            <w:r w:rsidR="00550791" w:rsidRPr="009E3215">
              <w:rPr>
                <w:sz w:val="18"/>
                <w:szCs w:val="18"/>
                <w:lang w:val="sr-Cyrl-RS"/>
              </w:rPr>
              <w:t xml:space="preserve"> Рома и Ромкиња у мере активне политике запошљавања</w:t>
            </w:r>
            <w:r w:rsidR="00550791">
              <w:rPr>
                <w:sz w:val="18"/>
                <w:szCs w:val="18"/>
                <w:lang w:val="sr-Cyrl-RS"/>
              </w:rPr>
              <w:t xml:space="preserve"> које спроводе ОЦД</w:t>
            </w:r>
          </w:p>
        </w:tc>
        <w:tc>
          <w:tcPr>
            <w:tcW w:w="1134" w:type="dxa"/>
            <w:shd w:val="clear" w:color="auto" w:fill="auto"/>
          </w:tcPr>
          <w:p w14:paraId="5CE13EBE" w14:textId="77777777" w:rsidR="00550791" w:rsidRPr="00986956" w:rsidRDefault="00550791" w:rsidP="00EA092E">
            <w:pPr>
              <w:rPr>
                <w:sz w:val="18"/>
                <w:szCs w:val="18"/>
                <w:lang w:val="sr-Cyrl-RS"/>
              </w:rPr>
            </w:pPr>
            <w:r>
              <w:rPr>
                <w:sz w:val="18"/>
                <w:szCs w:val="18"/>
                <w:lang w:val="sr-Cyrl-RS"/>
              </w:rPr>
              <w:t>НСЗ</w:t>
            </w:r>
          </w:p>
        </w:tc>
        <w:tc>
          <w:tcPr>
            <w:tcW w:w="1134" w:type="dxa"/>
            <w:shd w:val="clear" w:color="auto" w:fill="auto"/>
          </w:tcPr>
          <w:p w14:paraId="4830E41B" w14:textId="77777777" w:rsidR="00550791" w:rsidRPr="00986956" w:rsidRDefault="00550791" w:rsidP="00EA092E">
            <w:pPr>
              <w:rPr>
                <w:sz w:val="18"/>
                <w:szCs w:val="18"/>
                <w:lang w:val="sr-Cyrl-RS"/>
              </w:rPr>
            </w:pPr>
            <w:r>
              <w:rPr>
                <w:sz w:val="18"/>
                <w:szCs w:val="18"/>
                <w:lang w:val="sr-Cyrl-RS"/>
              </w:rPr>
              <w:t>МРЗБСП</w:t>
            </w:r>
          </w:p>
        </w:tc>
        <w:tc>
          <w:tcPr>
            <w:tcW w:w="1134" w:type="dxa"/>
            <w:shd w:val="clear" w:color="auto" w:fill="auto"/>
          </w:tcPr>
          <w:p w14:paraId="16ABAB90" w14:textId="77777777" w:rsidR="00550791" w:rsidRPr="00986956" w:rsidRDefault="00550791" w:rsidP="00EA092E">
            <w:pPr>
              <w:rPr>
                <w:sz w:val="18"/>
                <w:szCs w:val="18"/>
                <w:lang w:val="sr-Cyrl-RS"/>
              </w:rPr>
            </w:pPr>
            <w:r>
              <w:rPr>
                <w:sz w:val="18"/>
                <w:szCs w:val="18"/>
                <w:lang w:val="sr-Cyrl-RS"/>
              </w:rPr>
              <w:t>4. квартал 2024</w:t>
            </w:r>
          </w:p>
        </w:tc>
        <w:tc>
          <w:tcPr>
            <w:tcW w:w="3261" w:type="dxa"/>
            <w:shd w:val="clear" w:color="auto" w:fill="auto"/>
          </w:tcPr>
          <w:p w14:paraId="52E17F4A" w14:textId="77777777" w:rsidR="00550791" w:rsidRPr="009E3215" w:rsidRDefault="00550791" w:rsidP="00EA092E">
            <w:pPr>
              <w:rPr>
                <w:sz w:val="18"/>
                <w:szCs w:val="18"/>
              </w:rPr>
            </w:pPr>
          </w:p>
        </w:tc>
        <w:tc>
          <w:tcPr>
            <w:tcW w:w="1276" w:type="dxa"/>
            <w:shd w:val="clear" w:color="auto" w:fill="auto"/>
          </w:tcPr>
          <w:p w14:paraId="2FDD1AC4" w14:textId="77777777" w:rsidR="00550791" w:rsidRDefault="00550791" w:rsidP="00EA092E">
            <w:pPr>
              <w:rPr>
                <w:sz w:val="18"/>
                <w:szCs w:val="18"/>
              </w:rPr>
            </w:pPr>
            <w:r w:rsidRPr="002346F2">
              <w:rPr>
                <w:sz w:val="18"/>
                <w:szCs w:val="18"/>
              </w:rPr>
              <w:t>Финансијски план НСЗ</w:t>
            </w:r>
          </w:p>
          <w:p w14:paraId="5058A5B9" w14:textId="77777777" w:rsidR="00550791" w:rsidRDefault="00550791" w:rsidP="00EA092E">
            <w:pPr>
              <w:rPr>
                <w:sz w:val="18"/>
                <w:szCs w:val="18"/>
              </w:rPr>
            </w:pPr>
          </w:p>
          <w:p w14:paraId="73DA7FD9" w14:textId="77777777" w:rsidR="00550791" w:rsidRPr="00986956" w:rsidRDefault="00550791" w:rsidP="00EA092E">
            <w:pPr>
              <w:rPr>
                <w:sz w:val="18"/>
                <w:szCs w:val="18"/>
                <w:lang w:val="sr-Cyrl-RS"/>
              </w:rPr>
            </w:pPr>
            <w:r>
              <w:rPr>
                <w:sz w:val="18"/>
                <w:szCs w:val="18"/>
                <w:lang w:val="sr-Cyrl-RS"/>
              </w:rPr>
              <w:t>Средства донатора</w:t>
            </w:r>
          </w:p>
        </w:tc>
        <w:tc>
          <w:tcPr>
            <w:tcW w:w="1275" w:type="dxa"/>
            <w:shd w:val="clear" w:color="auto" w:fill="auto"/>
          </w:tcPr>
          <w:p w14:paraId="20679947" w14:textId="77777777" w:rsidR="00550791" w:rsidRPr="009E3215" w:rsidRDefault="00550791" w:rsidP="00EA092E">
            <w:pPr>
              <w:rPr>
                <w:sz w:val="18"/>
                <w:szCs w:val="18"/>
              </w:rPr>
            </w:pPr>
          </w:p>
        </w:tc>
        <w:tc>
          <w:tcPr>
            <w:tcW w:w="993" w:type="dxa"/>
            <w:shd w:val="clear" w:color="auto" w:fill="auto"/>
          </w:tcPr>
          <w:p w14:paraId="416FEC92" w14:textId="77777777" w:rsidR="00550791" w:rsidRPr="009E3215" w:rsidRDefault="00550791" w:rsidP="00EA092E">
            <w:pPr>
              <w:rPr>
                <w:sz w:val="18"/>
                <w:szCs w:val="18"/>
              </w:rPr>
            </w:pPr>
          </w:p>
        </w:tc>
        <w:tc>
          <w:tcPr>
            <w:tcW w:w="850" w:type="dxa"/>
            <w:shd w:val="clear" w:color="auto" w:fill="auto"/>
          </w:tcPr>
          <w:p w14:paraId="7DD36438" w14:textId="77777777" w:rsidR="00550791" w:rsidRPr="009E3215" w:rsidRDefault="00550791" w:rsidP="00EA092E">
            <w:pPr>
              <w:rPr>
                <w:sz w:val="18"/>
                <w:szCs w:val="18"/>
              </w:rPr>
            </w:pPr>
          </w:p>
        </w:tc>
        <w:tc>
          <w:tcPr>
            <w:tcW w:w="992" w:type="dxa"/>
            <w:shd w:val="clear" w:color="auto" w:fill="auto"/>
          </w:tcPr>
          <w:p w14:paraId="31B8A79D" w14:textId="77777777" w:rsidR="00550791" w:rsidRPr="009E3215" w:rsidRDefault="00550791" w:rsidP="00EA092E">
            <w:pPr>
              <w:rPr>
                <w:sz w:val="18"/>
                <w:szCs w:val="18"/>
              </w:rPr>
            </w:pPr>
          </w:p>
        </w:tc>
      </w:tr>
      <w:tr w:rsidR="00550791" w:rsidRPr="009E3215" w14:paraId="58C95B5A" w14:textId="77777777" w:rsidTr="00EA092E">
        <w:trPr>
          <w:trHeight w:val="329"/>
        </w:trPr>
        <w:tc>
          <w:tcPr>
            <w:tcW w:w="3544" w:type="dxa"/>
            <w:tcBorders>
              <w:left w:val="single" w:sz="4" w:space="0" w:color="auto"/>
            </w:tcBorders>
            <w:shd w:val="clear" w:color="auto" w:fill="auto"/>
          </w:tcPr>
          <w:p w14:paraId="526A3360" w14:textId="081BF7C1" w:rsidR="00550791" w:rsidRPr="003B0CB4" w:rsidRDefault="003002C7" w:rsidP="00EA092E">
            <w:pPr>
              <w:rPr>
                <w:sz w:val="18"/>
                <w:szCs w:val="18"/>
                <w:lang w:val="sr-Cyrl-RS"/>
              </w:rPr>
            </w:pPr>
            <w:r>
              <w:rPr>
                <w:sz w:val="18"/>
                <w:szCs w:val="18"/>
                <w:lang w:val="sr-Cyrl-RS"/>
              </w:rPr>
              <w:t xml:space="preserve">4.2.7. </w:t>
            </w:r>
            <w:r w:rsidR="00550791">
              <w:rPr>
                <w:sz w:val="18"/>
                <w:szCs w:val="18"/>
                <w:lang w:val="sr-Cyrl-RS"/>
              </w:rPr>
              <w:t>Промоција предузетништва (развој задруга, социјалних предузећа, МСП, итд.)</w:t>
            </w:r>
          </w:p>
        </w:tc>
        <w:tc>
          <w:tcPr>
            <w:tcW w:w="1134" w:type="dxa"/>
            <w:shd w:val="clear" w:color="auto" w:fill="auto"/>
          </w:tcPr>
          <w:p w14:paraId="4F41D266" w14:textId="77777777" w:rsidR="00550791" w:rsidRPr="005403FD" w:rsidRDefault="00550791" w:rsidP="00EA092E">
            <w:pPr>
              <w:rPr>
                <w:sz w:val="18"/>
                <w:szCs w:val="18"/>
                <w:lang w:val="sr-Cyrl-RS"/>
              </w:rPr>
            </w:pPr>
            <w:r>
              <w:rPr>
                <w:sz w:val="18"/>
                <w:szCs w:val="18"/>
                <w:lang w:val="sr-Cyrl-RS"/>
              </w:rPr>
              <w:t>НСЗ</w:t>
            </w:r>
          </w:p>
        </w:tc>
        <w:tc>
          <w:tcPr>
            <w:tcW w:w="1134" w:type="dxa"/>
            <w:shd w:val="clear" w:color="auto" w:fill="auto"/>
          </w:tcPr>
          <w:p w14:paraId="2B317BCE" w14:textId="77777777" w:rsidR="00550791" w:rsidRDefault="00550791" w:rsidP="00EA092E">
            <w:pPr>
              <w:rPr>
                <w:sz w:val="18"/>
                <w:szCs w:val="18"/>
                <w:lang w:val="sr-Cyrl-RS"/>
              </w:rPr>
            </w:pPr>
            <w:r>
              <w:rPr>
                <w:sz w:val="18"/>
                <w:szCs w:val="18"/>
                <w:lang w:val="sr-Cyrl-RS"/>
              </w:rPr>
              <w:t>МРЗБСП</w:t>
            </w:r>
          </w:p>
          <w:p w14:paraId="24676521" w14:textId="77777777" w:rsidR="00550791" w:rsidRDefault="00550791" w:rsidP="00EA092E">
            <w:pPr>
              <w:rPr>
                <w:sz w:val="18"/>
                <w:szCs w:val="18"/>
                <w:lang w:val="sr-Cyrl-RS"/>
              </w:rPr>
            </w:pPr>
            <w:r>
              <w:rPr>
                <w:sz w:val="18"/>
                <w:szCs w:val="18"/>
                <w:lang w:val="sr-Cyrl-RS"/>
              </w:rPr>
              <w:t>МП</w:t>
            </w:r>
          </w:p>
          <w:p w14:paraId="2D9F6DEB" w14:textId="77777777" w:rsidR="00550791" w:rsidRPr="005403FD" w:rsidRDefault="00550791" w:rsidP="00EA092E">
            <w:pPr>
              <w:rPr>
                <w:sz w:val="18"/>
                <w:szCs w:val="18"/>
                <w:lang w:val="sr-Cyrl-RS"/>
              </w:rPr>
            </w:pPr>
            <w:r>
              <w:rPr>
                <w:sz w:val="18"/>
                <w:szCs w:val="18"/>
                <w:lang w:val="sr-Cyrl-RS"/>
              </w:rPr>
              <w:t>ГИЗ</w:t>
            </w:r>
          </w:p>
        </w:tc>
        <w:tc>
          <w:tcPr>
            <w:tcW w:w="1134" w:type="dxa"/>
            <w:shd w:val="clear" w:color="auto" w:fill="auto"/>
          </w:tcPr>
          <w:p w14:paraId="58489C6C" w14:textId="77777777" w:rsidR="00550791" w:rsidRPr="005403FD" w:rsidRDefault="00550791" w:rsidP="00EA092E">
            <w:pPr>
              <w:rPr>
                <w:sz w:val="18"/>
                <w:szCs w:val="18"/>
                <w:lang w:val="sr-Cyrl-RS"/>
              </w:rPr>
            </w:pPr>
            <w:r>
              <w:rPr>
                <w:sz w:val="18"/>
                <w:szCs w:val="18"/>
                <w:lang w:val="sr-Cyrl-RS"/>
              </w:rPr>
              <w:t>4. квартал 2024</w:t>
            </w:r>
          </w:p>
        </w:tc>
        <w:tc>
          <w:tcPr>
            <w:tcW w:w="3261" w:type="dxa"/>
            <w:shd w:val="clear" w:color="auto" w:fill="auto"/>
          </w:tcPr>
          <w:p w14:paraId="74A5C315" w14:textId="77777777" w:rsidR="00550791" w:rsidRPr="009E3215" w:rsidRDefault="00550791" w:rsidP="00EA092E">
            <w:pPr>
              <w:rPr>
                <w:sz w:val="18"/>
                <w:szCs w:val="18"/>
              </w:rPr>
            </w:pPr>
          </w:p>
        </w:tc>
        <w:tc>
          <w:tcPr>
            <w:tcW w:w="1276" w:type="dxa"/>
            <w:shd w:val="clear" w:color="auto" w:fill="auto"/>
          </w:tcPr>
          <w:p w14:paraId="1639F365" w14:textId="77777777" w:rsidR="00550791" w:rsidRPr="009E3215" w:rsidRDefault="00550791" w:rsidP="00EA092E">
            <w:pPr>
              <w:rPr>
                <w:sz w:val="18"/>
                <w:szCs w:val="18"/>
              </w:rPr>
            </w:pPr>
          </w:p>
        </w:tc>
        <w:tc>
          <w:tcPr>
            <w:tcW w:w="1275" w:type="dxa"/>
            <w:shd w:val="clear" w:color="auto" w:fill="auto"/>
          </w:tcPr>
          <w:p w14:paraId="483B196C" w14:textId="77777777" w:rsidR="00550791" w:rsidRPr="009E3215" w:rsidRDefault="00550791" w:rsidP="00EA092E">
            <w:pPr>
              <w:rPr>
                <w:sz w:val="18"/>
                <w:szCs w:val="18"/>
              </w:rPr>
            </w:pPr>
          </w:p>
        </w:tc>
        <w:tc>
          <w:tcPr>
            <w:tcW w:w="993" w:type="dxa"/>
            <w:shd w:val="clear" w:color="auto" w:fill="auto"/>
          </w:tcPr>
          <w:p w14:paraId="1E4B12C3" w14:textId="77777777" w:rsidR="00550791" w:rsidRPr="009E3215" w:rsidRDefault="00550791" w:rsidP="00EA092E">
            <w:pPr>
              <w:rPr>
                <w:sz w:val="18"/>
                <w:szCs w:val="18"/>
              </w:rPr>
            </w:pPr>
          </w:p>
        </w:tc>
        <w:tc>
          <w:tcPr>
            <w:tcW w:w="850" w:type="dxa"/>
            <w:shd w:val="clear" w:color="auto" w:fill="auto"/>
          </w:tcPr>
          <w:p w14:paraId="411B841A" w14:textId="77777777" w:rsidR="00550791" w:rsidRPr="009E3215" w:rsidRDefault="00550791" w:rsidP="00EA092E">
            <w:pPr>
              <w:rPr>
                <w:sz w:val="18"/>
                <w:szCs w:val="18"/>
              </w:rPr>
            </w:pPr>
          </w:p>
        </w:tc>
        <w:tc>
          <w:tcPr>
            <w:tcW w:w="992" w:type="dxa"/>
            <w:shd w:val="clear" w:color="auto" w:fill="auto"/>
          </w:tcPr>
          <w:p w14:paraId="57A7BB4D" w14:textId="77777777" w:rsidR="00550791" w:rsidRPr="009E3215" w:rsidRDefault="00550791" w:rsidP="00EA092E">
            <w:pPr>
              <w:rPr>
                <w:sz w:val="18"/>
                <w:szCs w:val="18"/>
              </w:rPr>
            </w:pPr>
          </w:p>
        </w:tc>
      </w:tr>
      <w:tr w:rsidR="00550791" w:rsidRPr="009E3215" w14:paraId="65EBF96C" w14:textId="77777777" w:rsidTr="00EA092E">
        <w:trPr>
          <w:trHeight w:val="329"/>
        </w:trPr>
        <w:tc>
          <w:tcPr>
            <w:tcW w:w="3544" w:type="dxa"/>
            <w:tcBorders>
              <w:left w:val="single" w:sz="4" w:space="0" w:color="auto"/>
            </w:tcBorders>
            <w:shd w:val="clear" w:color="auto" w:fill="auto"/>
          </w:tcPr>
          <w:p w14:paraId="3FC2787E" w14:textId="595CBF9D" w:rsidR="00550791" w:rsidRPr="003B0CB4" w:rsidRDefault="003002C7" w:rsidP="00EA092E">
            <w:pPr>
              <w:rPr>
                <w:sz w:val="18"/>
                <w:szCs w:val="18"/>
                <w:lang w:val="sr-Cyrl-RS"/>
              </w:rPr>
            </w:pPr>
            <w:r>
              <w:rPr>
                <w:sz w:val="18"/>
                <w:szCs w:val="18"/>
                <w:lang w:val="sr-Cyrl-RS"/>
              </w:rPr>
              <w:lastRenderedPageBreak/>
              <w:t xml:space="preserve">4.2.8. </w:t>
            </w:r>
            <w:r w:rsidR="00550791">
              <w:rPr>
                <w:sz w:val="18"/>
                <w:szCs w:val="18"/>
                <w:lang w:val="sr-Cyrl-RS"/>
              </w:rPr>
              <w:t xml:space="preserve">Укључивање Рома и Ромкиња у стручне праксе у приватном сектору </w:t>
            </w:r>
          </w:p>
        </w:tc>
        <w:tc>
          <w:tcPr>
            <w:tcW w:w="1134" w:type="dxa"/>
            <w:shd w:val="clear" w:color="auto" w:fill="auto"/>
          </w:tcPr>
          <w:p w14:paraId="229549B9" w14:textId="77777777" w:rsidR="00550791" w:rsidRPr="0072310A" w:rsidRDefault="00550791" w:rsidP="00EA092E">
            <w:pPr>
              <w:rPr>
                <w:sz w:val="18"/>
                <w:szCs w:val="18"/>
                <w:lang w:val="sr-Cyrl-RS"/>
              </w:rPr>
            </w:pPr>
            <w:r>
              <w:rPr>
                <w:sz w:val="18"/>
                <w:szCs w:val="18"/>
                <w:lang w:val="sr-Cyrl-RS"/>
              </w:rPr>
              <w:t>НСЗ</w:t>
            </w:r>
          </w:p>
        </w:tc>
        <w:tc>
          <w:tcPr>
            <w:tcW w:w="1134" w:type="dxa"/>
            <w:shd w:val="clear" w:color="auto" w:fill="auto"/>
          </w:tcPr>
          <w:p w14:paraId="543A10C7" w14:textId="77777777" w:rsidR="00550791" w:rsidRPr="0072310A" w:rsidRDefault="00550791" w:rsidP="00EA092E">
            <w:pPr>
              <w:rPr>
                <w:sz w:val="18"/>
                <w:szCs w:val="18"/>
                <w:lang w:val="sr-Cyrl-RS"/>
              </w:rPr>
            </w:pPr>
            <w:r>
              <w:rPr>
                <w:sz w:val="18"/>
                <w:szCs w:val="18"/>
                <w:lang w:val="sr-Cyrl-RS"/>
              </w:rPr>
              <w:t>МРЗБСП</w:t>
            </w:r>
          </w:p>
        </w:tc>
        <w:tc>
          <w:tcPr>
            <w:tcW w:w="1134" w:type="dxa"/>
            <w:shd w:val="clear" w:color="auto" w:fill="auto"/>
          </w:tcPr>
          <w:p w14:paraId="52A28293" w14:textId="77777777" w:rsidR="00550791" w:rsidRPr="0072310A" w:rsidRDefault="00550791" w:rsidP="00EA092E">
            <w:pPr>
              <w:rPr>
                <w:sz w:val="18"/>
                <w:szCs w:val="18"/>
                <w:lang w:val="sr-Cyrl-RS"/>
              </w:rPr>
            </w:pPr>
            <w:r>
              <w:rPr>
                <w:sz w:val="18"/>
                <w:szCs w:val="18"/>
                <w:lang w:val="sr-Cyrl-RS"/>
              </w:rPr>
              <w:t>4 квартал 2024.</w:t>
            </w:r>
          </w:p>
        </w:tc>
        <w:tc>
          <w:tcPr>
            <w:tcW w:w="3261" w:type="dxa"/>
            <w:shd w:val="clear" w:color="auto" w:fill="auto"/>
          </w:tcPr>
          <w:p w14:paraId="3F782AE7" w14:textId="77777777" w:rsidR="00550791" w:rsidRPr="009E3215" w:rsidRDefault="00550791" w:rsidP="00EA092E">
            <w:pPr>
              <w:rPr>
                <w:sz w:val="18"/>
                <w:szCs w:val="18"/>
              </w:rPr>
            </w:pPr>
          </w:p>
        </w:tc>
        <w:tc>
          <w:tcPr>
            <w:tcW w:w="1276" w:type="dxa"/>
            <w:shd w:val="clear" w:color="auto" w:fill="auto"/>
          </w:tcPr>
          <w:p w14:paraId="0012B02C" w14:textId="77777777" w:rsidR="00550791" w:rsidRPr="009E3215" w:rsidRDefault="00550791" w:rsidP="00EA092E">
            <w:pPr>
              <w:rPr>
                <w:sz w:val="18"/>
                <w:szCs w:val="18"/>
              </w:rPr>
            </w:pPr>
          </w:p>
        </w:tc>
        <w:tc>
          <w:tcPr>
            <w:tcW w:w="1275" w:type="dxa"/>
            <w:shd w:val="clear" w:color="auto" w:fill="auto"/>
          </w:tcPr>
          <w:p w14:paraId="67FD29B3" w14:textId="77777777" w:rsidR="00550791" w:rsidRPr="009E3215" w:rsidRDefault="00550791" w:rsidP="00EA092E">
            <w:pPr>
              <w:rPr>
                <w:sz w:val="18"/>
                <w:szCs w:val="18"/>
              </w:rPr>
            </w:pPr>
          </w:p>
        </w:tc>
        <w:tc>
          <w:tcPr>
            <w:tcW w:w="993" w:type="dxa"/>
            <w:shd w:val="clear" w:color="auto" w:fill="auto"/>
          </w:tcPr>
          <w:p w14:paraId="7635AE30" w14:textId="77777777" w:rsidR="00550791" w:rsidRPr="009E3215" w:rsidRDefault="00550791" w:rsidP="00EA092E">
            <w:pPr>
              <w:rPr>
                <w:sz w:val="18"/>
                <w:szCs w:val="18"/>
              </w:rPr>
            </w:pPr>
          </w:p>
        </w:tc>
        <w:tc>
          <w:tcPr>
            <w:tcW w:w="850" w:type="dxa"/>
            <w:shd w:val="clear" w:color="auto" w:fill="auto"/>
          </w:tcPr>
          <w:p w14:paraId="04686013" w14:textId="77777777" w:rsidR="00550791" w:rsidRPr="009E3215" w:rsidRDefault="00550791" w:rsidP="00EA092E">
            <w:pPr>
              <w:rPr>
                <w:sz w:val="18"/>
                <w:szCs w:val="18"/>
              </w:rPr>
            </w:pPr>
          </w:p>
        </w:tc>
        <w:tc>
          <w:tcPr>
            <w:tcW w:w="992" w:type="dxa"/>
            <w:shd w:val="clear" w:color="auto" w:fill="auto"/>
          </w:tcPr>
          <w:p w14:paraId="333A7D76" w14:textId="77777777" w:rsidR="00550791" w:rsidRPr="009E3215" w:rsidRDefault="00550791" w:rsidP="00EA092E">
            <w:pPr>
              <w:rPr>
                <w:sz w:val="18"/>
                <w:szCs w:val="18"/>
              </w:rPr>
            </w:pPr>
          </w:p>
        </w:tc>
      </w:tr>
      <w:tr w:rsidR="00550791" w:rsidRPr="009E3215" w14:paraId="365AE74E" w14:textId="77777777" w:rsidTr="00EA092E">
        <w:trPr>
          <w:trHeight w:val="329"/>
        </w:trPr>
        <w:tc>
          <w:tcPr>
            <w:tcW w:w="3544" w:type="dxa"/>
            <w:tcBorders>
              <w:left w:val="single" w:sz="4" w:space="0" w:color="auto"/>
            </w:tcBorders>
            <w:shd w:val="clear" w:color="auto" w:fill="auto"/>
          </w:tcPr>
          <w:p w14:paraId="28CC911B" w14:textId="2F6C601E" w:rsidR="00550791" w:rsidRPr="003B0CB4" w:rsidRDefault="003002C7" w:rsidP="00EA092E">
            <w:pPr>
              <w:rPr>
                <w:sz w:val="18"/>
                <w:szCs w:val="18"/>
                <w:lang w:val="sr-Cyrl-RS"/>
              </w:rPr>
            </w:pPr>
            <w:r>
              <w:rPr>
                <w:sz w:val="18"/>
                <w:szCs w:val="18"/>
                <w:lang w:val="sr-Cyrl-RS"/>
              </w:rPr>
              <w:t xml:space="preserve">4.2.9. </w:t>
            </w:r>
            <w:r w:rsidR="00550791">
              <w:rPr>
                <w:sz w:val="18"/>
                <w:szCs w:val="18"/>
                <w:lang w:val="sr-Cyrl-RS"/>
              </w:rPr>
              <w:t>Повећати учешће Рома и Ромкиња у програме и стручне обуке за стицање практичних знања код послодаваца у приватном сектору</w:t>
            </w:r>
          </w:p>
        </w:tc>
        <w:tc>
          <w:tcPr>
            <w:tcW w:w="1134" w:type="dxa"/>
            <w:shd w:val="clear" w:color="auto" w:fill="auto"/>
          </w:tcPr>
          <w:p w14:paraId="4AE78FBA" w14:textId="77777777" w:rsidR="00550791" w:rsidRPr="0072310A" w:rsidRDefault="00550791" w:rsidP="00EA092E">
            <w:pPr>
              <w:rPr>
                <w:sz w:val="18"/>
                <w:szCs w:val="18"/>
                <w:lang w:val="sr-Cyrl-RS"/>
              </w:rPr>
            </w:pPr>
            <w:r>
              <w:rPr>
                <w:sz w:val="18"/>
                <w:szCs w:val="18"/>
                <w:lang w:val="sr-Cyrl-RS"/>
              </w:rPr>
              <w:t>НСЗ</w:t>
            </w:r>
          </w:p>
        </w:tc>
        <w:tc>
          <w:tcPr>
            <w:tcW w:w="1134" w:type="dxa"/>
            <w:shd w:val="clear" w:color="auto" w:fill="auto"/>
          </w:tcPr>
          <w:p w14:paraId="3081A106" w14:textId="77777777" w:rsidR="00550791" w:rsidRDefault="00550791" w:rsidP="00EA092E">
            <w:pPr>
              <w:rPr>
                <w:sz w:val="18"/>
                <w:szCs w:val="18"/>
                <w:lang w:val="sr-Cyrl-RS"/>
              </w:rPr>
            </w:pPr>
            <w:r>
              <w:rPr>
                <w:sz w:val="18"/>
                <w:szCs w:val="18"/>
                <w:lang w:val="sr-Cyrl-RS"/>
              </w:rPr>
              <w:t>МРЗБСП</w:t>
            </w:r>
          </w:p>
          <w:p w14:paraId="780B1D79" w14:textId="77777777" w:rsidR="00550791" w:rsidRPr="0072310A" w:rsidRDefault="00550791" w:rsidP="00EA092E">
            <w:pPr>
              <w:rPr>
                <w:sz w:val="18"/>
                <w:szCs w:val="18"/>
                <w:lang w:val="sr-Cyrl-RS"/>
              </w:rPr>
            </w:pPr>
            <w:r>
              <w:rPr>
                <w:sz w:val="18"/>
                <w:szCs w:val="18"/>
                <w:lang w:val="sr-Cyrl-RS"/>
              </w:rPr>
              <w:t>ГИЗ</w:t>
            </w:r>
          </w:p>
        </w:tc>
        <w:tc>
          <w:tcPr>
            <w:tcW w:w="1134" w:type="dxa"/>
            <w:shd w:val="clear" w:color="auto" w:fill="auto"/>
          </w:tcPr>
          <w:p w14:paraId="5D7690EF" w14:textId="77777777" w:rsidR="00550791" w:rsidRPr="0072310A" w:rsidRDefault="00550791" w:rsidP="00EA092E">
            <w:pPr>
              <w:rPr>
                <w:sz w:val="18"/>
                <w:szCs w:val="18"/>
                <w:lang w:val="sr-Cyrl-RS"/>
              </w:rPr>
            </w:pPr>
            <w:r>
              <w:rPr>
                <w:sz w:val="18"/>
                <w:szCs w:val="18"/>
                <w:lang w:val="sr-Cyrl-RS"/>
              </w:rPr>
              <w:t>4. квартал 2024.</w:t>
            </w:r>
          </w:p>
        </w:tc>
        <w:tc>
          <w:tcPr>
            <w:tcW w:w="3261" w:type="dxa"/>
            <w:shd w:val="clear" w:color="auto" w:fill="auto"/>
          </w:tcPr>
          <w:p w14:paraId="28A302E8" w14:textId="77777777" w:rsidR="00550791" w:rsidRPr="009E3215" w:rsidRDefault="00550791" w:rsidP="00EA092E">
            <w:pPr>
              <w:rPr>
                <w:sz w:val="18"/>
                <w:szCs w:val="18"/>
              </w:rPr>
            </w:pPr>
          </w:p>
        </w:tc>
        <w:tc>
          <w:tcPr>
            <w:tcW w:w="1276" w:type="dxa"/>
            <w:shd w:val="clear" w:color="auto" w:fill="auto"/>
          </w:tcPr>
          <w:p w14:paraId="10B34F35" w14:textId="77777777" w:rsidR="00550791" w:rsidRDefault="00550791" w:rsidP="00EA092E">
            <w:pPr>
              <w:rPr>
                <w:sz w:val="18"/>
                <w:szCs w:val="18"/>
              </w:rPr>
            </w:pPr>
            <w:r w:rsidRPr="002346F2">
              <w:rPr>
                <w:sz w:val="18"/>
                <w:szCs w:val="18"/>
              </w:rPr>
              <w:t>Финансијски план НСЗ</w:t>
            </w:r>
          </w:p>
          <w:p w14:paraId="49F25E53" w14:textId="77777777" w:rsidR="00550791" w:rsidRDefault="00550791" w:rsidP="00EA092E">
            <w:pPr>
              <w:rPr>
                <w:sz w:val="18"/>
                <w:szCs w:val="18"/>
              </w:rPr>
            </w:pPr>
          </w:p>
          <w:p w14:paraId="72196739" w14:textId="77777777" w:rsidR="00550791" w:rsidRPr="009E3215" w:rsidRDefault="00550791" w:rsidP="00EA092E">
            <w:pPr>
              <w:rPr>
                <w:sz w:val="18"/>
                <w:szCs w:val="18"/>
              </w:rPr>
            </w:pPr>
            <w:r>
              <w:rPr>
                <w:sz w:val="18"/>
                <w:szCs w:val="18"/>
                <w:lang w:val="sr-Cyrl-RS"/>
              </w:rPr>
              <w:t>Средства донатора</w:t>
            </w:r>
          </w:p>
        </w:tc>
        <w:tc>
          <w:tcPr>
            <w:tcW w:w="1275" w:type="dxa"/>
            <w:shd w:val="clear" w:color="auto" w:fill="auto"/>
          </w:tcPr>
          <w:p w14:paraId="5399E413" w14:textId="77777777" w:rsidR="00550791" w:rsidRPr="009E3215" w:rsidRDefault="00550791" w:rsidP="00EA092E">
            <w:pPr>
              <w:rPr>
                <w:sz w:val="18"/>
                <w:szCs w:val="18"/>
              </w:rPr>
            </w:pPr>
          </w:p>
        </w:tc>
        <w:tc>
          <w:tcPr>
            <w:tcW w:w="993" w:type="dxa"/>
            <w:shd w:val="clear" w:color="auto" w:fill="auto"/>
          </w:tcPr>
          <w:p w14:paraId="51CF9C2C" w14:textId="77777777" w:rsidR="00550791" w:rsidRPr="009E3215" w:rsidRDefault="00550791" w:rsidP="00EA092E">
            <w:pPr>
              <w:rPr>
                <w:sz w:val="18"/>
                <w:szCs w:val="18"/>
              </w:rPr>
            </w:pPr>
          </w:p>
        </w:tc>
        <w:tc>
          <w:tcPr>
            <w:tcW w:w="850" w:type="dxa"/>
            <w:shd w:val="clear" w:color="auto" w:fill="auto"/>
          </w:tcPr>
          <w:p w14:paraId="24A713B6" w14:textId="77777777" w:rsidR="00550791" w:rsidRPr="009E3215" w:rsidRDefault="00550791" w:rsidP="00EA092E">
            <w:pPr>
              <w:rPr>
                <w:sz w:val="18"/>
                <w:szCs w:val="18"/>
              </w:rPr>
            </w:pPr>
          </w:p>
        </w:tc>
        <w:tc>
          <w:tcPr>
            <w:tcW w:w="992" w:type="dxa"/>
            <w:shd w:val="clear" w:color="auto" w:fill="auto"/>
          </w:tcPr>
          <w:p w14:paraId="38ABEAC9" w14:textId="77777777" w:rsidR="00550791" w:rsidRPr="009E3215" w:rsidRDefault="00550791" w:rsidP="00EA092E">
            <w:pPr>
              <w:rPr>
                <w:sz w:val="18"/>
                <w:szCs w:val="18"/>
              </w:rPr>
            </w:pPr>
          </w:p>
        </w:tc>
      </w:tr>
      <w:tr w:rsidR="003002C7" w:rsidRPr="009E3215" w14:paraId="52A48157" w14:textId="77777777" w:rsidTr="00EA092E">
        <w:trPr>
          <w:trHeight w:val="329"/>
        </w:trPr>
        <w:tc>
          <w:tcPr>
            <w:tcW w:w="3544" w:type="dxa"/>
            <w:tcBorders>
              <w:left w:val="single" w:sz="4" w:space="0" w:color="auto"/>
            </w:tcBorders>
            <w:shd w:val="clear" w:color="auto" w:fill="auto"/>
          </w:tcPr>
          <w:p w14:paraId="58685D59" w14:textId="518767FD" w:rsidR="003002C7" w:rsidRPr="003B0CB4" w:rsidRDefault="003002C7" w:rsidP="003002C7">
            <w:pPr>
              <w:rPr>
                <w:sz w:val="18"/>
                <w:szCs w:val="18"/>
                <w:lang w:val="sr-Cyrl-RS"/>
              </w:rPr>
            </w:pPr>
            <w:r>
              <w:rPr>
                <w:sz w:val="18"/>
                <w:szCs w:val="11"/>
                <w:lang w:val="sr-Cyrl-RS"/>
              </w:rPr>
              <w:t xml:space="preserve">4.2.10. </w:t>
            </w:r>
            <w:r w:rsidRPr="003002C7">
              <w:rPr>
                <w:sz w:val="18"/>
                <w:szCs w:val="11"/>
                <w:lang w:val="sr-Cyrl-RS"/>
              </w:rPr>
              <w:t>Редовно праћење и извештавање о реализованим активностима</w:t>
            </w:r>
          </w:p>
        </w:tc>
        <w:tc>
          <w:tcPr>
            <w:tcW w:w="1134" w:type="dxa"/>
            <w:shd w:val="clear" w:color="auto" w:fill="auto"/>
          </w:tcPr>
          <w:p w14:paraId="36D1FA25" w14:textId="78A26B4A" w:rsidR="003002C7" w:rsidRPr="009E3215" w:rsidRDefault="003002C7" w:rsidP="003002C7">
            <w:pPr>
              <w:rPr>
                <w:sz w:val="18"/>
                <w:szCs w:val="18"/>
              </w:rPr>
            </w:pPr>
            <w:r>
              <w:rPr>
                <w:color w:val="000000"/>
                <w:sz w:val="18"/>
                <w:szCs w:val="11"/>
                <w:lang w:val="sr-Cyrl-RS"/>
              </w:rPr>
              <w:t>МРЗБСП</w:t>
            </w:r>
          </w:p>
        </w:tc>
        <w:tc>
          <w:tcPr>
            <w:tcW w:w="1134" w:type="dxa"/>
            <w:shd w:val="clear" w:color="auto" w:fill="auto"/>
          </w:tcPr>
          <w:p w14:paraId="30763CFA" w14:textId="0F7B4596" w:rsidR="003002C7" w:rsidRPr="009E3215" w:rsidRDefault="003002C7" w:rsidP="003002C7">
            <w:pPr>
              <w:rPr>
                <w:sz w:val="18"/>
                <w:szCs w:val="18"/>
              </w:rPr>
            </w:pPr>
            <w:r w:rsidRPr="003002C7">
              <w:rPr>
                <w:color w:val="000000"/>
                <w:sz w:val="18"/>
                <w:szCs w:val="11"/>
                <w:lang w:val="sr-Cyrl-RS"/>
              </w:rPr>
              <w:t>КТСУРР</w:t>
            </w:r>
          </w:p>
        </w:tc>
        <w:tc>
          <w:tcPr>
            <w:tcW w:w="1134" w:type="dxa"/>
            <w:shd w:val="clear" w:color="auto" w:fill="auto"/>
          </w:tcPr>
          <w:p w14:paraId="430E0D00" w14:textId="07294497" w:rsidR="003002C7" w:rsidRPr="009E3215" w:rsidRDefault="003002C7" w:rsidP="003002C7">
            <w:pPr>
              <w:rPr>
                <w:sz w:val="18"/>
                <w:szCs w:val="18"/>
              </w:rPr>
            </w:pPr>
            <w:r w:rsidRPr="003002C7">
              <w:rPr>
                <w:color w:val="000000" w:themeColor="text1"/>
                <w:sz w:val="18"/>
                <w:szCs w:val="11"/>
                <w:lang w:val="sr-Cyrl-RS"/>
              </w:rPr>
              <w:t>4. квартал 2022, 4. квартал 2023 и 4. квартал 2024</w:t>
            </w:r>
          </w:p>
        </w:tc>
        <w:tc>
          <w:tcPr>
            <w:tcW w:w="3261" w:type="dxa"/>
            <w:shd w:val="clear" w:color="auto" w:fill="auto"/>
          </w:tcPr>
          <w:p w14:paraId="55391811" w14:textId="77777777" w:rsidR="003002C7" w:rsidRPr="003002C7" w:rsidRDefault="003002C7" w:rsidP="003002C7">
            <w:pPr>
              <w:jc w:val="center"/>
              <w:rPr>
                <w:color w:val="000000" w:themeColor="text1"/>
                <w:sz w:val="18"/>
                <w:szCs w:val="11"/>
                <w:lang w:val="sr-Cyrl-RS"/>
              </w:rPr>
            </w:pPr>
            <w:r w:rsidRPr="003002C7">
              <w:rPr>
                <w:color w:val="000000" w:themeColor="text1"/>
                <w:sz w:val="18"/>
                <w:szCs w:val="11"/>
                <w:lang w:val="sr-Cyrl-RS"/>
              </w:rPr>
              <w:t>Израђени и објављени извештаји</w:t>
            </w:r>
          </w:p>
          <w:p w14:paraId="0A5D1B65" w14:textId="77777777" w:rsidR="003002C7" w:rsidRPr="003002C7" w:rsidRDefault="003002C7" w:rsidP="003002C7">
            <w:pPr>
              <w:jc w:val="center"/>
              <w:rPr>
                <w:color w:val="000000" w:themeColor="text1"/>
                <w:sz w:val="18"/>
                <w:szCs w:val="11"/>
                <w:lang w:val="sr-Cyrl-RS"/>
              </w:rPr>
            </w:pPr>
            <w:r w:rsidRPr="003002C7">
              <w:rPr>
                <w:color w:val="000000" w:themeColor="text1"/>
                <w:sz w:val="18"/>
                <w:szCs w:val="11"/>
                <w:lang w:val="sr-Cyrl-RS"/>
              </w:rPr>
              <w:t>Број: 3</w:t>
            </w:r>
          </w:p>
          <w:p w14:paraId="0D158C19" w14:textId="77777777" w:rsidR="003002C7" w:rsidRPr="009E3215" w:rsidRDefault="003002C7" w:rsidP="003002C7">
            <w:pPr>
              <w:rPr>
                <w:sz w:val="18"/>
                <w:szCs w:val="18"/>
              </w:rPr>
            </w:pPr>
          </w:p>
        </w:tc>
        <w:tc>
          <w:tcPr>
            <w:tcW w:w="1276" w:type="dxa"/>
            <w:shd w:val="clear" w:color="auto" w:fill="auto"/>
          </w:tcPr>
          <w:p w14:paraId="0EAC5F6C" w14:textId="77777777" w:rsidR="003002C7" w:rsidRPr="009E3215" w:rsidRDefault="003002C7" w:rsidP="003002C7">
            <w:pPr>
              <w:rPr>
                <w:sz w:val="18"/>
                <w:szCs w:val="18"/>
              </w:rPr>
            </w:pPr>
          </w:p>
        </w:tc>
        <w:tc>
          <w:tcPr>
            <w:tcW w:w="1275" w:type="dxa"/>
            <w:shd w:val="clear" w:color="auto" w:fill="auto"/>
          </w:tcPr>
          <w:p w14:paraId="05D55887" w14:textId="77777777" w:rsidR="003002C7" w:rsidRPr="009E3215" w:rsidRDefault="003002C7" w:rsidP="003002C7">
            <w:pPr>
              <w:rPr>
                <w:sz w:val="18"/>
                <w:szCs w:val="18"/>
              </w:rPr>
            </w:pPr>
          </w:p>
        </w:tc>
        <w:tc>
          <w:tcPr>
            <w:tcW w:w="993" w:type="dxa"/>
            <w:shd w:val="clear" w:color="auto" w:fill="auto"/>
          </w:tcPr>
          <w:p w14:paraId="64B1DF8C" w14:textId="77777777" w:rsidR="003002C7" w:rsidRPr="009E3215" w:rsidRDefault="003002C7" w:rsidP="003002C7">
            <w:pPr>
              <w:rPr>
                <w:sz w:val="18"/>
                <w:szCs w:val="18"/>
              </w:rPr>
            </w:pPr>
          </w:p>
        </w:tc>
        <w:tc>
          <w:tcPr>
            <w:tcW w:w="850" w:type="dxa"/>
            <w:shd w:val="clear" w:color="auto" w:fill="auto"/>
          </w:tcPr>
          <w:p w14:paraId="16D9FA05" w14:textId="77777777" w:rsidR="003002C7" w:rsidRPr="009E3215" w:rsidRDefault="003002C7" w:rsidP="003002C7">
            <w:pPr>
              <w:rPr>
                <w:sz w:val="18"/>
                <w:szCs w:val="18"/>
              </w:rPr>
            </w:pPr>
          </w:p>
        </w:tc>
        <w:tc>
          <w:tcPr>
            <w:tcW w:w="992" w:type="dxa"/>
            <w:shd w:val="clear" w:color="auto" w:fill="auto"/>
          </w:tcPr>
          <w:p w14:paraId="43594478" w14:textId="77777777" w:rsidR="003002C7" w:rsidRPr="009E3215" w:rsidRDefault="003002C7" w:rsidP="003002C7">
            <w:pPr>
              <w:rPr>
                <w:sz w:val="18"/>
                <w:szCs w:val="18"/>
              </w:rPr>
            </w:pPr>
          </w:p>
        </w:tc>
      </w:tr>
    </w:tbl>
    <w:p w14:paraId="6BA0E9E3" w14:textId="77777777" w:rsidR="00550791" w:rsidRPr="009E3215" w:rsidRDefault="00550791" w:rsidP="00550791">
      <w:pPr>
        <w:rPr>
          <w:sz w:val="18"/>
          <w:szCs w:val="18"/>
        </w:rPr>
      </w:pPr>
    </w:p>
    <w:p w14:paraId="17399BCF" w14:textId="77777777" w:rsidR="00550791" w:rsidRPr="009E3215" w:rsidRDefault="00550791" w:rsidP="00550791">
      <w:pPr>
        <w:rPr>
          <w:sz w:val="18"/>
          <w:szCs w:val="18"/>
        </w:rPr>
      </w:pPr>
    </w:p>
    <w:p w14:paraId="181B0EDF" w14:textId="77777777" w:rsidR="00550791" w:rsidRPr="009E3215" w:rsidRDefault="00550791" w:rsidP="00550791">
      <w:pPr>
        <w:rPr>
          <w:sz w:val="18"/>
          <w:szCs w:val="18"/>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01"/>
        <w:gridCol w:w="1034"/>
        <w:gridCol w:w="1602"/>
        <w:gridCol w:w="907"/>
        <w:gridCol w:w="74"/>
        <w:gridCol w:w="1154"/>
        <w:gridCol w:w="473"/>
        <w:gridCol w:w="1559"/>
        <w:gridCol w:w="308"/>
        <w:gridCol w:w="1535"/>
        <w:gridCol w:w="1843"/>
      </w:tblGrid>
      <w:tr w:rsidR="00550791" w:rsidRPr="009E3215" w14:paraId="2D330236" w14:textId="77777777" w:rsidTr="00EA092E">
        <w:trPr>
          <w:trHeight w:val="169"/>
        </w:trPr>
        <w:tc>
          <w:tcPr>
            <w:tcW w:w="15593" w:type="dxa"/>
            <w:gridSpan w:val="12"/>
            <w:shd w:val="clear" w:color="auto" w:fill="F7CAAC"/>
          </w:tcPr>
          <w:p w14:paraId="61163D1A" w14:textId="77777777" w:rsidR="00550791" w:rsidRPr="009E3215" w:rsidRDefault="00550791" w:rsidP="00EA092E">
            <w:pPr>
              <w:rPr>
                <w:b/>
                <w:sz w:val="18"/>
                <w:szCs w:val="18"/>
              </w:rPr>
            </w:pPr>
            <w:r w:rsidRPr="009E3215">
              <w:rPr>
                <w:b/>
                <w:sz w:val="18"/>
                <w:szCs w:val="18"/>
              </w:rPr>
              <w:t xml:space="preserve">Мера 4.3. Потпуна и одржива институционализација локалних механизама за инклузију Рома </w:t>
            </w:r>
          </w:p>
        </w:tc>
      </w:tr>
      <w:tr w:rsidR="00550791" w:rsidRPr="009E3215" w14:paraId="2EECF15C" w14:textId="77777777" w:rsidTr="00EA092E">
        <w:trPr>
          <w:trHeight w:val="300"/>
        </w:trPr>
        <w:tc>
          <w:tcPr>
            <w:tcW w:w="15593" w:type="dxa"/>
            <w:gridSpan w:val="12"/>
            <w:shd w:val="clear" w:color="auto" w:fill="F7CAAC"/>
            <w:vAlign w:val="center"/>
          </w:tcPr>
          <w:p w14:paraId="18E89D73" w14:textId="77777777" w:rsidR="00550791" w:rsidRPr="009E3215" w:rsidRDefault="00550791" w:rsidP="00EA092E">
            <w:pPr>
              <w:rPr>
                <w:color w:val="222222"/>
                <w:sz w:val="18"/>
                <w:szCs w:val="18"/>
              </w:rPr>
            </w:pPr>
            <w:r w:rsidRPr="000D0D31">
              <w:rPr>
                <w:color w:val="222222"/>
                <w:sz w:val="18"/>
                <w:szCs w:val="18"/>
              </w:rPr>
              <w:t xml:space="preserve">Институција одговорна за </w:t>
            </w:r>
            <w:r w:rsidRPr="000D0D31">
              <w:rPr>
                <w:color w:val="222222"/>
                <w:sz w:val="18"/>
                <w:szCs w:val="18"/>
                <w:lang w:val="sr-Cyrl-RS"/>
              </w:rPr>
              <w:t>реализацију</w:t>
            </w:r>
            <w:r w:rsidRPr="000D0D31">
              <w:rPr>
                <w:color w:val="222222"/>
                <w:sz w:val="18"/>
                <w:szCs w:val="18"/>
              </w:rPr>
              <w:t xml:space="preserve">: </w:t>
            </w:r>
            <w:r>
              <w:rPr>
                <w:color w:val="222222"/>
                <w:sz w:val="18"/>
                <w:szCs w:val="18"/>
                <w:lang w:val="sr-Cyrl-RS"/>
              </w:rPr>
              <w:t>Министарство за државну управу и локалну самоуправу</w:t>
            </w:r>
          </w:p>
        </w:tc>
      </w:tr>
      <w:tr w:rsidR="00550791" w:rsidRPr="009E3215" w14:paraId="5CE70A37" w14:textId="77777777" w:rsidTr="00EA092E">
        <w:trPr>
          <w:trHeight w:val="300"/>
        </w:trPr>
        <w:tc>
          <w:tcPr>
            <w:tcW w:w="7740" w:type="dxa"/>
            <w:gridSpan w:val="4"/>
            <w:shd w:val="clear" w:color="auto" w:fill="F7CAAC"/>
          </w:tcPr>
          <w:p w14:paraId="52F4332F" w14:textId="77777777" w:rsidR="00550791" w:rsidRPr="009E3215" w:rsidRDefault="00550791" w:rsidP="00EA092E">
            <w:pPr>
              <w:rPr>
                <w:sz w:val="18"/>
                <w:szCs w:val="18"/>
              </w:rPr>
            </w:pPr>
            <w:r w:rsidRPr="009E3215">
              <w:rPr>
                <w:sz w:val="18"/>
                <w:szCs w:val="18"/>
              </w:rPr>
              <w:t>Период спровођења: 2022-2024. година</w:t>
            </w:r>
          </w:p>
        </w:tc>
        <w:tc>
          <w:tcPr>
            <w:tcW w:w="7853" w:type="dxa"/>
            <w:gridSpan w:val="8"/>
            <w:shd w:val="clear" w:color="auto" w:fill="F7CAAC"/>
          </w:tcPr>
          <w:p w14:paraId="7D5C66F7" w14:textId="77777777" w:rsidR="00550791" w:rsidRPr="009E3215" w:rsidRDefault="00550791" w:rsidP="00EA092E">
            <w:pPr>
              <w:rPr>
                <w:sz w:val="18"/>
                <w:szCs w:val="18"/>
              </w:rPr>
            </w:pPr>
            <w:r w:rsidRPr="009E3215">
              <w:rPr>
                <w:sz w:val="18"/>
                <w:szCs w:val="18"/>
              </w:rPr>
              <w:t>Тип мере: подстицајна</w:t>
            </w:r>
          </w:p>
        </w:tc>
      </w:tr>
      <w:tr w:rsidR="00550791" w:rsidRPr="009E3215" w14:paraId="54FC0862" w14:textId="77777777" w:rsidTr="00EA092E">
        <w:trPr>
          <w:trHeight w:val="300"/>
        </w:trPr>
        <w:tc>
          <w:tcPr>
            <w:tcW w:w="7740" w:type="dxa"/>
            <w:gridSpan w:val="4"/>
            <w:shd w:val="clear" w:color="auto" w:fill="F7CAAC"/>
          </w:tcPr>
          <w:p w14:paraId="267FBCD2" w14:textId="77777777" w:rsidR="00550791" w:rsidRPr="009E3215" w:rsidRDefault="00550791" w:rsidP="00EA092E">
            <w:pPr>
              <w:rPr>
                <w:sz w:val="18"/>
                <w:szCs w:val="18"/>
              </w:rPr>
            </w:pPr>
            <w:r w:rsidRPr="009E3215">
              <w:rPr>
                <w:sz w:val="18"/>
                <w:szCs w:val="18"/>
                <w:highlight w:val="yellow"/>
              </w:rPr>
              <w:t>Прописи које је потребно изменити/усвојити за спровођење мере:</w:t>
            </w:r>
          </w:p>
        </w:tc>
        <w:tc>
          <w:tcPr>
            <w:tcW w:w="7853" w:type="dxa"/>
            <w:gridSpan w:val="8"/>
            <w:shd w:val="clear" w:color="auto" w:fill="F7CAAC"/>
          </w:tcPr>
          <w:p w14:paraId="0D7B79CB" w14:textId="77777777" w:rsidR="00550791" w:rsidRPr="007C31CE" w:rsidRDefault="00550791" w:rsidP="00EA092E">
            <w:pPr>
              <w:rPr>
                <w:color w:val="FF0000"/>
                <w:sz w:val="18"/>
                <w:szCs w:val="18"/>
                <w:highlight w:val="yellow"/>
                <w:lang w:val="sr-Cyrl-RS"/>
              </w:rPr>
            </w:pPr>
            <w:r w:rsidRPr="007C31CE">
              <w:rPr>
                <w:color w:val="FF0000"/>
                <w:sz w:val="18"/>
                <w:szCs w:val="18"/>
                <w:highlight w:val="yellow"/>
                <w:lang w:val="sr-Cyrl-RS"/>
              </w:rPr>
              <w:t xml:space="preserve">Навести </w:t>
            </w:r>
            <w:r>
              <w:rPr>
                <w:color w:val="FF0000"/>
                <w:sz w:val="18"/>
                <w:szCs w:val="18"/>
                <w:highlight w:val="yellow"/>
                <w:lang w:val="sr-Cyrl-RS"/>
              </w:rPr>
              <w:t>прописе</w:t>
            </w:r>
          </w:p>
        </w:tc>
      </w:tr>
      <w:tr w:rsidR="00550791" w:rsidRPr="009E3215" w14:paraId="71C0D964" w14:textId="77777777" w:rsidTr="00EA092E">
        <w:trPr>
          <w:trHeight w:val="955"/>
        </w:trPr>
        <w:tc>
          <w:tcPr>
            <w:tcW w:w="3403" w:type="dxa"/>
            <w:shd w:val="clear" w:color="auto" w:fill="D9D9D9"/>
          </w:tcPr>
          <w:p w14:paraId="63DA74CF" w14:textId="77777777" w:rsidR="00550791" w:rsidRPr="009E3215" w:rsidRDefault="00550791" w:rsidP="00EA092E">
            <w:pPr>
              <w:jc w:val="center"/>
              <w:rPr>
                <w:sz w:val="18"/>
                <w:szCs w:val="18"/>
              </w:rPr>
            </w:pPr>
            <w:r w:rsidRPr="009E3215">
              <w:rPr>
                <w:sz w:val="18"/>
                <w:szCs w:val="18"/>
              </w:rPr>
              <w:t>Показатељ(и) на нивоу мере</w:t>
            </w:r>
          </w:p>
        </w:tc>
        <w:tc>
          <w:tcPr>
            <w:tcW w:w="1701" w:type="dxa"/>
            <w:shd w:val="clear" w:color="auto" w:fill="D9D9D9"/>
          </w:tcPr>
          <w:p w14:paraId="4EC027E7" w14:textId="77777777" w:rsidR="00550791" w:rsidRPr="009E3215" w:rsidRDefault="00550791" w:rsidP="00EA092E">
            <w:pPr>
              <w:jc w:val="center"/>
              <w:rPr>
                <w:sz w:val="18"/>
                <w:szCs w:val="18"/>
              </w:rPr>
            </w:pPr>
            <w:r w:rsidRPr="009E3215">
              <w:rPr>
                <w:sz w:val="18"/>
                <w:szCs w:val="18"/>
              </w:rPr>
              <w:t>Јединица мере</w:t>
            </w:r>
          </w:p>
          <w:p w14:paraId="3CC7A8AD" w14:textId="77777777" w:rsidR="00550791" w:rsidRPr="009E3215" w:rsidRDefault="00550791" w:rsidP="00EA092E">
            <w:pPr>
              <w:jc w:val="center"/>
              <w:rPr>
                <w:sz w:val="18"/>
                <w:szCs w:val="18"/>
              </w:rPr>
            </w:pPr>
          </w:p>
        </w:tc>
        <w:tc>
          <w:tcPr>
            <w:tcW w:w="3543" w:type="dxa"/>
            <w:gridSpan w:val="3"/>
            <w:shd w:val="clear" w:color="auto" w:fill="D9D9D9"/>
          </w:tcPr>
          <w:p w14:paraId="529ED3EE" w14:textId="77777777" w:rsidR="00550791" w:rsidRPr="009E3215" w:rsidRDefault="00550791" w:rsidP="00EA092E">
            <w:pPr>
              <w:jc w:val="center"/>
              <w:rPr>
                <w:sz w:val="18"/>
                <w:szCs w:val="18"/>
              </w:rPr>
            </w:pPr>
            <w:r w:rsidRPr="009E3215">
              <w:rPr>
                <w:sz w:val="18"/>
                <w:szCs w:val="18"/>
              </w:rPr>
              <w:t>Извор провере</w:t>
            </w:r>
          </w:p>
        </w:tc>
        <w:tc>
          <w:tcPr>
            <w:tcW w:w="1701" w:type="dxa"/>
            <w:gridSpan w:val="3"/>
            <w:shd w:val="clear" w:color="auto" w:fill="D9D9D9"/>
          </w:tcPr>
          <w:p w14:paraId="32353E8F" w14:textId="77777777" w:rsidR="00550791" w:rsidRPr="009E3215" w:rsidRDefault="00550791" w:rsidP="00EA092E">
            <w:pPr>
              <w:jc w:val="center"/>
              <w:rPr>
                <w:sz w:val="18"/>
                <w:szCs w:val="18"/>
              </w:rPr>
            </w:pPr>
            <w:r w:rsidRPr="009E3215">
              <w:rPr>
                <w:sz w:val="18"/>
                <w:szCs w:val="18"/>
              </w:rPr>
              <w:t>Почетна вредност (</w:t>
            </w:r>
            <w:r w:rsidRPr="009E3215">
              <w:rPr>
                <w:i/>
                <w:sz w:val="18"/>
                <w:szCs w:val="18"/>
              </w:rPr>
              <w:t>базна годин</w:t>
            </w:r>
            <w:r w:rsidRPr="009E3215">
              <w:rPr>
                <w:sz w:val="18"/>
                <w:szCs w:val="18"/>
              </w:rPr>
              <w:t>а)</w:t>
            </w:r>
          </w:p>
        </w:tc>
        <w:tc>
          <w:tcPr>
            <w:tcW w:w="1559" w:type="dxa"/>
            <w:shd w:val="clear" w:color="auto" w:fill="D9D9D9"/>
          </w:tcPr>
          <w:p w14:paraId="3FADB968" w14:textId="77777777" w:rsidR="00550791" w:rsidRPr="009E3215" w:rsidRDefault="00550791" w:rsidP="00EA092E">
            <w:pPr>
              <w:jc w:val="center"/>
              <w:rPr>
                <w:sz w:val="18"/>
                <w:szCs w:val="18"/>
              </w:rPr>
            </w:pPr>
            <w:r w:rsidRPr="009E3215">
              <w:rPr>
                <w:sz w:val="18"/>
                <w:szCs w:val="18"/>
              </w:rPr>
              <w:t>Циљaна вредност (</w:t>
            </w:r>
            <w:r w:rsidRPr="009E3215">
              <w:rPr>
                <w:i/>
                <w:sz w:val="18"/>
                <w:szCs w:val="18"/>
              </w:rPr>
              <w:t>прва година)</w:t>
            </w:r>
          </w:p>
        </w:tc>
        <w:tc>
          <w:tcPr>
            <w:tcW w:w="1843" w:type="dxa"/>
            <w:gridSpan w:val="2"/>
            <w:shd w:val="clear" w:color="auto" w:fill="D9D9D9"/>
          </w:tcPr>
          <w:p w14:paraId="06AEB33C" w14:textId="77777777" w:rsidR="00550791" w:rsidRPr="009E3215" w:rsidRDefault="00550791" w:rsidP="00EA092E">
            <w:pPr>
              <w:jc w:val="center"/>
              <w:rPr>
                <w:sz w:val="18"/>
                <w:szCs w:val="18"/>
              </w:rPr>
            </w:pPr>
            <w:r w:rsidRPr="009E3215">
              <w:rPr>
                <w:sz w:val="18"/>
                <w:szCs w:val="18"/>
              </w:rPr>
              <w:t>Циљaна вредност  (</w:t>
            </w:r>
            <w:r w:rsidRPr="009E3215">
              <w:rPr>
                <w:i/>
                <w:sz w:val="18"/>
                <w:szCs w:val="18"/>
              </w:rPr>
              <w:t>друга година</w:t>
            </w:r>
            <w:r w:rsidRPr="009E3215">
              <w:rPr>
                <w:sz w:val="18"/>
                <w:szCs w:val="18"/>
              </w:rPr>
              <w:t>)</w:t>
            </w:r>
          </w:p>
        </w:tc>
        <w:tc>
          <w:tcPr>
            <w:tcW w:w="1843" w:type="dxa"/>
            <w:shd w:val="clear" w:color="auto" w:fill="D9D9D9"/>
          </w:tcPr>
          <w:p w14:paraId="771EC036" w14:textId="77777777" w:rsidR="00550791" w:rsidRPr="009E3215" w:rsidRDefault="00550791" w:rsidP="00EA092E">
            <w:pPr>
              <w:jc w:val="center"/>
              <w:rPr>
                <w:sz w:val="18"/>
                <w:szCs w:val="18"/>
              </w:rPr>
            </w:pPr>
            <w:r w:rsidRPr="009E3215">
              <w:rPr>
                <w:sz w:val="18"/>
                <w:szCs w:val="18"/>
              </w:rPr>
              <w:t>Циљaна вредност (</w:t>
            </w:r>
            <w:r w:rsidRPr="009E3215">
              <w:rPr>
                <w:i/>
                <w:sz w:val="18"/>
                <w:szCs w:val="18"/>
              </w:rPr>
              <w:t>трећа год</w:t>
            </w:r>
            <w:r w:rsidRPr="009E3215">
              <w:rPr>
                <w:sz w:val="18"/>
                <w:szCs w:val="18"/>
              </w:rPr>
              <w:t>)</w:t>
            </w:r>
          </w:p>
        </w:tc>
      </w:tr>
      <w:tr w:rsidR="00550791" w:rsidRPr="009E3215" w14:paraId="1F214968" w14:textId="77777777" w:rsidTr="00EA092E">
        <w:trPr>
          <w:trHeight w:val="304"/>
        </w:trPr>
        <w:tc>
          <w:tcPr>
            <w:tcW w:w="3403" w:type="dxa"/>
            <w:shd w:val="clear" w:color="auto" w:fill="FFFFFF"/>
          </w:tcPr>
          <w:p w14:paraId="0E60C240" w14:textId="50BBBB11" w:rsidR="00550791" w:rsidRPr="003002C7" w:rsidRDefault="003002C7" w:rsidP="00EA092E">
            <w:pPr>
              <w:shd w:val="clear" w:color="auto" w:fill="FFFFFF"/>
              <w:rPr>
                <w:color w:val="000000" w:themeColor="text1"/>
                <w:sz w:val="18"/>
                <w:szCs w:val="18"/>
              </w:rPr>
            </w:pPr>
            <w:r>
              <w:rPr>
                <w:color w:val="000000" w:themeColor="text1"/>
                <w:sz w:val="18"/>
                <w:szCs w:val="18"/>
                <w:lang w:val="sr-Cyrl-RS"/>
              </w:rPr>
              <w:t xml:space="preserve">4.3.1. </w:t>
            </w:r>
            <w:r w:rsidR="00550791" w:rsidRPr="003002C7">
              <w:rPr>
                <w:color w:val="000000" w:themeColor="text1"/>
                <w:sz w:val="18"/>
                <w:szCs w:val="18"/>
                <w:lang w:val="sr-Cyrl-RS"/>
              </w:rPr>
              <w:t>Усвојена потребна акта за потпуну и одрживу институционализацију локалних механизама (здравствене медијаторке, координатори за ромска питања, педагошки асистенти, мобилни тимови за социјално укључивање Рома и Ромкиња)</w:t>
            </w:r>
          </w:p>
        </w:tc>
        <w:tc>
          <w:tcPr>
            <w:tcW w:w="1701" w:type="dxa"/>
            <w:shd w:val="clear" w:color="auto" w:fill="FFFFFF"/>
          </w:tcPr>
          <w:p w14:paraId="3108BA89" w14:textId="77777777" w:rsidR="00550791" w:rsidRPr="003002C7" w:rsidRDefault="00550791" w:rsidP="00EA092E">
            <w:pPr>
              <w:shd w:val="clear" w:color="auto" w:fill="FFFFFF"/>
              <w:jc w:val="center"/>
              <w:rPr>
                <w:color w:val="000000" w:themeColor="text1"/>
                <w:sz w:val="18"/>
                <w:szCs w:val="18"/>
                <w:lang w:val="sr-Cyrl-RS"/>
              </w:rPr>
            </w:pPr>
            <w:r w:rsidRPr="003002C7">
              <w:rPr>
                <w:color w:val="000000" w:themeColor="text1"/>
                <w:sz w:val="18"/>
                <w:szCs w:val="18"/>
                <w:lang w:val="sr-Cyrl-RS"/>
              </w:rPr>
              <w:t>Да/Не</w:t>
            </w:r>
          </w:p>
        </w:tc>
        <w:tc>
          <w:tcPr>
            <w:tcW w:w="3543" w:type="dxa"/>
            <w:gridSpan w:val="3"/>
            <w:shd w:val="clear" w:color="auto" w:fill="FFFFFF"/>
          </w:tcPr>
          <w:p w14:paraId="36E8F6D5" w14:textId="5D21B9C9" w:rsidR="00550791" w:rsidRPr="009E3215" w:rsidRDefault="003002C7" w:rsidP="00EA092E">
            <w:pPr>
              <w:shd w:val="clear" w:color="auto" w:fill="FFFFFF"/>
              <w:rPr>
                <w:sz w:val="18"/>
                <w:szCs w:val="18"/>
                <w:lang w:val="sr-Cyrl-RS"/>
              </w:rPr>
            </w:pPr>
            <w:r w:rsidRPr="003002C7">
              <w:rPr>
                <w:sz w:val="18"/>
                <w:szCs w:val="18"/>
                <w:highlight w:val="yellow"/>
                <w:lang w:val="sr-Cyrl-RS"/>
              </w:rPr>
              <w:t>Извештај о спровођењу Стратегије и НАП Министарества за људска и мањинска права и друштвени дијалог</w:t>
            </w:r>
          </w:p>
        </w:tc>
        <w:tc>
          <w:tcPr>
            <w:tcW w:w="1701" w:type="dxa"/>
            <w:gridSpan w:val="3"/>
            <w:shd w:val="clear" w:color="auto" w:fill="FFFFFF"/>
          </w:tcPr>
          <w:p w14:paraId="225213C9" w14:textId="5C482159" w:rsidR="00550791" w:rsidRPr="009E3215" w:rsidRDefault="003002C7" w:rsidP="00EA092E">
            <w:pPr>
              <w:shd w:val="clear" w:color="auto" w:fill="FFFFFF"/>
              <w:jc w:val="center"/>
              <w:rPr>
                <w:sz w:val="18"/>
                <w:szCs w:val="18"/>
                <w:lang w:val="sr-Cyrl-RS"/>
              </w:rPr>
            </w:pPr>
            <w:r>
              <w:rPr>
                <w:sz w:val="18"/>
                <w:szCs w:val="18"/>
                <w:lang w:val="sr-Cyrl-RS"/>
              </w:rPr>
              <w:t>2021: Не</w:t>
            </w:r>
          </w:p>
        </w:tc>
        <w:tc>
          <w:tcPr>
            <w:tcW w:w="1559" w:type="dxa"/>
            <w:shd w:val="clear" w:color="auto" w:fill="FFFFFF"/>
          </w:tcPr>
          <w:p w14:paraId="41CDC7A8" w14:textId="0A26CE61" w:rsidR="00550791" w:rsidRPr="009E3215" w:rsidRDefault="003002C7" w:rsidP="00EA092E">
            <w:pPr>
              <w:jc w:val="center"/>
              <w:rPr>
                <w:sz w:val="18"/>
                <w:szCs w:val="18"/>
                <w:lang w:val="sr-Cyrl-RS"/>
              </w:rPr>
            </w:pPr>
            <w:r>
              <w:rPr>
                <w:sz w:val="18"/>
                <w:szCs w:val="18"/>
                <w:lang w:val="sr-Cyrl-RS"/>
              </w:rPr>
              <w:t>/</w:t>
            </w:r>
          </w:p>
        </w:tc>
        <w:tc>
          <w:tcPr>
            <w:tcW w:w="1843" w:type="dxa"/>
            <w:gridSpan w:val="2"/>
            <w:shd w:val="clear" w:color="auto" w:fill="FFFFFF"/>
          </w:tcPr>
          <w:p w14:paraId="0E71565F" w14:textId="5DDB5D84" w:rsidR="00550791" w:rsidRPr="009E3215" w:rsidRDefault="003002C7" w:rsidP="00EA092E">
            <w:pPr>
              <w:shd w:val="clear" w:color="auto" w:fill="FFFFFF"/>
              <w:jc w:val="center"/>
              <w:rPr>
                <w:sz w:val="18"/>
                <w:szCs w:val="18"/>
                <w:lang w:val="sr-Cyrl-RS"/>
              </w:rPr>
            </w:pPr>
            <w:r>
              <w:rPr>
                <w:sz w:val="18"/>
                <w:szCs w:val="18"/>
                <w:lang w:val="sr-Cyrl-RS"/>
              </w:rPr>
              <w:t>/</w:t>
            </w:r>
          </w:p>
        </w:tc>
        <w:tc>
          <w:tcPr>
            <w:tcW w:w="1843" w:type="dxa"/>
            <w:shd w:val="clear" w:color="auto" w:fill="auto"/>
          </w:tcPr>
          <w:p w14:paraId="2D0B21ED" w14:textId="0DDB07C8" w:rsidR="00550791" w:rsidRPr="009E3215" w:rsidRDefault="003002C7" w:rsidP="00EA092E">
            <w:pPr>
              <w:shd w:val="clear" w:color="auto" w:fill="FFFFFF"/>
              <w:jc w:val="center"/>
              <w:rPr>
                <w:sz w:val="18"/>
                <w:szCs w:val="18"/>
                <w:highlight w:val="yellow"/>
                <w:lang w:val="sr-Cyrl-RS"/>
              </w:rPr>
            </w:pPr>
            <w:r>
              <w:rPr>
                <w:sz w:val="18"/>
                <w:szCs w:val="18"/>
                <w:highlight w:val="yellow"/>
                <w:lang w:val="sr-Cyrl-RS"/>
              </w:rPr>
              <w:t>2024. Да</w:t>
            </w:r>
          </w:p>
        </w:tc>
      </w:tr>
      <w:tr w:rsidR="00550791" w:rsidRPr="009E3215" w14:paraId="4DB0458A" w14:textId="77777777" w:rsidTr="00EA092E">
        <w:trPr>
          <w:trHeight w:val="270"/>
        </w:trPr>
        <w:tc>
          <w:tcPr>
            <w:tcW w:w="6138" w:type="dxa"/>
            <w:gridSpan w:val="3"/>
            <w:vMerge w:val="restart"/>
            <w:shd w:val="clear" w:color="auto" w:fill="A8D08D"/>
          </w:tcPr>
          <w:p w14:paraId="5B09D91F" w14:textId="77777777" w:rsidR="00550791" w:rsidRPr="009E3215" w:rsidRDefault="00550791" w:rsidP="00EA092E">
            <w:pPr>
              <w:rPr>
                <w:sz w:val="18"/>
                <w:szCs w:val="18"/>
              </w:rPr>
            </w:pPr>
            <w:r w:rsidRPr="009E3215">
              <w:rPr>
                <w:sz w:val="18"/>
                <w:szCs w:val="18"/>
              </w:rPr>
              <w:t>Извор финансирања мере</w:t>
            </w:r>
          </w:p>
          <w:p w14:paraId="23DB58E6" w14:textId="77777777" w:rsidR="00550791" w:rsidRPr="009E3215" w:rsidRDefault="00550791" w:rsidP="00EA092E">
            <w:pPr>
              <w:rPr>
                <w:sz w:val="18"/>
                <w:szCs w:val="18"/>
              </w:rPr>
            </w:pPr>
          </w:p>
        </w:tc>
        <w:tc>
          <w:tcPr>
            <w:tcW w:w="2583" w:type="dxa"/>
            <w:gridSpan w:val="3"/>
            <w:vMerge w:val="restart"/>
            <w:shd w:val="clear" w:color="auto" w:fill="A8D08D"/>
          </w:tcPr>
          <w:p w14:paraId="30EE32D7" w14:textId="77777777" w:rsidR="00550791" w:rsidRPr="009E3215" w:rsidRDefault="00550791" w:rsidP="00EA092E">
            <w:pPr>
              <w:rPr>
                <w:sz w:val="18"/>
                <w:szCs w:val="18"/>
              </w:rPr>
            </w:pPr>
            <w:r w:rsidRPr="009E3215">
              <w:rPr>
                <w:sz w:val="18"/>
                <w:szCs w:val="18"/>
              </w:rPr>
              <w:t>Веза са програмским буџетом</w:t>
            </w:r>
          </w:p>
          <w:p w14:paraId="3D21404A" w14:textId="77777777" w:rsidR="00550791" w:rsidRPr="009E3215" w:rsidRDefault="00550791" w:rsidP="00EA092E">
            <w:pPr>
              <w:rPr>
                <w:sz w:val="18"/>
                <w:szCs w:val="18"/>
              </w:rPr>
            </w:pPr>
          </w:p>
        </w:tc>
        <w:tc>
          <w:tcPr>
            <w:tcW w:w="6872" w:type="dxa"/>
            <w:gridSpan w:val="6"/>
            <w:shd w:val="clear" w:color="auto" w:fill="A8D08D"/>
            <w:vAlign w:val="center"/>
          </w:tcPr>
          <w:p w14:paraId="3FAC3D16" w14:textId="77777777" w:rsidR="00550791" w:rsidRPr="009E3215" w:rsidRDefault="00550791" w:rsidP="00EA092E">
            <w:pPr>
              <w:jc w:val="center"/>
              <w:rPr>
                <w:sz w:val="18"/>
                <w:szCs w:val="18"/>
              </w:rPr>
            </w:pPr>
            <w:r w:rsidRPr="009E3215">
              <w:rPr>
                <w:sz w:val="18"/>
                <w:szCs w:val="18"/>
              </w:rPr>
              <w:t>Укупна процењена финансијска средства у 000 дин</w:t>
            </w:r>
          </w:p>
        </w:tc>
      </w:tr>
      <w:tr w:rsidR="00550791" w:rsidRPr="009E3215" w14:paraId="18000819" w14:textId="77777777" w:rsidTr="00EA092E">
        <w:trPr>
          <w:trHeight w:val="270"/>
        </w:trPr>
        <w:tc>
          <w:tcPr>
            <w:tcW w:w="6138" w:type="dxa"/>
            <w:gridSpan w:val="3"/>
            <w:vMerge/>
            <w:shd w:val="clear" w:color="auto" w:fill="A8D08D"/>
          </w:tcPr>
          <w:p w14:paraId="7E68A315" w14:textId="77777777" w:rsidR="00550791" w:rsidRPr="009E3215" w:rsidRDefault="00550791" w:rsidP="00EA092E">
            <w:pPr>
              <w:rPr>
                <w:sz w:val="18"/>
                <w:szCs w:val="18"/>
              </w:rPr>
            </w:pPr>
          </w:p>
        </w:tc>
        <w:tc>
          <w:tcPr>
            <w:tcW w:w="2583" w:type="dxa"/>
            <w:gridSpan w:val="3"/>
            <w:vMerge/>
            <w:shd w:val="clear" w:color="auto" w:fill="A8D08D"/>
          </w:tcPr>
          <w:p w14:paraId="0F4568AC" w14:textId="77777777" w:rsidR="00550791" w:rsidRPr="009E3215" w:rsidRDefault="00550791" w:rsidP="00EA092E">
            <w:pPr>
              <w:rPr>
                <w:sz w:val="18"/>
                <w:szCs w:val="18"/>
              </w:rPr>
            </w:pPr>
          </w:p>
        </w:tc>
        <w:tc>
          <w:tcPr>
            <w:tcW w:w="1154" w:type="dxa"/>
            <w:shd w:val="clear" w:color="auto" w:fill="A8D08D"/>
            <w:vAlign w:val="center"/>
          </w:tcPr>
          <w:p w14:paraId="74CD54B0" w14:textId="77777777" w:rsidR="00550791" w:rsidRPr="009E3215" w:rsidRDefault="00550791" w:rsidP="00EA092E">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0436EBB6" w14:textId="77777777" w:rsidR="00550791" w:rsidRPr="009E3215" w:rsidRDefault="00550791" w:rsidP="00EA092E">
            <w:pPr>
              <w:jc w:val="center"/>
              <w:rPr>
                <w:sz w:val="18"/>
                <w:szCs w:val="18"/>
              </w:rPr>
            </w:pPr>
            <w:r w:rsidRPr="009E3215">
              <w:rPr>
                <w:i/>
                <w:sz w:val="18"/>
                <w:szCs w:val="18"/>
                <w:lang w:val="sr-Cyrl-RS"/>
              </w:rPr>
              <w:t>2023</w:t>
            </w:r>
          </w:p>
        </w:tc>
        <w:tc>
          <w:tcPr>
            <w:tcW w:w="3378" w:type="dxa"/>
            <w:gridSpan w:val="2"/>
            <w:shd w:val="clear" w:color="auto" w:fill="A8D08D"/>
            <w:vAlign w:val="center"/>
          </w:tcPr>
          <w:p w14:paraId="49FD5DB0" w14:textId="77777777" w:rsidR="00550791" w:rsidRPr="009E3215" w:rsidRDefault="00550791" w:rsidP="00EA092E">
            <w:pPr>
              <w:jc w:val="center"/>
              <w:rPr>
                <w:sz w:val="18"/>
                <w:szCs w:val="18"/>
              </w:rPr>
            </w:pPr>
            <w:r w:rsidRPr="009E3215">
              <w:rPr>
                <w:i/>
                <w:sz w:val="18"/>
                <w:szCs w:val="18"/>
                <w:lang w:val="sr-Cyrl-RS"/>
              </w:rPr>
              <w:t>2024</w:t>
            </w:r>
          </w:p>
        </w:tc>
      </w:tr>
      <w:tr w:rsidR="00550791" w:rsidRPr="009E3215" w14:paraId="489D911D" w14:textId="77777777" w:rsidTr="00EA092E">
        <w:trPr>
          <w:trHeight w:val="575"/>
        </w:trPr>
        <w:tc>
          <w:tcPr>
            <w:tcW w:w="6138" w:type="dxa"/>
            <w:gridSpan w:val="3"/>
            <w:shd w:val="clear" w:color="auto" w:fill="auto"/>
          </w:tcPr>
          <w:p w14:paraId="544374C8" w14:textId="77777777" w:rsidR="00550791" w:rsidRPr="009E3215" w:rsidRDefault="00550791" w:rsidP="00EA092E">
            <w:pPr>
              <w:rPr>
                <w:color w:val="000000"/>
                <w:sz w:val="18"/>
                <w:szCs w:val="18"/>
                <w:u w:val="single"/>
              </w:rPr>
            </w:pPr>
            <w:r w:rsidRPr="009E3215">
              <w:rPr>
                <w:color w:val="000000"/>
                <w:sz w:val="18"/>
                <w:szCs w:val="18"/>
                <w:u w:val="single"/>
              </w:rPr>
              <w:t xml:space="preserve">Приходи из буџета </w:t>
            </w:r>
          </w:p>
          <w:p w14:paraId="3AE4045C" w14:textId="77777777" w:rsidR="00550791" w:rsidRPr="009E3215" w:rsidRDefault="00550791" w:rsidP="00EA092E">
            <w:pPr>
              <w:rPr>
                <w:color w:val="000000"/>
                <w:sz w:val="18"/>
                <w:szCs w:val="18"/>
                <w:u w:val="single"/>
              </w:rPr>
            </w:pPr>
          </w:p>
          <w:p w14:paraId="5887FFE2" w14:textId="77777777" w:rsidR="00550791" w:rsidRPr="009E3215" w:rsidRDefault="00550791" w:rsidP="00EA092E">
            <w:pPr>
              <w:rPr>
                <w:sz w:val="18"/>
                <w:szCs w:val="18"/>
              </w:rPr>
            </w:pPr>
          </w:p>
        </w:tc>
        <w:tc>
          <w:tcPr>
            <w:tcW w:w="2583" w:type="dxa"/>
            <w:gridSpan w:val="3"/>
            <w:vMerge w:val="restart"/>
            <w:shd w:val="clear" w:color="auto" w:fill="FFFFFF"/>
          </w:tcPr>
          <w:p w14:paraId="74705F5C" w14:textId="77777777" w:rsidR="00550791" w:rsidRPr="009E3215" w:rsidRDefault="00550791" w:rsidP="00EA092E">
            <w:pPr>
              <w:rPr>
                <w:sz w:val="18"/>
                <w:szCs w:val="18"/>
              </w:rPr>
            </w:pPr>
          </w:p>
        </w:tc>
        <w:tc>
          <w:tcPr>
            <w:tcW w:w="1154" w:type="dxa"/>
            <w:shd w:val="clear" w:color="auto" w:fill="FFFFFF"/>
          </w:tcPr>
          <w:p w14:paraId="16073998" w14:textId="77777777" w:rsidR="00550791" w:rsidRPr="009E3215" w:rsidRDefault="00550791" w:rsidP="00EA092E">
            <w:pPr>
              <w:rPr>
                <w:sz w:val="18"/>
                <w:szCs w:val="18"/>
              </w:rPr>
            </w:pPr>
          </w:p>
        </w:tc>
        <w:tc>
          <w:tcPr>
            <w:tcW w:w="2340" w:type="dxa"/>
            <w:gridSpan w:val="3"/>
            <w:shd w:val="clear" w:color="auto" w:fill="FFFFFF"/>
          </w:tcPr>
          <w:p w14:paraId="2E3948B9" w14:textId="77777777" w:rsidR="00550791" w:rsidRPr="009E3215" w:rsidRDefault="00550791" w:rsidP="00EA092E">
            <w:pPr>
              <w:rPr>
                <w:sz w:val="18"/>
                <w:szCs w:val="18"/>
              </w:rPr>
            </w:pPr>
          </w:p>
        </w:tc>
        <w:tc>
          <w:tcPr>
            <w:tcW w:w="3378" w:type="dxa"/>
            <w:gridSpan w:val="2"/>
            <w:shd w:val="clear" w:color="auto" w:fill="FFFFFF"/>
          </w:tcPr>
          <w:p w14:paraId="66A7A624" w14:textId="77777777" w:rsidR="00550791" w:rsidRPr="009E3215" w:rsidRDefault="00550791" w:rsidP="00EA092E">
            <w:pPr>
              <w:rPr>
                <w:sz w:val="18"/>
                <w:szCs w:val="18"/>
              </w:rPr>
            </w:pPr>
          </w:p>
        </w:tc>
      </w:tr>
      <w:tr w:rsidR="00550791" w:rsidRPr="009E3215" w14:paraId="4F0BF0E5" w14:textId="77777777" w:rsidTr="00EA092E">
        <w:trPr>
          <w:trHeight w:val="96"/>
        </w:trPr>
        <w:tc>
          <w:tcPr>
            <w:tcW w:w="6138" w:type="dxa"/>
            <w:gridSpan w:val="3"/>
            <w:shd w:val="clear" w:color="auto" w:fill="auto"/>
          </w:tcPr>
          <w:p w14:paraId="5FD4DDCD" w14:textId="77777777" w:rsidR="00550791" w:rsidRPr="009E3215" w:rsidRDefault="00550791" w:rsidP="00EA092E">
            <w:pPr>
              <w:rPr>
                <w:color w:val="000000"/>
                <w:sz w:val="18"/>
                <w:szCs w:val="18"/>
                <w:u w:val="single"/>
              </w:rPr>
            </w:pPr>
            <w:r w:rsidRPr="009E3215">
              <w:rPr>
                <w:color w:val="000000"/>
                <w:sz w:val="18"/>
                <w:szCs w:val="18"/>
                <w:u w:val="single"/>
              </w:rPr>
              <w:t>Финансијска помоћ ЕУ</w:t>
            </w:r>
          </w:p>
          <w:p w14:paraId="044DDA44" w14:textId="77777777" w:rsidR="00550791" w:rsidRPr="009E3215" w:rsidRDefault="00550791" w:rsidP="00EA092E">
            <w:pPr>
              <w:rPr>
                <w:sz w:val="18"/>
                <w:szCs w:val="18"/>
              </w:rPr>
            </w:pPr>
          </w:p>
          <w:p w14:paraId="39BB1F8C" w14:textId="77777777" w:rsidR="00550791" w:rsidRPr="009E3215" w:rsidRDefault="00550791" w:rsidP="00EA092E">
            <w:pPr>
              <w:rPr>
                <w:sz w:val="18"/>
                <w:szCs w:val="18"/>
              </w:rPr>
            </w:pPr>
          </w:p>
        </w:tc>
        <w:tc>
          <w:tcPr>
            <w:tcW w:w="2583" w:type="dxa"/>
            <w:gridSpan w:val="3"/>
            <w:vMerge/>
            <w:shd w:val="clear" w:color="auto" w:fill="FFFFFF"/>
          </w:tcPr>
          <w:p w14:paraId="5AB60437" w14:textId="77777777" w:rsidR="00550791" w:rsidRPr="009E3215" w:rsidRDefault="00550791" w:rsidP="00EA092E">
            <w:pPr>
              <w:rPr>
                <w:sz w:val="18"/>
                <w:szCs w:val="18"/>
              </w:rPr>
            </w:pPr>
          </w:p>
        </w:tc>
        <w:tc>
          <w:tcPr>
            <w:tcW w:w="1154" w:type="dxa"/>
            <w:shd w:val="clear" w:color="auto" w:fill="FFFFFF"/>
          </w:tcPr>
          <w:p w14:paraId="13CCA154" w14:textId="77777777" w:rsidR="00550791" w:rsidRPr="009E3215" w:rsidRDefault="00550791" w:rsidP="00EA092E">
            <w:pPr>
              <w:rPr>
                <w:sz w:val="18"/>
                <w:szCs w:val="18"/>
              </w:rPr>
            </w:pPr>
          </w:p>
        </w:tc>
        <w:tc>
          <w:tcPr>
            <w:tcW w:w="2340" w:type="dxa"/>
            <w:gridSpan w:val="3"/>
            <w:shd w:val="clear" w:color="auto" w:fill="FFFFFF"/>
          </w:tcPr>
          <w:p w14:paraId="2C55C3D9" w14:textId="77777777" w:rsidR="00550791" w:rsidRPr="009E3215" w:rsidRDefault="00550791" w:rsidP="00EA092E">
            <w:pPr>
              <w:rPr>
                <w:sz w:val="18"/>
                <w:szCs w:val="18"/>
              </w:rPr>
            </w:pPr>
          </w:p>
        </w:tc>
        <w:tc>
          <w:tcPr>
            <w:tcW w:w="3378" w:type="dxa"/>
            <w:gridSpan w:val="2"/>
            <w:shd w:val="clear" w:color="auto" w:fill="FFFFFF"/>
          </w:tcPr>
          <w:p w14:paraId="71471560" w14:textId="77777777" w:rsidR="00550791" w:rsidRPr="009E3215" w:rsidRDefault="00550791" w:rsidP="00EA092E">
            <w:pPr>
              <w:rPr>
                <w:sz w:val="18"/>
                <w:szCs w:val="18"/>
              </w:rPr>
            </w:pPr>
          </w:p>
        </w:tc>
      </w:tr>
    </w:tbl>
    <w:p w14:paraId="1825661F" w14:textId="77777777" w:rsidR="00550791" w:rsidRPr="009E3215" w:rsidRDefault="00550791" w:rsidP="00550791">
      <w:pPr>
        <w:rPr>
          <w:sz w:val="18"/>
          <w:szCs w:val="18"/>
        </w:rPr>
      </w:pPr>
    </w:p>
    <w:p w14:paraId="6DCB806F" w14:textId="77777777" w:rsidR="00550791" w:rsidRPr="009E3215" w:rsidRDefault="00550791" w:rsidP="00550791">
      <w:pPr>
        <w:rPr>
          <w:sz w:val="18"/>
          <w:szCs w:val="18"/>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134"/>
        <w:gridCol w:w="1134"/>
        <w:gridCol w:w="3261"/>
        <w:gridCol w:w="1276"/>
        <w:gridCol w:w="1275"/>
        <w:gridCol w:w="993"/>
        <w:gridCol w:w="850"/>
        <w:gridCol w:w="992"/>
      </w:tblGrid>
      <w:tr w:rsidR="00550791" w:rsidRPr="009E3215" w14:paraId="0E38640B" w14:textId="77777777" w:rsidTr="00EA092E">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330B25F9" w14:textId="77777777" w:rsidR="00550791" w:rsidRPr="009E3215" w:rsidRDefault="00550791" w:rsidP="00EA092E">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4DBCA0D7" w14:textId="77777777" w:rsidR="00550791" w:rsidRPr="009E3215" w:rsidRDefault="00550791" w:rsidP="00EA092E">
            <w:pPr>
              <w:rPr>
                <w:sz w:val="18"/>
                <w:szCs w:val="18"/>
              </w:rPr>
            </w:pPr>
            <w:r w:rsidRPr="009E3215">
              <w:rPr>
                <w:sz w:val="18"/>
                <w:szCs w:val="18"/>
                <w:lang w:val="sr-Cyrl-RS" w:eastAsia="zh-CN"/>
              </w:rPr>
              <w:t>Орган који спроводи активност</w:t>
            </w:r>
          </w:p>
        </w:tc>
        <w:tc>
          <w:tcPr>
            <w:tcW w:w="1134" w:type="dxa"/>
            <w:vMerge w:val="restart"/>
            <w:tcBorders>
              <w:top w:val="single" w:sz="4" w:space="0" w:color="auto"/>
              <w:bottom w:val="single" w:sz="4" w:space="0" w:color="auto"/>
            </w:tcBorders>
            <w:shd w:val="clear" w:color="auto" w:fill="FFF2CC"/>
          </w:tcPr>
          <w:p w14:paraId="58733AB6" w14:textId="77777777" w:rsidR="00550791" w:rsidRPr="009E3215" w:rsidRDefault="00550791" w:rsidP="00EA092E">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57A03374" w14:textId="77777777" w:rsidR="00550791" w:rsidRPr="009E3215" w:rsidRDefault="00550791" w:rsidP="00EA092E">
            <w:pPr>
              <w:rPr>
                <w:sz w:val="18"/>
                <w:szCs w:val="18"/>
              </w:rPr>
            </w:pPr>
          </w:p>
        </w:tc>
        <w:tc>
          <w:tcPr>
            <w:tcW w:w="1134" w:type="dxa"/>
            <w:vMerge w:val="restart"/>
            <w:tcBorders>
              <w:top w:val="single" w:sz="4" w:space="0" w:color="auto"/>
              <w:bottom w:val="single" w:sz="4" w:space="0" w:color="auto"/>
            </w:tcBorders>
            <w:shd w:val="clear" w:color="auto" w:fill="FFF2CC"/>
          </w:tcPr>
          <w:p w14:paraId="37E2D317" w14:textId="77777777" w:rsidR="00550791" w:rsidRPr="009E3215" w:rsidRDefault="00550791" w:rsidP="00EA092E">
            <w:pPr>
              <w:jc w:val="center"/>
              <w:rPr>
                <w:sz w:val="18"/>
                <w:szCs w:val="18"/>
              </w:rPr>
            </w:pPr>
            <w:r w:rsidRPr="009E3215">
              <w:rPr>
                <w:sz w:val="18"/>
                <w:szCs w:val="18"/>
                <w:lang w:val="sr-Cyrl-RS" w:eastAsia="zh-CN"/>
              </w:rPr>
              <w:t>Рок за завршетак активности</w:t>
            </w:r>
          </w:p>
        </w:tc>
        <w:tc>
          <w:tcPr>
            <w:tcW w:w="3261" w:type="dxa"/>
            <w:vMerge w:val="restart"/>
            <w:tcBorders>
              <w:top w:val="single" w:sz="4" w:space="0" w:color="auto"/>
            </w:tcBorders>
            <w:shd w:val="clear" w:color="auto" w:fill="FFF2CC"/>
          </w:tcPr>
          <w:p w14:paraId="13C8ED0E" w14:textId="77777777" w:rsidR="00550791" w:rsidRPr="009E3215" w:rsidRDefault="00550791" w:rsidP="00EA092E">
            <w:pPr>
              <w:jc w:val="center"/>
              <w:rPr>
                <w:sz w:val="18"/>
                <w:szCs w:val="18"/>
              </w:rPr>
            </w:pPr>
            <w:r w:rsidRPr="009E3215">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1E3AE171" w14:textId="77777777" w:rsidR="00550791" w:rsidRPr="009E3215" w:rsidRDefault="00550791" w:rsidP="00EA092E">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53E77E19" w14:textId="77777777" w:rsidR="00550791" w:rsidRPr="009E3215" w:rsidRDefault="00550791" w:rsidP="00EA092E">
            <w:pPr>
              <w:rPr>
                <w:sz w:val="18"/>
                <w:szCs w:val="18"/>
              </w:rPr>
            </w:pPr>
            <w:r w:rsidRPr="009E3215">
              <w:rPr>
                <w:sz w:val="18"/>
                <w:szCs w:val="18"/>
              </w:rPr>
              <w:t>Веза са програмским буџетом</w:t>
            </w:r>
          </w:p>
          <w:p w14:paraId="72DD5AF2" w14:textId="77777777" w:rsidR="00550791" w:rsidRPr="009E3215" w:rsidRDefault="00550791" w:rsidP="00EA092E">
            <w:pPr>
              <w:jc w:val="center"/>
              <w:rPr>
                <w:sz w:val="18"/>
                <w:szCs w:val="18"/>
              </w:rPr>
            </w:pPr>
          </w:p>
        </w:tc>
        <w:tc>
          <w:tcPr>
            <w:tcW w:w="2835" w:type="dxa"/>
            <w:gridSpan w:val="3"/>
            <w:tcBorders>
              <w:top w:val="single" w:sz="4" w:space="0" w:color="auto"/>
              <w:bottom w:val="single" w:sz="4" w:space="0" w:color="auto"/>
              <w:right w:val="single" w:sz="4" w:space="0" w:color="auto"/>
            </w:tcBorders>
            <w:shd w:val="clear" w:color="auto" w:fill="FFF2CC"/>
          </w:tcPr>
          <w:p w14:paraId="30F6FC43" w14:textId="77777777" w:rsidR="00550791" w:rsidRPr="009E3215" w:rsidRDefault="00550791" w:rsidP="00EA092E">
            <w:pPr>
              <w:jc w:val="center"/>
              <w:rPr>
                <w:sz w:val="18"/>
                <w:szCs w:val="18"/>
              </w:rPr>
            </w:pPr>
            <w:r w:rsidRPr="009E3215">
              <w:rPr>
                <w:sz w:val="18"/>
                <w:szCs w:val="18"/>
              </w:rPr>
              <w:t>Укупна процењена финансијска средства по изворима у 000 дин</w:t>
            </w:r>
          </w:p>
        </w:tc>
      </w:tr>
      <w:tr w:rsidR="00550791" w:rsidRPr="009E3215" w14:paraId="4B1F6257" w14:textId="77777777" w:rsidTr="00EA092E">
        <w:trPr>
          <w:trHeight w:val="443"/>
        </w:trPr>
        <w:tc>
          <w:tcPr>
            <w:tcW w:w="3544" w:type="dxa"/>
            <w:vMerge/>
            <w:tcBorders>
              <w:top w:val="single" w:sz="4" w:space="0" w:color="auto"/>
              <w:left w:val="single" w:sz="4" w:space="0" w:color="auto"/>
            </w:tcBorders>
            <w:shd w:val="clear" w:color="auto" w:fill="FFF2CC"/>
          </w:tcPr>
          <w:p w14:paraId="2462BB56"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7AB994B3"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3C8A9BA7"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2C821CA0" w14:textId="77777777" w:rsidR="00550791" w:rsidRPr="009E3215" w:rsidRDefault="00550791" w:rsidP="00EA092E">
            <w:pPr>
              <w:jc w:val="center"/>
              <w:rPr>
                <w:sz w:val="18"/>
                <w:szCs w:val="18"/>
              </w:rPr>
            </w:pPr>
          </w:p>
        </w:tc>
        <w:tc>
          <w:tcPr>
            <w:tcW w:w="3261" w:type="dxa"/>
            <w:vMerge/>
            <w:shd w:val="clear" w:color="auto" w:fill="FFF2CC"/>
          </w:tcPr>
          <w:p w14:paraId="1691007E" w14:textId="77777777" w:rsidR="00550791" w:rsidRPr="009E3215" w:rsidRDefault="00550791" w:rsidP="00EA092E">
            <w:pPr>
              <w:jc w:val="center"/>
              <w:rPr>
                <w:sz w:val="18"/>
                <w:szCs w:val="18"/>
              </w:rPr>
            </w:pPr>
          </w:p>
        </w:tc>
        <w:tc>
          <w:tcPr>
            <w:tcW w:w="1276" w:type="dxa"/>
            <w:vMerge/>
            <w:tcBorders>
              <w:top w:val="single" w:sz="4" w:space="0" w:color="auto"/>
            </w:tcBorders>
            <w:shd w:val="clear" w:color="auto" w:fill="FFF2CC"/>
          </w:tcPr>
          <w:p w14:paraId="53CC977F" w14:textId="77777777" w:rsidR="00550791" w:rsidRPr="009E3215" w:rsidRDefault="00550791" w:rsidP="00EA092E">
            <w:pPr>
              <w:jc w:val="center"/>
              <w:rPr>
                <w:sz w:val="18"/>
                <w:szCs w:val="18"/>
              </w:rPr>
            </w:pPr>
          </w:p>
        </w:tc>
        <w:tc>
          <w:tcPr>
            <w:tcW w:w="1275" w:type="dxa"/>
            <w:vMerge/>
            <w:tcBorders>
              <w:top w:val="single" w:sz="4" w:space="0" w:color="auto"/>
            </w:tcBorders>
            <w:shd w:val="clear" w:color="auto" w:fill="FFF2CC"/>
          </w:tcPr>
          <w:p w14:paraId="6ADCC60A" w14:textId="77777777" w:rsidR="00550791" w:rsidRPr="009E3215" w:rsidRDefault="00550791" w:rsidP="00EA092E">
            <w:pPr>
              <w:jc w:val="center"/>
              <w:rPr>
                <w:sz w:val="18"/>
                <w:szCs w:val="18"/>
              </w:rPr>
            </w:pPr>
          </w:p>
        </w:tc>
        <w:tc>
          <w:tcPr>
            <w:tcW w:w="993" w:type="dxa"/>
            <w:tcBorders>
              <w:top w:val="single" w:sz="4" w:space="0" w:color="auto"/>
            </w:tcBorders>
            <w:shd w:val="clear" w:color="auto" w:fill="FFF2CC"/>
          </w:tcPr>
          <w:p w14:paraId="32A664D8" w14:textId="77777777" w:rsidR="00550791" w:rsidRPr="009E3215" w:rsidRDefault="00550791" w:rsidP="00EA092E">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34778C02" w14:textId="77777777" w:rsidR="00550791" w:rsidRPr="009E3215" w:rsidRDefault="00550791" w:rsidP="00EA092E">
            <w:pPr>
              <w:jc w:val="center"/>
              <w:rPr>
                <w:sz w:val="18"/>
                <w:szCs w:val="18"/>
              </w:rPr>
            </w:pPr>
            <w:r w:rsidRPr="009E3215">
              <w:rPr>
                <w:sz w:val="18"/>
                <w:szCs w:val="18"/>
              </w:rPr>
              <w:t>2023</w:t>
            </w:r>
          </w:p>
        </w:tc>
        <w:tc>
          <w:tcPr>
            <w:tcW w:w="992" w:type="dxa"/>
            <w:tcBorders>
              <w:top w:val="single" w:sz="4" w:space="0" w:color="auto"/>
            </w:tcBorders>
            <w:shd w:val="clear" w:color="auto" w:fill="FFF2CC"/>
          </w:tcPr>
          <w:p w14:paraId="694304E3" w14:textId="77777777" w:rsidR="00550791" w:rsidRPr="009E3215" w:rsidRDefault="00550791" w:rsidP="00EA092E">
            <w:pPr>
              <w:jc w:val="center"/>
              <w:rPr>
                <w:sz w:val="18"/>
                <w:szCs w:val="18"/>
              </w:rPr>
            </w:pPr>
            <w:r w:rsidRPr="009E3215">
              <w:rPr>
                <w:sz w:val="18"/>
                <w:szCs w:val="18"/>
              </w:rPr>
              <w:t>2024</w:t>
            </w:r>
          </w:p>
        </w:tc>
      </w:tr>
      <w:tr w:rsidR="00550791" w:rsidRPr="009E3215" w14:paraId="568EF44E" w14:textId="77777777" w:rsidTr="00EA092E">
        <w:trPr>
          <w:trHeight w:val="329"/>
        </w:trPr>
        <w:tc>
          <w:tcPr>
            <w:tcW w:w="3544" w:type="dxa"/>
            <w:tcBorders>
              <w:left w:val="single" w:sz="4" w:space="0" w:color="auto"/>
            </w:tcBorders>
            <w:shd w:val="clear" w:color="auto" w:fill="auto"/>
          </w:tcPr>
          <w:p w14:paraId="0E0C7056" w14:textId="7E07CC84" w:rsidR="00550791" w:rsidRPr="002B2646" w:rsidRDefault="002B2646" w:rsidP="00EA092E">
            <w:pPr>
              <w:rPr>
                <w:sz w:val="18"/>
                <w:szCs w:val="18"/>
                <w:lang w:val="sr-Cyrl-RS"/>
              </w:rPr>
            </w:pPr>
            <w:r>
              <w:rPr>
                <w:sz w:val="18"/>
                <w:szCs w:val="18"/>
              </w:rPr>
              <w:t>4.3.1.</w:t>
            </w:r>
            <w:r>
              <w:rPr>
                <w:sz w:val="18"/>
                <w:szCs w:val="18"/>
                <w:lang w:val="sr-Cyrl-RS"/>
              </w:rPr>
              <w:t xml:space="preserve"> Промовисати значај препознавања Рома и Ромкиња као посебне циљне групе у ЛАПовима за запошљавање на нивоу ЈЛС, и обезбеђивање делотворног праћења и извештавања о укључивању Рома</w:t>
            </w:r>
          </w:p>
        </w:tc>
        <w:tc>
          <w:tcPr>
            <w:tcW w:w="1134" w:type="dxa"/>
            <w:shd w:val="clear" w:color="auto" w:fill="auto"/>
          </w:tcPr>
          <w:p w14:paraId="0E3E46B9" w14:textId="568B4CFA" w:rsidR="00550791" w:rsidRPr="002B2646" w:rsidRDefault="002B2646" w:rsidP="00EA092E">
            <w:pPr>
              <w:rPr>
                <w:sz w:val="18"/>
                <w:szCs w:val="18"/>
                <w:lang w:val="sr-Cyrl-RS"/>
              </w:rPr>
            </w:pPr>
            <w:r>
              <w:rPr>
                <w:sz w:val="18"/>
                <w:szCs w:val="18"/>
                <w:lang w:val="sr-Cyrl-RS"/>
              </w:rPr>
              <w:t>МДУЛС</w:t>
            </w:r>
          </w:p>
        </w:tc>
        <w:tc>
          <w:tcPr>
            <w:tcW w:w="1134" w:type="dxa"/>
            <w:shd w:val="clear" w:color="auto" w:fill="auto"/>
          </w:tcPr>
          <w:p w14:paraId="062BD285" w14:textId="0FC02681" w:rsidR="00550791" w:rsidRPr="002B2646" w:rsidRDefault="002B2646" w:rsidP="00EA092E">
            <w:pPr>
              <w:rPr>
                <w:sz w:val="18"/>
                <w:szCs w:val="18"/>
                <w:lang w:val="sr-Cyrl-RS"/>
              </w:rPr>
            </w:pPr>
            <w:r>
              <w:rPr>
                <w:sz w:val="18"/>
                <w:szCs w:val="18"/>
                <w:lang w:val="sr-Cyrl-RS"/>
              </w:rPr>
              <w:t>МРЗБСП</w:t>
            </w:r>
          </w:p>
        </w:tc>
        <w:tc>
          <w:tcPr>
            <w:tcW w:w="1134" w:type="dxa"/>
            <w:shd w:val="clear" w:color="auto" w:fill="auto"/>
          </w:tcPr>
          <w:p w14:paraId="5A37EB57" w14:textId="4BDE2D82" w:rsidR="00550791" w:rsidRPr="009E3215" w:rsidRDefault="002B2646" w:rsidP="00EA092E">
            <w:pPr>
              <w:rPr>
                <w:sz w:val="18"/>
                <w:szCs w:val="18"/>
              </w:rPr>
            </w:pPr>
            <w:r w:rsidRPr="003002C7">
              <w:rPr>
                <w:color w:val="000000" w:themeColor="text1"/>
                <w:sz w:val="18"/>
                <w:szCs w:val="11"/>
                <w:lang w:val="sr-Cyrl-RS"/>
              </w:rPr>
              <w:t>4. квартал 2024</w:t>
            </w:r>
          </w:p>
        </w:tc>
        <w:tc>
          <w:tcPr>
            <w:tcW w:w="3261" w:type="dxa"/>
            <w:shd w:val="clear" w:color="auto" w:fill="auto"/>
          </w:tcPr>
          <w:p w14:paraId="2E4C5D32" w14:textId="77777777" w:rsidR="00550791" w:rsidRPr="009E3215" w:rsidRDefault="00550791" w:rsidP="00EA092E">
            <w:pPr>
              <w:rPr>
                <w:sz w:val="18"/>
                <w:szCs w:val="18"/>
              </w:rPr>
            </w:pPr>
          </w:p>
        </w:tc>
        <w:tc>
          <w:tcPr>
            <w:tcW w:w="1276" w:type="dxa"/>
            <w:shd w:val="clear" w:color="auto" w:fill="auto"/>
          </w:tcPr>
          <w:p w14:paraId="42A012EB" w14:textId="77777777" w:rsidR="00550791" w:rsidRPr="009E3215" w:rsidRDefault="00550791" w:rsidP="00EA092E">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12028D5A" w14:textId="77777777" w:rsidR="00550791" w:rsidRPr="009E3215" w:rsidRDefault="00550791" w:rsidP="00EA092E">
            <w:pPr>
              <w:rPr>
                <w:sz w:val="18"/>
                <w:szCs w:val="18"/>
              </w:rPr>
            </w:pPr>
          </w:p>
        </w:tc>
        <w:tc>
          <w:tcPr>
            <w:tcW w:w="1275" w:type="dxa"/>
            <w:shd w:val="clear" w:color="auto" w:fill="auto"/>
          </w:tcPr>
          <w:p w14:paraId="06F57038" w14:textId="77777777" w:rsidR="00550791" w:rsidRPr="009E3215" w:rsidRDefault="00550791" w:rsidP="00EA092E">
            <w:pPr>
              <w:rPr>
                <w:sz w:val="18"/>
                <w:szCs w:val="18"/>
              </w:rPr>
            </w:pPr>
          </w:p>
        </w:tc>
        <w:tc>
          <w:tcPr>
            <w:tcW w:w="993" w:type="dxa"/>
            <w:shd w:val="clear" w:color="auto" w:fill="auto"/>
          </w:tcPr>
          <w:p w14:paraId="10DEC281" w14:textId="77777777" w:rsidR="00550791" w:rsidRPr="009E3215" w:rsidRDefault="00550791" w:rsidP="00EA092E">
            <w:pPr>
              <w:rPr>
                <w:sz w:val="18"/>
                <w:szCs w:val="18"/>
              </w:rPr>
            </w:pPr>
          </w:p>
        </w:tc>
        <w:tc>
          <w:tcPr>
            <w:tcW w:w="850" w:type="dxa"/>
            <w:shd w:val="clear" w:color="auto" w:fill="auto"/>
          </w:tcPr>
          <w:p w14:paraId="4CD87E25" w14:textId="77777777" w:rsidR="00550791" w:rsidRPr="009E3215" w:rsidRDefault="00550791" w:rsidP="00EA092E">
            <w:pPr>
              <w:rPr>
                <w:sz w:val="18"/>
                <w:szCs w:val="18"/>
              </w:rPr>
            </w:pPr>
          </w:p>
        </w:tc>
        <w:tc>
          <w:tcPr>
            <w:tcW w:w="992" w:type="dxa"/>
            <w:shd w:val="clear" w:color="auto" w:fill="auto"/>
          </w:tcPr>
          <w:p w14:paraId="286C1C85" w14:textId="77777777" w:rsidR="00550791" w:rsidRPr="009E3215" w:rsidRDefault="00550791" w:rsidP="00EA092E">
            <w:pPr>
              <w:rPr>
                <w:sz w:val="18"/>
                <w:szCs w:val="18"/>
              </w:rPr>
            </w:pPr>
          </w:p>
        </w:tc>
      </w:tr>
      <w:tr w:rsidR="00550791" w:rsidRPr="009E3215" w14:paraId="2324582D" w14:textId="77777777" w:rsidTr="00EA092E">
        <w:trPr>
          <w:trHeight w:val="329"/>
        </w:trPr>
        <w:tc>
          <w:tcPr>
            <w:tcW w:w="3544" w:type="dxa"/>
            <w:tcBorders>
              <w:left w:val="single" w:sz="4" w:space="0" w:color="auto"/>
              <w:bottom w:val="single" w:sz="4" w:space="0" w:color="auto"/>
            </w:tcBorders>
            <w:shd w:val="clear" w:color="auto" w:fill="auto"/>
          </w:tcPr>
          <w:p w14:paraId="453F33F2" w14:textId="125B62A3" w:rsidR="00550791" w:rsidRPr="00F0199F" w:rsidRDefault="002B2646" w:rsidP="00EA092E">
            <w:pPr>
              <w:rPr>
                <w:sz w:val="18"/>
                <w:szCs w:val="18"/>
                <w:highlight w:val="yellow"/>
                <w:lang w:val="sr-Cyrl-RS"/>
              </w:rPr>
            </w:pPr>
            <w:r w:rsidRPr="00F0199F">
              <w:rPr>
                <w:sz w:val="18"/>
                <w:szCs w:val="18"/>
                <w:highlight w:val="yellow"/>
                <w:lang w:val="sr-Cyrl-RS"/>
              </w:rPr>
              <w:t>4.3.2.</w:t>
            </w:r>
            <w:r w:rsidR="00F0199F" w:rsidRPr="00F0199F">
              <w:rPr>
                <w:sz w:val="18"/>
                <w:szCs w:val="18"/>
                <w:highlight w:val="yellow"/>
                <w:lang w:val="sr-Cyrl-RS"/>
              </w:rPr>
              <w:t xml:space="preserve"> Спровођење едукације органа јавне власти на националном и локалном нивоу како би усвајали адекватне законске одредбе (укључивање ОЦД, буџетирање и финансирање услга које пружају ОЦД, …)</w:t>
            </w:r>
          </w:p>
        </w:tc>
        <w:tc>
          <w:tcPr>
            <w:tcW w:w="1134" w:type="dxa"/>
            <w:shd w:val="clear" w:color="auto" w:fill="auto"/>
          </w:tcPr>
          <w:p w14:paraId="24B89C10" w14:textId="77777777" w:rsidR="00550791" w:rsidRPr="00F0199F" w:rsidRDefault="00550791" w:rsidP="00EA092E">
            <w:pPr>
              <w:rPr>
                <w:sz w:val="18"/>
                <w:szCs w:val="18"/>
                <w:highlight w:val="yellow"/>
              </w:rPr>
            </w:pPr>
          </w:p>
        </w:tc>
        <w:tc>
          <w:tcPr>
            <w:tcW w:w="1134" w:type="dxa"/>
            <w:shd w:val="clear" w:color="auto" w:fill="auto"/>
          </w:tcPr>
          <w:p w14:paraId="5947E0C9" w14:textId="77777777" w:rsidR="00550791" w:rsidRPr="009E3215" w:rsidRDefault="00550791" w:rsidP="00EA092E">
            <w:pPr>
              <w:rPr>
                <w:sz w:val="18"/>
                <w:szCs w:val="18"/>
              </w:rPr>
            </w:pPr>
          </w:p>
        </w:tc>
        <w:tc>
          <w:tcPr>
            <w:tcW w:w="1134" w:type="dxa"/>
            <w:shd w:val="clear" w:color="auto" w:fill="auto"/>
          </w:tcPr>
          <w:p w14:paraId="35876A18" w14:textId="77777777" w:rsidR="00550791" w:rsidRPr="009E3215" w:rsidRDefault="00550791" w:rsidP="00EA092E">
            <w:pPr>
              <w:rPr>
                <w:sz w:val="18"/>
                <w:szCs w:val="18"/>
              </w:rPr>
            </w:pPr>
          </w:p>
        </w:tc>
        <w:tc>
          <w:tcPr>
            <w:tcW w:w="3261" w:type="dxa"/>
            <w:shd w:val="clear" w:color="auto" w:fill="auto"/>
          </w:tcPr>
          <w:p w14:paraId="26FDE3DA" w14:textId="77777777" w:rsidR="00550791" w:rsidRPr="009E3215" w:rsidRDefault="00550791" w:rsidP="00EA092E">
            <w:pPr>
              <w:rPr>
                <w:sz w:val="18"/>
                <w:szCs w:val="18"/>
              </w:rPr>
            </w:pPr>
          </w:p>
        </w:tc>
        <w:tc>
          <w:tcPr>
            <w:tcW w:w="1276" w:type="dxa"/>
            <w:shd w:val="clear" w:color="auto" w:fill="auto"/>
          </w:tcPr>
          <w:p w14:paraId="751AE075" w14:textId="77777777" w:rsidR="00550791" w:rsidRPr="009E3215" w:rsidRDefault="00550791" w:rsidP="00EA092E">
            <w:pPr>
              <w:rPr>
                <w:sz w:val="18"/>
                <w:szCs w:val="18"/>
              </w:rPr>
            </w:pPr>
          </w:p>
        </w:tc>
        <w:tc>
          <w:tcPr>
            <w:tcW w:w="1275" w:type="dxa"/>
            <w:shd w:val="clear" w:color="auto" w:fill="auto"/>
          </w:tcPr>
          <w:p w14:paraId="2321E689" w14:textId="77777777" w:rsidR="00550791" w:rsidRPr="009E3215" w:rsidRDefault="00550791" w:rsidP="00EA092E">
            <w:pPr>
              <w:rPr>
                <w:sz w:val="18"/>
                <w:szCs w:val="18"/>
              </w:rPr>
            </w:pPr>
          </w:p>
        </w:tc>
        <w:tc>
          <w:tcPr>
            <w:tcW w:w="993" w:type="dxa"/>
            <w:shd w:val="clear" w:color="auto" w:fill="auto"/>
          </w:tcPr>
          <w:p w14:paraId="6695DD53" w14:textId="77777777" w:rsidR="00550791" w:rsidRPr="009E3215" w:rsidRDefault="00550791" w:rsidP="00EA092E">
            <w:pPr>
              <w:rPr>
                <w:sz w:val="18"/>
                <w:szCs w:val="18"/>
              </w:rPr>
            </w:pPr>
          </w:p>
        </w:tc>
        <w:tc>
          <w:tcPr>
            <w:tcW w:w="850" w:type="dxa"/>
            <w:shd w:val="clear" w:color="auto" w:fill="auto"/>
          </w:tcPr>
          <w:p w14:paraId="1E58A4E7" w14:textId="77777777" w:rsidR="00550791" w:rsidRPr="009E3215" w:rsidRDefault="00550791" w:rsidP="00EA092E">
            <w:pPr>
              <w:rPr>
                <w:sz w:val="18"/>
                <w:szCs w:val="18"/>
              </w:rPr>
            </w:pPr>
          </w:p>
        </w:tc>
        <w:tc>
          <w:tcPr>
            <w:tcW w:w="992" w:type="dxa"/>
            <w:shd w:val="clear" w:color="auto" w:fill="auto"/>
          </w:tcPr>
          <w:p w14:paraId="49BAED09" w14:textId="77777777" w:rsidR="00550791" w:rsidRPr="009E3215" w:rsidRDefault="00550791" w:rsidP="00EA092E">
            <w:pPr>
              <w:rPr>
                <w:sz w:val="18"/>
                <w:szCs w:val="18"/>
              </w:rPr>
            </w:pPr>
          </w:p>
        </w:tc>
      </w:tr>
      <w:tr w:rsidR="00F0199F" w:rsidRPr="009E3215" w14:paraId="08B03A38" w14:textId="77777777" w:rsidTr="00EA092E">
        <w:trPr>
          <w:trHeight w:val="329"/>
        </w:trPr>
        <w:tc>
          <w:tcPr>
            <w:tcW w:w="3544" w:type="dxa"/>
            <w:tcBorders>
              <w:left w:val="single" w:sz="4" w:space="0" w:color="auto"/>
              <w:bottom w:val="single" w:sz="4" w:space="0" w:color="auto"/>
            </w:tcBorders>
            <w:shd w:val="clear" w:color="auto" w:fill="auto"/>
          </w:tcPr>
          <w:p w14:paraId="44576B06" w14:textId="5992381C" w:rsidR="00F0199F" w:rsidRPr="00F0199F" w:rsidRDefault="00F0199F" w:rsidP="00F0199F">
            <w:pPr>
              <w:rPr>
                <w:sz w:val="18"/>
                <w:szCs w:val="18"/>
                <w:lang w:val="sr-Cyrl-RS"/>
              </w:rPr>
            </w:pPr>
            <w:r>
              <w:rPr>
                <w:sz w:val="18"/>
                <w:szCs w:val="18"/>
                <w:lang w:val="sr-Cyrl-RS"/>
              </w:rPr>
              <w:t xml:space="preserve">4.3.3. </w:t>
            </w:r>
            <w:r w:rsidRPr="003002C7">
              <w:rPr>
                <w:sz w:val="18"/>
                <w:szCs w:val="11"/>
                <w:lang w:val="sr-Cyrl-RS"/>
              </w:rPr>
              <w:t>Редовно праћење и извештавање о реализованим активностима</w:t>
            </w:r>
          </w:p>
        </w:tc>
        <w:tc>
          <w:tcPr>
            <w:tcW w:w="1134" w:type="dxa"/>
            <w:shd w:val="clear" w:color="auto" w:fill="auto"/>
          </w:tcPr>
          <w:p w14:paraId="68B19341" w14:textId="6C5EB755" w:rsidR="00F0199F" w:rsidRPr="009E3215" w:rsidRDefault="00F0199F" w:rsidP="00F0199F">
            <w:pPr>
              <w:rPr>
                <w:sz w:val="18"/>
                <w:szCs w:val="18"/>
              </w:rPr>
            </w:pPr>
            <w:r>
              <w:rPr>
                <w:color w:val="000000"/>
                <w:sz w:val="18"/>
                <w:szCs w:val="11"/>
                <w:lang w:val="sr-Cyrl-RS"/>
              </w:rPr>
              <w:t>МРЗБСП</w:t>
            </w:r>
          </w:p>
        </w:tc>
        <w:tc>
          <w:tcPr>
            <w:tcW w:w="1134" w:type="dxa"/>
            <w:shd w:val="clear" w:color="auto" w:fill="auto"/>
          </w:tcPr>
          <w:p w14:paraId="7F6B08CA" w14:textId="08AC2ABF" w:rsidR="00F0199F" w:rsidRPr="009E3215" w:rsidRDefault="00F0199F" w:rsidP="00F0199F">
            <w:pPr>
              <w:rPr>
                <w:sz w:val="18"/>
                <w:szCs w:val="18"/>
              </w:rPr>
            </w:pPr>
            <w:r w:rsidRPr="003002C7">
              <w:rPr>
                <w:color w:val="000000"/>
                <w:sz w:val="18"/>
                <w:szCs w:val="11"/>
                <w:lang w:val="sr-Cyrl-RS"/>
              </w:rPr>
              <w:t>КТСУРР</w:t>
            </w:r>
          </w:p>
        </w:tc>
        <w:tc>
          <w:tcPr>
            <w:tcW w:w="1134" w:type="dxa"/>
            <w:shd w:val="clear" w:color="auto" w:fill="auto"/>
          </w:tcPr>
          <w:p w14:paraId="483D27F7" w14:textId="4FF0A665" w:rsidR="00F0199F" w:rsidRPr="009E3215" w:rsidRDefault="00F0199F" w:rsidP="00F0199F">
            <w:pPr>
              <w:rPr>
                <w:sz w:val="18"/>
                <w:szCs w:val="18"/>
              </w:rPr>
            </w:pPr>
            <w:r w:rsidRPr="003002C7">
              <w:rPr>
                <w:color w:val="000000" w:themeColor="text1"/>
                <w:sz w:val="18"/>
                <w:szCs w:val="11"/>
                <w:lang w:val="sr-Cyrl-RS"/>
              </w:rPr>
              <w:t>4. квартал 2022, 4. квартал 2023 и 4. квартал 2024</w:t>
            </w:r>
          </w:p>
        </w:tc>
        <w:tc>
          <w:tcPr>
            <w:tcW w:w="3261" w:type="dxa"/>
            <w:shd w:val="clear" w:color="auto" w:fill="auto"/>
          </w:tcPr>
          <w:p w14:paraId="5E2C55B1" w14:textId="77777777" w:rsidR="00F0199F" w:rsidRPr="003002C7" w:rsidRDefault="00F0199F" w:rsidP="00F0199F">
            <w:pPr>
              <w:jc w:val="center"/>
              <w:rPr>
                <w:color w:val="000000" w:themeColor="text1"/>
                <w:sz w:val="18"/>
                <w:szCs w:val="11"/>
                <w:lang w:val="sr-Cyrl-RS"/>
              </w:rPr>
            </w:pPr>
            <w:r w:rsidRPr="003002C7">
              <w:rPr>
                <w:color w:val="000000" w:themeColor="text1"/>
                <w:sz w:val="18"/>
                <w:szCs w:val="11"/>
                <w:lang w:val="sr-Cyrl-RS"/>
              </w:rPr>
              <w:t>Израђени и објављени извештаји</w:t>
            </w:r>
          </w:p>
          <w:p w14:paraId="65E061CE" w14:textId="77777777" w:rsidR="00F0199F" w:rsidRPr="003002C7" w:rsidRDefault="00F0199F" w:rsidP="00F0199F">
            <w:pPr>
              <w:jc w:val="center"/>
              <w:rPr>
                <w:color w:val="000000" w:themeColor="text1"/>
                <w:sz w:val="18"/>
                <w:szCs w:val="11"/>
                <w:lang w:val="sr-Cyrl-RS"/>
              </w:rPr>
            </w:pPr>
            <w:r w:rsidRPr="003002C7">
              <w:rPr>
                <w:color w:val="000000" w:themeColor="text1"/>
                <w:sz w:val="18"/>
                <w:szCs w:val="11"/>
                <w:lang w:val="sr-Cyrl-RS"/>
              </w:rPr>
              <w:t>Број: 3</w:t>
            </w:r>
          </w:p>
          <w:p w14:paraId="6D330EDC" w14:textId="77777777" w:rsidR="00F0199F" w:rsidRPr="009E3215" w:rsidRDefault="00F0199F" w:rsidP="00F0199F">
            <w:pPr>
              <w:rPr>
                <w:sz w:val="18"/>
                <w:szCs w:val="18"/>
              </w:rPr>
            </w:pPr>
          </w:p>
        </w:tc>
        <w:tc>
          <w:tcPr>
            <w:tcW w:w="1276" w:type="dxa"/>
            <w:shd w:val="clear" w:color="auto" w:fill="auto"/>
          </w:tcPr>
          <w:p w14:paraId="5ACE0FD9" w14:textId="77777777" w:rsidR="00F0199F" w:rsidRPr="009E3215" w:rsidRDefault="00F0199F" w:rsidP="00F0199F">
            <w:pPr>
              <w:rPr>
                <w:sz w:val="18"/>
                <w:szCs w:val="18"/>
              </w:rPr>
            </w:pPr>
          </w:p>
        </w:tc>
        <w:tc>
          <w:tcPr>
            <w:tcW w:w="1275" w:type="dxa"/>
            <w:shd w:val="clear" w:color="auto" w:fill="auto"/>
          </w:tcPr>
          <w:p w14:paraId="2E42D079" w14:textId="77777777" w:rsidR="00F0199F" w:rsidRPr="009E3215" w:rsidRDefault="00F0199F" w:rsidP="00F0199F">
            <w:pPr>
              <w:rPr>
                <w:sz w:val="18"/>
                <w:szCs w:val="18"/>
              </w:rPr>
            </w:pPr>
          </w:p>
        </w:tc>
        <w:tc>
          <w:tcPr>
            <w:tcW w:w="993" w:type="dxa"/>
            <w:shd w:val="clear" w:color="auto" w:fill="auto"/>
          </w:tcPr>
          <w:p w14:paraId="54448739" w14:textId="77777777" w:rsidR="00F0199F" w:rsidRPr="009E3215" w:rsidRDefault="00F0199F" w:rsidP="00F0199F">
            <w:pPr>
              <w:rPr>
                <w:sz w:val="18"/>
                <w:szCs w:val="18"/>
              </w:rPr>
            </w:pPr>
          </w:p>
        </w:tc>
        <w:tc>
          <w:tcPr>
            <w:tcW w:w="850" w:type="dxa"/>
            <w:shd w:val="clear" w:color="auto" w:fill="auto"/>
          </w:tcPr>
          <w:p w14:paraId="64048AAB" w14:textId="77777777" w:rsidR="00F0199F" w:rsidRPr="009E3215" w:rsidRDefault="00F0199F" w:rsidP="00F0199F">
            <w:pPr>
              <w:rPr>
                <w:sz w:val="18"/>
                <w:szCs w:val="18"/>
              </w:rPr>
            </w:pPr>
          </w:p>
        </w:tc>
        <w:tc>
          <w:tcPr>
            <w:tcW w:w="992" w:type="dxa"/>
            <w:shd w:val="clear" w:color="auto" w:fill="auto"/>
          </w:tcPr>
          <w:p w14:paraId="1D48B0B8" w14:textId="77777777" w:rsidR="00F0199F" w:rsidRPr="009E3215" w:rsidRDefault="00F0199F" w:rsidP="00F0199F">
            <w:pPr>
              <w:rPr>
                <w:sz w:val="18"/>
                <w:szCs w:val="18"/>
              </w:rPr>
            </w:pPr>
          </w:p>
        </w:tc>
      </w:tr>
    </w:tbl>
    <w:p w14:paraId="4D6CF30B" w14:textId="77777777" w:rsidR="00550791" w:rsidRPr="009E3215" w:rsidRDefault="00550791" w:rsidP="00550791">
      <w:pPr>
        <w:rPr>
          <w:sz w:val="18"/>
          <w:szCs w:val="18"/>
        </w:rPr>
      </w:pPr>
    </w:p>
    <w:p w14:paraId="67B4DEA9" w14:textId="0404434F" w:rsidR="00550791" w:rsidRDefault="00550791" w:rsidP="00550791">
      <w:pPr>
        <w:rPr>
          <w:sz w:val="18"/>
          <w:szCs w:val="18"/>
        </w:rPr>
      </w:pPr>
    </w:p>
    <w:p w14:paraId="3296E479" w14:textId="61C7C754" w:rsidR="00197744" w:rsidRDefault="00197744" w:rsidP="00550791">
      <w:pPr>
        <w:rPr>
          <w:sz w:val="18"/>
          <w:szCs w:val="18"/>
        </w:rPr>
      </w:pPr>
    </w:p>
    <w:p w14:paraId="4836C565" w14:textId="783F9266" w:rsidR="00197744" w:rsidRDefault="00197744" w:rsidP="00550791">
      <w:pPr>
        <w:rPr>
          <w:sz w:val="18"/>
          <w:szCs w:val="18"/>
        </w:rPr>
      </w:pPr>
    </w:p>
    <w:p w14:paraId="39E043AC" w14:textId="6B90F79F" w:rsidR="00197744" w:rsidRDefault="00197744" w:rsidP="00550791">
      <w:pPr>
        <w:rPr>
          <w:sz w:val="18"/>
          <w:szCs w:val="18"/>
        </w:rPr>
      </w:pPr>
    </w:p>
    <w:p w14:paraId="33787C4F" w14:textId="3045ABC1" w:rsidR="00197744" w:rsidRDefault="00197744" w:rsidP="00550791">
      <w:pPr>
        <w:rPr>
          <w:sz w:val="18"/>
          <w:szCs w:val="18"/>
        </w:rPr>
      </w:pPr>
    </w:p>
    <w:p w14:paraId="7BDAE8C5" w14:textId="1820CFB8" w:rsidR="00197744" w:rsidRDefault="00197744" w:rsidP="00550791">
      <w:pPr>
        <w:rPr>
          <w:sz w:val="18"/>
          <w:szCs w:val="18"/>
        </w:rPr>
      </w:pPr>
    </w:p>
    <w:p w14:paraId="3DCD8CF3" w14:textId="11A52E95" w:rsidR="00197744" w:rsidRDefault="00197744" w:rsidP="00550791">
      <w:pPr>
        <w:rPr>
          <w:sz w:val="18"/>
          <w:szCs w:val="18"/>
        </w:rPr>
      </w:pPr>
    </w:p>
    <w:p w14:paraId="08F8B79D" w14:textId="48A8BF54" w:rsidR="00197744" w:rsidRDefault="00197744" w:rsidP="00550791">
      <w:pPr>
        <w:rPr>
          <w:sz w:val="18"/>
          <w:szCs w:val="18"/>
        </w:rPr>
      </w:pPr>
    </w:p>
    <w:p w14:paraId="0CC0C353" w14:textId="5A11F768" w:rsidR="00197744" w:rsidRDefault="00197744" w:rsidP="00550791">
      <w:pPr>
        <w:rPr>
          <w:sz w:val="18"/>
          <w:szCs w:val="18"/>
        </w:rPr>
      </w:pPr>
    </w:p>
    <w:p w14:paraId="7E4D29B8" w14:textId="714668FC" w:rsidR="00197744" w:rsidRDefault="00197744" w:rsidP="00550791">
      <w:pPr>
        <w:rPr>
          <w:sz w:val="18"/>
          <w:szCs w:val="18"/>
        </w:rPr>
      </w:pPr>
    </w:p>
    <w:p w14:paraId="3536702D" w14:textId="047A4618" w:rsidR="00197744" w:rsidRDefault="00197744" w:rsidP="00550791">
      <w:pPr>
        <w:rPr>
          <w:sz w:val="18"/>
          <w:szCs w:val="18"/>
        </w:rPr>
      </w:pPr>
    </w:p>
    <w:p w14:paraId="61DFAEBB" w14:textId="77777777" w:rsidR="00197744" w:rsidRPr="009E3215" w:rsidRDefault="00197744" w:rsidP="00550791">
      <w:pPr>
        <w:rPr>
          <w:sz w:val="18"/>
          <w:szCs w:val="18"/>
        </w:rPr>
      </w:pPr>
    </w:p>
    <w:p w14:paraId="20CEE84A" w14:textId="77777777" w:rsidR="00550791" w:rsidRPr="009E3215" w:rsidRDefault="00550791" w:rsidP="00550791">
      <w:pPr>
        <w:rPr>
          <w:sz w:val="18"/>
          <w:szCs w:val="1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01"/>
        <w:gridCol w:w="1034"/>
        <w:gridCol w:w="1602"/>
        <w:gridCol w:w="1049"/>
        <w:gridCol w:w="63"/>
        <w:gridCol w:w="1154"/>
        <w:gridCol w:w="484"/>
        <w:gridCol w:w="1559"/>
        <w:gridCol w:w="297"/>
        <w:gridCol w:w="1546"/>
        <w:gridCol w:w="1843"/>
      </w:tblGrid>
      <w:tr w:rsidR="00550791" w:rsidRPr="009E3215" w14:paraId="1B39EE43" w14:textId="77777777" w:rsidTr="00EA092E">
        <w:trPr>
          <w:trHeight w:val="169"/>
        </w:trPr>
        <w:tc>
          <w:tcPr>
            <w:tcW w:w="15735" w:type="dxa"/>
            <w:gridSpan w:val="12"/>
            <w:shd w:val="clear" w:color="auto" w:fill="F7CAAC"/>
          </w:tcPr>
          <w:p w14:paraId="3CB23221" w14:textId="77777777" w:rsidR="00550791" w:rsidRPr="009E3215" w:rsidRDefault="00550791" w:rsidP="00EA092E">
            <w:pPr>
              <w:rPr>
                <w:b/>
                <w:sz w:val="18"/>
                <w:szCs w:val="18"/>
              </w:rPr>
            </w:pPr>
            <w:r w:rsidRPr="009E3215">
              <w:rPr>
                <w:b/>
                <w:sz w:val="18"/>
                <w:szCs w:val="18"/>
              </w:rPr>
              <w:lastRenderedPageBreak/>
              <w:t xml:space="preserve">Мера 4.4. Борба против циганизма, као облика расизма и дискриминације у запошљавању </w:t>
            </w:r>
          </w:p>
        </w:tc>
      </w:tr>
      <w:tr w:rsidR="00550791" w:rsidRPr="009E3215" w14:paraId="0C384D60" w14:textId="77777777" w:rsidTr="00EA092E">
        <w:trPr>
          <w:trHeight w:val="300"/>
        </w:trPr>
        <w:tc>
          <w:tcPr>
            <w:tcW w:w="15735" w:type="dxa"/>
            <w:gridSpan w:val="12"/>
            <w:shd w:val="clear" w:color="auto" w:fill="F7CAAC"/>
            <w:vAlign w:val="center"/>
          </w:tcPr>
          <w:p w14:paraId="187644C1" w14:textId="77777777" w:rsidR="00550791" w:rsidRPr="009E3215" w:rsidRDefault="00550791" w:rsidP="00EA092E">
            <w:pPr>
              <w:rPr>
                <w:color w:val="222222"/>
                <w:sz w:val="18"/>
                <w:szCs w:val="18"/>
              </w:rPr>
            </w:pPr>
            <w:r w:rsidRPr="000D0D31">
              <w:rPr>
                <w:color w:val="222222"/>
                <w:sz w:val="18"/>
                <w:szCs w:val="18"/>
              </w:rPr>
              <w:t xml:space="preserve">Институција одговорна за </w:t>
            </w:r>
            <w:r w:rsidRPr="000D0D31">
              <w:rPr>
                <w:color w:val="222222"/>
                <w:sz w:val="18"/>
                <w:szCs w:val="18"/>
                <w:lang w:val="sr-Cyrl-RS"/>
              </w:rPr>
              <w:t>реализацију</w:t>
            </w:r>
            <w:r w:rsidRPr="000D0D31">
              <w:rPr>
                <w:color w:val="222222"/>
                <w:sz w:val="18"/>
                <w:szCs w:val="18"/>
              </w:rPr>
              <w:t xml:space="preserve">: </w:t>
            </w:r>
            <w:r w:rsidRPr="000D0D31">
              <w:rPr>
                <w:i/>
                <w:color w:val="FF0000"/>
                <w:sz w:val="18"/>
                <w:szCs w:val="18"/>
                <w:lang w:val="sr-Cyrl-RS"/>
              </w:rPr>
              <w:t>Министарство за рад, запошљавање, борачка и социјална питања</w:t>
            </w:r>
          </w:p>
        </w:tc>
      </w:tr>
      <w:tr w:rsidR="00550791" w:rsidRPr="009E3215" w14:paraId="7C4BD4B7" w14:textId="77777777" w:rsidTr="00EA092E">
        <w:trPr>
          <w:trHeight w:val="300"/>
        </w:trPr>
        <w:tc>
          <w:tcPr>
            <w:tcW w:w="7740" w:type="dxa"/>
            <w:gridSpan w:val="4"/>
            <w:shd w:val="clear" w:color="auto" w:fill="F7CAAC"/>
          </w:tcPr>
          <w:p w14:paraId="66FD0442" w14:textId="77777777" w:rsidR="00550791" w:rsidRPr="009E3215" w:rsidRDefault="00550791" w:rsidP="00EA092E">
            <w:pPr>
              <w:rPr>
                <w:sz w:val="18"/>
                <w:szCs w:val="18"/>
              </w:rPr>
            </w:pPr>
            <w:r w:rsidRPr="009E3215">
              <w:rPr>
                <w:sz w:val="18"/>
                <w:szCs w:val="18"/>
              </w:rPr>
              <w:t>Период спровођења: 2022-2024. година</w:t>
            </w:r>
          </w:p>
        </w:tc>
        <w:tc>
          <w:tcPr>
            <w:tcW w:w="7995" w:type="dxa"/>
            <w:gridSpan w:val="8"/>
            <w:shd w:val="clear" w:color="auto" w:fill="F7CAAC"/>
          </w:tcPr>
          <w:p w14:paraId="13995483" w14:textId="77777777" w:rsidR="00550791" w:rsidRPr="009E3215" w:rsidRDefault="00550791" w:rsidP="00EA092E">
            <w:pPr>
              <w:rPr>
                <w:sz w:val="18"/>
                <w:szCs w:val="18"/>
              </w:rPr>
            </w:pPr>
            <w:r w:rsidRPr="009E3215">
              <w:rPr>
                <w:sz w:val="18"/>
                <w:szCs w:val="18"/>
              </w:rPr>
              <w:t>Тип мере: подстицајна</w:t>
            </w:r>
          </w:p>
        </w:tc>
      </w:tr>
      <w:tr w:rsidR="00550791" w:rsidRPr="009E3215" w14:paraId="7AF6952B" w14:textId="77777777" w:rsidTr="00EA092E">
        <w:trPr>
          <w:trHeight w:val="300"/>
        </w:trPr>
        <w:tc>
          <w:tcPr>
            <w:tcW w:w="7740" w:type="dxa"/>
            <w:gridSpan w:val="4"/>
            <w:shd w:val="clear" w:color="auto" w:fill="F7CAAC"/>
          </w:tcPr>
          <w:p w14:paraId="042C7A5A" w14:textId="77777777" w:rsidR="00550791" w:rsidRPr="009E3215" w:rsidRDefault="00550791" w:rsidP="00EA092E">
            <w:pPr>
              <w:rPr>
                <w:sz w:val="18"/>
                <w:szCs w:val="18"/>
              </w:rPr>
            </w:pPr>
            <w:r w:rsidRPr="009E3215">
              <w:rPr>
                <w:sz w:val="18"/>
                <w:szCs w:val="18"/>
                <w:highlight w:val="yellow"/>
              </w:rPr>
              <w:t>Прописи које је потребно изменити/усвојити за спровођење мере:</w:t>
            </w:r>
          </w:p>
        </w:tc>
        <w:tc>
          <w:tcPr>
            <w:tcW w:w="7995" w:type="dxa"/>
            <w:gridSpan w:val="8"/>
            <w:shd w:val="clear" w:color="auto" w:fill="F7CAAC"/>
          </w:tcPr>
          <w:p w14:paraId="395E8A90" w14:textId="77777777" w:rsidR="00550791" w:rsidRPr="009E3215" w:rsidRDefault="00550791" w:rsidP="00EA092E">
            <w:pPr>
              <w:rPr>
                <w:sz w:val="18"/>
                <w:szCs w:val="18"/>
              </w:rPr>
            </w:pPr>
          </w:p>
        </w:tc>
      </w:tr>
      <w:tr w:rsidR="00550791" w:rsidRPr="009E3215" w14:paraId="5FCAB276" w14:textId="77777777" w:rsidTr="00EA092E">
        <w:trPr>
          <w:trHeight w:val="955"/>
        </w:trPr>
        <w:tc>
          <w:tcPr>
            <w:tcW w:w="3403" w:type="dxa"/>
            <w:shd w:val="clear" w:color="auto" w:fill="D9D9D9"/>
          </w:tcPr>
          <w:p w14:paraId="60C5912C" w14:textId="77777777" w:rsidR="00550791" w:rsidRPr="009E3215" w:rsidRDefault="00550791" w:rsidP="00EA092E">
            <w:pPr>
              <w:jc w:val="center"/>
              <w:rPr>
                <w:sz w:val="18"/>
                <w:szCs w:val="18"/>
              </w:rPr>
            </w:pPr>
            <w:r w:rsidRPr="009E3215">
              <w:rPr>
                <w:sz w:val="18"/>
                <w:szCs w:val="18"/>
              </w:rPr>
              <w:t>Показатељ(и) на нивоу мере</w:t>
            </w:r>
          </w:p>
        </w:tc>
        <w:tc>
          <w:tcPr>
            <w:tcW w:w="1701" w:type="dxa"/>
            <w:shd w:val="clear" w:color="auto" w:fill="D9D9D9"/>
          </w:tcPr>
          <w:p w14:paraId="165F3D3F" w14:textId="77777777" w:rsidR="00550791" w:rsidRPr="009E3215" w:rsidRDefault="00550791" w:rsidP="00EA092E">
            <w:pPr>
              <w:jc w:val="center"/>
              <w:rPr>
                <w:sz w:val="18"/>
                <w:szCs w:val="18"/>
              </w:rPr>
            </w:pPr>
            <w:r w:rsidRPr="009E3215">
              <w:rPr>
                <w:sz w:val="18"/>
                <w:szCs w:val="18"/>
              </w:rPr>
              <w:t>Јединица мере</w:t>
            </w:r>
          </w:p>
          <w:p w14:paraId="5EBD61D1" w14:textId="77777777" w:rsidR="00550791" w:rsidRPr="009E3215" w:rsidRDefault="00550791" w:rsidP="00EA092E">
            <w:pPr>
              <w:jc w:val="center"/>
              <w:rPr>
                <w:sz w:val="18"/>
                <w:szCs w:val="18"/>
              </w:rPr>
            </w:pPr>
          </w:p>
        </w:tc>
        <w:tc>
          <w:tcPr>
            <w:tcW w:w="3685" w:type="dxa"/>
            <w:gridSpan w:val="3"/>
            <w:shd w:val="clear" w:color="auto" w:fill="D9D9D9"/>
          </w:tcPr>
          <w:p w14:paraId="225E7727" w14:textId="77777777" w:rsidR="00550791" w:rsidRPr="009E3215" w:rsidRDefault="00550791" w:rsidP="00EA092E">
            <w:pPr>
              <w:jc w:val="center"/>
              <w:rPr>
                <w:sz w:val="18"/>
                <w:szCs w:val="18"/>
              </w:rPr>
            </w:pPr>
            <w:r w:rsidRPr="009E3215">
              <w:rPr>
                <w:sz w:val="18"/>
                <w:szCs w:val="18"/>
              </w:rPr>
              <w:t>Извор провере</w:t>
            </w:r>
          </w:p>
        </w:tc>
        <w:tc>
          <w:tcPr>
            <w:tcW w:w="1701" w:type="dxa"/>
            <w:gridSpan w:val="3"/>
            <w:shd w:val="clear" w:color="auto" w:fill="D9D9D9"/>
          </w:tcPr>
          <w:p w14:paraId="1D0DE00C" w14:textId="77777777" w:rsidR="00550791" w:rsidRPr="009E3215" w:rsidRDefault="00550791" w:rsidP="00EA092E">
            <w:pPr>
              <w:jc w:val="cente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59" w:type="dxa"/>
            <w:shd w:val="clear" w:color="auto" w:fill="D9D9D9"/>
          </w:tcPr>
          <w:p w14:paraId="3858EDC6"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46A68E5C" w14:textId="77777777" w:rsidR="00550791" w:rsidRPr="009E3215" w:rsidRDefault="00550791" w:rsidP="00EA092E">
            <w:pPr>
              <w:jc w:val="center"/>
              <w:rPr>
                <w:sz w:val="18"/>
                <w:szCs w:val="18"/>
              </w:rPr>
            </w:pPr>
            <w:r w:rsidRPr="009E3215">
              <w:rPr>
                <w:sz w:val="18"/>
                <w:szCs w:val="18"/>
                <w:lang w:val="sr-Cyrl-RS"/>
              </w:rPr>
              <w:t xml:space="preserve"> (2022</w:t>
            </w:r>
            <w:r w:rsidRPr="009E3215">
              <w:rPr>
                <w:i/>
                <w:sz w:val="18"/>
                <w:szCs w:val="18"/>
                <w:lang w:val="sr-Cyrl-RS"/>
              </w:rPr>
              <w:t>)</w:t>
            </w:r>
          </w:p>
        </w:tc>
        <w:tc>
          <w:tcPr>
            <w:tcW w:w="1843" w:type="dxa"/>
            <w:gridSpan w:val="2"/>
            <w:shd w:val="clear" w:color="auto" w:fill="D9D9D9"/>
          </w:tcPr>
          <w:p w14:paraId="7EB0398F" w14:textId="77777777" w:rsidR="00550791" w:rsidRPr="009E3215" w:rsidRDefault="00550791" w:rsidP="00EA092E">
            <w:pPr>
              <w:jc w:val="cente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843" w:type="dxa"/>
            <w:shd w:val="clear" w:color="auto" w:fill="D9D9D9"/>
          </w:tcPr>
          <w:p w14:paraId="499D107E"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298EA132" w14:textId="77777777" w:rsidR="00550791" w:rsidRPr="009E3215" w:rsidRDefault="00550791" w:rsidP="00EA092E">
            <w:pPr>
              <w:jc w:val="center"/>
              <w:rPr>
                <w:sz w:val="18"/>
                <w:szCs w:val="18"/>
              </w:rPr>
            </w:pPr>
            <w:r w:rsidRPr="009E3215">
              <w:rPr>
                <w:sz w:val="18"/>
                <w:szCs w:val="18"/>
                <w:lang w:val="sr-Cyrl-RS"/>
              </w:rPr>
              <w:t>(2024)</w:t>
            </w:r>
          </w:p>
        </w:tc>
      </w:tr>
      <w:tr w:rsidR="00550791" w:rsidRPr="00EA4592" w14:paraId="6351409B" w14:textId="77777777" w:rsidTr="00EA092E">
        <w:trPr>
          <w:trHeight w:val="304"/>
        </w:trPr>
        <w:tc>
          <w:tcPr>
            <w:tcW w:w="3403" w:type="dxa"/>
            <w:shd w:val="clear" w:color="auto" w:fill="FFFFFF"/>
          </w:tcPr>
          <w:p w14:paraId="56F2BF25" w14:textId="56DFD767" w:rsidR="00550791" w:rsidRPr="00197744" w:rsidRDefault="00197744" w:rsidP="00197744">
            <w:pPr>
              <w:pStyle w:val="Default"/>
              <w:rPr>
                <w:sz w:val="18"/>
                <w:szCs w:val="18"/>
                <w:lang w:val="sr-Cyrl-RS"/>
              </w:rPr>
            </w:pPr>
            <w:r>
              <w:rPr>
                <w:sz w:val="18"/>
                <w:szCs w:val="18"/>
                <w:lang w:val="sr-Cyrl-RS"/>
              </w:rPr>
              <w:t xml:space="preserve">4.4.1. </w:t>
            </w:r>
            <w:r w:rsidR="00550791" w:rsidRPr="009E3215">
              <w:rPr>
                <w:sz w:val="18"/>
                <w:szCs w:val="18"/>
              </w:rPr>
              <w:t>Број обука за запослене у јавном сектору</w:t>
            </w:r>
            <w:r w:rsidR="00550791" w:rsidRPr="009E3215">
              <w:rPr>
                <w:sz w:val="18"/>
                <w:szCs w:val="18"/>
                <w:lang w:val="sr-Cyrl-RS"/>
              </w:rPr>
              <w:t>:</w:t>
            </w:r>
          </w:p>
        </w:tc>
        <w:tc>
          <w:tcPr>
            <w:tcW w:w="1701" w:type="dxa"/>
            <w:shd w:val="clear" w:color="auto" w:fill="FFFFFF"/>
          </w:tcPr>
          <w:p w14:paraId="399BC668" w14:textId="77777777" w:rsidR="00550791" w:rsidRPr="009E3215" w:rsidRDefault="00550791" w:rsidP="00EA092E">
            <w:pPr>
              <w:shd w:val="clear" w:color="auto" w:fill="FFFFFF"/>
              <w:rPr>
                <w:sz w:val="18"/>
                <w:szCs w:val="18"/>
                <w:lang w:val="sr-Cyrl-RS"/>
              </w:rPr>
            </w:pPr>
            <w:r w:rsidRPr="009E3215">
              <w:rPr>
                <w:sz w:val="18"/>
                <w:szCs w:val="18"/>
                <w:lang w:val="sr-Cyrl-RS"/>
              </w:rPr>
              <w:t>Број</w:t>
            </w:r>
          </w:p>
        </w:tc>
        <w:tc>
          <w:tcPr>
            <w:tcW w:w="3685" w:type="dxa"/>
            <w:gridSpan w:val="3"/>
            <w:shd w:val="clear" w:color="auto" w:fill="FFFFFF"/>
          </w:tcPr>
          <w:p w14:paraId="28176710" w14:textId="77777777" w:rsidR="00550791" w:rsidRDefault="00550791" w:rsidP="00EA092E">
            <w:pPr>
              <w:shd w:val="clear" w:color="auto" w:fill="FFFFFF"/>
              <w:rPr>
                <w:sz w:val="18"/>
                <w:szCs w:val="18"/>
                <w:lang w:val="sr-Cyrl-RS"/>
              </w:rPr>
            </w:pPr>
            <w:r>
              <w:rPr>
                <w:sz w:val="18"/>
                <w:szCs w:val="18"/>
                <w:lang w:val="sr-Cyrl-RS"/>
              </w:rPr>
              <w:t>МЉМПДД</w:t>
            </w:r>
          </w:p>
          <w:p w14:paraId="24D99E24" w14:textId="77777777" w:rsidR="00550791" w:rsidRDefault="00550791" w:rsidP="00EA092E">
            <w:pPr>
              <w:shd w:val="clear" w:color="auto" w:fill="FFFFFF"/>
              <w:rPr>
                <w:sz w:val="18"/>
                <w:szCs w:val="18"/>
                <w:lang w:val="sr-Cyrl-RS"/>
              </w:rPr>
            </w:pPr>
            <w:r>
              <w:rPr>
                <w:sz w:val="18"/>
                <w:szCs w:val="18"/>
                <w:lang w:val="sr-Cyrl-RS"/>
              </w:rPr>
              <w:t xml:space="preserve">Повереник за заштиту равноправности </w:t>
            </w:r>
          </w:p>
          <w:p w14:paraId="4B948FF0" w14:textId="77777777" w:rsidR="00550791" w:rsidRPr="009E3215" w:rsidRDefault="00550791" w:rsidP="00EA092E">
            <w:pPr>
              <w:shd w:val="clear" w:color="auto" w:fill="FFFFFF"/>
              <w:rPr>
                <w:sz w:val="18"/>
                <w:szCs w:val="18"/>
                <w:lang w:val="sr-Cyrl-RS"/>
              </w:rPr>
            </w:pPr>
            <w:r w:rsidRPr="009E3215">
              <w:rPr>
                <w:sz w:val="18"/>
                <w:szCs w:val="18"/>
                <w:lang w:val="sr-Cyrl-RS"/>
              </w:rPr>
              <w:t>МРЗБСП</w:t>
            </w:r>
          </w:p>
          <w:p w14:paraId="1D62C142" w14:textId="77777777" w:rsidR="00550791" w:rsidRPr="009E3215" w:rsidRDefault="00550791" w:rsidP="00EA092E">
            <w:pPr>
              <w:shd w:val="clear" w:color="auto" w:fill="FFFFFF"/>
              <w:rPr>
                <w:sz w:val="18"/>
                <w:szCs w:val="18"/>
                <w:lang w:val="sr-Cyrl-RS"/>
              </w:rPr>
            </w:pPr>
            <w:r w:rsidRPr="009E3215">
              <w:rPr>
                <w:sz w:val="18"/>
                <w:szCs w:val="18"/>
                <w:lang w:val="sr-Cyrl-RS"/>
              </w:rPr>
              <w:t>НСЗ</w:t>
            </w:r>
          </w:p>
        </w:tc>
        <w:tc>
          <w:tcPr>
            <w:tcW w:w="1701" w:type="dxa"/>
            <w:gridSpan w:val="3"/>
            <w:shd w:val="clear" w:color="auto" w:fill="FFFFFF"/>
          </w:tcPr>
          <w:p w14:paraId="709CB6FF" w14:textId="77777777" w:rsidR="00550791" w:rsidRPr="009E3215" w:rsidRDefault="00550791" w:rsidP="00EA092E">
            <w:pPr>
              <w:shd w:val="clear" w:color="auto" w:fill="FFFFFF"/>
              <w:jc w:val="center"/>
              <w:rPr>
                <w:sz w:val="18"/>
                <w:szCs w:val="18"/>
                <w:lang w:val="sr-Cyrl-RS"/>
              </w:rPr>
            </w:pPr>
            <w:r w:rsidRPr="009E3215">
              <w:rPr>
                <w:sz w:val="18"/>
                <w:szCs w:val="18"/>
                <w:lang w:val="sr-Cyrl-RS"/>
              </w:rPr>
              <w:t>0</w:t>
            </w:r>
          </w:p>
          <w:p w14:paraId="4725536A" w14:textId="77777777" w:rsidR="00550791" w:rsidRPr="009E3215" w:rsidRDefault="00550791" w:rsidP="00EA092E">
            <w:pPr>
              <w:shd w:val="clear" w:color="auto" w:fill="FFFFFF"/>
              <w:jc w:val="center"/>
              <w:rPr>
                <w:sz w:val="18"/>
                <w:szCs w:val="18"/>
                <w:lang w:val="sr-Cyrl-RS"/>
              </w:rPr>
            </w:pPr>
            <w:r w:rsidRPr="009E3215">
              <w:rPr>
                <w:sz w:val="18"/>
                <w:szCs w:val="18"/>
                <w:lang w:val="sr-Cyrl-RS"/>
              </w:rPr>
              <w:t>(2021)</w:t>
            </w:r>
          </w:p>
        </w:tc>
        <w:tc>
          <w:tcPr>
            <w:tcW w:w="1559" w:type="dxa"/>
            <w:shd w:val="clear" w:color="auto" w:fill="FFFFFF"/>
          </w:tcPr>
          <w:p w14:paraId="7DFDF03B" w14:textId="77777777" w:rsidR="00550791" w:rsidRPr="009E3215" w:rsidRDefault="00550791" w:rsidP="00EA092E">
            <w:pPr>
              <w:jc w:val="center"/>
              <w:rPr>
                <w:sz w:val="18"/>
                <w:szCs w:val="18"/>
                <w:lang w:val="sr-Cyrl-RS"/>
              </w:rPr>
            </w:pPr>
            <w:r>
              <w:rPr>
                <w:sz w:val="18"/>
                <w:szCs w:val="18"/>
                <w:lang w:val="sr-Cyrl-RS"/>
              </w:rPr>
              <w:t>0.5%</w:t>
            </w:r>
          </w:p>
        </w:tc>
        <w:tc>
          <w:tcPr>
            <w:tcW w:w="1843" w:type="dxa"/>
            <w:gridSpan w:val="2"/>
            <w:shd w:val="clear" w:color="auto" w:fill="FFFFFF"/>
          </w:tcPr>
          <w:p w14:paraId="11F608C3" w14:textId="77777777" w:rsidR="00550791" w:rsidRPr="009E3215" w:rsidRDefault="00550791" w:rsidP="00EA092E">
            <w:pPr>
              <w:shd w:val="clear" w:color="auto" w:fill="FFFFFF"/>
              <w:jc w:val="center"/>
              <w:rPr>
                <w:sz w:val="18"/>
                <w:szCs w:val="18"/>
                <w:lang w:val="sr-Cyrl-RS"/>
              </w:rPr>
            </w:pPr>
            <w:r>
              <w:rPr>
                <w:sz w:val="18"/>
                <w:szCs w:val="18"/>
                <w:lang w:val="sr-Cyrl-RS"/>
              </w:rPr>
              <w:t>2%</w:t>
            </w:r>
            <w:r w:rsidRPr="009E3215">
              <w:rPr>
                <w:sz w:val="18"/>
                <w:szCs w:val="18"/>
                <w:lang w:val="sr-Cyrl-RS"/>
              </w:rPr>
              <w:t>?</w:t>
            </w:r>
          </w:p>
        </w:tc>
        <w:tc>
          <w:tcPr>
            <w:tcW w:w="1843" w:type="dxa"/>
            <w:shd w:val="clear" w:color="auto" w:fill="auto"/>
          </w:tcPr>
          <w:p w14:paraId="26BAE819" w14:textId="77777777" w:rsidR="00550791" w:rsidRPr="009E3215" w:rsidRDefault="00550791" w:rsidP="00EA092E">
            <w:pPr>
              <w:pStyle w:val="Default"/>
              <w:jc w:val="center"/>
              <w:rPr>
                <w:sz w:val="18"/>
                <w:szCs w:val="18"/>
                <w:highlight w:val="yellow"/>
              </w:rPr>
            </w:pPr>
            <w:r w:rsidRPr="009E3215">
              <w:rPr>
                <w:sz w:val="18"/>
                <w:szCs w:val="18"/>
                <w:highlight w:val="yellow"/>
              </w:rPr>
              <w:t xml:space="preserve">До краја 2030: Најмање 10% едукованих од укупног броја запослених </w:t>
            </w:r>
          </w:p>
          <w:p w14:paraId="6B66D6F4" w14:textId="77777777" w:rsidR="00550791" w:rsidRPr="009E3215" w:rsidRDefault="00550791" w:rsidP="00EA092E">
            <w:pPr>
              <w:shd w:val="clear" w:color="auto" w:fill="FFFFFF"/>
              <w:jc w:val="center"/>
              <w:rPr>
                <w:sz w:val="18"/>
                <w:szCs w:val="18"/>
                <w:highlight w:val="yellow"/>
                <w:lang w:val="sr-Cyrl-RS"/>
              </w:rPr>
            </w:pPr>
          </w:p>
        </w:tc>
      </w:tr>
      <w:tr w:rsidR="00197744" w:rsidRPr="009E3215" w14:paraId="45E8B9AE" w14:textId="77777777" w:rsidTr="00EA092E">
        <w:trPr>
          <w:trHeight w:val="304"/>
        </w:trPr>
        <w:tc>
          <w:tcPr>
            <w:tcW w:w="3403" w:type="dxa"/>
            <w:shd w:val="clear" w:color="auto" w:fill="FFFFFF"/>
          </w:tcPr>
          <w:p w14:paraId="3F285ECA" w14:textId="2299D59C" w:rsidR="00197744" w:rsidRPr="009E3215" w:rsidRDefault="00197744" w:rsidP="00197744">
            <w:pPr>
              <w:pStyle w:val="Default"/>
              <w:rPr>
                <w:sz w:val="18"/>
                <w:szCs w:val="18"/>
              </w:rPr>
            </w:pPr>
            <w:r>
              <w:rPr>
                <w:sz w:val="18"/>
                <w:szCs w:val="18"/>
                <w:lang w:val="sr-Cyrl-RS"/>
              </w:rPr>
              <w:t xml:space="preserve">4.4.2. </w:t>
            </w:r>
            <w:r w:rsidRPr="000D0D31">
              <w:rPr>
                <w:sz w:val="18"/>
                <w:szCs w:val="18"/>
                <w:lang w:val="sr-Cyrl-RS"/>
              </w:rPr>
              <w:t>Број обука за сензибилизацију послодаваца</w:t>
            </w:r>
          </w:p>
        </w:tc>
        <w:tc>
          <w:tcPr>
            <w:tcW w:w="1701" w:type="dxa"/>
            <w:shd w:val="clear" w:color="auto" w:fill="FFFFFF"/>
          </w:tcPr>
          <w:p w14:paraId="0AC9351E" w14:textId="14CC4C92" w:rsidR="00197744" w:rsidRPr="009E3215" w:rsidRDefault="00197744" w:rsidP="00197744">
            <w:pPr>
              <w:shd w:val="clear" w:color="auto" w:fill="FFFFFF"/>
              <w:rPr>
                <w:sz w:val="18"/>
                <w:szCs w:val="18"/>
                <w:lang w:val="sr-Cyrl-RS"/>
              </w:rPr>
            </w:pPr>
            <w:r w:rsidRPr="009E3215">
              <w:rPr>
                <w:sz w:val="18"/>
                <w:szCs w:val="18"/>
                <w:lang w:val="sr-Cyrl-RS"/>
              </w:rPr>
              <w:t>Број</w:t>
            </w:r>
          </w:p>
        </w:tc>
        <w:tc>
          <w:tcPr>
            <w:tcW w:w="3685" w:type="dxa"/>
            <w:gridSpan w:val="3"/>
            <w:shd w:val="clear" w:color="auto" w:fill="FFFFFF"/>
          </w:tcPr>
          <w:p w14:paraId="7CA233CF" w14:textId="77777777" w:rsidR="00197744" w:rsidRDefault="00197744" w:rsidP="00197744">
            <w:pPr>
              <w:shd w:val="clear" w:color="auto" w:fill="FFFFFF"/>
              <w:rPr>
                <w:sz w:val="18"/>
                <w:szCs w:val="18"/>
                <w:lang w:val="sr-Cyrl-RS"/>
              </w:rPr>
            </w:pPr>
            <w:r>
              <w:rPr>
                <w:sz w:val="18"/>
                <w:szCs w:val="18"/>
                <w:lang w:val="sr-Cyrl-RS"/>
              </w:rPr>
              <w:t>МЉМПДД</w:t>
            </w:r>
          </w:p>
          <w:p w14:paraId="75AA83EF" w14:textId="54F7BE5A" w:rsidR="00197744" w:rsidRDefault="00197744" w:rsidP="00197744">
            <w:pPr>
              <w:shd w:val="clear" w:color="auto" w:fill="FFFFFF"/>
              <w:rPr>
                <w:sz w:val="18"/>
                <w:szCs w:val="18"/>
                <w:lang w:val="sr-Cyrl-RS"/>
              </w:rPr>
            </w:pPr>
            <w:r>
              <w:rPr>
                <w:sz w:val="18"/>
                <w:szCs w:val="18"/>
                <w:lang w:val="sr-Cyrl-RS"/>
              </w:rPr>
              <w:t xml:space="preserve">Повереник за заштиту равноправности </w:t>
            </w:r>
          </w:p>
          <w:p w14:paraId="3F4E5963" w14:textId="6DC5A40C" w:rsidR="00197744" w:rsidRDefault="00197744" w:rsidP="00197744">
            <w:pPr>
              <w:shd w:val="clear" w:color="auto" w:fill="FFFFFF"/>
              <w:rPr>
                <w:sz w:val="18"/>
                <w:szCs w:val="18"/>
                <w:lang w:val="sr-Cyrl-RS"/>
              </w:rPr>
            </w:pPr>
            <w:r>
              <w:rPr>
                <w:sz w:val="18"/>
                <w:szCs w:val="18"/>
                <w:lang w:val="sr-Cyrl-RS"/>
              </w:rPr>
              <w:t>НАЈУ</w:t>
            </w:r>
          </w:p>
          <w:p w14:paraId="29944BDB" w14:textId="77777777" w:rsidR="00197744" w:rsidRPr="009E3215" w:rsidRDefault="00197744" w:rsidP="00197744">
            <w:pPr>
              <w:shd w:val="clear" w:color="auto" w:fill="FFFFFF"/>
              <w:rPr>
                <w:sz w:val="18"/>
                <w:szCs w:val="18"/>
                <w:lang w:val="sr-Cyrl-RS"/>
              </w:rPr>
            </w:pPr>
            <w:r w:rsidRPr="009E3215">
              <w:rPr>
                <w:sz w:val="18"/>
                <w:szCs w:val="18"/>
                <w:lang w:val="sr-Cyrl-RS"/>
              </w:rPr>
              <w:t>МРЗБСП</w:t>
            </w:r>
          </w:p>
          <w:p w14:paraId="6407692F" w14:textId="392ED6EB" w:rsidR="00197744" w:rsidRPr="009E3215" w:rsidRDefault="00197744" w:rsidP="00197744">
            <w:pPr>
              <w:shd w:val="clear" w:color="auto" w:fill="FFFFFF"/>
              <w:rPr>
                <w:sz w:val="18"/>
                <w:szCs w:val="18"/>
                <w:lang w:val="sr-Cyrl-RS"/>
              </w:rPr>
            </w:pPr>
            <w:r w:rsidRPr="009E3215">
              <w:rPr>
                <w:sz w:val="18"/>
                <w:szCs w:val="18"/>
                <w:lang w:val="sr-Cyrl-RS"/>
              </w:rPr>
              <w:t>НСЗ</w:t>
            </w:r>
          </w:p>
        </w:tc>
        <w:tc>
          <w:tcPr>
            <w:tcW w:w="1701" w:type="dxa"/>
            <w:gridSpan w:val="3"/>
            <w:shd w:val="clear" w:color="auto" w:fill="FFFFFF"/>
          </w:tcPr>
          <w:p w14:paraId="0B5B0D24" w14:textId="77777777" w:rsidR="00197744" w:rsidRPr="009E3215" w:rsidRDefault="00197744" w:rsidP="00197744">
            <w:pPr>
              <w:shd w:val="clear" w:color="auto" w:fill="FFFFFF"/>
              <w:jc w:val="center"/>
              <w:rPr>
                <w:sz w:val="18"/>
                <w:szCs w:val="18"/>
                <w:lang w:val="sr-Cyrl-RS"/>
              </w:rPr>
            </w:pPr>
            <w:r w:rsidRPr="000D0D31">
              <w:rPr>
                <w:sz w:val="18"/>
                <w:szCs w:val="18"/>
                <w:lang w:val="sr-Cyrl-RS"/>
              </w:rPr>
              <w:t>биће утврђено</w:t>
            </w:r>
          </w:p>
        </w:tc>
        <w:tc>
          <w:tcPr>
            <w:tcW w:w="1559" w:type="dxa"/>
            <w:shd w:val="clear" w:color="auto" w:fill="FFFFFF"/>
          </w:tcPr>
          <w:p w14:paraId="3F13C21E" w14:textId="77777777" w:rsidR="00197744" w:rsidRPr="009E3215" w:rsidRDefault="00197744" w:rsidP="00197744">
            <w:pPr>
              <w:jc w:val="center"/>
              <w:rPr>
                <w:sz w:val="18"/>
                <w:szCs w:val="18"/>
                <w:lang w:val="sr-Cyrl-RS"/>
              </w:rPr>
            </w:pPr>
          </w:p>
        </w:tc>
        <w:tc>
          <w:tcPr>
            <w:tcW w:w="1843" w:type="dxa"/>
            <w:gridSpan w:val="2"/>
            <w:shd w:val="clear" w:color="auto" w:fill="FFFFFF"/>
          </w:tcPr>
          <w:p w14:paraId="740AE0E5" w14:textId="77777777" w:rsidR="00197744" w:rsidRPr="009E3215" w:rsidRDefault="00197744" w:rsidP="00197744">
            <w:pPr>
              <w:shd w:val="clear" w:color="auto" w:fill="FFFFFF"/>
              <w:jc w:val="center"/>
              <w:rPr>
                <w:sz w:val="18"/>
                <w:szCs w:val="18"/>
                <w:lang w:val="sr-Cyrl-RS"/>
              </w:rPr>
            </w:pPr>
          </w:p>
        </w:tc>
        <w:tc>
          <w:tcPr>
            <w:tcW w:w="1843" w:type="dxa"/>
            <w:shd w:val="clear" w:color="auto" w:fill="auto"/>
          </w:tcPr>
          <w:p w14:paraId="6062B5E3" w14:textId="77777777" w:rsidR="00197744" w:rsidRPr="009E3215" w:rsidRDefault="00197744" w:rsidP="00197744">
            <w:pPr>
              <w:shd w:val="clear" w:color="auto" w:fill="FFFFFF"/>
              <w:jc w:val="center"/>
              <w:rPr>
                <w:sz w:val="18"/>
                <w:szCs w:val="18"/>
                <w:highlight w:val="yellow"/>
                <w:lang w:val="sr-Cyrl-RS"/>
              </w:rPr>
            </w:pPr>
          </w:p>
        </w:tc>
      </w:tr>
      <w:tr w:rsidR="00197744" w:rsidRPr="009E3215" w14:paraId="290B0D1B" w14:textId="77777777" w:rsidTr="00EA092E">
        <w:trPr>
          <w:trHeight w:val="270"/>
        </w:trPr>
        <w:tc>
          <w:tcPr>
            <w:tcW w:w="6138" w:type="dxa"/>
            <w:gridSpan w:val="3"/>
            <w:vMerge w:val="restart"/>
            <w:shd w:val="clear" w:color="auto" w:fill="A8D08D"/>
          </w:tcPr>
          <w:p w14:paraId="0C28177D" w14:textId="77777777" w:rsidR="00197744" w:rsidRPr="009E3215" w:rsidRDefault="00197744" w:rsidP="00197744">
            <w:pPr>
              <w:rPr>
                <w:sz w:val="18"/>
                <w:szCs w:val="18"/>
              </w:rPr>
            </w:pPr>
            <w:r w:rsidRPr="009E3215">
              <w:rPr>
                <w:sz w:val="18"/>
                <w:szCs w:val="18"/>
              </w:rPr>
              <w:t>Извор финансирања мере</w:t>
            </w:r>
          </w:p>
          <w:p w14:paraId="7919D0A0" w14:textId="77777777" w:rsidR="00197744" w:rsidRPr="009E3215" w:rsidRDefault="00197744" w:rsidP="00197744">
            <w:pPr>
              <w:rPr>
                <w:sz w:val="18"/>
                <w:szCs w:val="18"/>
              </w:rPr>
            </w:pPr>
          </w:p>
        </w:tc>
        <w:tc>
          <w:tcPr>
            <w:tcW w:w="2714" w:type="dxa"/>
            <w:gridSpan w:val="3"/>
            <w:vMerge w:val="restart"/>
            <w:shd w:val="clear" w:color="auto" w:fill="A8D08D"/>
          </w:tcPr>
          <w:p w14:paraId="6E658F7F" w14:textId="77777777" w:rsidR="00197744" w:rsidRPr="009E3215" w:rsidRDefault="00197744" w:rsidP="00197744">
            <w:pPr>
              <w:rPr>
                <w:sz w:val="18"/>
                <w:szCs w:val="18"/>
              </w:rPr>
            </w:pPr>
            <w:r w:rsidRPr="009E3215">
              <w:rPr>
                <w:sz w:val="18"/>
                <w:szCs w:val="18"/>
              </w:rPr>
              <w:t>Веза са програмским буџетом</w:t>
            </w:r>
          </w:p>
          <w:p w14:paraId="493EE144" w14:textId="77777777" w:rsidR="00197744" w:rsidRPr="009E3215" w:rsidRDefault="00197744" w:rsidP="00197744">
            <w:pPr>
              <w:rPr>
                <w:sz w:val="18"/>
                <w:szCs w:val="18"/>
              </w:rPr>
            </w:pPr>
          </w:p>
        </w:tc>
        <w:tc>
          <w:tcPr>
            <w:tcW w:w="6883" w:type="dxa"/>
            <w:gridSpan w:val="6"/>
            <w:shd w:val="clear" w:color="auto" w:fill="A8D08D"/>
            <w:vAlign w:val="center"/>
          </w:tcPr>
          <w:p w14:paraId="0C54B75C" w14:textId="77777777" w:rsidR="00197744" w:rsidRPr="009E3215" w:rsidRDefault="00197744" w:rsidP="00197744">
            <w:pPr>
              <w:jc w:val="center"/>
              <w:rPr>
                <w:sz w:val="18"/>
                <w:szCs w:val="18"/>
              </w:rPr>
            </w:pPr>
            <w:r w:rsidRPr="009E3215">
              <w:rPr>
                <w:sz w:val="18"/>
                <w:szCs w:val="18"/>
              </w:rPr>
              <w:t>Укупна процењена финансијска средства у 000 дин</w:t>
            </w:r>
          </w:p>
        </w:tc>
      </w:tr>
      <w:tr w:rsidR="00197744" w:rsidRPr="009E3215" w14:paraId="3D33E196" w14:textId="77777777" w:rsidTr="00EA092E">
        <w:trPr>
          <w:trHeight w:val="270"/>
        </w:trPr>
        <w:tc>
          <w:tcPr>
            <w:tcW w:w="6138" w:type="dxa"/>
            <w:gridSpan w:val="3"/>
            <w:vMerge/>
            <w:shd w:val="clear" w:color="auto" w:fill="A8D08D"/>
          </w:tcPr>
          <w:p w14:paraId="28027FA1" w14:textId="77777777" w:rsidR="00197744" w:rsidRPr="009E3215" w:rsidRDefault="00197744" w:rsidP="00197744">
            <w:pPr>
              <w:rPr>
                <w:sz w:val="18"/>
                <w:szCs w:val="18"/>
              </w:rPr>
            </w:pPr>
          </w:p>
        </w:tc>
        <w:tc>
          <w:tcPr>
            <w:tcW w:w="2714" w:type="dxa"/>
            <w:gridSpan w:val="3"/>
            <w:vMerge/>
            <w:shd w:val="clear" w:color="auto" w:fill="A8D08D"/>
          </w:tcPr>
          <w:p w14:paraId="02E70D86" w14:textId="77777777" w:rsidR="00197744" w:rsidRPr="009E3215" w:rsidRDefault="00197744" w:rsidP="00197744">
            <w:pPr>
              <w:rPr>
                <w:sz w:val="18"/>
                <w:szCs w:val="18"/>
              </w:rPr>
            </w:pPr>
          </w:p>
        </w:tc>
        <w:tc>
          <w:tcPr>
            <w:tcW w:w="1154" w:type="dxa"/>
            <w:shd w:val="clear" w:color="auto" w:fill="A8D08D"/>
            <w:vAlign w:val="center"/>
          </w:tcPr>
          <w:p w14:paraId="74FE6C79" w14:textId="77777777" w:rsidR="00197744" w:rsidRPr="009E3215" w:rsidRDefault="00197744" w:rsidP="00197744">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5F9450E6" w14:textId="77777777" w:rsidR="00197744" w:rsidRPr="009E3215" w:rsidRDefault="00197744" w:rsidP="00197744">
            <w:pPr>
              <w:jc w:val="center"/>
              <w:rPr>
                <w:sz w:val="18"/>
                <w:szCs w:val="18"/>
              </w:rPr>
            </w:pPr>
            <w:r w:rsidRPr="009E3215">
              <w:rPr>
                <w:i/>
                <w:sz w:val="18"/>
                <w:szCs w:val="18"/>
                <w:lang w:val="sr-Cyrl-RS"/>
              </w:rPr>
              <w:t>2023</w:t>
            </w:r>
          </w:p>
        </w:tc>
        <w:tc>
          <w:tcPr>
            <w:tcW w:w="3389" w:type="dxa"/>
            <w:gridSpan w:val="2"/>
            <w:shd w:val="clear" w:color="auto" w:fill="A8D08D"/>
            <w:vAlign w:val="center"/>
          </w:tcPr>
          <w:p w14:paraId="57F06A89" w14:textId="77777777" w:rsidR="00197744" w:rsidRPr="009E3215" w:rsidRDefault="00197744" w:rsidP="00197744">
            <w:pPr>
              <w:jc w:val="center"/>
              <w:rPr>
                <w:sz w:val="18"/>
                <w:szCs w:val="18"/>
              </w:rPr>
            </w:pPr>
            <w:r w:rsidRPr="009E3215">
              <w:rPr>
                <w:i/>
                <w:sz w:val="18"/>
                <w:szCs w:val="18"/>
                <w:lang w:val="sr-Cyrl-RS"/>
              </w:rPr>
              <w:t>2024</w:t>
            </w:r>
          </w:p>
        </w:tc>
      </w:tr>
      <w:tr w:rsidR="00197744" w:rsidRPr="009E3215" w14:paraId="2DC9245D" w14:textId="77777777" w:rsidTr="00EA092E">
        <w:trPr>
          <w:trHeight w:val="575"/>
        </w:trPr>
        <w:tc>
          <w:tcPr>
            <w:tcW w:w="6138" w:type="dxa"/>
            <w:gridSpan w:val="3"/>
            <w:shd w:val="clear" w:color="auto" w:fill="auto"/>
          </w:tcPr>
          <w:p w14:paraId="0A620CD7" w14:textId="77777777" w:rsidR="00197744" w:rsidRPr="009E3215" w:rsidRDefault="00197744" w:rsidP="00197744">
            <w:pPr>
              <w:rPr>
                <w:color w:val="000000"/>
                <w:sz w:val="18"/>
                <w:szCs w:val="18"/>
                <w:u w:val="single"/>
              </w:rPr>
            </w:pPr>
            <w:r w:rsidRPr="009E3215">
              <w:rPr>
                <w:color w:val="000000"/>
                <w:sz w:val="18"/>
                <w:szCs w:val="18"/>
                <w:u w:val="single"/>
              </w:rPr>
              <w:t xml:space="preserve">Приходи из буџета </w:t>
            </w:r>
          </w:p>
          <w:p w14:paraId="6E93434F" w14:textId="77777777" w:rsidR="00197744" w:rsidRPr="009E3215" w:rsidRDefault="00197744" w:rsidP="00197744">
            <w:pPr>
              <w:rPr>
                <w:color w:val="000000"/>
                <w:sz w:val="18"/>
                <w:szCs w:val="18"/>
                <w:u w:val="single"/>
              </w:rPr>
            </w:pPr>
          </w:p>
          <w:p w14:paraId="228A182D" w14:textId="77777777" w:rsidR="00197744" w:rsidRPr="009E3215" w:rsidRDefault="00197744" w:rsidP="00197744">
            <w:pPr>
              <w:rPr>
                <w:sz w:val="18"/>
                <w:szCs w:val="18"/>
              </w:rPr>
            </w:pPr>
          </w:p>
        </w:tc>
        <w:tc>
          <w:tcPr>
            <w:tcW w:w="2714" w:type="dxa"/>
            <w:gridSpan w:val="3"/>
            <w:vMerge w:val="restart"/>
            <w:shd w:val="clear" w:color="auto" w:fill="FFFFFF"/>
          </w:tcPr>
          <w:p w14:paraId="26CE2E2C" w14:textId="77777777" w:rsidR="00197744" w:rsidRPr="009E3215" w:rsidRDefault="00197744" w:rsidP="00197744">
            <w:pPr>
              <w:rPr>
                <w:sz w:val="18"/>
                <w:szCs w:val="18"/>
              </w:rPr>
            </w:pPr>
          </w:p>
        </w:tc>
        <w:tc>
          <w:tcPr>
            <w:tcW w:w="1154" w:type="dxa"/>
            <w:shd w:val="clear" w:color="auto" w:fill="FFFFFF"/>
          </w:tcPr>
          <w:p w14:paraId="4ECE0DD3" w14:textId="77777777" w:rsidR="00197744" w:rsidRPr="009E3215" w:rsidRDefault="00197744" w:rsidP="00197744">
            <w:pPr>
              <w:rPr>
                <w:sz w:val="18"/>
                <w:szCs w:val="18"/>
              </w:rPr>
            </w:pPr>
          </w:p>
        </w:tc>
        <w:tc>
          <w:tcPr>
            <w:tcW w:w="2340" w:type="dxa"/>
            <w:gridSpan w:val="3"/>
            <w:shd w:val="clear" w:color="auto" w:fill="FFFFFF"/>
          </w:tcPr>
          <w:p w14:paraId="51F52833" w14:textId="77777777" w:rsidR="00197744" w:rsidRPr="009E3215" w:rsidRDefault="00197744" w:rsidP="00197744">
            <w:pPr>
              <w:rPr>
                <w:sz w:val="18"/>
                <w:szCs w:val="18"/>
              </w:rPr>
            </w:pPr>
          </w:p>
        </w:tc>
        <w:tc>
          <w:tcPr>
            <w:tcW w:w="3389" w:type="dxa"/>
            <w:gridSpan w:val="2"/>
            <w:shd w:val="clear" w:color="auto" w:fill="FFFFFF"/>
          </w:tcPr>
          <w:p w14:paraId="4514107B" w14:textId="77777777" w:rsidR="00197744" w:rsidRPr="009E3215" w:rsidRDefault="00197744" w:rsidP="00197744">
            <w:pPr>
              <w:rPr>
                <w:sz w:val="18"/>
                <w:szCs w:val="18"/>
              </w:rPr>
            </w:pPr>
          </w:p>
        </w:tc>
      </w:tr>
      <w:tr w:rsidR="00197744" w:rsidRPr="009E3215" w14:paraId="302014C2" w14:textId="77777777" w:rsidTr="00EA092E">
        <w:trPr>
          <w:trHeight w:val="96"/>
        </w:trPr>
        <w:tc>
          <w:tcPr>
            <w:tcW w:w="6138" w:type="dxa"/>
            <w:gridSpan w:val="3"/>
            <w:shd w:val="clear" w:color="auto" w:fill="auto"/>
          </w:tcPr>
          <w:p w14:paraId="1884C9EC" w14:textId="77777777" w:rsidR="00197744" w:rsidRPr="009E3215" w:rsidRDefault="00197744" w:rsidP="00197744">
            <w:pPr>
              <w:rPr>
                <w:color w:val="000000"/>
                <w:sz w:val="18"/>
                <w:szCs w:val="18"/>
                <w:u w:val="single"/>
              </w:rPr>
            </w:pPr>
            <w:r w:rsidRPr="009E3215">
              <w:rPr>
                <w:color w:val="000000"/>
                <w:sz w:val="18"/>
                <w:szCs w:val="18"/>
                <w:u w:val="single"/>
              </w:rPr>
              <w:t>Финансијска помоћ ЕУ</w:t>
            </w:r>
          </w:p>
          <w:p w14:paraId="394316CF" w14:textId="77777777" w:rsidR="00197744" w:rsidRPr="009E3215" w:rsidRDefault="00197744" w:rsidP="00197744">
            <w:pPr>
              <w:rPr>
                <w:sz w:val="18"/>
                <w:szCs w:val="18"/>
              </w:rPr>
            </w:pPr>
          </w:p>
          <w:p w14:paraId="5DCEE641" w14:textId="77777777" w:rsidR="00197744" w:rsidRPr="009E3215" w:rsidRDefault="00197744" w:rsidP="00197744">
            <w:pPr>
              <w:rPr>
                <w:sz w:val="18"/>
                <w:szCs w:val="18"/>
              </w:rPr>
            </w:pPr>
          </w:p>
        </w:tc>
        <w:tc>
          <w:tcPr>
            <w:tcW w:w="2714" w:type="dxa"/>
            <w:gridSpan w:val="3"/>
            <w:vMerge/>
            <w:shd w:val="clear" w:color="auto" w:fill="FFFFFF"/>
          </w:tcPr>
          <w:p w14:paraId="65642A65" w14:textId="77777777" w:rsidR="00197744" w:rsidRPr="009E3215" w:rsidRDefault="00197744" w:rsidP="00197744">
            <w:pPr>
              <w:rPr>
                <w:sz w:val="18"/>
                <w:szCs w:val="18"/>
              </w:rPr>
            </w:pPr>
          </w:p>
        </w:tc>
        <w:tc>
          <w:tcPr>
            <w:tcW w:w="1154" w:type="dxa"/>
            <w:shd w:val="clear" w:color="auto" w:fill="FFFFFF"/>
          </w:tcPr>
          <w:p w14:paraId="4EBB5C47" w14:textId="77777777" w:rsidR="00197744" w:rsidRPr="009E3215" w:rsidRDefault="00197744" w:rsidP="00197744">
            <w:pPr>
              <w:rPr>
                <w:sz w:val="18"/>
                <w:szCs w:val="18"/>
              </w:rPr>
            </w:pPr>
          </w:p>
        </w:tc>
        <w:tc>
          <w:tcPr>
            <w:tcW w:w="2340" w:type="dxa"/>
            <w:gridSpan w:val="3"/>
            <w:shd w:val="clear" w:color="auto" w:fill="FFFFFF"/>
          </w:tcPr>
          <w:p w14:paraId="04CFE5BD" w14:textId="77777777" w:rsidR="00197744" w:rsidRPr="009E3215" w:rsidRDefault="00197744" w:rsidP="00197744">
            <w:pPr>
              <w:rPr>
                <w:sz w:val="18"/>
                <w:szCs w:val="18"/>
              </w:rPr>
            </w:pPr>
          </w:p>
        </w:tc>
        <w:tc>
          <w:tcPr>
            <w:tcW w:w="3389" w:type="dxa"/>
            <w:gridSpan w:val="2"/>
            <w:shd w:val="clear" w:color="auto" w:fill="FFFFFF"/>
          </w:tcPr>
          <w:p w14:paraId="36AD4440" w14:textId="77777777" w:rsidR="00197744" w:rsidRPr="009E3215" w:rsidRDefault="00197744" w:rsidP="00197744">
            <w:pPr>
              <w:rPr>
                <w:sz w:val="18"/>
                <w:szCs w:val="18"/>
              </w:rPr>
            </w:pPr>
          </w:p>
        </w:tc>
      </w:tr>
    </w:tbl>
    <w:p w14:paraId="59C91138" w14:textId="77777777" w:rsidR="00550791" w:rsidRPr="009E3215" w:rsidRDefault="00550791" w:rsidP="00550791">
      <w:pPr>
        <w:rPr>
          <w:sz w:val="18"/>
          <w:szCs w:val="18"/>
        </w:rPr>
      </w:pPr>
    </w:p>
    <w:p w14:paraId="11A67AC5" w14:textId="77777777" w:rsidR="00550791" w:rsidRPr="009E3215" w:rsidRDefault="00550791" w:rsidP="00550791">
      <w:pPr>
        <w:rPr>
          <w:sz w:val="18"/>
          <w:szCs w:val="1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276"/>
        <w:gridCol w:w="1134"/>
        <w:gridCol w:w="3261"/>
        <w:gridCol w:w="1276"/>
        <w:gridCol w:w="1275"/>
        <w:gridCol w:w="993"/>
        <w:gridCol w:w="850"/>
        <w:gridCol w:w="992"/>
      </w:tblGrid>
      <w:tr w:rsidR="00550791" w:rsidRPr="009E3215" w14:paraId="2F92B04B" w14:textId="77777777" w:rsidTr="00EA092E">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3AC0A0D9" w14:textId="77777777" w:rsidR="00550791" w:rsidRPr="009E3215" w:rsidRDefault="00550791" w:rsidP="00EA092E">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0AE7710A" w14:textId="77777777" w:rsidR="00550791" w:rsidRPr="009E3215" w:rsidRDefault="00550791" w:rsidP="00EA092E">
            <w:pPr>
              <w:rPr>
                <w:sz w:val="18"/>
                <w:szCs w:val="18"/>
              </w:rPr>
            </w:pPr>
            <w:r w:rsidRPr="009E3215">
              <w:rPr>
                <w:sz w:val="18"/>
                <w:szCs w:val="18"/>
                <w:lang w:val="sr-Cyrl-RS" w:eastAsia="zh-CN"/>
              </w:rPr>
              <w:t>Орган који спроводи активност</w:t>
            </w:r>
          </w:p>
        </w:tc>
        <w:tc>
          <w:tcPr>
            <w:tcW w:w="1276" w:type="dxa"/>
            <w:vMerge w:val="restart"/>
            <w:tcBorders>
              <w:top w:val="single" w:sz="4" w:space="0" w:color="auto"/>
              <w:bottom w:val="single" w:sz="4" w:space="0" w:color="auto"/>
            </w:tcBorders>
            <w:shd w:val="clear" w:color="auto" w:fill="FFF2CC"/>
          </w:tcPr>
          <w:p w14:paraId="6BE835B1" w14:textId="77777777" w:rsidR="00550791" w:rsidRPr="009E3215" w:rsidRDefault="00550791" w:rsidP="00EA092E">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4660B5D2" w14:textId="77777777" w:rsidR="00550791" w:rsidRPr="009E3215" w:rsidRDefault="00550791" w:rsidP="00EA092E">
            <w:pPr>
              <w:rPr>
                <w:sz w:val="18"/>
                <w:szCs w:val="18"/>
              </w:rPr>
            </w:pPr>
          </w:p>
        </w:tc>
        <w:tc>
          <w:tcPr>
            <w:tcW w:w="1134" w:type="dxa"/>
            <w:vMerge w:val="restart"/>
            <w:tcBorders>
              <w:top w:val="single" w:sz="4" w:space="0" w:color="auto"/>
              <w:bottom w:val="single" w:sz="4" w:space="0" w:color="auto"/>
            </w:tcBorders>
            <w:shd w:val="clear" w:color="auto" w:fill="FFF2CC"/>
          </w:tcPr>
          <w:p w14:paraId="072C1022" w14:textId="77777777" w:rsidR="00550791" w:rsidRPr="009E3215" w:rsidRDefault="00550791" w:rsidP="00EA092E">
            <w:pPr>
              <w:jc w:val="center"/>
              <w:rPr>
                <w:sz w:val="18"/>
                <w:szCs w:val="18"/>
              </w:rPr>
            </w:pPr>
            <w:r w:rsidRPr="009E3215">
              <w:rPr>
                <w:sz w:val="18"/>
                <w:szCs w:val="18"/>
                <w:lang w:val="sr-Cyrl-RS" w:eastAsia="zh-CN"/>
              </w:rPr>
              <w:t>Рок за завршетак активности</w:t>
            </w:r>
          </w:p>
        </w:tc>
        <w:tc>
          <w:tcPr>
            <w:tcW w:w="3261" w:type="dxa"/>
            <w:vMerge w:val="restart"/>
            <w:tcBorders>
              <w:top w:val="single" w:sz="4" w:space="0" w:color="auto"/>
            </w:tcBorders>
            <w:shd w:val="clear" w:color="auto" w:fill="FFF2CC"/>
          </w:tcPr>
          <w:p w14:paraId="4073AFD5" w14:textId="77777777" w:rsidR="00550791" w:rsidRPr="009E3215" w:rsidRDefault="00550791" w:rsidP="00EA092E">
            <w:pPr>
              <w:jc w:val="center"/>
              <w:rPr>
                <w:sz w:val="18"/>
                <w:szCs w:val="18"/>
              </w:rPr>
            </w:pPr>
            <w:r w:rsidRPr="009E3215">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312D6329" w14:textId="77777777" w:rsidR="00550791" w:rsidRPr="009E3215" w:rsidRDefault="00550791" w:rsidP="00EA092E">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3541DB23" w14:textId="77777777" w:rsidR="00550791" w:rsidRPr="009E3215" w:rsidRDefault="00550791" w:rsidP="00EA092E">
            <w:pPr>
              <w:rPr>
                <w:sz w:val="18"/>
                <w:szCs w:val="18"/>
              </w:rPr>
            </w:pPr>
            <w:r w:rsidRPr="009E3215">
              <w:rPr>
                <w:sz w:val="18"/>
                <w:szCs w:val="18"/>
              </w:rPr>
              <w:t>Веза са програмским буџетом</w:t>
            </w:r>
          </w:p>
          <w:p w14:paraId="3A808CE1" w14:textId="77777777" w:rsidR="00550791" w:rsidRPr="009E3215" w:rsidRDefault="00550791" w:rsidP="00EA092E">
            <w:pPr>
              <w:jc w:val="center"/>
              <w:rPr>
                <w:sz w:val="18"/>
                <w:szCs w:val="18"/>
              </w:rPr>
            </w:pPr>
          </w:p>
        </w:tc>
        <w:tc>
          <w:tcPr>
            <w:tcW w:w="2835" w:type="dxa"/>
            <w:gridSpan w:val="3"/>
            <w:tcBorders>
              <w:top w:val="single" w:sz="4" w:space="0" w:color="auto"/>
              <w:bottom w:val="single" w:sz="4" w:space="0" w:color="auto"/>
              <w:right w:val="single" w:sz="4" w:space="0" w:color="auto"/>
            </w:tcBorders>
            <w:shd w:val="clear" w:color="auto" w:fill="FFF2CC"/>
          </w:tcPr>
          <w:p w14:paraId="70A9724C" w14:textId="77777777" w:rsidR="00550791" w:rsidRPr="009E3215" w:rsidRDefault="00550791" w:rsidP="00EA092E">
            <w:pPr>
              <w:jc w:val="center"/>
              <w:rPr>
                <w:sz w:val="18"/>
                <w:szCs w:val="18"/>
              </w:rPr>
            </w:pPr>
            <w:r w:rsidRPr="009E3215">
              <w:rPr>
                <w:sz w:val="18"/>
                <w:szCs w:val="18"/>
              </w:rPr>
              <w:t>Укупна процењена финансијска средства по изворима у 000 дин</w:t>
            </w:r>
          </w:p>
        </w:tc>
      </w:tr>
      <w:tr w:rsidR="00550791" w:rsidRPr="009E3215" w14:paraId="28C9E727" w14:textId="77777777" w:rsidTr="00EA092E">
        <w:trPr>
          <w:trHeight w:val="443"/>
        </w:trPr>
        <w:tc>
          <w:tcPr>
            <w:tcW w:w="3544" w:type="dxa"/>
            <w:vMerge/>
            <w:tcBorders>
              <w:top w:val="single" w:sz="4" w:space="0" w:color="auto"/>
              <w:left w:val="single" w:sz="4" w:space="0" w:color="auto"/>
            </w:tcBorders>
            <w:shd w:val="clear" w:color="auto" w:fill="FFF2CC"/>
          </w:tcPr>
          <w:p w14:paraId="2981E944"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77DE9C22" w14:textId="77777777" w:rsidR="00550791" w:rsidRPr="009E3215" w:rsidRDefault="00550791" w:rsidP="00EA092E">
            <w:pPr>
              <w:rPr>
                <w:sz w:val="18"/>
                <w:szCs w:val="18"/>
              </w:rPr>
            </w:pPr>
          </w:p>
        </w:tc>
        <w:tc>
          <w:tcPr>
            <w:tcW w:w="1276" w:type="dxa"/>
            <w:vMerge/>
            <w:tcBorders>
              <w:top w:val="single" w:sz="4" w:space="0" w:color="auto"/>
            </w:tcBorders>
            <w:shd w:val="clear" w:color="auto" w:fill="FFF2CC"/>
          </w:tcPr>
          <w:p w14:paraId="3218BAAA"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79BDDE67" w14:textId="77777777" w:rsidR="00550791" w:rsidRPr="009E3215" w:rsidRDefault="00550791" w:rsidP="00EA092E">
            <w:pPr>
              <w:jc w:val="center"/>
              <w:rPr>
                <w:sz w:val="18"/>
                <w:szCs w:val="18"/>
              </w:rPr>
            </w:pPr>
          </w:p>
        </w:tc>
        <w:tc>
          <w:tcPr>
            <w:tcW w:w="3261" w:type="dxa"/>
            <w:vMerge/>
            <w:shd w:val="clear" w:color="auto" w:fill="FFF2CC"/>
          </w:tcPr>
          <w:p w14:paraId="0409FCAC" w14:textId="77777777" w:rsidR="00550791" w:rsidRPr="009E3215" w:rsidRDefault="00550791" w:rsidP="00EA092E">
            <w:pPr>
              <w:jc w:val="center"/>
              <w:rPr>
                <w:sz w:val="18"/>
                <w:szCs w:val="18"/>
              </w:rPr>
            </w:pPr>
          </w:p>
        </w:tc>
        <w:tc>
          <w:tcPr>
            <w:tcW w:w="1276" w:type="dxa"/>
            <w:vMerge/>
            <w:tcBorders>
              <w:top w:val="single" w:sz="4" w:space="0" w:color="auto"/>
            </w:tcBorders>
            <w:shd w:val="clear" w:color="auto" w:fill="FFF2CC"/>
          </w:tcPr>
          <w:p w14:paraId="0E2F11A7" w14:textId="77777777" w:rsidR="00550791" w:rsidRPr="009E3215" w:rsidRDefault="00550791" w:rsidP="00EA092E">
            <w:pPr>
              <w:jc w:val="center"/>
              <w:rPr>
                <w:sz w:val="18"/>
                <w:szCs w:val="18"/>
              </w:rPr>
            </w:pPr>
          </w:p>
        </w:tc>
        <w:tc>
          <w:tcPr>
            <w:tcW w:w="1275" w:type="dxa"/>
            <w:vMerge/>
            <w:tcBorders>
              <w:top w:val="single" w:sz="4" w:space="0" w:color="auto"/>
            </w:tcBorders>
            <w:shd w:val="clear" w:color="auto" w:fill="FFF2CC"/>
          </w:tcPr>
          <w:p w14:paraId="3EC4EBDD" w14:textId="77777777" w:rsidR="00550791" w:rsidRPr="009E3215" w:rsidRDefault="00550791" w:rsidP="00EA092E">
            <w:pPr>
              <w:jc w:val="center"/>
              <w:rPr>
                <w:sz w:val="18"/>
                <w:szCs w:val="18"/>
              </w:rPr>
            </w:pPr>
          </w:p>
        </w:tc>
        <w:tc>
          <w:tcPr>
            <w:tcW w:w="993" w:type="dxa"/>
            <w:tcBorders>
              <w:top w:val="single" w:sz="4" w:space="0" w:color="auto"/>
            </w:tcBorders>
            <w:shd w:val="clear" w:color="auto" w:fill="FFF2CC"/>
          </w:tcPr>
          <w:p w14:paraId="23995FF8" w14:textId="77777777" w:rsidR="00550791" w:rsidRPr="009E3215" w:rsidRDefault="00550791" w:rsidP="00EA092E">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4E036909" w14:textId="77777777" w:rsidR="00550791" w:rsidRPr="009E3215" w:rsidRDefault="00550791" w:rsidP="00EA092E">
            <w:pPr>
              <w:jc w:val="center"/>
              <w:rPr>
                <w:sz w:val="18"/>
                <w:szCs w:val="18"/>
              </w:rPr>
            </w:pPr>
            <w:r w:rsidRPr="009E3215">
              <w:rPr>
                <w:sz w:val="18"/>
                <w:szCs w:val="18"/>
              </w:rPr>
              <w:t>2023</w:t>
            </w:r>
          </w:p>
        </w:tc>
        <w:tc>
          <w:tcPr>
            <w:tcW w:w="992" w:type="dxa"/>
            <w:tcBorders>
              <w:top w:val="single" w:sz="4" w:space="0" w:color="auto"/>
            </w:tcBorders>
            <w:shd w:val="clear" w:color="auto" w:fill="FFF2CC"/>
          </w:tcPr>
          <w:p w14:paraId="73E16418" w14:textId="77777777" w:rsidR="00550791" w:rsidRPr="009E3215" w:rsidRDefault="00550791" w:rsidP="00EA092E">
            <w:pPr>
              <w:jc w:val="center"/>
              <w:rPr>
                <w:sz w:val="18"/>
                <w:szCs w:val="18"/>
              </w:rPr>
            </w:pPr>
            <w:r w:rsidRPr="009E3215">
              <w:rPr>
                <w:sz w:val="18"/>
                <w:szCs w:val="18"/>
              </w:rPr>
              <w:t>2024</w:t>
            </w:r>
          </w:p>
        </w:tc>
      </w:tr>
      <w:tr w:rsidR="00550791" w:rsidRPr="009E3215" w14:paraId="5F68C6E9" w14:textId="77777777" w:rsidTr="00EA092E">
        <w:trPr>
          <w:trHeight w:val="329"/>
        </w:trPr>
        <w:tc>
          <w:tcPr>
            <w:tcW w:w="3544" w:type="dxa"/>
            <w:tcBorders>
              <w:left w:val="single" w:sz="4" w:space="0" w:color="auto"/>
            </w:tcBorders>
            <w:shd w:val="clear" w:color="auto" w:fill="auto"/>
          </w:tcPr>
          <w:p w14:paraId="64B59583" w14:textId="73DFEAE6" w:rsidR="00550791" w:rsidRPr="00197744" w:rsidRDefault="00197744" w:rsidP="00EA092E">
            <w:pPr>
              <w:rPr>
                <w:sz w:val="18"/>
                <w:szCs w:val="18"/>
                <w:lang w:val="sr-Cyrl-RS"/>
              </w:rPr>
            </w:pPr>
            <w:r>
              <w:rPr>
                <w:sz w:val="18"/>
                <w:szCs w:val="18"/>
                <w:lang w:val="sr-Cyrl-RS"/>
              </w:rPr>
              <w:t>4.4.1. Спровођење програма обуке за запослене у НСЗ и међу привредним субјектима на тему борбе против циганизма као облика дискриминације у запошљавању</w:t>
            </w:r>
          </w:p>
        </w:tc>
        <w:tc>
          <w:tcPr>
            <w:tcW w:w="1134" w:type="dxa"/>
            <w:shd w:val="clear" w:color="auto" w:fill="auto"/>
          </w:tcPr>
          <w:p w14:paraId="2535B455" w14:textId="248506AA" w:rsidR="00550791" w:rsidRPr="00197744" w:rsidRDefault="00197744" w:rsidP="00EA092E">
            <w:pPr>
              <w:rPr>
                <w:sz w:val="18"/>
                <w:szCs w:val="18"/>
                <w:lang w:val="sr-Cyrl-RS"/>
              </w:rPr>
            </w:pPr>
            <w:r>
              <w:rPr>
                <w:sz w:val="18"/>
                <w:szCs w:val="18"/>
                <w:lang w:val="sr-Cyrl-RS"/>
              </w:rPr>
              <w:t>НСЗ</w:t>
            </w:r>
          </w:p>
        </w:tc>
        <w:tc>
          <w:tcPr>
            <w:tcW w:w="1276" w:type="dxa"/>
            <w:shd w:val="clear" w:color="auto" w:fill="auto"/>
          </w:tcPr>
          <w:p w14:paraId="140EC069" w14:textId="5FC0A666" w:rsidR="00550791" w:rsidRDefault="00197744" w:rsidP="00EA092E">
            <w:pPr>
              <w:rPr>
                <w:sz w:val="18"/>
                <w:szCs w:val="18"/>
                <w:lang w:val="sr-Cyrl-RS"/>
              </w:rPr>
            </w:pPr>
            <w:r>
              <w:rPr>
                <w:sz w:val="18"/>
                <w:szCs w:val="18"/>
                <w:lang w:val="sr-Cyrl-RS"/>
              </w:rPr>
              <w:t>МРЗБСП</w:t>
            </w:r>
          </w:p>
          <w:p w14:paraId="7CBC857F" w14:textId="56D86074" w:rsidR="00197744" w:rsidRDefault="00197744" w:rsidP="00EA092E">
            <w:pPr>
              <w:rPr>
                <w:sz w:val="18"/>
                <w:szCs w:val="18"/>
                <w:lang w:val="sr-Cyrl-RS"/>
              </w:rPr>
            </w:pPr>
            <w:r>
              <w:rPr>
                <w:sz w:val="18"/>
                <w:szCs w:val="18"/>
                <w:lang w:val="sr-Cyrl-RS"/>
              </w:rPr>
              <w:t>МЉМПДД</w:t>
            </w:r>
          </w:p>
          <w:p w14:paraId="79547645" w14:textId="77777777" w:rsidR="00197744" w:rsidRDefault="00197744" w:rsidP="00EA092E">
            <w:pPr>
              <w:rPr>
                <w:sz w:val="18"/>
                <w:szCs w:val="18"/>
                <w:lang w:val="sr-Cyrl-RS"/>
              </w:rPr>
            </w:pPr>
            <w:r>
              <w:rPr>
                <w:sz w:val="18"/>
                <w:szCs w:val="18"/>
                <w:lang w:val="sr-Cyrl-RS"/>
              </w:rPr>
              <w:t>ГИЗ</w:t>
            </w:r>
          </w:p>
          <w:p w14:paraId="1853F061" w14:textId="5D429E52" w:rsidR="00197744" w:rsidRPr="00197744" w:rsidRDefault="00197744" w:rsidP="00EA092E">
            <w:pPr>
              <w:rPr>
                <w:sz w:val="18"/>
                <w:szCs w:val="18"/>
                <w:lang w:val="sr-Cyrl-RS"/>
              </w:rPr>
            </w:pPr>
            <w:r>
              <w:rPr>
                <w:sz w:val="18"/>
                <w:szCs w:val="18"/>
                <w:lang w:val="sr-Cyrl-RS"/>
              </w:rPr>
              <w:t>ОЦД</w:t>
            </w:r>
          </w:p>
        </w:tc>
        <w:tc>
          <w:tcPr>
            <w:tcW w:w="1134" w:type="dxa"/>
            <w:shd w:val="clear" w:color="auto" w:fill="auto"/>
          </w:tcPr>
          <w:p w14:paraId="6739885C" w14:textId="1C006E59" w:rsidR="00550791" w:rsidRPr="009E3215" w:rsidRDefault="00197744" w:rsidP="00EA092E">
            <w:pPr>
              <w:rPr>
                <w:sz w:val="18"/>
                <w:szCs w:val="18"/>
              </w:rPr>
            </w:pPr>
            <w:r w:rsidRPr="003002C7">
              <w:rPr>
                <w:color w:val="000000" w:themeColor="text1"/>
                <w:sz w:val="18"/>
                <w:szCs w:val="11"/>
                <w:lang w:val="sr-Cyrl-RS"/>
              </w:rPr>
              <w:t>4. квартал 2024</w:t>
            </w:r>
            <w:r>
              <w:rPr>
                <w:color w:val="000000" w:themeColor="text1"/>
                <w:sz w:val="18"/>
                <w:szCs w:val="11"/>
                <w:lang w:val="sr-Cyrl-RS"/>
              </w:rPr>
              <w:t xml:space="preserve"> и континуирано</w:t>
            </w:r>
          </w:p>
        </w:tc>
        <w:tc>
          <w:tcPr>
            <w:tcW w:w="3261" w:type="dxa"/>
            <w:shd w:val="clear" w:color="auto" w:fill="auto"/>
          </w:tcPr>
          <w:p w14:paraId="25312A6F" w14:textId="77777777" w:rsidR="00550791" w:rsidRPr="009E3215" w:rsidRDefault="00550791" w:rsidP="00EA092E">
            <w:pPr>
              <w:rPr>
                <w:sz w:val="18"/>
                <w:szCs w:val="18"/>
              </w:rPr>
            </w:pPr>
          </w:p>
        </w:tc>
        <w:tc>
          <w:tcPr>
            <w:tcW w:w="1276" w:type="dxa"/>
            <w:shd w:val="clear" w:color="auto" w:fill="auto"/>
          </w:tcPr>
          <w:p w14:paraId="6A35A536" w14:textId="77777777" w:rsidR="00550791" w:rsidRPr="009E3215" w:rsidRDefault="00550791" w:rsidP="00EA092E">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xml:space="preserve">+ </w:t>
            </w:r>
            <w:r w:rsidRPr="009E3215">
              <w:rPr>
                <w:rFonts w:ascii="Times New Roman" w:hAnsi="Times New Roman" w:cs="Times New Roman"/>
                <w:sz w:val="18"/>
                <w:szCs w:val="18"/>
                <w:lang w:val="sr-Cyrl-RS"/>
              </w:rPr>
              <w:lastRenderedPageBreak/>
              <w:t>Потребна донаторска помоћ ЕУ</w:t>
            </w:r>
          </w:p>
          <w:p w14:paraId="270FEDFF" w14:textId="77777777" w:rsidR="00550791" w:rsidRPr="009E3215" w:rsidRDefault="00550791" w:rsidP="00EA092E">
            <w:pPr>
              <w:rPr>
                <w:sz w:val="18"/>
                <w:szCs w:val="18"/>
              </w:rPr>
            </w:pPr>
          </w:p>
        </w:tc>
        <w:tc>
          <w:tcPr>
            <w:tcW w:w="1275" w:type="dxa"/>
            <w:shd w:val="clear" w:color="auto" w:fill="auto"/>
          </w:tcPr>
          <w:p w14:paraId="292A2043" w14:textId="77777777" w:rsidR="00550791" w:rsidRPr="009E3215" w:rsidRDefault="00550791" w:rsidP="00EA092E">
            <w:pPr>
              <w:rPr>
                <w:sz w:val="18"/>
                <w:szCs w:val="18"/>
              </w:rPr>
            </w:pPr>
          </w:p>
        </w:tc>
        <w:tc>
          <w:tcPr>
            <w:tcW w:w="993" w:type="dxa"/>
            <w:shd w:val="clear" w:color="auto" w:fill="auto"/>
          </w:tcPr>
          <w:p w14:paraId="50246EE6" w14:textId="77777777" w:rsidR="00550791" w:rsidRPr="009E3215" w:rsidRDefault="00550791" w:rsidP="00EA092E">
            <w:pPr>
              <w:rPr>
                <w:sz w:val="18"/>
                <w:szCs w:val="18"/>
              </w:rPr>
            </w:pPr>
          </w:p>
        </w:tc>
        <w:tc>
          <w:tcPr>
            <w:tcW w:w="850" w:type="dxa"/>
            <w:shd w:val="clear" w:color="auto" w:fill="auto"/>
          </w:tcPr>
          <w:p w14:paraId="20BF4F1D" w14:textId="77777777" w:rsidR="00550791" w:rsidRPr="009E3215" w:rsidRDefault="00550791" w:rsidP="00EA092E">
            <w:pPr>
              <w:rPr>
                <w:sz w:val="18"/>
                <w:szCs w:val="18"/>
              </w:rPr>
            </w:pPr>
          </w:p>
        </w:tc>
        <w:tc>
          <w:tcPr>
            <w:tcW w:w="992" w:type="dxa"/>
            <w:shd w:val="clear" w:color="auto" w:fill="auto"/>
          </w:tcPr>
          <w:p w14:paraId="664AD20A" w14:textId="77777777" w:rsidR="00550791" w:rsidRPr="009E3215" w:rsidRDefault="00550791" w:rsidP="00EA092E">
            <w:pPr>
              <w:rPr>
                <w:sz w:val="18"/>
                <w:szCs w:val="18"/>
              </w:rPr>
            </w:pPr>
          </w:p>
        </w:tc>
      </w:tr>
      <w:tr w:rsidR="00550791" w:rsidRPr="009E3215" w14:paraId="79085DE7" w14:textId="77777777" w:rsidTr="00EA092E">
        <w:trPr>
          <w:trHeight w:val="329"/>
        </w:trPr>
        <w:tc>
          <w:tcPr>
            <w:tcW w:w="3544" w:type="dxa"/>
            <w:tcBorders>
              <w:left w:val="single" w:sz="4" w:space="0" w:color="auto"/>
              <w:bottom w:val="single" w:sz="4" w:space="0" w:color="auto"/>
            </w:tcBorders>
            <w:shd w:val="clear" w:color="auto" w:fill="auto"/>
          </w:tcPr>
          <w:p w14:paraId="51A3CD75" w14:textId="47D85141" w:rsidR="00550791" w:rsidRPr="00197744" w:rsidRDefault="00197744" w:rsidP="00EA092E">
            <w:pPr>
              <w:rPr>
                <w:sz w:val="18"/>
                <w:szCs w:val="18"/>
                <w:lang w:val="sr-Cyrl-RS"/>
              </w:rPr>
            </w:pPr>
            <w:r>
              <w:rPr>
                <w:sz w:val="18"/>
                <w:szCs w:val="18"/>
                <w:lang w:val="sr-Cyrl-RS"/>
              </w:rPr>
              <w:t>4.4.2. Спровођење јавне кампање за спречавање и борбу против циганизма у запошљавању</w:t>
            </w:r>
          </w:p>
        </w:tc>
        <w:tc>
          <w:tcPr>
            <w:tcW w:w="1134" w:type="dxa"/>
            <w:shd w:val="clear" w:color="auto" w:fill="auto"/>
          </w:tcPr>
          <w:p w14:paraId="140DE22A" w14:textId="77777777" w:rsidR="00550791" w:rsidRPr="009E3215" w:rsidRDefault="00550791" w:rsidP="00EA092E">
            <w:pPr>
              <w:rPr>
                <w:sz w:val="18"/>
                <w:szCs w:val="18"/>
              </w:rPr>
            </w:pPr>
          </w:p>
        </w:tc>
        <w:tc>
          <w:tcPr>
            <w:tcW w:w="1276" w:type="dxa"/>
            <w:shd w:val="clear" w:color="auto" w:fill="auto"/>
          </w:tcPr>
          <w:p w14:paraId="73AA24DE" w14:textId="77777777" w:rsidR="00550791" w:rsidRPr="009E3215" w:rsidRDefault="00550791" w:rsidP="00EA092E">
            <w:pPr>
              <w:rPr>
                <w:sz w:val="18"/>
                <w:szCs w:val="18"/>
              </w:rPr>
            </w:pPr>
          </w:p>
        </w:tc>
        <w:tc>
          <w:tcPr>
            <w:tcW w:w="1134" w:type="dxa"/>
            <w:shd w:val="clear" w:color="auto" w:fill="auto"/>
          </w:tcPr>
          <w:p w14:paraId="61556104" w14:textId="77777777" w:rsidR="00550791" w:rsidRPr="009E3215" w:rsidRDefault="00550791" w:rsidP="00EA092E">
            <w:pPr>
              <w:rPr>
                <w:sz w:val="18"/>
                <w:szCs w:val="18"/>
              </w:rPr>
            </w:pPr>
          </w:p>
        </w:tc>
        <w:tc>
          <w:tcPr>
            <w:tcW w:w="3261" w:type="dxa"/>
            <w:shd w:val="clear" w:color="auto" w:fill="auto"/>
          </w:tcPr>
          <w:p w14:paraId="2377C6C6" w14:textId="77777777" w:rsidR="00550791" w:rsidRPr="009E3215" w:rsidRDefault="00550791" w:rsidP="00EA092E">
            <w:pPr>
              <w:rPr>
                <w:sz w:val="18"/>
                <w:szCs w:val="18"/>
              </w:rPr>
            </w:pPr>
          </w:p>
        </w:tc>
        <w:tc>
          <w:tcPr>
            <w:tcW w:w="1276" w:type="dxa"/>
            <w:shd w:val="clear" w:color="auto" w:fill="auto"/>
          </w:tcPr>
          <w:p w14:paraId="4511581F" w14:textId="77777777" w:rsidR="00550791" w:rsidRPr="009E3215" w:rsidRDefault="00550791" w:rsidP="00EA092E">
            <w:pPr>
              <w:rPr>
                <w:sz w:val="18"/>
                <w:szCs w:val="18"/>
              </w:rPr>
            </w:pPr>
          </w:p>
        </w:tc>
        <w:tc>
          <w:tcPr>
            <w:tcW w:w="1275" w:type="dxa"/>
            <w:shd w:val="clear" w:color="auto" w:fill="auto"/>
          </w:tcPr>
          <w:p w14:paraId="456E6DF6" w14:textId="77777777" w:rsidR="00550791" w:rsidRPr="009E3215" w:rsidRDefault="00550791" w:rsidP="00EA092E">
            <w:pPr>
              <w:rPr>
                <w:sz w:val="18"/>
                <w:szCs w:val="18"/>
              </w:rPr>
            </w:pPr>
          </w:p>
        </w:tc>
        <w:tc>
          <w:tcPr>
            <w:tcW w:w="993" w:type="dxa"/>
            <w:shd w:val="clear" w:color="auto" w:fill="auto"/>
          </w:tcPr>
          <w:p w14:paraId="387D41E5" w14:textId="77777777" w:rsidR="00550791" w:rsidRPr="009E3215" w:rsidRDefault="00550791" w:rsidP="00EA092E">
            <w:pPr>
              <w:rPr>
                <w:sz w:val="18"/>
                <w:szCs w:val="18"/>
              </w:rPr>
            </w:pPr>
          </w:p>
        </w:tc>
        <w:tc>
          <w:tcPr>
            <w:tcW w:w="850" w:type="dxa"/>
            <w:shd w:val="clear" w:color="auto" w:fill="auto"/>
          </w:tcPr>
          <w:p w14:paraId="3855CBA1" w14:textId="77777777" w:rsidR="00550791" w:rsidRPr="009E3215" w:rsidRDefault="00550791" w:rsidP="00EA092E">
            <w:pPr>
              <w:rPr>
                <w:sz w:val="18"/>
                <w:szCs w:val="18"/>
              </w:rPr>
            </w:pPr>
          </w:p>
        </w:tc>
        <w:tc>
          <w:tcPr>
            <w:tcW w:w="992" w:type="dxa"/>
            <w:shd w:val="clear" w:color="auto" w:fill="auto"/>
          </w:tcPr>
          <w:p w14:paraId="4E71A65F" w14:textId="77777777" w:rsidR="00550791" w:rsidRPr="009E3215" w:rsidRDefault="00550791" w:rsidP="00EA092E">
            <w:pPr>
              <w:rPr>
                <w:sz w:val="18"/>
                <w:szCs w:val="18"/>
              </w:rPr>
            </w:pPr>
          </w:p>
        </w:tc>
      </w:tr>
      <w:tr w:rsidR="00550791" w:rsidRPr="009E3215" w14:paraId="07039114" w14:textId="77777777" w:rsidTr="00EA092E">
        <w:trPr>
          <w:trHeight w:val="329"/>
        </w:trPr>
        <w:tc>
          <w:tcPr>
            <w:tcW w:w="3544" w:type="dxa"/>
            <w:tcBorders>
              <w:left w:val="single" w:sz="4" w:space="0" w:color="auto"/>
              <w:bottom w:val="single" w:sz="4" w:space="0" w:color="auto"/>
            </w:tcBorders>
            <w:shd w:val="clear" w:color="auto" w:fill="auto"/>
          </w:tcPr>
          <w:p w14:paraId="51076D7D" w14:textId="6A394491" w:rsidR="00550791" w:rsidRPr="00197744" w:rsidRDefault="00197744" w:rsidP="00EA092E">
            <w:pPr>
              <w:rPr>
                <w:sz w:val="18"/>
                <w:szCs w:val="18"/>
                <w:lang w:val="sr-Cyrl-RS"/>
              </w:rPr>
            </w:pPr>
            <w:r>
              <w:rPr>
                <w:sz w:val="18"/>
                <w:szCs w:val="18"/>
                <w:lang w:val="sr-Cyrl-RS"/>
              </w:rPr>
              <w:t>4.4.3. Установљавање награде за ”инклузивног послодавца” на националном и локалном нивоу</w:t>
            </w:r>
          </w:p>
        </w:tc>
        <w:tc>
          <w:tcPr>
            <w:tcW w:w="1134" w:type="dxa"/>
            <w:shd w:val="clear" w:color="auto" w:fill="auto"/>
          </w:tcPr>
          <w:p w14:paraId="250036F1" w14:textId="77777777" w:rsidR="00550791" w:rsidRPr="009E3215" w:rsidRDefault="00550791" w:rsidP="00EA092E">
            <w:pPr>
              <w:rPr>
                <w:sz w:val="18"/>
                <w:szCs w:val="18"/>
              </w:rPr>
            </w:pPr>
          </w:p>
        </w:tc>
        <w:tc>
          <w:tcPr>
            <w:tcW w:w="1276" w:type="dxa"/>
            <w:shd w:val="clear" w:color="auto" w:fill="auto"/>
          </w:tcPr>
          <w:p w14:paraId="14488FEC" w14:textId="77777777" w:rsidR="00550791" w:rsidRPr="009E3215" w:rsidRDefault="00550791" w:rsidP="00EA092E">
            <w:pPr>
              <w:rPr>
                <w:sz w:val="18"/>
                <w:szCs w:val="18"/>
              </w:rPr>
            </w:pPr>
          </w:p>
        </w:tc>
        <w:tc>
          <w:tcPr>
            <w:tcW w:w="1134" w:type="dxa"/>
            <w:shd w:val="clear" w:color="auto" w:fill="auto"/>
          </w:tcPr>
          <w:p w14:paraId="3EC61871" w14:textId="77777777" w:rsidR="00550791" w:rsidRPr="009E3215" w:rsidRDefault="00550791" w:rsidP="00EA092E">
            <w:pPr>
              <w:rPr>
                <w:sz w:val="18"/>
                <w:szCs w:val="18"/>
              </w:rPr>
            </w:pPr>
          </w:p>
        </w:tc>
        <w:tc>
          <w:tcPr>
            <w:tcW w:w="3261" w:type="dxa"/>
            <w:shd w:val="clear" w:color="auto" w:fill="auto"/>
          </w:tcPr>
          <w:p w14:paraId="50A47A5F" w14:textId="77777777" w:rsidR="00550791" w:rsidRPr="009E3215" w:rsidRDefault="00550791" w:rsidP="00EA092E">
            <w:pPr>
              <w:rPr>
                <w:sz w:val="18"/>
                <w:szCs w:val="18"/>
              </w:rPr>
            </w:pPr>
          </w:p>
        </w:tc>
        <w:tc>
          <w:tcPr>
            <w:tcW w:w="1276" w:type="dxa"/>
            <w:shd w:val="clear" w:color="auto" w:fill="auto"/>
          </w:tcPr>
          <w:p w14:paraId="50F767C0" w14:textId="77777777" w:rsidR="00550791" w:rsidRPr="009E3215" w:rsidRDefault="00550791" w:rsidP="00EA092E">
            <w:pPr>
              <w:rPr>
                <w:sz w:val="18"/>
                <w:szCs w:val="18"/>
              </w:rPr>
            </w:pPr>
          </w:p>
        </w:tc>
        <w:tc>
          <w:tcPr>
            <w:tcW w:w="1275" w:type="dxa"/>
            <w:shd w:val="clear" w:color="auto" w:fill="auto"/>
          </w:tcPr>
          <w:p w14:paraId="3E541767" w14:textId="77777777" w:rsidR="00550791" w:rsidRPr="009E3215" w:rsidRDefault="00550791" w:rsidP="00EA092E">
            <w:pPr>
              <w:rPr>
                <w:sz w:val="18"/>
                <w:szCs w:val="18"/>
              </w:rPr>
            </w:pPr>
          </w:p>
        </w:tc>
        <w:tc>
          <w:tcPr>
            <w:tcW w:w="993" w:type="dxa"/>
            <w:shd w:val="clear" w:color="auto" w:fill="auto"/>
          </w:tcPr>
          <w:p w14:paraId="3B129E6A" w14:textId="77777777" w:rsidR="00550791" w:rsidRPr="009E3215" w:rsidRDefault="00550791" w:rsidP="00EA092E">
            <w:pPr>
              <w:rPr>
                <w:sz w:val="18"/>
                <w:szCs w:val="18"/>
              </w:rPr>
            </w:pPr>
          </w:p>
        </w:tc>
        <w:tc>
          <w:tcPr>
            <w:tcW w:w="850" w:type="dxa"/>
            <w:shd w:val="clear" w:color="auto" w:fill="auto"/>
          </w:tcPr>
          <w:p w14:paraId="545413BC" w14:textId="77777777" w:rsidR="00550791" w:rsidRPr="009E3215" w:rsidRDefault="00550791" w:rsidP="00EA092E">
            <w:pPr>
              <w:rPr>
                <w:sz w:val="18"/>
                <w:szCs w:val="18"/>
              </w:rPr>
            </w:pPr>
          </w:p>
        </w:tc>
        <w:tc>
          <w:tcPr>
            <w:tcW w:w="992" w:type="dxa"/>
            <w:shd w:val="clear" w:color="auto" w:fill="auto"/>
          </w:tcPr>
          <w:p w14:paraId="3885FB39" w14:textId="77777777" w:rsidR="00550791" w:rsidRPr="009E3215" w:rsidRDefault="00550791" w:rsidP="00EA092E">
            <w:pPr>
              <w:rPr>
                <w:sz w:val="18"/>
                <w:szCs w:val="18"/>
              </w:rPr>
            </w:pPr>
          </w:p>
        </w:tc>
      </w:tr>
      <w:tr w:rsidR="00197744" w:rsidRPr="009E3215" w14:paraId="7484EEFC" w14:textId="77777777" w:rsidTr="00EA092E">
        <w:trPr>
          <w:trHeight w:val="329"/>
        </w:trPr>
        <w:tc>
          <w:tcPr>
            <w:tcW w:w="3544" w:type="dxa"/>
            <w:tcBorders>
              <w:left w:val="single" w:sz="4" w:space="0" w:color="auto"/>
              <w:bottom w:val="single" w:sz="4" w:space="0" w:color="auto"/>
            </w:tcBorders>
            <w:shd w:val="clear" w:color="auto" w:fill="auto"/>
          </w:tcPr>
          <w:p w14:paraId="2EE157CD" w14:textId="41B02DDD" w:rsidR="00197744" w:rsidRPr="00197744" w:rsidRDefault="00197744" w:rsidP="00197744">
            <w:pPr>
              <w:rPr>
                <w:sz w:val="18"/>
                <w:szCs w:val="18"/>
                <w:lang w:val="sr-Cyrl-RS"/>
              </w:rPr>
            </w:pPr>
            <w:r>
              <w:rPr>
                <w:sz w:val="18"/>
                <w:szCs w:val="18"/>
                <w:lang w:val="sr-Cyrl-RS"/>
              </w:rPr>
              <w:t xml:space="preserve">4.4.4. </w:t>
            </w:r>
            <w:r w:rsidRPr="003002C7">
              <w:rPr>
                <w:sz w:val="18"/>
                <w:szCs w:val="11"/>
                <w:lang w:val="sr-Cyrl-RS"/>
              </w:rPr>
              <w:t>Редовно праћење и извештавање о реализованим активностима</w:t>
            </w:r>
          </w:p>
        </w:tc>
        <w:tc>
          <w:tcPr>
            <w:tcW w:w="1134" w:type="dxa"/>
            <w:shd w:val="clear" w:color="auto" w:fill="auto"/>
          </w:tcPr>
          <w:p w14:paraId="15F21B68" w14:textId="4DBE1EED" w:rsidR="00197744" w:rsidRPr="009E3215" w:rsidRDefault="00197744" w:rsidP="00197744">
            <w:pPr>
              <w:rPr>
                <w:sz w:val="18"/>
                <w:szCs w:val="18"/>
              </w:rPr>
            </w:pPr>
            <w:r>
              <w:rPr>
                <w:color w:val="000000"/>
                <w:sz w:val="18"/>
                <w:szCs w:val="11"/>
                <w:lang w:val="sr-Cyrl-RS"/>
              </w:rPr>
              <w:t>МРЗБСП</w:t>
            </w:r>
          </w:p>
        </w:tc>
        <w:tc>
          <w:tcPr>
            <w:tcW w:w="1276" w:type="dxa"/>
            <w:shd w:val="clear" w:color="auto" w:fill="auto"/>
          </w:tcPr>
          <w:p w14:paraId="041226A6" w14:textId="11B55ADE"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476154D1" w14:textId="756BB848" w:rsidR="00197744" w:rsidRPr="009E3215" w:rsidRDefault="00197744" w:rsidP="00197744">
            <w:pPr>
              <w:rPr>
                <w:sz w:val="18"/>
                <w:szCs w:val="18"/>
              </w:rPr>
            </w:pPr>
            <w:r w:rsidRPr="003002C7">
              <w:rPr>
                <w:color w:val="000000" w:themeColor="text1"/>
                <w:sz w:val="18"/>
                <w:szCs w:val="11"/>
                <w:lang w:val="sr-Cyrl-RS"/>
              </w:rPr>
              <w:t>4. квартал 2022, 4. квартал 2023 и 4. квартал 2024</w:t>
            </w:r>
          </w:p>
        </w:tc>
        <w:tc>
          <w:tcPr>
            <w:tcW w:w="3261" w:type="dxa"/>
            <w:shd w:val="clear" w:color="auto" w:fill="auto"/>
          </w:tcPr>
          <w:p w14:paraId="4089A6DB" w14:textId="77777777" w:rsidR="00197744" w:rsidRPr="003002C7" w:rsidRDefault="00197744" w:rsidP="00197744">
            <w:pPr>
              <w:jc w:val="center"/>
              <w:rPr>
                <w:color w:val="000000" w:themeColor="text1"/>
                <w:sz w:val="18"/>
                <w:szCs w:val="11"/>
                <w:lang w:val="sr-Cyrl-RS"/>
              </w:rPr>
            </w:pPr>
            <w:r w:rsidRPr="003002C7">
              <w:rPr>
                <w:color w:val="000000" w:themeColor="text1"/>
                <w:sz w:val="18"/>
                <w:szCs w:val="11"/>
                <w:lang w:val="sr-Cyrl-RS"/>
              </w:rPr>
              <w:t>Израђени и објављени извештаји</w:t>
            </w:r>
          </w:p>
          <w:p w14:paraId="7BD2ED68" w14:textId="77777777" w:rsidR="00197744" w:rsidRPr="003002C7" w:rsidRDefault="00197744" w:rsidP="00197744">
            <w:pPr>
              <w:jc w:val="center"/>
              <w:rPr>
                <w:color w:val="000000" w:themeColor="text1"/>
                <w:sz w:val="18"/>
                <w:szCs w:val="11"/>
                <w:lang w:val="sr-Cyrl-RS"/>
              </w:rPr>
            </w:pPr>
            <w:r w:rsidRPr="003002C7">
              <w:rPr>
                <w:color w:val="000000" w:themeColor="text1"/>
                <w:sz w:val="18"/>
                <w:szCs w:val="11"/>
                <w:lang w:val="sr-Cyrl-RS"/>
              </w:rPr>
              <w:t>Број: 3</w:t>
            </w:r>
          </w:p>
          <w:p w14:paraId="7BFFBDB3" w14:textId="77777777" w:rsidR="00197744" w:rsidRPr="009E3215" w:rsidRDefault="00197744" w:rsidP="00197744">
            <w:pPr>
              <w:rPr>
                <w:sz w:val="18"/>
                <w:szCs w:val="18"/>
              </w:rPr>
            </w:pPr>
          </w:p>
        </w:tc>
        <w:tc>
          <w:tcPr>
            <w:tcW w:w="1276" w:type="dxa"/>
            <w:shd w:val="clear" w:color="auto" w:fill="auto"/>
          </w:tcPr>
          <w:p w14:paraId="1D1D6BD3" w14:textId="77777777" w:rsidR="00197744" w:rsidRPr="009E3215" w:rsidRDefault="00197744" w:rsidP="00197744">
            <w:pPr>
              <w:rPr>
                <w:sz w:val="18"/>
                <w:szCs w:val="18"/>
              </w:rPr>
            </w:pPr>
          </w:p>
        </w:tc>
        <w:tc>
          <w:tcPr>
            <w:tcW w:w="1275" w:type="dxa"/>
            <w:shd w:val="clear" w:color="auto" w:fill="auto"/>
          </w:tcPr>
          <w:p w14:paraId="0CBE316E" w14:textId="77777777" w:rsidR="00197744" w:rsidRPr="009E3215" w:rsidRDefault="00197744" w:rsidP="00197744">
            <w:pPr>
              <w:rPr>
                <w:sz w:val="18"/>
                <w:szCs w:val="18"/>
              </w:rPr>
            </w:pPr>
          </w:p>
        </w:tc>
        <w:tc>
          <w:tcPr>
            <w:tcW w:w="993" w:type="dxa"/>
            <w:shd w:val="clear" w:color="auto" w:fill="auto"/>
          </w:tcPr>
          <w:p w14:paraId="777B1024" w14:textId="77777777" w:rsidR="00197744" w:rsidRPr="009E3215" w:rsidRDefault="00197744" w:rsidP="00197744">
            <w:pPr>
              <w:rPr>
                <w:sz w:val="18"/>
                <w:szCs w:val="18"/>
              </w:rPr>
            </w:pPr>
          </w:p>
        </w:tc>
        <w:tc>
          <w:tcPr>
            <w:tcW w:w="850" w:type="dxa"/>
            <w:shd w:val="clear" w:color="auto" w:fill="auto"/>
          </w:tcPr>
          <w:p w14:paraId="47272459" w14:textId="77777777" w:rsidR="00197744" w:rsidRPr="009E3215" w:rsidRDefault="00197744" w:rsidP="00197744">
            <w:pPr>
              <w:rPr>
                <w:sz w:val="18"/>
                <w:szCs w:val="18"/>
              </w:rPr>
            </w:pPr>
          </w:p>
        </w:tc>
        <w:tc>
          <w:tcPr>
            <w:tcW w:w="992" w:type="dxa"/>
            <w:shd w:val="clear" w:color="auto" w:fill="auto"/>
          </w:tcPr>
          <w:p w14:paraId="43AA3A21" w14:textId="77777777" w:rsidR="00197744" w:rsidRPr="009E3215" w:rsidRDefault="00197744" w:rsidP="00197744">
            <w:pPr>
              <w:rPr>
                <w:sz w:val="18"/>
                <w:szCs w:val="18"/>
              </w:rPr>
            </w:pPr>
          </w:p>
        </w:tc>
      </w:tr>
    </w:tbl>
    <w:p w14:paraId="2BEA6F61" w14:textId="6E3831C7" w:rsidR="00550791" w:rsidRDefault="00550791" w:rsidP="00550791">
      <w:pPr>
        <w:rPr>
          <w:sz w:val="18"/>
          <w:szCs w:val="18"/>
        </w:rPr>
      </w:pPr>
    </w:p>
    <w:p w14:paraId="7CDA821F" w14:textId="77777777" w:rsidR="003002C7" w:rsidRPr="009E3215" w:rsidRDefault="003002C7" w:rsidP="00550791">
      <w:pPr>
        <w:rPr>
          <w:sz w:val="18"/>
          <w:szCs w:val="18"/>
        </w:rPr>
      </w:pPr>
    </w:p>
    <w:p w14:paraId="5BBF9F99" w14:textId="77777777" w:rsidR="00550791" w:rsidRPr="009E3215" w:rsidRDefault="00550791" w:rsidP="00550791">
      <w:pPr>
        <w:rPr>
          <w:sz w:val="18"/>
          <w:szCs w:val="18"/>
        </w:rPr>
      </w:pPr>
    </w:p>
    <w:p w14:paraId="615A95BC" w14:textId="77777777" w:rsidR="00550791" w:rsidRPr="009E3215" w:rsidRDefault="00550791" w:rsidP="00550791">
      <w:pPr>
        <w:rPr>
          <w:sz w:val="18"/>
          <w:szCs w:val="18"/>
        </w:rPr>
      </w:pPr>
    </w:p>
    <w:tbl>
      <w:tblPr>
        <w:tblW w:w="159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701"/>
        <w:gridCol w:w="1034"/>
        <w:gridCol w:w="1602"/>
        <w:gridCol w:w="1049"/>
        <w:gridCol w:w="63"/>
        <w:gridCol w:w="1154"/>
        <w:gridCol w:w="484"/>
        <w:gridCol w:w="1559"/>
        <w:gridCol w:w="297"/>
        <w:gridCol w:w="1546"/>
        <w:gridCol w:w="1843"/>
        <w:gridCol w:w="33"/>
      </w:tblGrid>
      <w:tr w:rsidR="00550791" w:rsidRPr="009E3215" w14:paraId="121D9E55" w14:textId="77777777" w:rsidTr="00EA092E">
        <w:trPr>
          <w:trHeight w:val="169"/>
        </w:trPr>
        <w:tc>
          <w:tcPr>
            <w:tcW w:w="15910" w:type="dxa"/>
            <w:gridSpan w:val="13"/>
            <w:shd w:val="clear" w:color="auto" w:fill="F7CAAC"/>
          </w:tcPr>
          <w:p w14:paraId="6B2F2F60" w14:textId="77777777" w:rsidR="00550791" w:rsidRPr="009E3215" w:rsidRDefault="00550791" w:rsidP="00EA092E">
            <w:pPr>
              <w:pStyle w:val="Default"/>
              <w:rPr>
                <w:b/>
                <w:sz w:val="18"/>
                <w:szCs w:val="18"/>
              </w:rPr>
            </w:pPr>
            <w:r w:rsidRPr="009E3215">
              <w:rPr>
                <w:b/>
                <w:sz w:val="18"/>
                <w:szCs w:val="18"/>
              </w:rPr>
              <w:t xml:space="preserve">Мера 4.5. </w:t>
            </w:r>
            <w:r w:rsidRPr="009E3215">
              <w:rPr>
                <w:b/>
                <w:color w:val="auto"/>
                <w:sz w:val="18"/>
                <w:szCs w:val="18"/>
              </w:rPr>
              <w:t>Легализација рада Рома и Ромкиња у неформалној сфери, посебно сакупљача.</w:t>
            </w:r>
          </w:p>
          <w:p w14:paraId="0C396D2A" w14:textId="77777777" w:rsidR="00550791" w:rsidRPr="009E3215" w:rsidRDefault="00550791" w:rsidP="00EA092E">
            <w:pPr>
              <w:rPr>
                <w:b/>
                <w:sz w:val="18"/>
                <w:szCs w:val="18"/>
              </w:rPr>
            </w:pPr>
          </w:p>
        </w:tc>
      </w:tr>
      <w:tr w:rsidR="00550791" w:rsidRPr="009E3215" w14:paraId="318EE1DD" w14:textId="77777777" w:rsidTr="00EA092E">
        <w:trPr>
          <w:trHeight w:val="300"/>
        </w:trPr>
        <w:tc>
          <w:tcPr>
            <w:tcW w:w="15910" w:type="dxa"/>
            <w:gridSpan w:val="13"/>
            <w:shd w:val="clear" w:color="auto" w:fill="F7CAAC"/>
            <w:vAlign w:val="center"/>
          </w:tcPr>
          <w:p w14:paraId="154FCD97" w14:textId="77777777" w:rsidR="00550791" w:rsidRPr="009E3215" w:rsidRDefault="00550791" w:rsidP="00EA092E">
            <w:pPr>
              <w:rPr>
                <w:color w:val="222222"/>
                <w:sz w:val="18"/>
                <w:szCs w:val="18"/>
              </w:rPr>
            </w:pPr>
            <w:r w:rsidRPr="009E3215">
              <w:rPr>
                <w:color w:val="222222"/>
                <w:sz w:val="18"/>
                <w:szCs w:val="18"/>
              </w:rPr>
              <w:t>Институција одговорна за реализацију: Министарство за рад, запошљавање, борачка и социјална питања</w:t>
            </w:r>
          </w:p>
        </w:tc>
      </w:tr>
      <w:tr w:rsidR="00550791" w:rsidRPr="009E3215" w14:paraId="1F1E7DD2" w14:textId="77777777" w:rsidTr="00EA092E">
        <w:trPr>
          <w:trHeight w:val="300"/>
        </w:trPr>
        <w:tc>
          <w:tcPr>
            <w:tcW w:w="7882" w:type="dxa"/>
            <w:gridSpan w:val="4"/>
            <w:shd w:val="clear" w:color="auto" w:fill="F7CAAC"/>
          </w:tcPr>
          <w:p w14:paraId="517BA41D" w14:textId="77777777" w:rsidR="00550791" w:rsidRPr="009E3215" w:rsidRDefault="00550791" w:rsidP="00EA092E">
            <w:pPr>
              <w:rPr>
                <w:sz w:val="18"/>
                <w:szCs w:val="18"/>
              </w:rPr>
            </w:pPr>
            <w:r w:rsidRPr="009E3215">
              <w:rPr>
                <w:sz w:val="18"/>
                <w:szCs w:val="18"/>
              </w:rPr>
              <w:t>Период спровођења: 2022-2024. година</w:t>
            </w:r>
          </w:p>
        </w:tc>
        <w:tc>
          <w:tcPr>
            <w:tcW w:w="8028" w:type="dxa"/>
            <w:gridSpan w:val="9"/>
            <w:shd w:val="clear" w:color="auto" w:fill="F7CAAC"/>
          </w:tcPr>
          <w:p w14:paraId="0F53DBA8" w14:textId="715DB167" w:rsidR="00550791" w:rsidRPr="00197744" w:rsidRDefault="00550791" w:rsidP="00EA092E">
            <w:pPr>
              <w:rPr>
                <w:sz w:val="18"/>
                <w:szCs w:val="18"/>
                <w:lang w:val="sr-Cyrl-RS"/>
              </w:rPr>
            </w:pPr>
            <w:r w:rsidRPr="009E3215">
              <w:rPr>
                <w:sz w:val="18"/>
                <w:szCs w:val="18"/>
              </w:rPr>
              <w:t xml:space="preserve">Тип мере: </w:t>
            </w:r>
            <w:r w:rsidR="00197744">
              <w:rPr>
                <w:sz w:val="18"/>
                <w:szCs w:val="18"/>
                <w:lang w:val="sr-Cyrl-RS"/>
              </w:rPr>
              <w:t>регулаторна</w:t>
            </w:r>
          </w:p>
        </w:tc>
      </w:tr>
      <w:tr w:rsidR="00550791" w:rsidRPr="009E3215" w14:paraId="2EF8CFDE" w14:textId="77777777" w:rsidTr="00EA092E">
        <w:trPr>
          <w:trHeight w:val="300"/>
        </w:trPr>
        <w:tc>
          <w:tcPr>
            <w:tcW w:w="7882" w:type="dxa"/>
            <w:gridSpan w:val="4"/>
            <w:shd w:val="clear" w:color="auto" w:fill="F7CAAC"/>
          </w:tcPr>
          <w:p w14:paraId="6FCDA732" w14:textId="77777777" w:rsidR="00550791" w:rsidRPr="009E3215" w:rsidRDefault="00550791" w:rsidP="00EA092E">
            <w:pPr>
              <w:rPr>
                <w:sz w:val="18"/>
                <w:szCs w:val="18"/>
              </w:rPr>
            </w:pPr>
            <w:r w:rsidRPr="009E3215">
              <w:rPr>
                <w:sz w:val="18"/>
                <w:szCs w:val="18"/>
              </w:rPr>
              <w:t>Прописи које је потребно изменити/усвојити за спровођење мере:</w:t>
            </w:r>
          </w:p>
        </w:tc>
        <w:tc>
          <w:tcPr>
            <w:tcW w:w="8028" w:type="dxa"/>
            <w:gridSpan w:val="9"/>
            <w:shd w:val="clear" w:color="auto" w:fill="F7CAAC"/>
          </w:tcPr>
          <w:p w14:paraId="3F941510" w14:textId="77777777" w:rsidR="00550791" w:rsidRPr="009E3215" w:rsidRDefault="00550791" w:rsidP="00EA092E">
            <w:pPr>
              <w:rPr>
                <w:sz w:val="18"/>
                <w:szCs w:val="18"/>
              </w:rPr>
            </w:pPr>
          </w:p>
        </w:tc>
      </w:tr>
      <w:tr w:rsidR="00550791" w:rsidRPr="009E3215" w14:paraId="3059D929" w14:textId="77777777" w:rsidTr="00EA092E">
        <w:trPr>
          <w:gridAfter w:val="1"/>
          <w:wAfter w:w="33" w:type="dxa"/>
          <w:trHeight w:val="955"/>
        </w:trPr>
        <w:tc>
          <w:tcPr>
            <w:tcW w:w="3545" w:type="dxa"/>
            <w:shd w:val="clear" w:color="auto" w:fill="D9D9D9"/>
          </w:tcPr>
          <w:p w14:paraId="1A4B5550" w14:textId="77777777" w:rsidR="00550791" w:rsidRPr="009E3215" w:rsidRDefault="00550791" w:rsidP="00EA092E">
            <w:pPr>
              <w:jc w:val="center"/>
              <w:rPr>
                <w:sz w:val="18"/>
                <w:szCs w:val="18"/>
              </w:rPr>
            </w:pPr>
            <w:r w:rsidRPr="009E3215">
              <w:rPr>
                <w:sz w:val="18"/>
                <w:szCs w:val="18"/>
              </w:rPr>
              <w:t>Показатељ(и) на нивоу мере</w:t>
            </w:r>
          </w:p>
        </w:tc>
        <w:tc>
          <w:tcPr>
            <w:tcW w:w="1701" w:type="dxa"/>
            <w:shd w:val="clear" w:color="auto" w:fill="D9D9D9"/>
          </w:tcPr>
          <w:p w14:paraId="5714937C" w14:textId="77777777" w:rsidR="00550791" w:rsidRPr="009E3215" w:rsidRDefault="00550791" w:rsidP="00EA092E">
            <w:pPr>
              <w:jc w:val="center"/>
              <w:rPr>
                <w:sz w:val="18"/>
                <w:szCs w:val="18"/>
              </w:rPr>
            </w:pPr>
            <w:r w:rsidRPr="009E3215">
              <w:rPr>
                <w:sz w:val="18"/>
                <w:szCs w:val="18"/>
              </w:rPr>
              <w:t>Јединица мере</w:t>
            </w:r>
          </w:p>
          <w:p w14:paraId="4B6AE971" w14:textId="77777777" w:rsidR="00550791" w:rsidRPr="009E3215" w:rsidRDefault="00550791" w:rsidP="00EA092E">
            <w:pPr>
              <w:jc w:val="center"/>
              <w:rPr>
                <w:sz w:val="18"/>
                <w:szCs w:val="18"/>
              </w:rPr>
            </w:pPr>
          </w:p>
        </w:tc>
        <w:tc>
          <w:tcPr>
            <w:tcW w:w="3685" w:type="dxa"/>
            <w:gridSpan w:val="3"/>
            <w:shd w:val="clear" w:color="auto" w:fill="D9D9D9"/>
          </w:tcPr>
          <w:p w14:paraId="5F8A7562" w14:textId="77777777" w:rsidR="00550791" w:rsidRPr="009E3215" w:rsidRDefault="00550791" w:rsidP="00EA092E">
            <w:pPr>
              <w:jc w:val="center"/>
              <w:rPr>
                <w:sz w:val="18"/>
                <w:szCs w:val="18"/>
              </w:rPr>
            </w:pPr>
            <w:r w:rsidRPr="009E3215">
              <w:rPr>
                <w:sz w:val="18"/>
                <w:szCs w:val="18"/>
              </w:rPr>
              <w:t>Извор провере</w:t>
            </w:r>
          </w:p>
        </w:tc>
        <w:tc>
          <w:tcPr>
            <w:tcW w:w="1701" w:type="dxa"/>
            <w:gridSpan w:val="3"/>
            <w:shd w:val="clear" w:color="auto" w:fill="D9D9D9"/>
          </w:tcPr>
          <w:p w14:paraId="5DC60891" w14:textId="77777777" w:rsidR="00550791" w:rsidRPr="009E3215" w:rsidRDefault="00550791" w:rsidP="00EA092E">
            <w:pPr>
              <w:jc w:val="cente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59" w:type="dxa"/>
            <w:shd w:val="clear" w:color="auto" w:fill="D9D9D9"/>
          </w:tcPr>
          <w:p w14:paraId="114385F5"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6676D554" w14:textId="77777777" w:rsidR="00550791" w:rsidRPr="009E3215" w:rsidRDefault="00550791" w:rsidP="00EA092E">
            <w:pPr>
              <w:jc w:val="center"/>
              <w:rPr>
                <w:sz w:val="18"/>
                <w:szCs w:val="18"/>
              </w:rPr>
            </w:pPr>
            <w:r w:rsidRPr="009E3215">
              <w:rPr>
                <w:sz w:val="18"/>
                <w:szCs w:val="18"/>
                <w:lang w:val="sr-Cyrl-RS"/>
              </w:rPr>
              <w:t xml:space="preserve"> (2022</w:t>
            </w:r>
            <w:r w:rsidRPr="009E3215">
              <w:rPr>
                <w:i/>
                <w:sz w:val="18"/>
                <w:szCs w:val="18"/>
                <w:lang w:val="sr-Cyrl-RS"/>
              </w:rPr>
              <w:t>)</w:t>
            </w:r>
          </w:p>
        </w:tc>
        <w:tc>
          <w:tcPr>
            <w:tcW w:w="1843" w:type="dxa"/>
            <w:gridSpan w:val="2"/>
            <w:shd w:val="clear" w:color="auto" w:fill="D9D9D9"/>
          </w:tcPr>
          <w:p w14:paraId="77E2E2BC" w14:textId="77777777" w:rsidR="00550791" w:rsidRPr="009E3215" w:rsidRDefault="00550791" w:rsidP="00EA092E">
            <w:pPr>
              <w:jc w:val="cente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843" w:type="dxa"/>
            <w:shd w:val="clear" w:color="auto" w:fill="D9D9D9"/>
          </w:tcPr>
          <w:p w14:paraId="562143BA" w14:textId="77777777" w:rsidR="00550791" w:rsidRDefault="00550791" w:rsidP="00EA092E">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5530131B" w14:textId="77777777" w:rsidR="00550791" w:rsidRPr="009E3215" w:rsidRDefault="00550791" w:rsidP="00EA092E">
            <w:pPr>
              <w:jc w:val="center"/>
              <w:rPr>
                <w:sz w:val="18"/>
                <w:szCs w:val="18"/>
              </w:rPr>
            </w:pPr>
            <w:r w:rsidRPr="009E3215">
              <w:rPr>
                <w:sz w:val="18"/>
                <w:szCs w:val="18"/>
                <w:lang w:val="sr-Cyrl-RS"/>
              </w:rPr>
              <w:t>(2024)</w:t>
            </w:r>
          </w:p>
        </w:tc>
      </w:tr>
      <w:tr w:rsidR="00550791" w:rsidRPr="00EA4592" w14:paraId="10263125" w14:textId="77777777" w:rsidTr="00EA092E">
        <w:trPr>
          <w:gridAfter w:val="1"/>
          <w:wAfter w:w="33" w:type="dxa"/>
          <w:trHeight w:val="304"/>
        </w:trPr>
        <w:tc>
          <w:tcPr>
            <w:tcW w:w="3545" w:type="dxa"/>
            <w:shd w:val="clear" w:color="auto" w:fill="FFFFFF"/>
          </w:tcPr>
          <w:p w14:paraId="01ECD862" w14:textId="0E431299" w:rsidR="00550791" w:rsidRDefault="00197744" w:rsidP="00EA092E">
            <w:pPr>
              <w:pStyle w:val="Default"/>
              <w:rPr>
                <w:sz w:val="18"/>
                <w:szCs w:val="18"/>
                <w:lang w:val="sr-Cyrl-RS"/>
              </w:rPr>
            </w:pPr>
            <w:r>
              <w:rPr>
                <w:sz w:val="18"/>
                <w:szCs w:val="18"/>
                <w:lang w:val="sr-Cyrl-RS"/>
              </w:rPr>
              <w:t>4.5.1.</w:t>
            </w:r>
            <w:r w:rsidR="00550791" w:rsidRPr="009E3215">
              <w:rPr>
                <w:sz w:val="18"/>
                <w:szCs w:val="18"/>
              </w:rPr>
              <w:t xml:space="preserve">Усвојена потребна акта за потпуну и одрживу </w:t>
            </w:r>
            <w:r w:rsidR="00550791" w:rsidRPr="009E3215">
              <w:rPr>
                <w:sz w:val="18"/>
                <w:szCs w:val="18"/>
                <w:lang w:val="sr-Cyrl-RS"/>
              </w:rPr>
              <w:t>легализацију рада Рома и Ромкиња у неформалној сфери, посебно сакупљача</w:t>
            </w:r>
          </w:p>
          <w:p w14:paraId="7635DCF3" w14:textId="77777777" w:rsidR="00550791" w:rsidRPr="009E3215" w:rsidRDefault="00550791" w:rsidP="00EA092E">
            <w:pPr>
              <w:pStyle w:val="Default"/>
              <w:rPr>
                <w:sz w:val="18"/>
                <w:szCs w:val="18"/>
              </w:rPr>
            </w:pPr>
          </w:p>
        </w:tc>
        <w:tc>
          <w:tcPr>
            <w:tcW w:w="1701" w:type="dxa"/>
            <w:shd w:val="clear" w:color="auto" w:fill="FFFFFF"/>
          </w:tcPr>
          <w:p w14:paraId="0B6A3CB6" w14:textId="77777777" w:rsidR="00550791" w:rsidRPr="009E3215" w:rsidRDefault="00550791" w:rsidP="00EA092E">
            <w:pPr>
              <w:shd w:val="clear" w:color="auto" w:fill="FFFFFF"/>
              <w:rPr>
                <w:sz w:val="18"/>
                <w:szCs w:val="18"/>
                <w:lang w:val="sr-Cyrl-RS"/>
              </w:rPr>
            </w:pPr>
            <w:r w:rsidRPr="009E3215">
              <w:rPr>
                <w:sz w:val="18"/>
                <w:szCs w:val="18"/>
                <w:lang w:val="sr-Cyrl-RS"/>
              </w:rPr>
              <w:t>Број и назив аката</w:t>
            </w:r>
          </w:p>
        </w:tc>
        <w:tc>
          <w:tcPr>
            <w:tcW w:w="3685" w:type="dxa"/>
            <w:gridSpan w:val="3"/>
            <w:shd w:val="clear" w:color="auto" w:fill="FFFFFF"/>
          </w:tcPr>
          <w:p w14:paraId="05A7C1DA" w14:textId="77777777" w:rsidR="00550791" w:rsidRPr="009E3215" w:rsidRDefault="00550791" w:rsidP="00EA092E">
            <w:pPr>
              <w:shd w:val="clear" w:color="auto" w:fill="FFFFFF"/>
              <w:rPr>
                <w:sz w:val="18"/>
                <w:szCs w:val="18"/>
                <w:lang w:val="sr-Cyrl-RS"/>
              </w:rPr>
            </w:pPr>
            <w:r w:rsidRPr="009E3215">
              <w:rPr>
                <w:sz w:val="18"/>
                <w:szCs w:val="18"/>
                <w:lang w:val="sr-Cyrl-RS"/>
              </w:rPr>
              <w:t>МРЗБСП</w:t>
            </w:r>
          </w:p>
        </w:tc>
        <w:tc>
          <w:tcPr>
            <w:tcW w:w="1701" w:type="dxa"/>
            <w:gridSpan w:val="3"/>
            <w:shd w:val="clear" w:color="auto" w:fill="FFFFFF"/>
          </w:tcPr>
          <w:p w14:paraId="0FC4705C" w14:textId="77777777" w:rsidR="00550791" w:rsidRPr="009E3215" w:rsidRDefault="00550791" w:rsidP="00EA092E">
            <w:pPr>
              <w:shd w:val="clear" w:color="auto" w:fill="FFFFFF"/>
              <w:jc w:val="center"/>
              <w:rPr>
                <w:sz w:val="18"/>
                <w:szCs w:val="18"/>
                <w:lang w:val="sr-Cyrl-RS"/>
              </w:rPr>
            </w:pPr>
          </w:p>
        </w:tc>
        <w:tc>
          <w:tcPr>
            <w:tcW w:w="1559" w:type="dxa"/>
            <w:shd w:val="clear" w:color="auto" w:fill="FFFFFF"/>
          </w:tcPr>
          <w:p w14:paraId="7E173AAE" w14:textId="77777777" w:rsidR="00550791" w:rsidRPr="009E3215" w:rsidRDefault="00550791" w:rsidP="00EA092E">
            <w:pPr>
              <w:jc w:val="center"/>
              <w:rPr>
                <w:sz w:val="18"/>
                <w:szCs w:val="18"/>
                <w:lang w:val="sr-Cyrl-RS"/>
              </w:rPr>
            </w:pPr>
          </w:p>
        </w:tc>
        <w:tc>
          <w:tcPr>
            <w:tcW w:w="1843" w:type="dxa"/>
            <w:gridSpan w:val="2"/>
            <w:shd w:val="clear" w:color="auto" w:fill="FFFFFF"/>
          </w:tcPr>
          <w:p w14:paraId="5C332D6E" w14:textId="77777777" w:rsidR="00550791" w:rsidRPr="009E3215" w:rsidRDefault="00550791" w:rsidP="00EA092E">
            <w:pPr>
              <w:shd w:val="clear" w:color="auto" w:fill="FFFFFF"/>
              <w:jc w:val="center"/>
              <w:rPr>
                <w:sz w:val="18"/>
                <w:szCs w:val="18"/>
                <w:lang w:val="sr-Cyrl-RS"/>
              </w:rPr>
            </w:pPr>
          </w:p>
        </w:tc>
        <w:tc>
          <w:tcPr>
            <w:tcW w:w="1843" w:type="dxa"/>
            <w:shd w:val="clear" w:color="auto" w:fill="auto"/>
          </w:tcPr>
          <w:p w14:paraId="3262B77E" w14:textId="77777777" w:rsidR="00550791" w:rsidRPr="009E3215" w:rsidRDefault="00550791" w:rsidP="00EA092E">
            <w:pPr>
              <w:shd w:val="clear" w:color="auto" w:fill="FFFFFF"/>
              <w:jc w:val="center"/>
              <w:rPr>
                <w:sz w:val="18"/>
                <w:szCs w:val="18"/>
                <w:highlight w:val="yellow"/>
                <w:lang w:val="sr-Cyrl-RS"/>
              </w:rPr>
            </w:pPr>
            <w:r w:rsidRPr="009E3215">
              <w:rPr>
                <w:sz w:val="18"/>
                <w:szCs w:val="18"/>
                <w:highlight w:val="yellow"/>
                <w:lang w:val="sr-Cyrl-RS"/>
              </w:rPr>
              <w:t>Циљана вередност односи се на 2025, да буду усвојена</w:t>
            </w:r>
          </w:p>
        </w:tc>
      </w:tr>
      <w:tr w:rsidR="00550791" w:rsidRPr="009E3215" w14:paraId="2E99E20C" w14:textId="77777777" w:rsidTr="00EA092E">
        <w:trPr>
          <w:trHeight w:val="270"/>
        </w:trPr>
        <w:tc>
          <w:tcPr>
            <w:tcW w:w="6280" w:type="dxa"/>
            <w:gridSpan w:val="3"/>
            <w:vMerge w:val="restart"/>
            <w:shd w:val="clear" w:color="auto" w:fill="A8D08D"/>
          </w:tcPr>
          <w:p w14:paraId="24382026" w14:textId="77777777" w:rsidR="00550791" w:rsidRPr="009E3215" w:rsidRDefault="00550791" w:rsidP="00EA092E">
            <w:pPr>
              <w:rPr>
                <w:sz w:val="18"/>
                <w:szCs w:val="18"/>
              </w:rPr>
            </w:pPr>
            <w:r w:rsidRPr="009E3215">
              <w:rPr>
                <w:sz w:val="18"/>
                <w:szCs w:val="18"/>
              </w:rPr>
              <w:t>Извор финансирања мере</w:t>
            </w:r>
          </w:p>
          <w:p w14:paraId="18362521" w14:textId="77777777" w:rsidR="00550791" w:rsidRPr="009E3215" w:rsidRDefault="00550791" w:rsidP="00EA092E">
            <w:pPr>
              <w:rPr>
                <w:sz w:val="18"/>
                <w:szCs w:val="18"/>
              </w:rPr>
            </w:pPr>
          </w:p>
        </w:tc>
        <w:tc>
          <w:tcPr>
            <w:tcW w:w="2714" w:type="dxa"/>
            <w:gridSpan w:val="3"/>
            <w:vMerge w:val="restart"/>
            <w:shd w:val="clear" w:color="auto" w:fill="A8D08D"/>
          </w:tcPr>
          <w:p w14:paraId="703B15DD" w14:textId="77777777" w:rsidR="00550791" w:rsidRPr="009E3215" w:rsidRDefault="00550791" w:rsidP="00EA092E">
            <w:pPr>
              <w:rPr>
                <w:sz w:val="18"/>
                <w:szCs w:val="18"/>
              </w:rPr>
            </w:pPr>
            <w:r w:rsidRPr="009E3215">
              <w:rPr>
                <w:sz w:val="18"/>
                <w:szCs w:val="18"/>
              </w:rPr>
              <w:t>Веза са програмским буџетом</w:t>
            </w:r>
          </w:p>
          <w:p w14:paraId="25C2A5F0" w14:textId="77777777" w:rsidR="00550791" w:rsidRPr="009E3215" w:rsidRDefault="00550791" w:rsidP="00EA092E">
            <w:pPr>
              <w:rPr>
                <w:sz w:val="18"/>
                <w:szCs w:val="18"/>
              </w:rPr>
            </w:pPr>
          </w:p>
        </w:tc>
        <w:tc>
          <w:tcPr>
            <w:tcW w:w="6916" w:type="dxa"/>
            <w:gridSpan w:val="7"/>
            <w:shd w:val="clear" w:color="auto" w:fill="A8D08D"/>
            <w:vAlign w:val="center"/>
          </w:tcPr>
          <w:p w14:paraId="3764BC55" w14:textId="77777777" w:rsidR="00550791" w:rsidRPr="009E3215" w:rsidRDefault="00550791" w:rsidP="00EA092E">
            <w:pPr>
              <w:jc w:val="center"/>
              <w:rPr>
                <w:sz w:val="18"/>
                <w:szCs w:val="18"/>
              </w:rPr>
            </w:pPr>
            <w:r w:rsidRPr="009E3215">
              <w:rPr>
                <w:sz w:val="18"/>
                <w:szCs w:val="18"/>
              </w:rPr>
              <w:t>Укупна процењена финансијска средства у 000 дин</w:t>
            </w:r>
          </w:p>
        </w:tc>
      </w:tr>
      <w:tr w:rsidR="00550791" w:rsidRPr="009E3215" w14:paraId="56ECEAD3" w14:textId="77777777" w:rsidTr="00EA092E">
        <w:trPr>
          <w:trHeight w:val="270"/>
        </w:trPr>
        <w:tc>
          <w:tcPr>
            <w:tcW w:w="6280" w:type="dxa"/>
            <w:gridSpan w:val="3"/>
            <w:vMerge/>
            <w:shd w:val="clear" w:color="auto" w:fill="A8D08D"/>
          </w:tcPr>
          <w:p w14:paraId="60819FAE" w14:textId="77777777" w:rsidR="00550791" w:rsidRPr="009E3215" w:rsidRDefault="00550791" w:rsidP="00EA092E">
            <w:pPr>
              <w:rPr>
                <w:sz w:val="18"/>
                <w:szCs w:val="18"/>
              </w:rPr>
            </w:pPr>
          </w:p>
        </w:tc>
        <w:tc>
          <w:tcPr>
            <w:tcW w:w="2714" w:type="dxa"/>
            <w:gridSpan w:val="3"/>
            <w:vMerge/>
            <w:shd w:val="clear" w:color="auto" w:fill="A8D08D"/>
          </w:tcPr>
          <w:p w14:paraId="67D7AE53" w14:textId="77777777" w:rsidR="00550791" w:rsidRPr="009E3215" w:rsidRDefault="00550791" w:rsidP="00EA092E">
            <w:pPr>
              <w:rPr>
                <w:sz w:val="18"/>
                <w:szCs w:val="18"/>
              </w:rPr>
            </w:pPr>
          </w:p>
        </w:tc>
        <w:tc>
          <w:tcPr>
            <w:tcW w:w="1154" w:type="dxa"/>
            <w:shd w:val="clear" w:color="auto" w:fill="A8D08D"/>
            <w:vAlign w:val="center"/>
          </w:tcPr>
          <w:p w14:paraId="5847975E" w14:textId="77777777" w:rsidR="00550791" w:rsidRPr="009E3215" w:rsidRDefault="00550791" w:rsidP="00EA092E">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4D86DC98" w14:textId="77777777" w:rsidR="00550791" w:rsidRPr="009E3215" w:rsidRDefault="00550791" w:rsidP="00EA092E">
            <w:pPr>
              <w:jc w:val="center"/>
              <w:rPr>
                <w:sz w:val="18"/>
                <w:szCs w:val="18"/>
              </w:rPr>
            </w:pPr>
            <w:r w:rsidRPr="009E3215">
              <w:rPr>
                <w:i/>
                <w:sz w:val="18"/>
                <w:szCs w:val="18"/>
                <w:lang w:val="sr-Cyrl-RS"/>
              </w:rPr>
              <w:t>2023</w:t>
            </w:r>
          </w:p>
        </w:tc>
        <w:tc>
          <w:tcPr>
            <w:tcW w:w="3422" w:type="dxa"/>
            <w:gridSpan w:val="3"/>
            <w:shd w:val="clear" w:color="auto" w:fill="A8D08D"/>
            <w:vAlign w:val="center"/>
          </w:tcPr>
          <w:p w14:paraId="49C99F31" w14:textId="77777777" w:rsidR="00550791" w:rsidRPr="009E3215" w:rsidRDefault="00550791" w:rsidP="00EA092E">
            <w:pPr>
              <w:jc w:val="center"/>
              <w:rPr>
                <w:sz w:val="18"/>
                <w:szCs w:val="18"/>
              </w:rPr>
            </w:pPr>
            <w:r w:rsidRPr="009E3215">
              <w:rPr>
                <w:i/>
                <w:sz w:val="18"/>
                <w:szCs w:val="18"/>
                <w:lang w:val="sr-Cyrl-RS"/>
              </w:rPr>
              <w:t>2024</w:t>
            </w:r>
          </w:p>
        </w:tc>
      </w:tr>
      <w:tr w:rsidR="00550791" w:rsidRPr="009E3215" w14:paraId="78F5681F" w14:textId="77777777" w:rsidTr="00EA092E">
        <w:trPr>
          <w:trHeight w:val="575"/>
        </w:trPr>
        <w:tc>
          <w:tcPr>
            <w:tcW w:w="6280" w:type="dxa"/>
            <w:gridSpan w:val="3"/>
            <w:shd w:val="clear" w:color="auto" w:fill="auto"/>
          </w:tcPr>
          <w:p w14:paraId="59F97A31" w14:textId="77777777" w:rsidR="00550791" w:rsidRPr="009E3215" w:rsidRDefault="00550791" w:rsidP="00EA092E">
            <w:pPr>
              <w:rPr>
                <w:color w:val="000000"/>
                <w:sz w:val="18"/>
                <w:szCs w:val="18"/>
                <w:u w:val="single"/>
              </w:rPr>
            </w:pPr>
            <w:r w:rsidRPr="009E3215">
              <w:rPr>
                <w:color w:val="000000"/>
                <w:sz w:val="18"/>
                <w:szCs w:val="18"/>
                <w:u w:val="single"/>
              </w:rPr>
              <w:t xml:space="preserve">Приходи из буџета </w:t>
            </w:r>
          </w:p>
          <w:p w14:paraId="52D185F6" w14:textId="77777777" w:rsidR="00550791" w:rsidRPr="009E3215" w:rsidRDefault="00550791" w:rsidP="00EA092E">
            <w:pPr>
              <w:rPr>
                <w:color w:val="000000"/>
                <w:sz w:val="18"/>
                <w:szCs w:val="18"/>
                <w:u w:val="single"/>
              </w:rPr>
            </w:pPr>
          </w:p>
          <w:p w14:paraId="4B0D183E" w14:textId="77777777" w:rsidR="00550791" w:rsidRPr="009E3215" w:rsidRDefault="00550791" w:rsidP="00EA092E">
            <w:pPr>
              <w:rPr>
                <w:sz w:val="18"/>
                <w:szCs w:val="18"/>
              </w:rPr>
            </w:pPr>
          </w:p>
        </w:tc>
        <w:tc>
          <w:tcPr>
            <w:tcW w:w="2714" w:type="dxa"/>
            <w:gridSpan w:val="3"/>
            <w:vMerge w:val="restart"/>
            <w:shd w:val="clear" w:color="auto" w:fill="FFFFFF"/>
          </w:tcPr>
          <w:p w14:paraId="5067CF40" w14:textId="77777777" w:rsidR="00550791" w:rsidRPr="009E3215" w:rsidRDefault="00550791" w:rsidP="00EA092E">
            <w:pPr>
              <w:rPr>
                <w:sz w:val="18"/>
                <w:szCs w:val="18"/>
              </w:rPr>
            </w:pPr>
          </w:p>
        </w:tc>
        <w:tc>
          <w:tcPr>
            <w:tcW w:w="1154" w:type="dxa"/>
            <w:shd w:val="clear" w:color="auto" w:fill="FFFFFF"/>
          </w:tcPr>
          <w:p w14:paraId="3986A417" w14:textId="77777777" w:rsidR="00550791" w:rsidRPr="009E3215" w:rsidRDefault="00550791" w:rsidP="00EA092E">
            <w:pPr>
              <w:rPr>
                <w:sz w:val="18"/>
                <w:szCs w:val="18"/>
              </w:rPr>
            </w:pPr>
          </w:p>
        </w:tc>
        <w:tc>
          <w:tcPr>
            <w:tcW w:w="2340" w:type="dxa"/>
            <w:gridSpan w:val="3"/>
            <w:shd w:val="clear" w:color="auto" w:fill="FFFFFF"/>
          </w:tcPr>
          <w:p w14:paraId="7D51D806" w14:textId="77777777" w:rsidR="00550791" w:rsidRPr="009E3215" w:rsidRDefault="00550791" w:rsidP="00EA092E">
            <w:pPr>
              <w:rPr>
                <w:sz w:val="18"/>
                <w:szCs w:val="18"/>
              </w:rPr>
            </w:pPr>
          </w:p>
        </w:tc>
        <w:tc>
          <w:tcPr>
            <w:tcW w:w="3422" w:type="dxa"/>
            <w:gridSpan w:val="3"/>
            <w:shd w:val="clear" w:color="auto" w:fill="FFFFFF"/>
          </w:tcPr>
          <w:p w14:paraId="47D95DEF" w14:textId="77777777" w:rsidR="00550791" w:rsidRPr="009E3215" w:rsidRDefault="00550791" w:rsidP="00EA092E">
            <w:pPr>
              <w:rPr>
                <w:sz w:val="18"/>
                <w:szCs w:val="18"/>
              </w:rPr>
            </w:pPr>
          </w:p>
        </w:tc>
      </w:tr>
      <w:tr w:rsidR="00550791" w:rsidRPr="009E3215" w14:paraId="069DF875" w14:textId="77777777" w:rsidTr="00EA092E">
        <w:trPr>
          <w:trHeight w:val="96"/>
        </w:trPr>
        <w:tc>
          <w:tcPr>
            <w:tcW w:w="6280" w:type="dxa"/>
            <w:gridSpan w:val="3"/>
            <w:shd w:val="clear" w:color="auto" w:fill="auto"/>
          </w:tcPr>
          <w:p w14:paraId="79A86658" w14:textId="77777777" w:rsidR="00550791" w:rsidRPr="009E3215" w:rsidRDefault="00550791" w:rsidP="00EA092E">
            <w:pPr>
              <w:rPr>
                <w:color w:val="000000"/>
                <w:sz w:val="18"/>
                <w:szCs w:val="18"/>
                <w:u w:val="single"/>
              </w:rPr>
            </w:pPr>
            <w:r w:rsidRPr="009E3215">
              <w:rPr>
                <w:color w:val="000000"/>
                <w:sz w:val="18"/>
                <w:szCs w:val="18"/>
                <w:u w:val="single"/>
              </w:rPr>
              <w:t>Финансијска помоћ ЕУ</w:t>
            </w:r>
          </w:p>
          <w:p w14:paraId="4C6B2C30" w14:textId="77777777" w:rsidR="00550791" w:rsidRPr="009E3215" w:rsidRDefault="00550791" w:rsidP="00EA092E">
            <w:pPr>
              <w:rPr>
                <w:sz w:val="18"/>
                <w:szCs w:val="18"/>
              </w:rPr>
            </w:pPr>
          </w:p>
          <w:p w14:paraId="468B0EC5" w14:textId="77777777" w:rsidR="00550791" w:rsidRPr="009E3215" w:rsidRDefault="00550791" w:rsidP="00EA092E">
            <w:pPr>
              <w:rPr>
                <w:sz w:val="18"/>
                <w:szCs w:val="18"/>
              </w:rPr>
            </w:pPr>
          </w:p>
        </w:tc>
        <w:tc>
          <w:tcPr>
            <w:tcW w:w="2714" w:type="dxa"/>
            <w:gridSpan w:val="3"/>
            <w:vMerge/>
            <w:shd w:val="clear" w:color="auto" w:fill="FFFFFF"/>
          </w:tcPr>
          <w:p w14:paraId="5FC27388" w14:textId="77777777" w:rsidR="00550791" w:rsidRPr="009E3215" w:rsidRDefault="00550791" w:rsidP="00EA092E">
            <w:pPr>
              <w:rPr>
                <w:sz w:val="18"/>
                <w:szCs w:val="18"/>
              </w:rPr>
            </w:pPr>
          </w:p>
        </w:tc>
        <w:tc>
          <w:tcPr>
            <w:tcW w:w="1154" w:type="dxa"/>
            <w:shd w:val="clear" w:color="auto" w:fill="FFFFFF"/>
          </w:tcPr>
          <w:p w14:paraId="41D70BB0" w14:textId="77777777" w:rsidR="00550791" w:rsidRPr="009E3215" w:rsidRDefault="00550791" w:rsidP="00EA092E">
            <w:pPr>
              <w:rPr>
                <w:sz w:val="18"/>
                <w:szCs w:val="18"/>
              </w:rPr>
            </w:pPr>
          </w:p>
        </w:tc>
        <w:tc>
          <w:tcPr>
            <w:tcW w:w="2340" w:type="dxa"/>
            <w:gridSpan w:val="3"/>
            <w:shd w:val="clear" w:color="auto" w:fill="FFFFFF"/>
          </w:tcPr>
          <w:p w14:paraId="71E82C43" w14:textId="77777777" w:rsidR="00550791" w:rsidRPr="009E3215" w:rsidRDefault="00550791" w:rsidP="00EA092E">
            <w:pPr>
              <w:rPr>
                <w:sz w:val="18"/>
                <w:szCs w:val="18"/>
              </w:rPr>
            </w:pPr>
          </w:p>
        </w:tc>
        <w:tc>
          <w:tcPr>
            <w:tcW w:w="3422" w:type="dxa"/>
            <w:gridSpan w:val="3"/>
            <w:shd w:val="clear" w:color="auto" w:fill="FFFFFF"/>
          </w:tcPr>
          <w:p w14:paraId="72F6F18F" w14:textId="77777777" w:rsidR="00550791" w:rsidRPr="009E3215" w:rsidRDefault="00550791" w:rsidP="00EA092E">
            <w:pPr>
              <w:rPr>
                <w:sz w:val="18"/>
                <w:szCs w:val="18"/>
              </w:rPr>
            </w:pPr>
          </w:p>
        </w:tc>
      </w:tr>
    </w:tbl>
    <w:p w14:paraId="75515D91" w14:textId="77777777" w:rsidR="00550791" w:rsidRPr="009E3215" w:rsidRDefault="00550791" w:rsidP="00550791">
      <w:pPr>
        <w:rPr>
          <w:sz w:val="18"/>
          <w:szCs w:val="18"/>
        </w:rPr>
      </w:pPr>
    </w:p>
    <w:p w14:paraId="4D7F854D" w14:textId="77777777" w:rsidR="00550791" w:rsidRPr="009E3215" w:rsidRDefault="00550791" w:rsidP="00550791">
      <w:pPr>
        <w:rPr>
          <w:sz w:val="18"/>
          <w:szCs w:val="18"/>
        </w:rPr>
      </w:pP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1559"/>
        <w:gridCol w:w="1134"/>
        <w:gridCol w:w="1985"/>
        <w:gridCol w:w="1276"/>
        <w:gridCol w:w="1417"/>
        <w:gridCol w:w="1135"/>
        <w:gridCol w:w="1134"/>
        <w:gridCol w:w="1275"/>
      </w:tblGrid>
      <w:tr w:rsidR="00550791" w:rsidRPr="009E3215" w14:paraId="4A00AFA6" w14:textId="77777777" w:rsidTr="00EA092E">
        <w:trPr>
          <w:trHeight w:val="451"/>
        </w:trPr>
        <w:tc>
          <w:tcPr>
            <w:tcW w:w="3686" w:type="dxa"/>
            <w:vMerge w:val="restart"/>
            <w:tcBorders>
              <w:top w:val="single" w:sz="4" w:space="0" w:color="auto"/>
              <w:left w:val="single" w:sz="4" w:space="0" w:color="auto"/>
              <w:bottom w:val="single" w:sz="4" w:space="0" w:color="auto"/>
            </w:tcBorders>
            <w:shd w:val="clear" w:color="auto" w:fill="FFF2CC"/>
          </w:tcPr>
          <w:p w14:paraId="3029BE1B" w14:textId="77777777" w:rsidR="00550791" w:rsidRPr="009E3215" w:rsidRDefault="00550791" w:rsidP="00EA092E">
            <w:pPr>
              <w:rPr>
                <w:sz w:val="18"/>
                <w:szCs w:val="18"/>
              </w:rPr>
            </w:pPr>
            <w:r w:rsidRPr="009E3215">
              <w:rPr>
                <w:sz w:val="18"/>
                <w:szCs w:val="18"/>
              </w:rPr>
              <w:t>Назив активности:</w:t>
            </w:r>
          </w:p>
        </w:tc>
        <w:tc>
          <w:tcPr>
            <w:tcW w:w="1418" w:type="dxa"/>
            <w:vMerge w:val="restart"/>
            <w:tcBorders>
              <w:top w:val="single" w:sz="4" w:space="0" w:color="auto"/>
              <w:bottom w:val="single" w:sz="4" w:space="0" w:color="auto"/>
            </w:tcBorders>
            <w:shd w:val="clear" w:color="auto" w:fill="FFF2CC"/>
          </w:tcPr>
          <w:p w14:paraId="4C6ED133" w14:textId="77777777" w:rsidR="00550791" w:rsidRPr="009E3215" w:rsidRDefault="00550791" w:rsidP="00EA092E">
            <w:pPr>
              <w:rPr>
                <w:sz w:val="18"/>
                <w:szCs w:val="18"/>
              </w:rPr>
            </w:pPr>
            <w:r w:rsidRPr="009E3215">
              <w:rPr>
                <w:sz w:val="18"/>
                <w:szCs w:val="18"/>
                <w:lang w:val="sr-Cyrl-RS" w:eastAsia="zh-CN"/>
              </w:rPr>
              <w:t>Орган који спроводи активност</w:t>
            </w:r>
          </w:p>
        </w:tc>
        <w:tc>
          <w:tcPr>
            <w:tcW w:w="1559" w:type="dxa"/>
            <w:vMerge w:val="restart"/>
            <w:tcBorders>
              <w:top w:val="single" w:sz="4" w:space="0" w:color="auto"/>
              <w:bottom w:val="single" w:sz="4" w:space="0" w:color="auto"/>
            </w:tcBorders>
            <w:shd w:val="clear" w:color="auto" w:fill="FFF2CC"/>
          </w:tcPr>
          <w:p w14:paraId="525C5EA1" w14:textId="77777777" w:rsidR="00550791" w:rsidRPr="009E3215" w:rsidRDefault="00550791" w:rsidP="00EA092E">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ргани партнери у спровођењу активности“</w:t>
            </w:r>
          </w:p>
          <w:p w14:paraId="3CA71CCE" w14:textId="77777777" w:rsidR="00550791" w:rsidRPr="009E3215" w:rsidRDefault="00550791" w:rsidP="00EA092E">
            <w:pPr>
              <w:rPr>
                <w:sz w:val="18"/>
                <w:szCs w:val="18"/>
              </w:rPr>
            </w:pPr>
          </w:p>
        </w:tc>
        <w:tc>
          <w:tcPr>
            <w:tcW w:w="1134" w:type="dxa"/>
            <w:vMerge w:val="restart"/>
            <w:tcBorders>
              <w:top w:val="single" w:sz="4" w:space="0" w:color="auto"/>
              <w:bottom w:val="single" w:sz="4" w:space="0" w:color="auto"/>
            </w:tcBorders>
            <w:shd w:val="clear" w:color="auto" w:fill="FFF2CC"/>
          </w:tcPr>
          <w:p w14:paraId="7208EE43" w14:textId="77777777" w:rsidR="00550791" w:rsidRPr="009E3215" w:rsidRDefault="00550791" w:rsidP="00EA092E">
            <w:pPr>
              <w:jc w:val="center"/>
              <w:rPr>
                <w:sz w:val="18"/>
                <w:szCs w:val="18"/>
              </w:rPr>
            </w:pPr>
            <w:r w:rsidRPr="009E3215">
              <w:rPr>
                <w:sz w:val="18"/>
                <w:szCs w:val="18"/>
                <w:lang w:val="sr-Cyrl-RS" w:eastAsia="zh-CN"/>
              </w:rPr>
              <w:t>Рок за завршетак активности</w:t>
            </w:r>
          </w:p>
        </w:tc>
        <w:tc>
          <w:tcPr>
            <w:tcW w:w="1985" w:type="dxa"/>
            <w:vMerge w:val="restart"/>
            <w:tcBorders>
              <w:top w:val="single" w:sz="4" w:space="0" w:color="auto"/>
            </w:tcBorders>
            <w:shd w:val="clear" w:color="auto" w:fill="FFF2CC"/>
          </w:tcPr>
          <w:p w14:paraId="5BA981F7" w14:textId="77777777" w:rsidR="00550791" w:rsidRPr="009E3215" w:rsidRDefault="00550791" w:rsidP="00EA092E">
            <w:pPr>
              <w:jc w:val="center"/>
              <w:rPr>
                <w:sz w:val="18"/>
                <w:szCs w:val="18"/>
              </w:rPr>
            </w:pPr>
            <w:r w:rsidRPr="009E3215">
              <w:rPr>
                <w:sz w:val="18"/>
                <w:szCs w:val="18"/>
              </w:rPr>
              <w:t>Показатељи и СВ</w:t>
            </w:r>
          </w:p>
        </w:tc>
        <w:tc>
          <w:tcPr>
            <w:tcW w:w="1276" w:type="dxa"/>
            <w:vMerge w:val="restart"/>
            <w:tcBorders>
              <w:top w:val="single" w:sz="4" w:space="0" w:color="auto"/>
              <w:bottom w:val="single" w:sz="4" w:space="0" w:color="auto"/>
            </w:tcBorders>
            <w:shd w:val="clear" w:color="auto" w:fill="FFF2CC"/>
          </w:tcPr>
          <w:p w14:paraId="10EBC3DD" w14:textId="77777777" w:rsidR="00550791" w:rsidRPr="009E3215" w:rsidRDefault="00550791" w:rsidP="00EA092E">
            <w:pPr>
              <w:jc w:val="center"/>
              <w:rPr>
                <w:sz w:val="18"/>
                <w:szCs w:val="18"/>
              </w:rPr>
            </w:pPr>
            <w:r w:rsidRPr="009E3215">
              <w:rPr>
                <w:sz w:val="18"/>
                <w:szCs w:val="18"/>
              </w:rPr>
              <w:t>Извор финансирања</w:t>
            </w:r>
          </w:p>
        </w:tc>
        <w:tc>
          <w:tcPr>
            <w:tcW w:w="1417" w:type="dxa"/>
            <w:vMerge w:val="restart"/>
            <w:tcBorders>
              <w:top w:val="single" w:sz="4" w:space="0" w:color="auto"/>
              <w:bottom w:val="single" w:sz="4" w:space="0" w:color="auto"/>
            </w:tcBorders>
            <w:shd w:val="clear" w:color="auto" w:fill="FFF2CC"/>
          </w:tcPr>
          <w:p w14:paraId="3FC5B4AD" w14:textId="77777777" w:rsidR="00550791" w:rsidRPr="009E3215" w:rsidRDefault="00550791" w:rsidP="00EA092E">
            <w:pPr>
              <w:rPr>
                <w:sz w:val="18"/>
                <w:szCs w:val="18"/>
              </w:rPr>
            </w:pPr>
            <w:r w:rsidRPr="009E3215">
              <w:rPr>
                <w:sz w:val="18"/>
                <w:szCs w:val="18"/>
              </w:rPr>
              <w:t>Веза са програмским буџетом</w:t>
            </w:r>
          </w:p>
          <w:p w14:paraId="1EB11DF4" w14:textId="77777777" w:rsidR="00550791" w:rsidRPr="009E3215" w:rsidRDefault="00550791" w:rsidP="00EA092E">
            <w:pPr>
              <w:jc w:val="center"/>
              <w:rPr>
                <w:sz w:val="18"/>
                <w:szCs w:val="18"/>
              </w:rPr>
            </w:pPr>
          </w:p>
        </w:tc>
        <w:tc>
          <w:tcPr>
            <w:tcW w:w="3544" w:type="dxa"/>
            <w:gridSpan w:val="3"/>
            <w:tcBorders>
              <w:top w:val="single" w:sz="4" w:space="0" w:color="auto"/>
              <w:bottom w:val="single" w:sz="4" w:space="0" w:color="auto"/>
              <w:right w:val="single" w:sz="4" w:space="0" w:color="auto"/>
            </w:tcBorders>
            <w:shd w:val="clear" w:color="auto" w:fill="FFF2CC"/>
          </w:tcPr>
          <w:p w14:paraId="0BD6C999" w14:textId="77777777" w:rsidR="00550791" w:rsidRPr="009E3215" w:rsidRDefault="00550791" w:rsidP="00EA092E">
            <w:pPr>
              <w:jc w:val="center"/>
              <w:rPr>
                <w:sz w:val="18"/>
                <w:szCs w:val="18"/>
              </w:rPr>
            </w:pPr>
            <w:r w:rsidRPr="009E3215">
              <w:rPr>
                <w:sz w:val="18"/>
                <w:szCs w:val="18"/>
              </w:rPr>
              <w:t>Укупна процењена финансијска средства по изворима у 000 дин</w:t>
            </w:r>
          </w:p>
        </w:tc>
      </w:tr>
      <w:tr w:rsidR="00550791" w:rsidRPr="009E3215" w14:paraId="6560C546" w14:textId="77777777" w:rsidTr="00EA092E">
        <w:trPr>
          <w:trHeight w:val="443"/>
        </w:trPr>
        <w:tc>
          <w:tcPr>
            <w:tcW w:w="3686" w:type="dxa"/>
            <w:vMerge/>
            <w:tcBorders>
              <w:top w:val="single" w:sz="4" w:space="0" w:color="auto"/>
              <w:left w:val="single" w:sz="4" w:space="0" w:color="auto"/>
            </w:tcBorders>
            <w:shd w:val="clear" w:color="auto" w:fill="FFF2CC"/>
          </w:tcPr>
          <w:p w14:paraId="175F4E92" w14:textId="77777777" w:rsidR="00550791" w:rsidRPr="009E3215" w:rsidRDefault="00550791" w:rsidP="00EA092E">
            <w:pPr>
              <w:rPr>
                <w:sz w:val="18"/>
                <w:szCs w:val="18"/>
              </w:rPr>
            </w:pPr>
          </w:p>
        </w:tc>
        <w:tc>
          <w:tcPr>
            <w:tcW w:w="1418" w:type="dxa"/>
            <w:vMerge/>
            <w:tcBorders>
              <w:top w:val="single" w:sz="4" w:space="0" w:color="auto"/>
            </w:tcBorders>
            <w:shd w:val="clear" w:color="auto" w:fill="FFF2CC"/>
          </w:tcPr>
          <w:p w14:paraId="3E55F3A8" w14:textId="77777777" w:rsidR="00550791" w:rsidRPr="009E3215" w:rsidRDefault="00550791" w:rsidP="00EA092E">
            <w:pPr>
              <w:rPr>
                <w:sz w:val="18"/>
                <w:szCs w:val="18"/>
              </w:rPr>
            </w:pPr>
          </w:p>
        </w:tc>
        <w:tc>
          <w:tcPr>
            <w:tcW w:w="1559" w:type="dxa"/>
            <w:vMerge/>
            <w:tcBorders>
              <w:top w:val="single" w:sz="4" w:space="0" w:color="auto"/>
            </w:tcBorders>
            <w:shd w:val="clear" w:color="auto" w:fill="FFF2CC"/>
          </w:tcPr>
          <w:p w14:paraId="02714BDA" w14:textId="77777777" w:rsidR="00550791" w:rsidRPr="009E3215" w:rsidRDefault="00550791" w:rsidP="00EA092E">
            <w:pPr>
              <w:rPr>
                <w:sz w:val="18"/>
                <w:szCs w:val="18"/>
              </w:rPr>
            </w:pPr>
          </w:p>
        </w:tc>
        <w:tc>
          <w:tcPr>
            <w:tcW w:w="1134" w:type="dxa"/>
            <w:vMerge/>
            <w:tcBorders>
              <w:top w:val="single" w:sz="4" w:space="0" w:color="auto"/>
            </w:tcBorders>
            <w:shd w:val="clear" w:color="auto" w:fill="FFF2CC"/>
          </w:tcPr>
          <w:p w14:paraId="4F77992D" w14:textId="77777777" w:rsidR="00550791" w:rsidRPr="009E3215" w:rsidRDefault="00550791" w:rsidP="00EA092E">
            <w:pPr>
              <w:jc w:val="center"/>
              <w:rPr>
                <w:sz w:val="18"/>
                <w:szCs w:val="18"/>
              </w:rPr>
            </w:pPr>
          </w:p>
        </w:tc>
        <w:tc>
          <w:tcPr>
            <w:tcW w:w="1985" w:type="dxa"/>
            <w:vMerge/>
            <w:shd w:val="clear" w:color="auto" w:fill="FFF2CC"/>
          </w:tcPr>
          <w:p w14:paraId="3A3C28EB" w14:textId="77777777" w:rsidR="00550791" w:rsidRPr="009E3215" w:rsidRDefault="00550791" w:rsidP="00EA092E">
            <w:pPr>
              <w:jc w:val="center"/>
              <w:rPr>
                <w:sz w:val="18"/>
                <w:szCs w:val="18"/>
              </w:rPr>
            </w:pPr>
          </w:p>
        </w:tc>
        <w:tc>
          <w:tcPr>
            <w:tcW w:w="1276" w:type="dxa"/>
            <w:vMerge/>
            <w:tcBorders>
              <w:top w:val="single" w:sz="4" w:space="0" w:color="auto"/>
            </w:tcBorders>
            <w:shd w:val="clear" w:color="auto" w:fill="FFF2CC"/>
          </w:tcPr>
          <w:p w14:paraId="30FA9A7C" w14:textId="77777777" w:rsidR="00550791" w:rsidRPr="009E3215" w:rsidRDefault="00550791" w:rsidP="00EA092E">
            <w:pPr>
              <w:jc w:val="center"/>
              <w:rPr>
                <w:sz w:val="18"/>
                <w:szCs w:val="18"/>
              </w:rPr>
            </w:pPr>
          </w:p>
        </w:tc>
        <w:tc>
          <w:tcPr>
            <w:tcW w:w="1417" w:type="dxa"/>
            <w:vMerge/>
            <w:tcBorders>
              <w:top w:val="single" w:sz="4" w:space="0" w:color="auto"/>
            </w:tcBorders>
            <w:shd w:val="clear" w:color="auto" w:fill="FFF2CC"/>
          </w:tcPr>
          <w:p w14:paraId="19055C18" w14:textId="77777777" w:rsidR="00550791" w:rsidRPr="009E3215" w:rsidRDefault="00550791" w:rsidP="00EA092E">
            <w:pPr>
              <w:jc w:val="center"/>
              <w:rPr>
                <w:sz w:val="18"/>
                <w:szCs w:val="18"/>
              </w:rPr>
            </w:pPr>
          </w:p>
        </w:tc>
        <w:tc>
          <w:tcPr>
            <w:tcW w:w="1135" w:type="dxa"/>
            <w:tcBorders>
              <w:top w:val="single" w:sz="4" w:space="0" w:color="auto"/>
            </w:tcBorders>
            <w:shd w:val="clear" w:color="auto" w:fill="FFF2CC"/>
          </w:tcPr>
          <w:p w14:paraId="7DAABE69" w14:textId="77777777" w:rsidR="00550791" w:rsidRPr="009E3215" w:rsidRDefault="00550791" w:rsidP="00EA092E">
            <w:pPr>
              <w:jc w:val="center"/>
              <w:rPr>
                <w:sz w:val="18"/>
                <w:szCs w:val="18"/>
              </w:rPr>
            </w:pPr>
            <w:r w:rsidRPr="009E3215">
              <w:rPr>
                <w:sz w:val="18"/>
                <w:szCs w:val="18"/>
              </w:rPr>
              <w:t>2022</w:t>
            </w:r>
          </w:p>
        </w:tc>
        <w:tc>
          <w:tcPr>
            <w:tcW w:w="1134" w:type="dxa"/>
            <w:tcBorders>
              <w:top w:val="single" w:sz="4" w:space="0" w:color="auto"/>
            </w:tcBorders>
            <w:shd w:val="clear" w:color="auto" w:fill="FFF2CC"/>
          </w:tcPr>
          <w:p w14:paraId="1A57BD1B" w14:textId="77777777" w:rsidR="00550791" w:rsidRPr="009E3215" w:rsidRDefault="00550791" w:rsidP="00EA092E">
            <w:pPr>
              <w:jc w:val="center"/>
              <w:rPr>
                <w:sz w:val="18"/>
                <w:szCs w:val="18"/>
              </w:rPr>
            </w:pPr>
            <w:r w:rsidRPr="009E3215">
              <w:rPr>
                <w:sz w:val="18"/>
                <w:szCs w:val="18"/>
              </w:rPr>
              <w:t>2023</w:t>
            </w:r>
          </w:p>
        </w:tc>
        <w:tc>
          <w:tcPr>
            <w:tcW w:w="1275" w:type="dxa"/>
            <w:tcBorders>
              <w:top w:val="single" w:sz="4" w:space="0" w:color="auto"/>
            </w:tcBorders>
            <w:shd w:val="clear" w:color="auto" w:fill="FFF2CC"/>
          </w:tcPr>
          <w:p w14:paraId="32FE6B22" w14:textId="77777777" w:rsidR="00550791" w:rsidRPr="009E3215" w:rsidRDefault="00550791" w:rsidP="00EA092E">
            <w:pPr>
              <w:jc w:val="center"/>
              <w:rPr>
                <w:sz w:val="18"/>
                <w:szCs w:val="18"/>
              </w:rPr>
            </w:pPr>
            <w:r w:rsidRPr="009E3215">
              <w:rPr>
                <w:sz w:val="18"/>
                <w:szCs w:val="18"/>
              </w:rPr>
              <w:t>2024</w:t>
            </w:r>
          </w:p>
        </w:tc>
      </w:tr>
      <w:tr w:rsidR="00197744" w:rsidRPr="009E3215" w14:paraId="17C36B65" w14:textId="77777777" w:rsidTr="00EA092E">
        <w:trPr>
          <w:trHeight w:val="329"/>
        </w:trPr>
        <w:tc>
          <w:tcPr>
            <w:tcW w:w="3686" w:type="dxa"/>
            <w:tcBorders>
              <w:left w:val="single" w:sz="4" w:space="0" w:color="auto"/>
            </w:tcBorders>
            <w:shd w:val="clear" w:color="auto" w:fill="auto"/>
          </w:tcPr>
          <w:p w14:paraId="4C7D0B09" w14:textId="3992538D" w:rsidR="00197744" w:rsidRPr="00197744" w:rsidRDefault="00197744" w:rsidP="00197744">
            <w:pPr>
              <w:rPr>
                <w:sz w:val="18"/>
                <w:szCs w:val="18"/>
                <w:lang w:val="sr-Cyrl-RS"/>
              </w:rPr>
            </w:pPr>
            <w:r>
              <w:rPr>
                <w:sz w:val="18"/>
                <w:szCs w:val="18"/>
                <w:lang w:val="sr-Cyrl-RS"/>
              </w:rPr>
              <w:t>4.5.1. Спровођење Анализе о потребним и недостајућим актима за формализацију и легализацију рада Рома и Ромкиња у неформалној сфери, посебно сакупљача.</w:t>
            </w:r>
          </w:p>
        </w:tc>
        <w:tc>
          <w:tcPr>
            <w:tcW w:w="1418" w:type="dxa"/>
            <w:shd w:val="clear" w:color="auto" w:fill="auto"/>
          </w:tcPr>
          <w:p w14:paraId="741D34BA" w14:textId="7AF9189D" w:rsidR="00197744" w:rsidRPr="009E3215" w:rsidRDefault="00197744" w:rsidP="00197744">
            <w:pPr>
              <w:rPr>
                <w:sz w:val="18"/>
                <w:szCs w:val="18"/>
              </w:rPr>
            </w:pPr>
            <w:r>
              <w:rPr>
                <w:color w:val="000000"/>
                <w:sz w:val="18"/>
                <w:szCs w:val="11"/>
                <w:lang w:val="sr-Cyrl-RS"/>
              </w:rPr>
              <w:t>МРЗБСП</w:t>
            </w:r>
          </w:p>
        </w:tc>
        <w:tc>
          <w:tcPr>
            <w:tcW w:w="1559" w:type="dxa"/>
            <w:shd w:val="clear" w:color="auto" w:fill="auto"/>
          </w:tcPr>
          <w:p w14:paraId="1F7CC952" w14:textId="41323BDE"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11440B1C" w14:textId="0BB3D628" w:rsidR="00197744" w:rsidRPr="009E3215" w:rsidRDefault="00197744" w:rsidP="00197744">
            <w:pPr>
              <w:rPr>
                <w:sz w:val="18"/>
                <w:szCs w:val="18"/>
              </w:rPr>
            </w:pPr>
            <w:r w:rsidRPr="003002C7">
              <w:rPr>
                <w:color w:val="000000" w:themeColor="text1"/>
                <w:sz w:val="18"/>
                <w:szCs w:val="11"/>
                <w:lang w:val="sr-Cyrl-RS"/>
              </w:rPr>
              <w:t xml:space="preserve">4. квартал 2023 </w:t>
            </w:r>
          </w:p>
        </w:tc>
        <w:tc>
          <w:tcPr>
            <w:tcW w:w="1985" w:type="dxa"/>
            <w:shd w:val="clear" w:color="auto" w:fill="auto"/>
          </w:tcPr>
          <w:p w14:paraId="7A6AED1C" w14:textId="77777777" w:rsidR="00197744" w:rsidRPr="009E3215" w:rsidRDefault="00197744" w:rsidP="00197744">
            <w:pPr>
              <w:rPr>
                <w:sz w:val="18"/>
                <w:szCs w:val="18"/>
              </w:rPr>
            </w:pPr>
          </w:p>
        </w:tc>
        <w:tc>
          <w:tcPr>
            <w:tcW w:w="1276" w:type="dxa"/>
            <w:shd w:val="clear" w:color="auto" w:fill="auto"/>
          </w:tcPr>
          <w:p w14:paraId="7317575C" w14:textId="77777777" w:rsidR="00197744" w:rsidRPr="009E3215" w:rsidRDefault="00197744" w:rsidP="00197744">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617F5EEE" w14:textId="77777777" w:rsidR="00197744" w:rsidRPr="009E3215" w:rsidRDefault="00197744" w:rsidP="00197744">
            <w:pPr>
              <w:rPr>
                <w:sz w:val="18"/>
                <w:szCs w:val="18"/>
              </w:rPr>
            </w:pPr>
          </w:p>
        </w:tc>
        <w:tc>
          <w:tcPr>
            <w:tcW w:w="1417" w:type="dxa"/>
            <w:shd w:val="clear" w:color="auto" w:fill="auto"/>
          </w:tcPr>
          <w:p w14:paraId="6E69A9B3" w14:textId="77777777" w:rsidR="00197744" w:rsidRPr="009E3215" w:rsidRDefault="00197744" w:rsidP="00197744">
            <w:pPr>
              <w:rPr>
                <w:sz w:val="18"/>
                <w:szCs w:val="18"/>
              </w:rPr>
            </w:pPr>
          </w:p>
        </w:tc>
        <w:tc>
          <w:tcPr>
            <w:tcW w:w="1135" w:type="dxa"/>
            <w:shd w:val="clear" w:color="auto" w:fill="auto"/>
          </w:tcPr>
          <w:p w14:paraId="66A01EAD" w14:textId="77777777" w:rsidR="00197744" w:rsidRPr="009E3215" w:rsidRDefault="00197744" w:rsidP="00197744">
            <w:pPr>
              <w:rPr>
                <w:sz w:val="18"/>
                <w:szCs w:val="18"/>
              </w:rPr>
            </w:pPr>
          </w:p>
        </w:tc>
        <w:tc>
          <w:tcPr>
            <w:tcW w:w="1134" w:type="dxa"/>
            <w:shd w:val="clear" w:color="auto" w:fill="auto"/>
          </w:tcPr>
          <w:p w14:paraId="27C5CD5B" w14:textId="77777777" w:rsidR="00197744" w:rsidRPr="009E3215" w:rsidRDefault="00197744" w:rsidP="00197744">
            <w:pPr>
              <w:rPr>
                <w:sz w:val="18"/>
                <w:szCs w:val="18"/>
              </w:rPr>
            </w:pPr>
          </w:p>
        </w:tc>
        <w:tc>
          <w:tcPr>
            <w:tcW w:w="1275" w:type="dxa"/>
            <w:shd w:val="clear" w:color="auto" w:fill="auto"/>
          </w:tcPr>
          <w:p w14:paraId="6A63F539" w14:textId="77777777" w:rsidR="00197744" w:rsidRPr="009E3215" w:rsidRDefault="00197744" w:rsidP="00197744">
            <w:pPr>
              <w:rPr>
                <w:sz w:val="18"/>
                <w:szCs w:val="18"/>
              </w:rPr>
            </w:pPr>
          </w:p>
        </w:tc>
      </w:tr>
      <w:tr w:rsidR="00197744" w:rsidRPr="009E3215" w14:paraId="6E672292" w14:textId="77777777" w:rsidTr="00EA092E">
        <w:trPr>
          <w:trHeight w:val="329"/>
        </w:trPr>
        <w:tc>
          <w:tcPr>
            <w:tcW w:w="3686" w:type="dxa"/>
            <w:tcBorders>
              <w:left w:val="single" w:sz="4" w:space="0" w:color="auto"/>
              <w:bottom w:val="single" w:sz="4" w:space="0" w:color="auto"/>
            </w:tcBorders>
            <w:shd w:val="clear" w:color="auto" w:fill="auto"/>
          </w:tcPr>
          <w:p w14:paraId="3EFBB372" w14:textId="0FE71E01" w:rsidR="00197744" w:rsidRPr="00197744" w:rsidRDefault="00197744" w:rsidP="00197744">
            <w:pPr>
              <w:rPr>
                <w:sz w:val="18"/>
                <w:szCs w:val="18"/>
                <w:lang w:val="sr-Cyrl-RS"/>
              </w:rPr>
            </w:pPr>
            <w:r>
              <w:rPr>
                <w:sz w:val="18"/>
                <w:szCs w:val="18"/>
                <w:lang w:val="sr-Cyrl-RS"/>
              </w:rPr>
              <w:t>4.5.2. Израда , усвајање и примена недостајућих аката за формализацију и легализацију рада Рома и Ромкиња у неформалној сфери, посебно сакупљача.</w:t>
            </w:r>
          </w:p>
        </w:tc>
        <w:tc>
          <w:tcPr>
            <w:tcW w:w="1418" w:type="dxa"/>
            <w:shd w:val="clear" w:color="auto" w:fill="auto"/>
          </w:tcPr>
          <w:p w14:paraId="591FE744" w14:textId="41F48411" w:rsidR="00197744" w:rsidRPr="009E3215" w:rsidRDefault="00197744" w:rsidP="00197744">
            <w:pPr>
              <w:rPr>
                <w:sz w:val="18"/>
                <w:szCs w:val="18"/>
              </w:rPr>
            </w:pPr>
            <w:r>
              <w:rPr>
                <w:color w:val="000000"/>
                <w:sz w:val="18"/>
                <w:szCs w:val="11"/>
                <w:lang w:val="sr-Cyrl-RS"/>
              </w:rPr>
              <w:t>МРЗБСП</w:t>
            </w:r>
          </w:p>
        </w:tc>
        <w:tc>
          <w:tcPr>
            <w:tcW w:w="1559" w:type="dxa"/>
            <w:shd w:val="clear" w:color="auto" w:fill="auto"/>
          </w:tcPr>
          <w:p w14:paraId="37F80727" w14:textId="5C7B4B54"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413728C7" w14:textId="1E5EDBDA" w:rsidR="00197744" w:rsidRPr="009E3215" w:rsidRDefault="00197744" w:rsidP="00197744">
            <w:pPr>
              <w:rPr>
                <w:sz w:val="18"/>
                <w:szCs w:val="18"/>
              </w:rPr>
            </w:pPr>
            <w:r w:rsidRPr="003002C7">
              <w:rPr>
                <w:color w:val="000000" w:themeColor="text1"/>
                <w:sz w:val="18"/>
                <w:szCs w:val="11"/>
                <w:lang w:val="sr-Cyrl-RS"/>
              </w:rPr>
              <w:t>4. квартал 2024</w:t>
            </w:r>
          </w:p>
        </w:tc>
        <w:tc>
          <w:tcPr>
            <w:tcW w:w="1985" w:type="dxa"/>
            <w:shd w:val="clear" w:color="auto" w:fill="auto"/>
          </w:tcPr>
          <w:p w14:paraId="7C242A50" w14:textId="77777777" w:rsidR="00197744" w:rsidRPr="009E3215" w:rsidRDefault="00197744" w:rsidP="00197744">
            <w:pPr>
              <w:rPr>
                <w:sz w:val="18"/>
                <w:szCs w:val="18"/>
              </w:rPr>
            </w:pPr>
          </w:p>
        </w:tc>
        <w:tc>
          <w:tcPr>
            <w:tcW w:w="1276" w:type="dxa"/>
            <w:shd w:val="clear" w:color="auto" w:fill="auto"/>
          </w:tcPr>
          <w:p w14:paraId="12783EF8" w14:textId="77777777" w:rsidR="00197744" w:rsidRPr="009E3215" w:rsidRDefault="00197744" w:rsidP="00197744">
            <w:pPr>
              <w:rPr>
                <w:sz w:val="18"/>
                <w:szCs w:val="18"/>
              </w:rPr>
            </w:pPr>
          </w:p>
        </w:tc>
        <w:tc>
          <w:tcPr>
            <w:tcW w:w="1417" w:type="dxa"/>
            <w:shd w:val="clear" w:color="auto" w:fill="auto"/>
          </w:tcPr>
          <w:p w14:paraId="2A1465F8" w14:textId="77777777" w:rsidR="00197744" w:rsidRPr="009E3215" w:rsidRDefault="00197744" w:rsidP="00197744">
            <w:pPr>
              <w:rPr>
                <w:sz w:val="18"/>
                <w:szCs w:val="18"/>
              </w:rPr>
            </w:pPr>
          </w:p>
        </w:tc>
        <w:tc>
          <w:tcPr>
            <w:tcW w:w="1135" w:type="dxa"/>
            <w:shd w:val="clear" w:color="auto" w:fill="auto"/>
          </w:tcPr>
          <w:p w14:paraId="6B98A592" w14:textId="77777777" w:rsidR="00197744" w:rsidRPr="009E3215" w:rsidRDefault="00197744" w:rsidP="00197744">
            <w:pPr>
              <w:rPr>
                <w:sz w:val="18"/>
                <w:szCs w:val="18"/>
              </w:rPr>
            </w:pPr>
          </w:p>
        </w:tc>
        <w:tc>
          <w:tcPr>
            <w:tcW w:w="1134" w:type="dxa"/>
            <w:shd w:val="clear" w:color="auto" w:fill="auto"/>
          </w:tcPr>
          <w:p w14:paraId="5A14C102" w14:textId="77777777" w:rsidR="00197744" w:rsidRPr="009E3215" w:rsidRDefault="00197744" w:rsidP="00197744">
            <w:pPr>
              <w:rPr>
                <w:sz w:val="18"/>
                <w:szCs w:val="18"/>
              </w:rPr>
            </w:pPr>
          </w:p>
        </w:tc>
        <w:tc>
          <w:tcPr>
            <w:tcW w:w="1275" w:type="dxa"/>
            <w:shd w:val="clear" w:color="auto" w:fill="auto"/>
          </w:tcPr>
          <w:p w14:paraId="693D4403" w14:textId="77777777" w:rsidR="00197744" w:rsidRPr="009E3215" w:rsidRDefault="00197744" w:rsidP="00197744">
            <w:pPr>
              <w:rPr>
                <w:sz w:val="18"/>
                <w:szCs w:val="18"/>
              </w:rPr>
            </w:pPr>
          </w:p>
        </w:tc>
      </w:tr>
      <w:tr w:rsidR="00197744" w:rsidRPr="009E3215" w14:paraId="27546BAE" w14:textId="77777777" w:rsidTr="00EA092E">
        <w:trPr>
          <w:trHeight w:val="329"/>
        </w:trPr>
        <w:tc>
          <w:tcPr>
            <w:tcW w:w="3686" w:type="dxa"/>
            <w:tcBorders>
              <w:left w:val="single" w:sz="4" w:space="0" w:color="auto"/>
              <w:bottom w:val="single" w:sz="4" w:space="0" w:color="auto"/>
            </w:tcBorders>
            <w:shd w:val="clear" w:color="auto" w:fill="auto"/>
          </w:tcPr>
          <w:p w14:paraId="05A62212" w14:textId="50902418" w:rsidR="00197744" w:rsidRPr="00197744" w:rsidRDefault="00197744" w:rsidP="00197744">
            <w:pPr>
              <w:rPr>
                <w:sz w:val="18"/>
                <w:szCs w:val="18"/>
                <w:lang w:val="sr-Cyrl-RS"/>
              </w:rPr>
            </w:pPr>
            <w:r>
              <w:rPr>
                <w:sz w:val="18"/>
                <w:szCs w:val="18"/>
                <w:lang w:val="sr-Cyrl-RS"/>
              </w:rPr>
              <w:t>4.5.3. Развијање и спровођење програма подршке и професионализације сакупљача</w:t>
            </w:r>
          </w:p>
        </w:tc>
        <w:tc>
          <w:tcPr>
            <w:tcW w:w="1418" w:type="dxa"/>
            <w:shd w:val="clear" w:color="auto" w:fill="auto"/>
          </w:tcPr>
          <w:p w14:paraId="5175B6B9" w14:textId="0D483DA3" w:rsidR="00197744" w:rsidRPr="009E3215" w:rsidRDefault="00197744" w:rsidP="00197744">
            <w:pPr>
              <w:rPr>
                <w:sz w:val="18"/>
                <w:szCs w:val="18"/>
              </w:rPr>
            </w:pPr>
            <w:r>
              <w:rPr>
                <w:color w:val="000000"/>
                <w:sz w:val="18"/>
                <w:szCs w:val="11"/>
                <w:lang w:val="sr-Cyrl-RS"/>
              </w:rPr>
              <w:t>МРЗБСП</w:t>
            </w:r>
          </w:p>
        </w:tc>
        <w:tc>
          <w:tcPr>
            <w:tcW w:w="1559" w:type="dxa"/>
            <w:shd w:val="clear" w:color="auto" w:fill="auto"/>
          </w:tcPr>
          <w:p w14:paraId="2BEFBB2A" w14:textId="277155D5"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26EBF993" w14:textId="1ECEDD7C" w:rsidR="00197744" w:rsidRPr="009E3215" w:rsidRDefault="00197744" w:rsidP="00197744">
            <w:pPr>
              <w:rPr>
                <w:sz w:val="18"/>
                <w:szCs w:val="18"/>
              </w:rPr>
            </w:pPr>
            <w:r w:rsidRPr="003002C7">
              <w:rPr>
                <w:color w:val="000000" w:themeColor="text1"/>
                <w:sz w:val="18"/>
                <w:szCs w:val="11"/>
                <w:lang w:val="sr-Cyrl-RS"/>
              </w:rPr>
              <w:t>4. квартал 2024</w:t>
            </w:r>
            <w:r>
              <w:rPr>
                <w:color w:val="000000" w:themeColor="text1"/>
                <w:sz w:val="18"/>
                <w:szCs w:val="11"/>
                <w:lang w:val="sr-Cyrl-RS"/>
              </w:rPr>
              <w:t xml:space="preserve"> и континуирано</w:t>
            </w:r>
          </w:p>
        </w:tc>
        <w:tc>
          <w:tcPr>
            <w:tcW w:w="1985" w:type="dxa"/>
            <w:shd w:val="clear" w:color="auto" w:fill="auto"/>
          </w:tcPr>
          <w:p w14:paraId="45D24289" w14:textId="77777777" w:rsidR="00197744" w:rsidRPr="009E3215" w:rsidRDefault="00197744" w:rsidP="00197744">
            <w:pPr>
              <w:rPr>
                <w:sz w:val="18"/>
                <w:szCs w:val="18"/>
              </w:rPr>
            </w:pPr>
          </w:p>
        </w:tc>
        <w:tc>
          <w:tcPr>
            <w:tcW w:w="1276" w:type="dxa"/>
            <w:shd w:val="clear" w:color="auto" w:fill="auto"/>
          </w:tcPr>
          <w:p w14:paraId="2E4F5C36" w14:textId="77777777" w:rsidR="00197744" w:rsidRPr="009E3215" w:rsidRDefault="00197744" w:rsidP="00197744">
            <w:pPr>
              <w:rPr>
                <w:sz w:val="18"/>
                <w:szCs w:val="18"/>
              </w:rPr>
            </w:pPr>
          </w:p>
        </w:tc>
        <w:tc>
          <w:tcPr>
            <w:tcW w:w="1417" w:type="dxa"/>
            <w:shd w:val="clear" w:color="auto" w:fill="auto"/>
          </w:tcPr>
          <w:p w14:paraId="3591404F" w14:textId="77777777" w:rsidR="00197744" w:rsidRPr="009E3215" w:rsidRDefault="00197744" w:rsidP="00197744">
            <w:pPr>
              <w:rPr>
                <w:sz w:val="18"/>
                <w:szCs w:val="18"/>
              </w:rPr>
            </w:pPr>
          </w:p>
        </w:tc>
        <w:tc>
          <w:tcPr>
            <w:tcW w:w="1135" w:type="dxa"/>
            <w:shd w:val="clear" w:color="auto" w:fill="auto"/>
          </w:tcPr>
          <w:p w14:paraId="205CF57C" w14:textId="77777777" w:rsidR="00197744" w:rsidRPr="009E3215" w:rsidRDefault="00197744" w:rsidP="00197744">
            <w:pPr>
              <w:rPr>
                <w:sz w:val="18"/>
                <w:szCs w:val="18"/>
              </w:rPr>
            </w:pPr>
          </w:p>
        </w:tc>
        <w:tc>
          <w:tcPr>
            <w:tcW w:w="1134" w:type="dxa"/>
            <w:shd w:val="clear" w:color="auto" w:fill="auto"/>
          </w:tcPr>
          <w:p w14:paraId="29426745" w14:textId="77777777" w:rsidR="00197744" w:rsidRPr="009E3215" w:rsidRDefault="00197744" w:rsidP="00197744">
            <w:pPr>
              <w:rPr>
                <w:sz w:val="18"/>
                <w:szCs w:val="18"/>
              </w:rPr>
            </w:pPr>
          </w:p>
        </w:tc>
        <w:tc>
          <w:tcPr>
            <w:tcW w:w="1275" w:type="dxa"/>
            <w:shd w:val="clear" w:color="auto" w:fill="auto"/>
          </w:tcPr>
          <w:p w14:paraId="73809802" w14:textId="77777777" w:rsidR="00197744" w:rsidRPr="009E3215" w:rsidRDefault="00197744" w:rsidP="00197744">
            <w:pPr>
              <w:rPr>
                <w:sz w:val="18"/>
                <w:szCs w:val="18"/>
              </w:rPr>
            </w:pPr>
          </w:p>
        </w:tc>
      </w:tr>
      <w:tr w:rsidR="00197744" w:rsidRPr="009E3215" w14:paraId="63DDB262" w14:textId="77777777" w:rsidTr="00EA092E">
        <w:trPr>
          <w:trHeight w:val="329"/>
        </w:trPr>
        <w:tc>
          <w:tcPr>
            <w:tcW w:w="3686" w:type="dxa"/>
            <w:tcBorders>
              <w:left w:val="single" w:sz="4" w:space="0" w:color="auto"/>
              <w:bottom w:val="single" w:sz="4" w:space="0" w:color="auto"/>
            </w:tcBorders>
            <w:shd w:val="clear" w:color="auto" w:fill="auto"/>
          </w:tcPr>
          <w:p w14:paraId="6CB3BBDD" w14:textId="1F82DCCC" w:rsidR="00197744" w:rsidRPr="00197744" w:rsidRDefault="00197744" w:rsidP="00197744">
            <w:pPr>
              <w:rPr>
                <w:sz w:val="18"/>
                <w:szCs w:val="18"/>
                <w:lang w:val="sr-Cyrl-RS"/>
              </w:rPr>
            </w:pPr>
            <w:r>
              <w:rPr>
                <w:sz w:val="18"/>
                <w:szCs w:val="18"/>
                <w:lang w:val="sr-Cyrl-RS"/>
              </w:rPr>
              <w:t>4.5.4. Развијање и спровођење програма јачања свести о здрављу међу сакупљачима, као и о заштити на раду</w:t>
            </w:r>
          </w:p>
        </w:tc>
        <w:tc>
          <w:tcPr>
            <w:tcW w:w="1418" w:type="dxa"/>
            <w:shd w:val="clear" w:color="auto" w:fill="auto"/>
          </w:tcPr>
          <w:p w14:paraId="463AFC54" w14:textId="49D9A38D" w:rsidR="00197744" w:rsidRPr="009E3215" w:rsidRDefault="00197744" w:rsidP="00197744">
            <w:pPr>
              <w:rPr>
                <w:sz w:val="18"/>
                <w:szCs w:val="18"/>
              </w:rPr>
            </w:pPr>
            <w:r>
              <w:rPr>
                <w:color w:val="000000"/>
                <w:sz w:val="18"/>
                <w:szCs w:val="11"/>
                <w:lang w:val="sr-Cyrl-RS"/>
              </w:rPr>
              <w:t>МРЗБСП</w:t>
            </w:r>
          </w:p>
        </w:tc>
        <w:tc>
          <w:tcPr>
            <w:tcW w:w="1559" w:type="dxa"/>
            <w:shd w:val="clear" w:color="auto" w:fill="auto"/>
          </w:tcPr>
          <w:p w14:paraId="5FEF03D9" w14:textId="3D64458B"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6F7373CC" w14:textId="0EC4F8DA" w:rsidR="00197744" w:rsidRPr="009E3215" w:rsidRDefault="00197744" w:rsidP="00197744">
            <w:pPr>
              <w:rPr>
                <w:sz w:val="18"/>
                <w:szCs w:val="18"/>
              </w:rPr>
            </w:pPr>
            <w:r w:rsidRPr="003002C7">
              <w:rPr>
                <w:color w:val="000000" w:themeColor="text1"/>
                <w:sz w:val="18"/>
                <w:szCs w:val="11"/>
                <w:lang w:val="sr-Cyrl-RS"/>
              </w:rPr>
              <w:t>4. квартал 2024</w:t>
            </w:r>
            <w:r>
              <w:rPr>
                <w:color w:val="000000" w:themeColor="text1"/>
                <w:sz w:val="18"/>
                <w:szCs w:val="11"/>
                <w:lang w:val="sr-Cyrl-RS"/>
              </w:rPr>
              <w:t xml:space="preserve"> и континуирано</w:t>
            </w:r>
          </w:p>
        </w:tc>
        <w:tc>
          <w:tcPr>
            <w:tcW w:w="1985" w:type="dxa"/>
            <w:shd w:val="clear" w:color="auto" w:fill="auto"/>
          </w:tcPr>
          <w:p w14:paraId="3B2E3C64" w14:textId="77777777" w:rsidR="00197744" w:rsidRPr="009E3215" w:rsidRDefault="00197744" w:rsidP="00197744">
            <w:pPr>
              <w:rPr>
                <w:sz w:val="18"/>
                <w:szCs w:val="18"/>
              </w:rPr>
            </w:pPr>
          </w:p>
        </w:tc>
        <w:tc>
          <w:tcPr>
            <w:tcW w:w="1276" w:type="dxa"/>
            <w:shd w:val="clear" w:color="auto" w:fill="auto"/>
          </w:tcPr>
          <w:p w14:paraId="77CF95BA" w14:textId="77777777" w:rsidR="00197744" w:rsidRPr="009E3215" w:rsidRDefault="00197744" w:rsidP="00197744">
            <w:pPr>
              <w:rPr>
                <w:sz w:val="18"/>
                <w:szCs w:val="18"/>
              </w:rPr>
            </w:pPr>
          </w:p>
        </w:tc>
        <w:tc>
          <w:tcPr>
            <w:tcW w:w="1417" w:type="dxa"/>
            <w:shd w:val="clear" w:color="auto" w:fill="auto"/>
          </w:tcPr>
          <w:p w14:paraId="71AFF2C2" w14:textId="77777777" w:rsidR="00197744" w:rsidRPr="009E3215" w:rsidRDefault="00197744" w:rsidP="00197744">
            <w:pPr>
              <w:rPr>
                <w:sz w:val="18"/>
                <w:szCs w:val="18"/>
              </w:rPr>
            </w:pPr>
          </w:p>
        </w:tc>
        <w:tc>
          <w:tcPr>
            <w:tcW w:w="1135" w:type="dxa"/>
            <w:shd w:val="clear" w:color="auto" w:fill="auto"/>
          </w:tcPr>
          <w:p w14:paraId="0600F5CA" w14:textId="77777777" w:rsidR="00197744" w:rsidRPr="009E3215" w:rsidRDefault="00197744" w:rsidP="00197744">
            <w:pPr>
              <w:rPr>
                <w:sz w:val="18"/>
                <w:szCs w:val="18"/>
              </w:rPr>
            </w:pPr>
          </w:p>
        </w:tc>
        <w:tc>
          <w:tcPr>
            <w:tcW w:w="1134" w:type="dxa"/>
            <w:shd w:val="clear" w:color="auto" w:fill="auto"/>
          </w:tcPr>
          <w:p w14:paraId="6DE1FCDA" w14:textId="77777777" w:rsidR="00197744" w:rsidRPr="009E3215" w:rsidRDefault="00197744" w:rsidP="00197744">
            <w:pPr>
              <w:rPr>
                <w:sz w:val="18"/>
                <w:szCs w:val="18"/>
              </w:rPr>
            </w:pPr>
          </w:p>
        </w:tc>
        <w:tc>
          <w:tcPr>
            <w:tcW w:w="1275" w:type="dxa"/>
            <w:shd w:val="clear" w:color="auto" w:fill="auto"/>
          </w:tcPr>
          <w:p w14:paraId="11AE396D" w14:textId="77777777" w:rsidR="00197744" w:rsidRPr="009E3215" w:rsidRDefault="00197744" w:rsidP="00197744">
            <w:pPr>
              <w:rPr>
                <w:sz w:val="18"/>
                <w:szCs w:val="18"/>
              </w:rPr>
            </w:pPr>
          </w:p>
        </w:tc>
      </w:tr>
      <w:tr w:rsidR="00197744" w:rsidRPr="009E3215" w14:paraId="2BF2F79B" w14:textId="77777777" w:rsidTr="00EA092E">
        <w:trPr>
          <w:trHeight w:val="329"/>
        </w:trPr>
        <w:tc>
          <w:tcPr>
            <w:tcW w:w="3686" w:type="dxa"/>
            <w:tcBorders>
              <w:left w:val="single" w:sz="4" w:space="0" w:color="auto"/>
              <w:bottom w:val="single" w:sz="4" w:space="0" w:color="auto"/>
            </w:tcBorders>
            <w:shd w:val="clear" w:color="auto" w:fill="auto"/>
          </w:tcPr>
          <w:p w14:paraId="4B1144C0" w14:textId="536E8FD3" w:rsidR="00197744" w:rsidRPr="00197744" w:rsidRDefault="00197744" w:rsidP="00197744">
            <w:pPr>
              <w:rPr>
                <w:sz w:val="18"/>
                <w:szCs w:val="18"/>
                <w:lang w:val="sr-Cyrl-RS"/>
              </w:rPr>
            </w:pPr>
            <w:r>
              <w:rPr>
                <w:sz w:val="18"/>
                <w:szCs w:val="18"/>
                <w:lang w:val="sr-Cyrl-RS"/>
              </w:rPr>
              <w:t>4.5.5. Обезбедити обавезне обуке из здравља и безбедности на раду за све области у којима се спроводе програми подршке и професионализације</w:t>
            </w:r>
          </w:p>
        </w:tc>
        <w:tc>
          <w:tcPr>
            <w:tcW w:w="1418" w:type="dxa"/>
            <w:shd w:val="clear" w:color="auto" w:fill="auto"/>
          </w:tcPr>
          <w:p w14:paraId="708749D9" w14:textId="56AC13F7" w:rsidR="00197744" w:rsidRPr="009E3215" w:rsidRDefault="00197744" w:rsidP="00197744">
            <w:pPr>
              <w:rPr>
                <w:sz w:val="18"/>
                <w:szCs w:val="18"/>
              </w:rPr>
            </w:pPr>
            <w:r>
              <w:rPr>
                <w:color w:val="000000"/>
                <w:sz w:val="18"/>
                <w:szCs w:val="11"/>
                <w:lang w:val="sr-Cyrl-RS"/>
              </w:rPr>
              <w:t>МРЗБСП</w:t>
            </w:r>
          </w:p>
        </w:tc>
        <w:tc>
          <w:tcPr>
            <w:tcW w:w="1559" w:type="dxa"/>
            <w:shd w:val="clear" w:color="auto" w:fill="auto"/>
          </w:tcPr>
          <w:p w14:paraId="1128EA58" w14:textId="2286D8BA"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69B2E3A5" w14:textId="358B7420" w:rsidR="00197744" w:rsidRPr="009E3215" w:rsidRDefault="00197744" w:rsidP="00197744">
            <w:pPr>
              <w:rPr>
                <w:sz w:val="18"/>
                <w:szCs w:val="18"/>
              </w:rPr>
            </w:pPr>
            <w:r w:rsidRPr="003002C7">
              <w:rPr>
                <w:color w:val="000000" w:themeColor="text1"/>
                <w:sz w:val="18"/>
                <w:szCs w:val="11"/>
                <w:lang w:val="sr-Cyrl-RS"/>
              </w:rPr>
              <w:t>4. квартал 2024</w:t>
            </w:r>
          </w:p>
        </w:tc>
        <w:tc>
          <w:tcPr>
            <w:tcW w:w="1985" w:type="dxa"/>
            <w:shd w:val="clear" w:color="auto" w:fill="auto"/>
          </w:tcPr>
          <w:p w14:paraId="0ED41B31" w14:textId="77777777" w:rsidR="00197744" w:rsidRPr="009E3215" w:rsidRDefault="00197744" w:rsidP="00197744">
            <w:pPr>
              <w:rPr>
                <w:sz w:val="18"/>
                <w:szCs w:val="18"/>
              </w:rPr>
            </w:pPr>
          </w:p>
        </w:tc>
        <w:tc>
          <w:tcPr>
            <w:tcW w:w="1276" w:type="dxa"/>
            <w:shd w:val="clear" w:color="auto" w:fill="auto"/>
          </w:tcPr>
          <w:p w14:paraId="7A23F001" w14:textId="77777777" w:rsidR="00197744" w:rsidRPr="009E3215" w:rsidRDefault="00197744" w:rsidP="00197744">
            <w:pPr>
              <w:rPr>
                <w:sz w:val="18"/>
                <w:szCs w:val="18"/>
              </w:rPr>
            </w:pPr>
          </w:p>
        </w:tc>
        <w:tc>
          <w:tcPr>
            <w:tcW w:w="1417" w:type="dxa"/>
            <w:shd w:val="clear" w:color="auto" w:fill="auto"/>
          </w:tcPr>
          <w:p w14:paraId="4FBB41F6" w14:textId="77777777" w:rsidR="00197744" w:rsidRPr="009E3215" w:rsidRDefault="00197744" w:rsidP="00197744">
            <w:pPr>
              <w:rPr>
                <w:sz w:val="18"/>
                <w:szCs w:val="18"/>
              </w:rPr>
            </w:pPr>
          </w:p>
        </w:tc>
        <w:tc>
          <w:tcPr>
            <w:tcW w:w="1135" w:type="dxa"/>
            <w:shd w:val="clear" w:color="auto" w:fill="auto"/>
          </w:tcPr>
          <w:p w14:paraId="5DDE4DE9" w14:textId="77777777" w:rsidR="00197744" w:rsidRPr="009E3215" w:rsidRDefault="00197744" w:rsidP="00197744">
            <w:pPr>
              <w:rPr>
                <w:sz w:val="18"/>
                <w:szCs w:val="18"/>
              </w:rPr>
            </w:pPr>
          </w:p>
        </w:tc>
        <w:tc>
          <w:tcPr>
            <w:tcW w:w="1134" w:type="dxa"/>
            <w:shd w:val="clear" w:color="auto" w:fill="auto"/>
          </w:tcPr>
          <w:p w14:paraId="345FD1CA" w14:textId="77777777" w:rsidR="00197744" w:rsidRPr="009E3215" w:rsidRDefault="00197744" w:rsidP="00197744">
            <w:pPr>
              <w:rPr>
                <w:sz w:val="18"/>
                <w:szCs w:val="18"/>
              </w:rPr>
            </w:pPr>
          </w:p>
        </w:tc>
        <w:tc>
          <w:tcPr>
            <w:tcW w:w="1275" w:type="dxa"/>
            <w:shd w:val="clear" w:color="auto" w:fill="auto"/>
          </w:tcPr>
          <w:p w14:paraId="5B000CAC" w14:textId="77777777" w:rsidR="00197744" w:rsidRPr="009E3215" w:rsidRDefault="00197744" w:rsidP="00197744">
            <w:pPr>
              <w:rPr>
                <w:sz w:val="18"/>
                <w:szCs w:val="18"/>
              </w:rPr>
            </w:pPr>
          </w:p>
        </w:tc>
      </w:tr>
      <w:tr w:rsidR="00197744" w:rsidRPr="009E3215" w14:paraId="1513982D" w14:textId="77777777" w:rsidTr="00EA092E">
        <w:trPr>
          <w:trHeight w:val="329"/>
        </w:trPr>
        <w:tc>
          <w:tcPr>
            <w:tcW w:w="3686" w:type="dxa"/>
            <w:tcBorders>
              <w:left w:val="single" w:sz="4" w:space="0" w:color="auto"/>
              <w:bottom w:val="single" w:sz="4" w:space="0" w:color="auto"/>
            </w:tcBorders>
            <w:shd w:val="clear" w:color="auto" w:fill="auto"/>
          </w:tcPr>
          <w:p w14:paraId="2311B5F9" w14:textId="242903F6" w:rsidR="00197744" w:rsidRPr="009E3215" w:rsidRDefault="00197744" w:rsidP="00197744">
            <w:pPr>
              <w:rPr>
                <w:sz w:val="18"/>
                <w:szCs w:val="18"/>
              </w:rPr>
            </w:pPr>
            <w:r>
              <w:rPr>
                <w:sz w:val="18"/>
                <w:szCs w:val="18"/>
                <w:lang w:val="sr-Cyrl-RS"/>
              </w:rPr>
              <w:t xml:space="preserve">4.5.6.  </w:t>
            </w:r>
            <w:r w:rsidRPr="003002C7">
              <w:rPr>
                <w:sz w:val="18"/>
                <w:szCs w:val="11"/>
                <w:lang w:val="sr-Cyrl-RS"/>
              </w:rPr>
              <w:t>Редовно праћење и извештавање о реализованим активностима</w:t>
            </w:r>
          </w:p>
        </w:tc>
        <w:tc>
          <w:tcPr>
            <w:tcW w:w="1418" w:type="dxa"/>
            <w:shd w:val="clear" w:color="auto" w:fill="auto"/>
          </w:tcPr>
          <w:p w14:paraId="797EE1ED" w14:textId="4D22BDCA" w:rsidR="00197744" w:rsidRPr="009E3215" w:rsidRDefault="00197744" w:rsidP="00197744">
            <w:pPr>
              <w:rPr>
                <w:sz w:val="18"/>
                <w:szCs w:val="18"/>
              </w:rPr>
            </w:pPr>
            <w:r>
              <w:rPr>
                <w:color w:val="000000"/>
                <w:sz w:val="18"/>
                <w:szCs w:val="11"/>
                <w:lang w:val="sr-Cyrl-RS"/>
              </w:rPr>
              <w:t>МРЗБСП</w:t>
            </w:r>
          </w:p>
        </w:tc>
        <w:tc>
          <w:tcPr>
            <w:tcW w:w="1559" w:type="dxa"/>
            <w:shd w:val="clear" w:color="auto" w:fill="auto"/>
          </w:tcPr>
          <w:p w14:paraId="13AE4473" w14:textId="48D7D87B" w:rsidR="00197744" w:rsidRPr="009E3215" w:rsidRDefault="00197744" w:rsidP="00197744">
            <w:pPr>
              <w:rPr>
                <w:sz w:val="18"/>
                <w:szCs w:val="18"/>
              </w:rPr>
            </w:pPr>
            <w:r w:rsidRPr="003002C7">
              <w:rPr>
                <w:color w:val="000000"/>
                <w:sz w:val="18"/>
                <w:szCs w:val="11"/>
                <w:lang w:val="sr-Cyrl-RS"/>
              </w:rPr>
              <w:t>КТСУРР</w:t>
            </w:r>
          </w:p>
        </w:tc>
        <w:tc>
          <w:tcPr>
            <w:tcW w:w="1134" w:type="dxa"/>
            <w:shd w:val="clear" w:color="auto" w:fill="auto"/>
          </w:tcPr>
          <w:p w14:paraId="1F84B34A" w14:textId="1B98C851" w:rsidR="00197744" w:rsidRPr="009E3215" w:rsidRDefault="00197744" w:rsidP="00197744">
            <w:pPr>
              <w:rPr>
                <w:sz w:val="18"/>
                <w:szCs w:val="18"/>
              </w:rPr>
            </w:pPr>
            <w:r w:rsidRPr="003002C7">
              <w:rPr>
                <w:color w:val="000000" w:themeColor="text1"/>
                <w:sz w:val="18"/>
                <w:szCs w:val="11"/>
                <w:lang w:val="sr-Cyrl-RS"/>
              </w:rPr>
              <w:t>4. квартал 2022, 4. квартал 2023 и 4. квартал 2024</w:t>
            </w:r>
          </w:p>
        </w:tc>
        <w:tc>
          <w:tcPr>
            <w:tcW w:w="1985" w:type="dxa"/>
            <w:shd w:val="clear" w:color="auto" w:fill="auto"/>
          </w:tcPr>
          <w:p w14:paraId="4F4998E7" w14:textId="77777777" w:rsidR="00197744" w:rsidRPr="003002C7" w:rsidRDefault="00197744" w:rsidP="00197744">
            <w:pPr>
              <w:jc w:val="center"/>
              <w:rPr>
                <w:color w:val="000000" w:themeColor="text1"/>
                <w:sz w:val="18"/>
                <w:szCs w:val="11"/>
                <w:lang w:val="sr-Cyrl-RS"/>
              </w:rPr>
            </w:pPr>
            <w:r w:rsidRPr="003002C7">
              <w:rPr>
                <w:color w:val="000000" w:themeColor="text1"/>
                <w:sz w:val="18"/>
                <w:szCs w:val="11"/>
                <w:lang w:val="sr-Cyrl-RS"/>
              </w:rPr>
              <w:t>Израђени и објављени извештаји</w:t>
            </w:r>
          </w:p>
          <w:p w14:paraId="557BA8B6" w14:textId="77777777" w:rsidR="00197744" w:rsidRPr="003002C7" w:rsidRDefault="00197744" w:rsidP="00197744">
            <w:pPr>
              <w:jc w:val="center"/>
              <w:rPr>
                <w:color w:val="000000" w:themeColor="text1"/>
                <w:sz w:val="18"/>
                <w:szCs w:val="11"/>
                <w:lang w:val="sr-Cyrl-RS"/>
              </w:rPr>
            </w:pPr>
            <w:r w:rsidRPr="003002C7">
              <w:rPr>
                <w:color w:val="000000" w:themeColor="text1"/>
                <w:sz w:val="18"/>
                <w:szCs w:val="11"/>
                <w:lang w:val="sr-Cyrl-RS"/>
              </w:rPr>
              <w:t>Број: 3</w:t>
            </w:r>
          </w:p>
          <w:p w14:paraId="40DEEA9C" w14:textId="77777777" w:rsidR="00197744" w:rsidRPr="009E3215" w:rsidRDefault="00197744" w:rsidP="00197744">
            <w:pPr>
              <w:rPr>
                <w:sz w:val="18"/>
                <w:szCs w:val="18"/>
              </w:rPr>
            </w:pPr>
          </w:p>
        </w:tc>
        <w:tc>
          <w:tcPr>
            <w:tcW w:w="1276" w:type="dxa"/>
            <w:shd w:val="clear" w:color="auto" w:fill="auto"/>
          </w:tcPr>
          <w:p w14:paraId="42DB3C83" w14:textId="77777777" w:rsidR="00197744" w:rsidRPr="009E3215" w:rsidRDefault="00197744" w:rsidP="00197744">
            <w:pPr>
              <w:rPr>
                <w:sz w:val="18"/>
                <w:szCs w:val="18"/>
              </w:rPr>
            </w:pPr>
          </w:p>
        </w:tc>
        <w:tc>
          <w:tcPr>
            <w:tcW w:w="1417" w:type="dxa"/>
            <w:shd w:val="clear" w:color="auto" w:fill="auto"/>
          </w:tcPr>
          <w:p w14:paraId="6FAD3F42" w14:textId="77777777" w:rsidR="00197744" w:rsidRPr="009E3215" w:rsidRDefault="00197744" w:rsidP="00197744">
            <w:pPr>
              <w:rPr>
                <w:sz w:val="18"/>
                <w:szCs w:val="18"/>
              </w:rPr>
            </w:pPr>
          </w:p>
        </w:tc>
        <w:tc>
          <w:tcPr>
            <w:tcW w:w="1135" w:type="dxa"/>
            <w:shd w:val="clear" w:color="auto" w:fill="auto"/>
          </w:tcPr>
          <w:p w14:paraId="6460C6BA" w14:textId="77777777" w:rsidR="00197744" w:rsidRPr="009E3215" w:rsidRDefault="00197744" w:rsidP="00197744">
            <w:pPr>
              <w:rPr>
                <w:sz w:val="18"/>
                <w:szCs w:val="18"/>
              </w:rPr>
            </w:pPr>
          </w:p>
        </w:tc>
        <w:tc>
          <w:tcPr>
            <w:tcW w:w="1134" w:type="dxa"/>
            <w:shd w:val="clear" w:color="auto" w:fill="auto"/>
          </w:tcPr>
          <w:p w14:paraId="6FB4C23B" w14:textId="77777777" w:rsidR="00197744" w:rsidRPr="009E3215" w:rsidRDefault="00197744" w:rsidP="00197744">
            <w:pPr>
              <w:rPr>
                <w:sz w:val="18"/>
                <w:szCs w:val="18"/>
              </w:rPr>
            </w:pPr>
          </w:p>
        </w:tc>
        <w:tc>
          <w:tcPr>
            <w:tcW w:w="1275" w:type="dxa"/>
            <w:shd w:val="clear" w:color="auto" w:fill="auto"/>
          </w:tcPr>
          <w:p w14:paraId="048C4A86" w14:textId="77777777" w:rsidR="00197744" w:rsidRPr="009E3215" w:rsidRDefault="00197744" w:rsidP="00197744">
            <w:pPr>
              <w:rPr>
                <w:sz w:val="18"/>
                <w:szCs w:val="18"/>
              </w:rPr>
            </w:pPr>
          </w:p>
        </w:tc>
      </w:tr>
    </w:tbl>
    <w:p w14:paraId="7CFEFF27" w14:textId="77777777" w:rsidR="00550791" w:rsidRDefault="00550791" w:rsidP="00CE078A">
      <w:pPr>
        <w:rPr>
          <w:sz w:val="18"/>
          <w:szCs w:val="18"/>
          <w:lang w:val="sr-Latn-RS"/>
        </w:rPr>
      </w:pPr>
    </w:p>
    <w:p w14:paraId="3BC1EC13" w14:textId="249D7B6B" w:rsidR="00545C15" w:rsidRDefault="00545C15" w:rsidP="00CE078A">
      <w:pPr>
        <w:rPr>
          <w:sz w:val="18"/>
          <w:szCs w:val="18"/>
          <w:lang w:val="sr-Latn-RS"/>
        </w:rPr>
      </w:pPr>
    </w:p>
    <w:p w14:paraId="6DC2CEC9" w14:textId="77777777" w:rsidR="00545C15" w:rsidRPr="009E3215" w:rsidRDefault="00545C15" w:rsidP="00545C15">
      <w:pPr>
        <w:jc w:val="center"/>
        <w:rPr>
          <w:b/>
          <w:bCs/>
          <w:sz w:val="18"/>
          <w:szCs w:val="18"/>
          <w:lang w:val="sr-Cyrl-RS"/>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5"/>
        <w:gridCol w:w="1197"/>
        <w:gridCol w:w="3593"/>
        <w:gridCol w:w="1796"/>
        <w:gridCol w:w="1646"/>
        <w:gridCol w:w="1947"/>
        <w:gridCol w:w="1953"/>
      </w:tblGrid>
      <w:tr w:rsidR="00545C15" w:rsidRPr="009E3215" w14:paraId="4CBC0D36" w14:textId="77777777" w:rsidTr="00545C15">
        <w:trPr>
          <w:trHeight w:val="300"/>
        </w:trPr>
        <w:tc>
          <w:tcPr>
            <w:tcW w:w="15877" w:type="dxa"/>
            <w:gridSpan w:val="7"/>
            <w:shd w:val="clear" w:color="auto" w:fill="C5E0B3"/>
          </w:tcPr>
          <w:p w14:paraId="6583D72C" w14:textId="77777777" w:rsidR="00545C15" w:rsidRDefault="00545C15" w:rsidP="00CD1CC1">
            <w:pPr>
              <w:pStyle w:val="Default"/>
              <w:rPr>
                <w:b/>
                <w:sz w:val="18"/>
                <w:szCs w:val="18"/>
              </w:rPr>
            </w:pPr>
            <w:r w:rsidRPr="009E3215">
              <w:rPr>
                <w:b/>
                <w:sz w:val="18"/>
                <w:szCs w:val="18"/>
              </w:rPr>
              <w:lastRenderedPageBreak/>
              <w:t>ПОСЕБНИ ЦИЉ 5</w:t>
            </w:r>
            <w:r w:rsidRPr="00655CBD">
              <w:rPr>
                <w:b/>
                <w:sz w:val="18"/>
                <w:szCs w:val="18"/>
              </w:rPr>
              <w:t xml:space="preserve">: </w:t>
            </w:r>
          </w:p>
          <w:p w14:paraId="0DE2B164" w14:textId="77777777" w:rsidR="00545C15" w:rsidRPr="009E3215" w:rsidRDefault="00545C15" w:rsidP="00CD1CC1">
            <w:pPr>
              <w:pStyle w:val="Default"/>
              <w:rPr>
                <w:b/>
                <w:sz w:val="18"/>
                <w:szCs w:val="18"/>
              </w:rPr>
            </w:pPr>
            <w:r w:rsidRPr="00655CBD">
              <w:rPr>
                <w:b/>
                <w:sz w:val="18"/>
                <w:szCs w:val="18"/>
              </w:rPr>
              <w:t>УНАПРЕЂЕНО ЗДРАВЉЕ РОМА И РОМКИЊА УЗ ЈЕДНАК ПРИСТУП КВАЛИТЕТНИМ ЗДРАВСТВЕНИМ УСЛУГАМА И ОМОГУЋЕНО ПУНО ОСТВАРИВАЊЕ ПРАВА НА ЗДРАВЉЕ БЕЗ ДИСКРИМИНАЦИЈЕ, НАРОЧИТО У КРИЗНИМ СИТУАЦИЈАМА, У ЗДРАВСТВЕНОМ СИСТЕМУ РЕПУБЛИКЕ СРБИЈЕ</w:t>
            </w:r>
          </w:p>
        </w:tc>
      </w:tr>
      <w:tr w:rsidR="00545C15" w:rsidRPr="009E3215" w14:paraId="5900B6AC" w14:textId="77777777" w:rsidTr="00545C15">
        <w:trPr>
          <w:trHeight w:val="300"/>
        </w:trPr>
        <w:tc>
          <w:tcPr>
            <w:tcW w:w="15877" w:type="dxa"/>
            <w:gridSpan w:val="7"/>
            <w:shd w:val="clear" w:color="auto" w:fill="C5E0B3"/>
            <w:vAlign w:val="center"/>
          </w:tcPr>
          <w:p w14:paraId="6553C02F" w14:textId="77777777" w:rsidR="00545C15" w:rsidRPr="009E3215" w:rsidRDefault="00545C15" w:rsidP="00CD1CC1">
            <w:pPr>
              <w:rPr>
                <w:sz w:val="18"/>
                <w:szCs w:val="18"/>
                <w:lang w:val="sr-Cyrl-RS"/>
              </w:rPr>
            </w:pPr>
            <w:r w:rsidRPr="009E3215">
              <w:rPr>
                <w:color w:val="222222"/>
                <w:sz w:val="18"/>
                <w:szCs w:val="18"/>
              </w:rPr>
              <w:t>Институција одговорна за координацију и извештавање:</w:t>
            </w:r>
            <w:r w:rsidRPr="009E3215">
              <w:rPr>
                <w:color w:val="222222"/>
                <w:sz w:val="18"/>
                <w:szCs w:val="18"/>
                <w:lang w:val="sr-Latn-RS"/>
              </w:rPr>
              <w:t xml:space="preserve"> </w:t>
            </w:r>
            <w:r w:rsidRPr="009E3215">
              <w:rPr>
                <w:color w:val="222222"/>
                <w:sz w:val="18"/>
                <w:szCs w:val="18"/>
                <w:lang w:val="sr-Cyrl-RS"/>
              </w:rPr>
              <w:t>Министарство здравља</w:t>
            </w:r>
          </w:p>
        </w:tc>
      </w:tr>
      <w:tr w:rsidR="00545C15" w:rsidRPr="009E3215" w14:paraId="41A13F91" w14:textId="77777777" w:rsidTr="00545C15">
        <w:trPr>
          <w:trHeight w:val="540"/>
        </w:trPr>
        <w:tc>
          <w:tcPr>
            <w:tcW w:w="3745" w:type="dxa"/>
            <w:shd w:val="clear" w:color="auto" w:fill="D9D9D9"/>
          </w:tcPr>
          <w:p w14:paraId="0B6CB808" w14:textId="77777777" w:rsidR="00545C15" w:rsidRPr="009E3215" w:rsidRDefault="00545C15" w:rsidP="00CD1CC1">
            <w:pPr>
              <w:rPr>
                <w:sz w:val="18"/>
                <w:szCs w:val="18"/>
              </w:rPr>
            </w:pPr>
            <w:r w:rsidRPr="009E3215">
              <w:rPr>
                <w:sz w:val="18"/>
                <w:szCs w:val="18"/>
              </w:rPr>
              <w:t>Показатељ(и) на нивоу посебног циља</w:t>
            </w:r>
          </w:p>
        </w:tc>
        <w:tc>
          <w:tcPr>
            <w:tcW w:w="1197" w:type="dxa"/>
            <w:shd w:val="clear" w:color="auto" w:fill="D9D9D9"/>
          </w:tcPr>
          <w:p w14:paraId="64DCD2B0" w14:textId="77777777" w:rsidR="00545C15" w:rsidRPr="009E3215" w:rsidRDefault="00545C15" w:rsidP="00CD1CC1">
            <w:pPr>
              <w:rPr>
                <w:sz w:val="18"/>
                <w:szCs w:val="18"/>
              </w:rPr>
            </w:pPr>
            <w:r w:rsidRPr="009E3215">
              <w:rPr>
                <w:sz w:val="18"/>
                <w:szCs w:val="18"/>
              </w:rPr>
              <w:t>Јединица мере</w:t>
            </w:r>
          </w:p>
          <w:p w14:paraId="068B843B" w14:textId="77777777" w:rsidR="00545C15" w:rsidRPr="009E3215" w:rsidRDefault="00545C15" w:rsidP="00CD1CC1">
            <w:pPr>
              <w:rPr>
                <w:sz w:val="18"/>
                <w:szCs w:val="18"/>
              </w:rPr>
            </w:pPr>
          </w:p>
        </w:tc>
        <w:tc>
          <w:tcPr>
            <w:tcW w:w="3593" w:type="dxa"/>
            <w:shd w:val="clear" w:color="auto" w:fill="D9D9D9"/>
          </w:tcPr>
          <w:p w14:paraId="315C7A31" w14:textId="77777777" w:rsidR="00545C15" w:rsidRPr="009E3215" w:rsidRDefault="00545C15" w:rsidP="00CD1CC1">
            <w:pPr>
              <w:jc w:val="center"/>
              <w:rPr>
                <w:sz w:val="18"/>
                <w:szCs w:val="18"/>
              </w:rPr>
            </w:pPr>
            <w:r w:rsidRPr="009E3215">
              <w:rPr>
                <w:sz w:val="18"/>
                <w:szCs w:val="18"/>
              </w:rPr>
              <w:t>Извор провере</w:t>
            </w:r>
          </w:p>
        </w:tc>
        <w:tc>
          <w:tcPr>
            <w:tcW w:w="1796" w:type="dxa"/>
            <w:shd w:val="clear" w:color="auto" w:fill="D9D9D9"/>
          </w:tcPr>
          <w:p w14:paraId="43C86A77" w14:textId="77777777" w:rsidR="00545C15" w:rsidRPr="009E3215" w:rsidRDefault="00545C15" w:rsidP="00CD1CC1">
            <w:pP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646" w:type="dxa"/>
            <w:shd w:val="clear" w:color="auto" w:fill="D9D9D9"/>
          </w:tcPr>
          <w:p w14:paraId="7AA927B3" w14:textId="77777777" w:rsidR="00545C15" w:rsidRDefault="00545C15" w:rsidP="00CD1CC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46650160" w14:textId="77777777" w:rsidR="00545C15" w:rsidRPr="009E3215" w:rsidRDefault="00545C15" w:rsidP="00CD1CC1">
            <w:pPr>
              <w:rPr>
                <w:sz w:val="18"/>
                <w:szCs w:val="18"/>
              </w:rPr>
            </w:pPr>
            <w:r w:rsidRPr="009E3215">
              <w:rPr>
                <w:sz w:val="18"/>
                <w:szCs w:val="18"/>
                <w:lang w:val="sr-Cyrl-RS"/>
              </w:rPr>
              <w:t xml:space="preserve"> (2022</w:t>
            </w:r>
            <w:r w:rsidRPr="009E3215">
              <w:rPr>
                <w:i/>
                <w:sz w:val="18"/>
                <w:szCs w:val="18"/>
                <w:lang w:val="sr-Cyrl-RS"/>
              </w:rPr>
              <w:t>)</w:t>
            </w:r>
          </w:p>
        </w:tc>
        <w:tc>
          <w:tcPr>
            <w:tcW w:w="1947" w:type="dxa"/>
            <w:shd w:val="clear" w:color="auto" w:fill="D9D9D9"/>
          </w:tcPr>
          <w:p w14:paraId="2BF2A9C0" w14:textId="77777777" w:rsidR="00545C15" w:rsidRPr="009E3215" w:rsidRDefault="00545C15" w:rsidP="00CD1CC1">
            <w:pP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953" w:type="dxa"/>
            <w:shd w:val="clear" w:color="auto" w:fill="D9D9D9"/>
          </w:tcPr>
          <w:p w14:paraId="1766F77B" w14:textId="77777777" w:rsidR="00545C15" w:rsidRDefault="00545C15" w:rsidP="00CD1CC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6430DD28" w14:textId="77777777" w:rsidR="00545C15" w:rsidRPr="009E3215" w:rsidRDefault="00545C15" w:rsidP="00CD1CC1">
            <w:pPr>
              <w:rPr>
                <w:sz w:val="18"/>
                <w:szCs w:val="18"/>
              </w:rPr>
            </w:pPr>
            <w:r w:rsidRPr="009E3215">
              <w:rPr>
                <w:sz w:val="18"/>
                <w:szCs w:val="18"/>
                <w:lang w:val="sr-Cyrl-RS"/>
              </w:rPr>
              <w:t>(2024)</w:t>
            </w:r>
          </w:p>
        </w:tc>
      </w:tr>
      <w:tr w:rsidR="00545C15" w:rsidRPr="009E3215" w14:paraId="29A44547" w14:textId="77777777" w:rsidTr="00545C15">
        <w:trPr>
          <w:trHeight w:val="238"/>
        </w:trPr>
        <w:tc>
          <w:tcPr>
            <w:tcW w:w="3745" w:type="dxa"/>
            <w:shd w:val="clear" w:color="auto" w:fill="FFFFFF"/>
          </w:tcPr>
          <w:p w14:paraId="62107710" w14:textId="58565770" w:rsidR="00545C15" w:rsidRPr="009E3215" w:rsidRDefault="00042020" w:rsidP="00CD1CC1">
            <w:pPr>
              <w:spacing w:after="60"/>
              <w:rPr>
                <w:sz w:val="18"/>
                <w:szCs w:val="18"/>
                <w:lang w:val="sr-Cyrl-RS"/>
              </w:rPr>
            </w:pPr>
            <w:r>
              <w:rPr>
                <w:sz w:val="18"/>
                <w:szCs w:val="18"/>
                <w:lang w:val="sr-Cyrl-RS"/>
              </w:rPr>
              <w:t xml:space="preserve">5.1. </w:t>
            </w:r>
            <w:r w:rsidR="00545C15" w:rsidRPr="009E3215">
              <w:rPr>
                <w:sz w:val="18"/>
                <w:szCs w:val="18"/>
                <w:lang w:val="sr-Cyrl-RS"/>
              </w:rPr>
              <w:t xml:space="preserve">Покривеност Рома и Ромкиња универзалним здравственим осигурањем </w:t>
            </w:r>
          </w:p>
          <w:p w14:paraId="2CB49567" w14:textId="77777777" w:rsidR="00545C15" w:rsidRPr="009E3215" w:rsidRDefault="00545C15" w:rsidP="00CD1CC1">
            <w:pPr>
              <w:pStyle w:val="ListParagraph"/>
              <w:spacing w:after="60" w:line="240" w:lineRule="auto"/>
              <w:ind w:firstLine="0"/>
              <w:rPr>
                <w:rFonts w:ascii="Times New Roman" w:hAnsi="Times New Roman" w:cs="Times New Roman"/>
                <w:szCs w:val="18"/>
                <w:highlight w:val="yellow"/>
              </w:rPr>
            </w:pPr>
          </w:p>
        </w:tc>
        <w:tc>
          <w:tcPr>
            <w:tcW w:w="1197" w:type="dxa"/>
            <w:shd w:val="clear" w:color="auto" w:fill="FFFFFF"/>
          </w:tcPr>
          <w:p w14:paraId="26D45C2C" w14:textId="77777777" w:rsidR="00545C15" w:rsidRPr="009E3215" w:rsidRDefault="00545C15" w:rsidP="00CD1CC1">
            <w:pPr>
              <w:shd w:val="clear" w:color="auto" w:fill="FFFFFF"/>
              <w:jc w:val="center"/>
              <w:rPr>
                <w:sz w:val="18"/>
                <w:szCs w:val="18"/>
                <w:lang w:val="sr-Cyrl-RS"/>
              </w:rPr>
            </w:pPr>
            <w:r w:rsidRPr="009E3215">
              <w:rPr>
                <w:sz w:val="18"/>
                <w:szCs w:val="18"/>
                <w:lang w:val="sr-Cyrl-RS"/>
              </w:rPr>
              <w:t>%</w:t>
            </w:r>
          </w:p>
        </w:tc>
        <w:tc>
          <w:tcPr>
            <w:tcW w:w="3593" w:type="dxa"/>
            <w:shd w:val="clear" w:color="auto" w:fill="FFFFFF"/>
          </w:tcPr>
          <w:p w14:paraId="3BE0CFF6" w14:textId="77777777" w:rsidR="00545C15" w:rsidRPr="009E3215" w:rsidRDefault="00545C15" w:rsidP="00CD1CC1">
            <w:pPr>
              <w:shd w:val="clear" w:color="auto" w:fill="FFFFFF"/>
              <w:rPr>
                <w:sz w:val="18"/>
                <w:szCs w:val="18"/>
                <w:lang w:val="sr-Cyrl-RS"/>
              </w:rPr>
            </w:pPr>
            <w:r w:rsidRPr="009E3215">
              <w:rPr>
                <w:i/>
                <w:iCs/>
                <w:sz w:val="18"/>
                <w:szCs w:val="18"/>
                <w:lang w:val="sr-Cyrl-RS"/>
              </w:rPr>
              <w:t>РФЗО, Министарство здравља</w:t>
            </w:r>
          </w:p>
        </w:tc>
        <w:tc>
          <w:tcPr>
            <w:tcW w:w="1796" w:type="dxa"/>
            <w:shd w:val="clear" w:color="auto" w:fill="FFFFFF"/>
          </w:tcPr>
          <w:p w14:paraId="3A96F140" w14:textId="77777777" w:rsidR="00545C15" w:rsidRPr="009E3215" w:rsidRDefault="00545C15" w:rsidP="00CD1CC1">
            <w:pPr>
              <w:shd w:val="clear" w:color="auto" w:fill="FFFFFF"/>
              <w:jc w:val="center"/>
              <w:rPr>
                <w:i/>
                <w:color w:val="000000"/>
                <w:sz w:val="18"/>
                <w:szCs w:val="18"/>
                <w:lang w:val="sr-Cyrl-RS" w:eastAsia="sr-Latn-CS"/>
              </w:rPr>
            </w:pPr>
            <w:r w:rsidRPr="009E3215">
              <w:rPr>
                <w:i/>
                <w:color w:val="000000"/>
                <w:sz w:val="18"/>
                <w:szCs w:val="18"/>
                <w:lang w:val="sr-Cyrl-RS" w:eastAsia="sr-Latn-CS"/>
              </w:rPr>
              <w:t>93,4%</w:t>
            </w:r>
          </w:p>
          <w:p w14:paraId="4BB1F8C5" w14:textId="77777777" w:rsidR="00545C15" w:rsidRPr="009E3215" w:rsidRDefault="00545C15" w:rsidP="00CD1CC1">
            <w:pPr>
              <w:shd w:val="clear" w:color="auto" w:fill="FFFFFF"/>
              <w:jc w:val="center"/>
              <w:rPr>
                <w:i/>
                <w:color w:val="000000"/>
                <w:sz w:val="18"/>
                <w:szCs w:val="18"/>
                <w:lang w:val="sr-Cyrl-RS" w:eastAsia="sr-Latn-CS"/>
              </w:rPr>
            </w:pPr>
            <w:r w:rsidRPr="009E3215">
              <w:rPr>
                <w:i/>
                <w:color w:val="000000"/>
                <w:sz w:val="18"/>
                <w:szCs w:val="18"/>
                <w:lang w:val="sr-Cyrl-RS" w:eastAsia="sr-Latn-CS"/>
              </w:rPr>
              <w:t>(2021)</w:t>
            </w:r>
          </w:p>
        </w:tc>
        <w:tc>
          <w:tcPr>
            <w:tcW w:w="1646" w:type="dxa"/>
            <w:shd w:val="clear" w:color="auto" w:fill="FFFFFF"/>
          </w:tcPr>
          <w:p w14:paraId="05A17337" w14:textId="77777777" w:rsidR="00545C15" w:rsidRPr="009E3215" w:rsidRDefault="00545C15" w:rsidP="00CD1CC1">
            <w:pPr>
              <w:shd w:val="clear" w:color="auto" w:fill="FFFFFF"/>
              <w:jc w:val="center"/>
              <w:rPr>
                <w:i/>
                <w:sz w:val="18"/>
                <w:szCs w:val="18"/>
              </w:rPr>
            </w:pPr>
          </w:p>
        </w:tc>
        <w:tc>
          <w:tcPr>
            <w:tcW w:w="1947" w:type="dxa"/>
            <w:shd w:val="clear" w:color="auto" w:fill="FFFFFF"/>
          </w:tcPr>
          <w:p w14:paraId="1DCDA9B3" w14:textId="77777777" w:rsidR="00545C15" w:rsidRPr="009E3215" w:rsidRDefault="00545C15" w:rsidP="00CD1CC1">
            <w:pPr>
              <w:shd w:val="clear" w:color="auto" w:fill="FFFFFF"/>
              <w:jc w:val="center"/>
              <w:rPr>
                <w:i/>
                <w:sz w:val="18"/>
                <w:szCs w:val="18"/>
              </w:rPr>
            </w:pPr>
          </w:p>
        </w:tc>
        <w:tc>
          <w:tcPr>
            <w:tcW w:w="1953" w:type="dxa"/>
            <w:shd w:val="clear" w:color="auto" w:fill="FFFFFF"/>
          </w:tcPr>
          <w:p w14:paraId="75F3EBA6" w14:textId="77777777" w:rsidR="00545C15" w:rsidRPr="009E3215" w:rsidRDefault="00545C15" w:rsidP="00CD1CC1">
            <w:pPr>
              <w:shd w:val="clear" w:color="auto" w:fill="FFFFFF"/>
              <w:jc w:val="center"/>
              <w:rPr>
                <w:i/>
                <w:sz w:val="18"/>
                <w:szCs w:val="18"/>
                <w:lang w:val="sr-Cyrl-RS"/>
              </w:rPr>
            </w:pPr>
            <w:r w:rsidRPr="009E3215">
              <w:rPr>
                <w:i/>
                <w:sz w:val="18"/>
                <w:szCs w:val="18"/>
                <w:lang w:val="sr-Cyrl-RS"/>
              </w:rPr>
              <w:t xml:space="preserve">94,%     </w:t>
            </w:r>
          </w:p>
        </w:tc>
      </w:tr>
    </w:tbl>
    <w:p w14:paraId="1E0285F1" w14:textId="77777777" w:rsidR="00545C15" w:rsidRPr="009E3215" w:rsidRDefault="00545C15" w:rsidP="00545C15">
      <w:pPr>
        <w:pStyle w:val="Default"/>
        <w:rPr>
          <w:sz w:val="18"/>
          <w:szCs w:val="18"/>
        </w:rPr>
      </w:pPr>
    </w:p>
    <w:p w14:paraId="61D93D86" w14:textId="77777777" w:rsidR="00545C15" w:rsidRPr="009E3215" w:rsidRDefault="00545C15" w:rsidP="00545C15">
      <w:pPr>
        <w:pStyle w:val="Default"/>
        <w:rPr>
          <w:sz w:val="18"/>
          <w:szCs w:val="18"/>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01"/>
        <w:gridCol w:w="1034"/>
        <w:gridCol w:w="1602"/>
        <w:gridCol w:w="1049"/>
        <w:gridCol w:w="63"/>
        <w:gridCol w:w="1154"/>
        <w:gridCol w:w="484"/>
        <w:gridCol w:w="1559"/>
        <w:gridCol w:w="297"/>
        <w:gridCol w:w="1546"/>
        <w:gridCol w:w="1844"/>
      </w:tblGrid>
      <w:tr w:rsidR="00545C15" w:rsidRPr="009E3215" w14:paraId="7C2C5826" w14:textId="77777777" w:rsidTr="00545C15">
        <w:trPr>
          <w:trHeight w:val="169"/>
        </w:trPr>
        <w:tc>
          <w:tcPr>
            <w:tcW w:w="15877" w:type="dxa"/>
            <w:gridSpan w:val="12"/>
            <w:shd w:val="clear" w:color="auto" w:fill="F7CAAC"/>
          </w:tcPr>
          <w:p w14:paraId="661A28C0" w14:textId="77777777" w:rsidR="00545C15" w:rsidRPr="009E3215" w:rsidRDefault="00545C15" w:rsidP="00CD1CC1">
            <w:pPr>
              <w:pStyle w:val="Default"/>
              <w:rPr>
                <w:b/>
                <w:sz w:val="18"/>
                <w:szCs w:val="18"/>
              </w:rPr>
            </w:pPr>
            <w:r w:rsidRPr="009E3215">
              <w:rPr>
                <w:b/>
                <w:sz w:val="18"/>
                <w:szCs w:val="18"/>
              </w:rPr>
              <w:t>Мера 5.1.  Шир</w:t>
            </w:r>
            <w:r w:rsidRPr="009E3215">
              <w:rPr>
                <w:b/>
                <w:sz w:val="18"/>
                <w:szCs w:val="18"/>
                <w:lang w:val="sr-Cyrl-RS"/>
              </w:rPr>
              <w:t>ење</w:t>
            </w:r>
            <w:r w:rsidRPr="009E3215">
              <w:rPr>
                <w:b/>
                <w:sz w:val="18"/>
                <w:szCs w:val="18"/>
              </w:rPr>
              <w:t xml:space="preserve"> </w:t>
            </w:r>
            <w:r w:rsidRPr="009E3215">
              <w:rPr>
                <w:b/>
                <w:sz w:val="18"/>
                <w:szCs w:val="18"/>
                <w:lang w:val="sr-Cyrl-RS"/>
              </w:rPr>
              <w:t xml:space="preserve">и развијање </w:t>
            </w:r>
            <w:r w:rsidRPr="009E3215">
              <w:rPr>
                <w:b/>
                <w:sz w:val="18"/>
                <w:szCs w:val="18"/>
              </w:rPr>
              <w:t>јавно-здравствен</w:t>
            </w:r>
            <w:r w:rsidRPr="009E3215">
              <w:rPr>
                <w:b/>
                <w:sz w:val="18"/>
                <w:szCs w:val="18"/>
                <w:lang w:val="sr-Cyrl-RS"/>
              </w:rPr>
              <w:t>их</w:t>
            </w:r>
            <w:r w:rsidRPr="009E3215">
              <w:rPr>
                <w:b/>
                <w:sz w:val="18"/>
                <w:szCs w:val="18"/>
              </w:rPr>
              <w:t xml:space="preserve"> програма</w:t>
            </w:r>
          </w:p>
          <w:p w14:paraId="149A3D3F" w14:textId="77777777" w:rsidR="00545C15" w:rsidRPr="009E3215" w:rsidRDefault="00545C15" w:rsidP="00CD1CC1">
            <w:pPr>
              <w:rPr>
                <w:b/>
                <w:sz w:val="18"/>
                <w:szCs w:val="18"/>
                <w:lang w:val="sr-Latn-RS"/>
              </w:rPr>
            </w:pPr>
          </w:p>
        </w:tc>
      </w:tr>
      <w:tr w:rsidR="00545C15" w:rsidRPr="009E3215" w14:paraId="1AB9844D" w14:textId="77777777" w:rsidTr="00545C15">
        <w:trPr>
          <w:trHeight w:val="300"/>
        </w:trPr>
        <w:tc>
          <w:tcPr>
            <w:tcW w:w="15877" w:type="dxa"/>
            <w:gridSpan w:val="12"/>
            <w:shd w:val="clear" w:color="auto" w:fill="F7CAAC"/>
            <w:vAlign w:val="center"/>
          </w:tcPr>
          <w:p w14:paraId="4C3EA7D5" w14:textId="77777777" w:rsidR="00545C15" w:rsidRPr="009E3215" w:rsidRDefault="00545C15" w:rsidP="00CD1CC1">
            <w:pPr>
              <w:rPr>
                <w:color w:val="222222"/>
                <w:sz w:val="18"/>
                <w:szCs w:val="18"/>
                <w:lang w:val="sr-Latn-RS"/>
              </w:rPr>
            </w:pPr>
            <w:r w:rsidRPr="009E3215">
              <w:rPr>
                <w:color w:val="222222"/>
                <w:sz w:val="18"/>
                <w:szCs w:val="18"/>
              </w:rPr>
              <w:t>Институција</w:t>
            </w:r>
            <w:r w:rsidRPr="009E3215">
              <w:rPr>
                <w:color w:val="222222"/>
                <w:sz w:val="18"/>
                <w:szCs w:val="18"/>
                <w:lang w:val="sr-Latn-RS"/>
              </w:rPr>
              <w:t xml:space="preserve"> </w:t>
            </w:r>
            <w:r w:rsidRPr="009E3215">
              <w:rPr>
                <w:color w:val="222222"/>
                <w:sz w:val="18"/>
                <w:szCs w:val="18"/>
              </w:rPr>
              <w:t>одговорна</w:t>
            </w:r>
            <w:r w:rsidRPr="009E3215">
              <w:rPr>
                <w:color w:val="222222"/>
                <w:sz w:val="18"/>
                <w:szCs w:val="18"/>
                <w:lang w:val="sr-Latn-RS"/>
              </w:rPr>
              <w:t xml:space="preserve"> </w:t>
            </w:r>
            <w:r w:rsidRPr="009E3215">
              <w:rPr>
                <w:color w:val="222222"/>
                <w:sz w:val="18"/>
                <w:szCs w:val="18"/>
              </w:rPr>
              <w:t>за</w:t>
            </w:r>
            <w:r w:rsidRPr="009E3215">
              <w:rPr>
                <w:color w:val="222222"/>
                <w:sz w:val="18"/>
                <w:szCs w:val="18"/>
                <w:lang w:val="sr-Latn-RS"/>
              </w:rPr>
              <w:t xml:space="preserve"> </w:t>
            </w:r>
            <w:r w:rsidRPr="009E3215">
              <w:rPr>
                <w:color w:val="222222"/>
                <w:sz w:val="18"/>
                <w:szCs w:val="18"/>
              </w:rPr>
              <w:t>реализацију</w:t>
            </w:r>
            <w:r w:rsidRPr="009E3215">
              <w:rPr>
                <w:color w:val="222222"/>
                <w:sz w:val="18"/>
                <w:szCs w:val="18"/>
                <w:lang w:val="sr-Latn-RS"/>
              </w:rPr>
              <w:t xml:space="preserve">: </w:t>
            </w:r>
            <w:r w:rsidRPr="009E3215">
              <w:rPr>
                <w:color w:val="222222"/>
                <w:sz w:val="18"/>
                <w:szCs w:val="18"/>
              </w:rPr>
              <w:t>Министарство</w:t>
            </w:r>
            <w:r w:rsidRPr="009E3215">
              <w:rPr>
                <w:color w:val="222222"/>
                <w:sz w:val="18"/>
                <w:szCs w:val="18"/>
                <w:lang w:val="sr-Latn-RS"/>
              </w:rPr>
              <w:t xml:space="preserve"> </w:t>
            </w:r>
            <w:r w:rsidRPr="009E3215">
              <w:rPr>
                <w:color w:val="222222"/>
                <w:sz w:val="18"/>
                <w:szCs w:val="18"/>
              </w:rPr>
              <w:t>здравља</w:t>
            </w:r>
          </w:p>
        </w:tc>
      </w:tr>
      <w:tr w:rsidR="00545C15" w:rsidRPr="009E3215" w14:paraId="4D842309" w14:textId="77777777" w:rsidTr="00545C15">
        <w:trPr>
          <w:trHeight w:val="300"/>
        </w:trPr>
        <w:tc>
          <w:tcPr>
            <w:tcW w:w="7881" w:type="dxa"/>
            <w:gridSpan w:val="4"/>
            <w:shd w:val="clear" w:color="auto" w:fill="F7CAAC"/>
          </w:tcPr>
          <w:p w14:paraId="5A15435B" w14:textId="77777777" w:rsidR="00545C15" w:rsidRPr="009E3215" w:rsidRDefault="00545C15" w:rsidP="00CD1CC1">
            <w:pPr>
              <w:rPr>
                <w:sz w:val="18"/>
                <w:szCs w:val="18"/>
              </w:rPr>
            </w:pPr>
            <w:r w:rsidRPr="009E3215">
              <w:rPr>
                <w:sz w:val="18"/>
                <w:szCs w:val="18"/>
              </w:rPr>
              <w:t>Период спровођења: 2022-2024. година</w:t>
            </w:r>
          </w:p>
        </w:tc>
        <w:tc>
          <w:tcPr>
            <w:tcW w:w="7996" w:type="dxa"/>
            <w:gridSpan w:val="8"/>
            <w:shd w:val="clear" w:color="auto" w:fill="F7CAAC"/>
          </w:tcPr>
          <w:p w14:paraId="7CC5DB89" w14:textId="77777777" w:rsidR="00545C15" w:rsidRPr="00C36809" w:rsidRDefault="00545C15" w:rsidP="00CD1CC1">
            <w:pPr>
              <w:rPr>
                <w:sz w:val="18"/>
                <w:szCs w:val="18"/>
                <w:lang w:val="sr-Cyrl-RS"/>
              </w:rPr>
            </w:pPr>
            <w:r w:rsidRPr="009E3215">
              <w:rPr>
                <w:sz w:val="18"/>
                <w:szCs w:val="18"/>
              </w:rPr>
              <w:t xml:space="preserve">Тип мере: </w:t>
            </w:r>
            <w:r>
              <w:rPr>
                <w:sz w:val="18"/>
                <w:szCs w:val="18"/>
                <w:lang w:val="sr-Cyrl-RS"/>
              </w:rPr>
              <w:t>Регулаторна</w:t>
            </w:r>
          </w:p>
        </w:tc>
      </w:tr>
      <w:tr w:rsidR="00545C15" w:rsidRPr="009E3215" w14:paraId="39EDA71C" w14:textId="77777777" w:rsidTr="00545C15">
        <w:trPr>
          <w:trHeight w:val="300"/>
        </w:trPr>
        <w:tc>
          <w:tcPr>
            <w:tcW w:w="7881" w:type="dxa"/>
            <w:gridSpan w:val="4"/>
            <w:shd w:val="clear" w:color="auto" w:fill="F7CAAC"/>
          </w:tcPr>
          <w:p w14:paraId="6140EB4E" w14:textId="77777777" w:rsidR="00545C15" w:rsidRPr="009E3215" w:rsidRDefault="00545C15" w:rsidP="00CD1CC1">
            <w:pPr>
              <w:rPr>
                <w:sz w:val="18"/>
                <w:szCs w:val="18"/>
              </w:rPr>
            </w:pPr>
            <w:r w:rsidRPr="009E3215">
              <w:rPr>
                <w:sz w:val="18"/>
                <w:szCs w:val="18"/>
              </w:rPr>
              <w:t>Прописи које је потребно изменити/усвојити за спровођење мере:</w:t>
            </w:r>
          </w:p>
        </w:tc>
        <w:tc>
          <w:tcPr>
            <w:tcW w:w="7996" w:type="dxa"/>
            <w:gridSpan w:val="8"/>
            <w:shd w:val="clear" w:color="auto" w:fill="F7CAAC"/>
          </w:tcPr>
          <w:p w14:paraId="129003C7" w14:textId="77777777" w:rsidR="00545C15" w:rsidRPr="0067103E" w:rsidRDefault="00545C15" w:rsidP="00CD1CC1">
            <w:pPr>
              <w:rPr>
                <w:sz w:val="18"/>
                <w:szCs w:val="18"/>
                <w:lang w:val="sr-Cyrl-RS"/>
              </w:rPr>
            </w:pPr>
            <w:r w:rsidRPr="0067103E">
              <w:rPr>
                <w:color w:val="000000" w:themeColor="text1"/>
                <w:sz w:val="18"/>
                <w:szCs w:val="18"/>
                <w:lang w:val="sr-Cyrl-RS"/>
              </w:rPr>
              <w:t>Планови јавног здравља</w:t>
            </w:r>
            <w:r>
              <w:rPr>
                <w:color w:val="000000" w:themeColor="text1"/>
                <w:sz w:val="18"/>
                <w:szCs w:val="18"/>
                <w:lang w:val="sr-Cyrl-RS"/>
              </w:rPr>
              <w:t xml:space="preserve"> ЈЛС</w:t>
            </w:r>
          </w:p>
        </w:tc>
      </w:tr>
      <w:tr w:rsidR="00545C15" w:rsidRPr="009E3215" w14:paraId="4F338263" w14:textId="77777777" w:rsidTr="00545C15">
        <w:trPr>
          <w:trHeight w:val="854"/>
        </w:trPr>
        <w:tc>
          <w:tcPr>
            <w:tcW w:w="3544" w:type="dxa"/>
            <w:shd w:val="clear" w:color="auto" w:fill="D9D9D9"/>
          </w:tcPr>
          <w:p w14:paraId="6D30B164" w14:textId="77777777" w:rsidR="00545C15" w:rsidRPr="009E3215" w:rsidRDefault="00545C15" w:rsidP="00CD1CC1">
            <w:pPr>
              <w:jc w:val="center"/>
              <w:rPr>
                <w:sz w:val="18"/>
                <w:szCs w:val="18"/>
              </w:rPr>
            </w:pPr>
            <w:r w:rsidRPr="009E3215">
              <w:rPr>
                <w:sz w:val="18"/>
                <w:szCs w:val="18"/>
              </w:rPr>
              <w:t>Показатељ(и) на нивоу мере</w:t>
            </w:r>
          </w:p>
        </w:tc>
        <w:tc>
          <w:tcPr>
            <w:tcW w:w="1701" w:type="dxa"/>
            <w:shd w:val="clear" w:color="auto" w:fill="D9D9D9"/>
          </w:tcPr>
          <w:p w14:paraId="00122977" w14:textId="77777777" w:rsidR="00545C15" w:rsidRPr="009E3215" w:rsidRDefault="00545C15" w:rsidP="00CD1CC1">
            <w:pPr>
              <w:jc w:val="center"/>
              <w:rPr>
                <w:sz w:val="18"/>
                <w:szCs w:val="18"/>
              </w:rPr>
            </w:pPr>
            <w:r w:rsidRPr="009E3215">
              <w:rPr>
                <w:sz w:val="18"/>
                <w:szCs w:val="18"/>
              </w:rPr>
              <w:t>Јединица мере</w:t>
            </w:r>
          </w:p>
          <w:p w14:paraId="53CD6F81" w14:textId="77777777" w:rsidR="00545C15" w:rsidRPr="009E3215" w:rsidRDefault="00545C15" w:rsidP="00CD1CC1">
            <w:pPr>
              <w:jc w:val="center"/>
              <w:rPr>
                <w:sz w:val="18"/>
                <w:szCs w:val="18"/>
              </w:rPr>
            </w:pPr>
          </w:p>
        </w:tc>
        <w:tc>
          <w:tcPr>
            <w:tcW w:w="3685" w:type="dxa"/>
            <w:gridSpan w:val="3"/>
            <w:shd w:val="clear" w:color="auto" w:fill="D9D9D9"/>
          </w:tcPr>
          <w:p w14:paraId="0B3B8754" w14:textId="77777777" w:rsidR="00545C15" w:rsidRPr="009E3215" w:rsidRDefault="00545C15" w:rsidP="00CD1CC1">
            <w:pPr>
              <w:jc w:val="center"/>
              <w:rPr>
                <w:sz w:val="18"/>
                <w:szCs w:val="18"/>
              </w:rPr>
            </w:pPr>
            <w:r w:rsidRPr="009E3215">
              <w:rPr>
                <w:sz w:val="18"/>
                <w:szCs w:val="18"/>
              </w:rPr>
              <w:t>Извор провере</w:t>
            </w:r>
          </w:p>
        </w:tc>
        <w:tc>
          <w:tcPr>
            <w:tcW w:w="1701" w:type="dxa"/>
            <w:gridSpan w:val="3"/>
            <w:shd w:val="clear" w:color="auto" w:fill="D9D9D9"/>
          </w:tcPr>
          <w:p w14:paraId="05C34C01" w14:textId="77777777" w:rsidR="00545C15" w:rsidRDefault="00545C15" w:rsidP="00CD1CC1">
            <w:pPr>
              <w:jc w:val="center"/>
              <w:rPr>
                <w:sz w:val="18"/>
                <w:szCs w:val="18"/>
                <w:lang w:val="sr-Cyrl-RS"/>
              </w:rPr>
            </w:pPr>
            <w:r w:rsidRPr="009E3215">
              <w:rPr>
                <w:sz w:val="18"/>
                <w:szCs w:val="18"/>
              </w:rPr>
              <w:t xml:space="preserve">Почетна вредност </w:t>
            </w:r>
            <w:r w:rsidRPr="000A7DE7">
              <w:rPr>
                <w:i/>
                <w:sz w:val="18"/>
                <w:szCs w:val="18"/>
                <w:lang w:val="sr-Cyrl-RS"/>
              </w:rPr>
              <w:t>базна година</w:t>
            </w:r>
          </w:p>
          <w:p w14:paraId="30477577" w14:textId="77777777" w:rsidR="00545C15" w:rsidRPr="000A7DE7" w:rsidRDefault="00545C15" w:rsidP="00CD1CC1">
            <w:pPr>
              <w:jc w:val="center"/>
              <w:rPr>
                <w:sz w:val="18"/>
                <w:szCs w:val="18"/>
                <w:lang w:val="sr-Cyrl-RS"/>
              </w:rPr>
            </w:pPr>
            <w:r>
              <w:rPr>
                <w:sz w:val="18"/>
                <w:szCs w:val="18"/>
                <w:lang w:val="sr-Cyrl-RS"/>
              </w:rPr>
              <w:t>2021</w:t>
            </w:r>
          </w:p>
        </w:tc>
        <w:tc>
          <w:tcPr>
            <w:tcW w:w="1559" w:type="dxa"/>
            <w:shd w:val="clear" w:color="auto" w:fill="D9D9D9"/>
          </w:tcPr>
          <w:p w14:paraId="40722B6D" w14:textId="77777777" w:rsidR="00545C15" w:rsidRDefault="00545C15" w:rsidP="00CD1CC1">
            <w:pPr>
              <w:jc w:val="center"/>
              <w:rPr>
                <w:sz w:val="18"/>
                <w:szCs w:val="18"/>
              </w:rPr>
            </w:pPr>
            <w:r w:rsidRPr="009E3215">
              <w:rPr>
                <w:sz w:val="18"/>
                <w:szCs w:val="18"/>
              </w:rPr>
              <w:t>Циљaна вредност</w:t>
            </w:r>
          </w:p>
          <w:p w14:paraId="76F8BC3A" w14:textId="77777777" w:rsidR="00545C15" w:rsidRPr="000A7DE7" w:rsidRDefault="00545C15" w:rsidP="00CD1CC1">
            <w:pPr>
              <w:jc w:val="center"/>
              <w:rPr>
                <w:sz w:val="18"/>
                <w:szCs w:val="18"/>
                <w:lang w:val="sr-Cyrl-RS"/>
              </w:rPr>
            </w:pPr>
            <w:r>
              <w:rPr>
                <w:sz w:val="18"/>
                <w:szCs w:val="18"/>
                <w:lang w:val="sr-Cyrl-RS"/>
              </w:rPr>
              <w:t>2022</w:t>
            </w:r>
          </w:p>
        </w:tc>
        <w:tc>
          <w:tcPr>
            <w:tcW w:w="1843" w:type="dxa"/>
            <w:gridSpan w:val="2"/>
            <w:shd w:val="clear" w:color="auto" w:fill="D9D9D9"/>
          </w:tcPr>
          <w:p w14:paraId="3F59EFC9" w14:textId="77777777" w:rsidR="00545C15" w:rsidRPr="000A7DE7" w:rsidRDefault="00545C15" w:rsidP="00CD1CC1">
            <w:pPr>
              <w:jc w:val="center"/>
              <w:rPr>
                <w:sz w:val="18"/>
                <w:szCs w:val="18"/>
                <w:lang w:val="sr-Cyrl-RS"/>
              </w:rPr>
            </w:pPr>
            <w:r w:rsidRPr="009E3215">
              <w:rPr>
                <w:sz w:val="18"/>
                <w:szCs w:val="18"/>
              </w:rPr>
              <w:t xml:space="preserve">Циљaна вредност  </w:t>
            </w:r>
            <w:r>
              <w:rPr>
                <w:sz w:val="18"/>
                <w:szCs w:val="18"/>
                <w:lang w:val="sr-Cyrl-RS"/>
              </w:rPr>
              <w:t>2023</w:t>
            </w:r>
          </w:p>
        </w:tc>
        <w:tc>
          <w:tcPr>
            <w:tcW w:w="1844" w:type="dxa"/>
            <w:shd w:val="clear" w:color="auto" w:fill="D9D9D9"/>
          </w:tcPr>
          <w:p w14:paraId="7850CF74" w14:textId="77777777" w:rsidR="00545C15" w:rsidRPr="000A7DE7" w:rsidRDefault="00545C15" w:rsidP="00CD1CC1">
            <w:pPr>
              <w:jc w:val="center"/>
              <w:rPr>
                <w:sz w:val="18"/>
                <w:szCs w:val="18"/>
                <w:lang w:val="sr-Cyrl-RS"/>
              </w:rPr>
            </w:pPr>
            <w:r w:rsidRPr="009E3215">
              <w:rPr>
                <w:sz w:val="18"/>
                <w:szCs w:val="18"/>
              </w:rPr>
              <w:t xml:space="preserve">Циљaна вредност </w:t>
            </w:r>
            <w:r>
              <w:rPr>
                <w:sz w:val="18"/>
                <w:szCs w:val="18"/>
                <w:lang w:val="sr-Cyrl-RS"/>
              </w:rPr>
              <w:t>2024</w:t>
            </w:r>
          </w:p>
        </w:tc>
      </w:tr>
      <w:tr w:rsidR="00545C15" w:rsidRPr="009E3215" w14:paraId="17246B77" w14:textId="77777777" w:rsidTr="00545C15">
        <w:trPr>
          <w:trHeight w:val="304"/>
        </w:trPr>
        <w:tc>
          <w:tcPr>
            <w:tcW w:w="3544" w:type="dxa"/>
            <w:shd w:val="clear" w:color="auto" w:fill="FFFFFF"/>
          </w:tcPr>
          <w:p w14:paraId="061DE384" w14:textId="77777777" w:rsidR="00545C15" w:rsidRPr="009E3215" w:rsidRDefault="00545C15" w:rsidP="00CD1CC1">
            <w:pPr>
              <w:shd w:val="clear" w:color="auto" w:fill="FFFFFF"/>
              <w:rPr>
                <w:sz w:val="18"/>
                <w:szCs w:val="18"/>
              </w:rPr>
            </w:pPr>
          </w:p>
          <w:p w14:paraId="43ADE05F" w14:textId="62002F58" w:rsidR="00545C15" w:rsidRPr="009E3215" w:rsidRDefault="00042020" w:rsidP="00CD1CC1">
            <w:pPr>
              <w:shd w:val="clear" w:color="auto" w:fill="FFFFFF"/>
              <w:rPr>
                <w:sz w:val="18"/>
                <w:szCs w:val="18"/>
              </w:rPr>
            </w:pPr>
            <w:r>
              <w:rPr>
                <w:sz w:val="18"/>
                <w:szCs w:val="18"/>
                <w:lang w:val="sr-Cyrl-RS"/>
              </w:rPr>
              <w:t xml:space="preserve">5.1.1. </w:t>
            </w:r>
            <w:r w:rsidR="00545C15" w:rsidRPr="009E3215">
              <w:rPr>
                <w:sz w:val="18"/>
                <w:szCs w:val="18"/>
                <w:lang w:val="sr-Cyrl-RS"/>
              </w:rPr>
              <w:t>Број јавно-здравствених програма који таргетирају Роме и Ромкиње</w:t>
            </w:r>
          </w:p>
        </w:tc>
        <w:tc>
          <w:tcPr>
            <w:tcW w:w="1701" w:type="dxa"/>
            <w:shd w:val="clear" w:color="auto" w:fill="FFFFFF"/>
          </w:tcPr>
          <w:p w14:paraId="008576CE" w14:textId="77777777" w:rsidR="00545C15" w:rsidRPr="009E3215" w:rsidRDefault="00545C15" w:rsidP="00CD1CC1">
            <w:pPr>
              <w:shd w:val="clear" w:color="auto" w:fill="FFFFFF"/>
              <w:jc w:val="center"/>
              <w:rPr>
                <w:sz w:val="18"/>
                <w:szCs w:val="18"/>
                <w:lang w:val="sr-Cyrl-RS"/>
              </w:rPr>
            </w:pPr>
            <w:r w:rsidRPr="009E3215">
              <w:rPr>
                <w:sz w:val="18"/>
                <w:szCs w:val="18"/>
                <w:lang w:val="sr-Cyrl-RS"/>
              </w:rPr>
              <w:t>број</w:t>
            </w:r>
          </w:p>
        </w:tc>
        <w:tc>
          <w:tcPr>
            <w:tcW w:w="3685" w:type="dxa"/>
            <w:gridSpan w:val="3"/>
            <w:shd w:val="clear" w:color="auto" w:fill="FFFFFF"/>
          </w:tcPr>
          <w:p w14:paraId="1B2B6B98" w14:textId="77777777" w:rsidR="00545C15" w:rsidRPr="009E3215" w:rsidRDefault="00545C15" w:rsidP="00CD1CC1">
            <w:pPr>
              <w:shd w:val="clear" w:color="auto" w:fill="FFFFFF"/>
              <w:jc w:val="center"/>
              <w:rPr>
                <w:sz w:val="18"/>
                <w:szCs w:val="18"/>
                <w:lang w:val="sr-Cyrl-RS"/>
              </w:rPr>
            </w:pPr>
            <w:r w:rsidRPr="009E3215">
              <w:rPr>
                <w:sz w:val="18"/>
                <w:szCs w:val="18"/>
                <w:lang w:val="sr-Cyrl-RS"/>
              </w:rPr>
              <w:t>Министарство здравља</w:t>
            </w:r>
          </w:p>
          <w:p w14:paraId="6BCB66E1" w14:textId="77777777" w:rsidR="00545C15" w:rsidRPr="009E3215" w:rsidRDefault="00545C15" w:rsidP="00CD1CC1">
            <w:pPr>
              <w:shd w:val="clear" w:color="auto" w:fill="FFFFFF"/>
              <w:jc w:val="center"/>
              <w:rPr>
                <w:sz w:val="18"/>
                <w:szCs w:val="18"/>
                <w:lang w:val="sr-Cyrl-RS"/>
              </w:rPr>
            </w:pPr>
            <w:r w:rsidRPr="009E3215">
              <w:rPr>
                <w:sz w:val="18"/>
                <w:szCs w:val="18"/>
                <w:lang w:val="sr-Cyrl-RS"/>
              </w:rPr>
              <w:t>ИЗЈЗ</w:t>
            </w:r>
          </w:p>
        </w:tc>
        <w:tc>
          <w:tcPr>
            <w:tcW w:w="1701" w:type="dxa"/>
            <w:gridSpan w:val="3"/>
            <w:shd w:val="clear" w:color="auto" w:fill="FFFFFF"/>
          </w:tcPr>
          <w:p w14:paraId="7536C813" w14:textId="77777777" w:rsidR="00545C15" w:rsidRPr="00C36809" w:rsidRDefault="00545C15" w:rsidP="00CD1CC1">
            <w:pPr>
              <w:shd w:val="clear" w:color="auto" w:fill="FFFFFF"/>
              <w:jc w:val="center"/>
              <w:rPr>
                <w:sz w:val="18"/>
                <w:szCs w:val="18"/>
                <w:lang w:val="sr-Cyrl-RS"/>
              </w:rPr>
            </w:pPr>
            <w:r w:rsidRPr="00C36809">
              <w:rPr>
                <w:sz w:val="18"/>
                <w:szCs w:val="18"/>
                <w:lang w:val="sr-Cyrl-RS"/>
              </w:rPr>
              <w:t>3</w:t>
            </w:r>
          </w:p>
        </w:tc>
        <w:tc>
          <w:tcPr>
            <w:tcW w:w="1559" w:type="dxa"/>
            <w:shd w:val="clear" w:color="auto" w:fill="FFFFFF" w:themeFill="background1"/>
          </w:tcPr>
          <w:p w14:paraId="51A66C93" w14:textId="77777777" w:rsidR="00545C15" w:rsidRPr="000A7DE7" w:rsidRDefault="00545C15" w:rsidP="00CD1CC1">
            <w:pPr>
              <w:shd w:val="clear" w:color="auto" w:fill="FFFFFF"/>
              <w:jc w:val="center"/>
              <w:rPr>
                <w:sz w:val="18"/>
                <w:lang w:val="sr-Cyrl-RS"/>
              </w:rPr>
            </w:pPr>
            <w:r>
              <w:rPr>
                <w:sz w:val="18"/>
                <w:lang w:val="sr-Cyrl-RS"/>
              </w:rPr>
              <w:t>3</w:t>
            </w:r>
          </w:p>
        </w:tc>
        <w:tc>
          <w:tcPr>
            <w:tcW w:w="1843" w:type="dxa"/>
            <w:gridSpan w:val="2"/>
            <w:shd w:val="clear" w:color="auto" w:fill="FFFFFF" w:themeFill="background1"/>
          </w:tcPr>
          <w:p w14:paraId="78A01DFD" w14:textId="77777777" w:rsidR="00545C15" w:rsidRPr="000A7DE7" w:rsidRDefault="00545C15" w:rsidP="00CD1CC1">
            <w:pPr>
              <w:shd w:val="clear" w:color="auto" w:fill="FFFFFF"/>
              <w:jc w:val="center"/>
              <w:rPr>
                <w:sz w:val="18"/>
                <w:lang w:val="sr-Cyrl-RS"/>
              </w:rPr>
            </w:pPr>
            <w:r w:rsidRPr="000A7DE7">
              <w:rPr>
                <w:sz w:val="18"/>
                <w:lang w:val="sr-Cyrl-RS"/>
              </w:rPr>
              <w:t>4</w:t>
            </w:r>
          </w:p>
        </w:tc>
        <w:tc>
          <w:tcPr>
            <w:tcW w:w="1844" w:type="dxa"/>
            <w:shd w:val="clear" w:color="auto" w:fill="FFFFFF" w:themeFill="background1"/>
          </w:tcPr>
          <w:p w14:paraId="31AB63E7" w14:textId="77777777" w:rsidR="00545C15" w:rsidRPr="000A7DE7" w:rsidRDefault="00545C15" w:rsidP="00CD1CC1">
            <w:pPr>
              <w:shd w:val="clear" w:color="auto" w:fill="FFFFFF"/>
              <w:jc w:val="center"/>
              <w:rPr>
                <w:sz w:val="18"/>
                <w:lang w:val="sr-Cyrl-RS"/>
              </w:rPr>
            </w:pPr>
            <w:r>
              <w:rPr>
                <w:sz w:val="18"/>
                <w:lang w:val="sr-Cyrl-RS"/>
              </w:rPr>
              <w:t>4</w:t>
            </w:r>
          </w:p>
        </w:tc>
      </w:tr>
      <w:tr w:rsidR="00545C15" w:rsidRPr="009E3215" w14:paraId="06E4C2AD" w14:textId="77777777" w:rsidTr="00545C15">
        <w:trPr>
          <w:trHeight w:val="270"/>
        </w:trPr>
        <w:tc>
          <w:tcPr>
            <w:tcW w:w="6279" w:type="dxa"/>
            <w:gridSpan w:val="3"/>
            <w:vMerge w:val="restart"/>
            <w:shd w:val="clear" w:color="auto" w:fill="A8D08D"/>
          </w:tcPr>
          <w:p w14:paraId="6B3B5FD6" w14:textId="77777777" w:rsidR="00545C15" w:rsidRPr="009E3215" w:rsidRDefault="00545C15" w:rsidP="00CD1CC1">
            <w:pPr>
              <w:rPr>
                <w:sz w:val="18"/>
                <w:szCs w:val="18"/>
              </w:rPr>
            </w:pPr>
            <w:r w:rsidRPr="009E3215">
              <w:rPr>
                <w:sz w:val="18"/>
                <w:szCs w:val="18"/>
              </w:rPr>
              <w:t>Извор финансирања мере</w:t>
            </w:r>
          </w:p>
          <w:p w14:paraId="5FD88A01" w14:textId="77777777" w:rsidR="00545C15" w:rsidRPr="009E3215" w:rsidRDefault="00545C15" w:rsidP="00CD1CC1">
            <w:pPr>
              <w:rPr>
                <w:sz w:val="18"/>
                <w:szCs w:val="18"/>
              </w:rPr>
            </w:pPr>
          </w:p>
        </w:tc>
        <w:tc>
          <w:tcPr>
            <w:tcW w:w="2714" w:type="dxa"/>
            <w:gridSpan w:val="3"/>
            <w:vMerge w:val="restart"/>
            <w:shd w:val="clear" w:color="auto" w:fill="A8D08D"/>
          </w:tcPr>
          <w:p w14:paraId="11332C8C" w14:textId="77777777" w:rsidR="00545C15" w:rsidRPr="009E3215" w:rsidRDefault="00545C15" w:rsidP="00CD1CC1">
            <w:pPr>
              <w:rPr>
                <w:sz w:val="18"/>
                <w:szCs w:val="18"/>
              </w:rPr>
            </w:pPr>
            <w:r w:rsidRPr="009E3215">
              <w:rPr>
                <w:sz w:val="18"/>
                <w:szCs w:val="18"/>
              </w:rPr>
              <w:t>Веза са програмским буџетом</w:t>
            </w:r>
          </w:p>
          <w:p w14:paraId="7340A4B6" w14:textId="77777777" w:rsidR="00545C15" w:rsidRPr="009E3215" w:rsidRDefault="00545C15" w:rsidP="00CD1CC1">
            <w:pPr>
              <w:rPr>
                <w:sz w:val="18"/>
                <w:szCs w:val="18"/>
              </w:rPr>
            </w:pPr>
          </w:p>
        </w:tc>
        <w:tc>
          <w:tcPr>
            <w:tcW w:w="6884" w:type="dxa"/>
            <w:gridSpan w:val="6"/>
            <w:shd w:val="clear" w:color="auto" w:fill="A8D08D"/>
            <w:vAlign w:val="center"/>
          </w:tcPr>
          <w:p w14:paraId="11FBE09E" w14:textId="77777777" w:rsidR="00545C15" w:rsidRPr="009E3215" w:rsidRDefault="00545C15" w:rsidP="00CD1CC1">
            <w:pPr>
              <w:jc w:val="center"/>
              <w:rPr>
                <w:sz w:val="18"/>
                <w:szCs w:val="18"/>
              </w:rPr>
            </w:pPr>
            <w:r w:rsidRPr="009E3215">
              <w:rPr>
                <w:sz w:val="18"/>
                <w:szCs w:val="18"/>
              </w:rPr>
              <w:t>Укупна процењена финансијска средства у 000 дин</w:t>
            </w:r>
          </w:p>
        </w:tc>
      </w:tr>
      <w:tr w:rsidR="00545C15" w:rsidRPr="009E3215" w14:paraId="7334C1C5" w14:textId="77777777" w:rsidTr="00545C15">
        <w:trPr>
          <w:trHeight w:val="270"/>
        </w:trPr>
        <w:tc>
          <w:tcPr>
            <w:tcW w:w="6279" w:type="dxa"/>
            <w:gridSpan w:val="3"/>
            <w:vMerge/>
            <w:shd w:val="clear" w:color="auto" w:fill="A8D08D"/>
          </w:tcPr>
          <w:p w14:paraId="110D1FF2" w14:textId="77777777" w:rsidR="00545C15" w:rsidRPr="009E3215" w:rsidRDefault="00545C15" w:rsidP="00CD1CC1">
            <w:pPr>
              <w:rPr>
                <w:sz w:val="18"/>
                <w:szCs w:val="18"/>
              </w:rPr>
            </w:pPr>
          </w:p>
        </w:tc>
        <w:tc>
          <w:tcPr>
            <w:tcW w:w="2714" w:type="dxa"/>
            <w:gridSpan w:val="3"/>
            <w:vMerge/>
            <w:shd w:val="clear" w:color="auto" w:fill="A8D08D"/>
          </w:tcPr>
          <w:p w14:paraId="3F8F4A20" w14:textId="77777777" w:rsidR="00545C15" w:rsidRPr="009E3215" w:rsidRDefault="00545C15" w:rsidP="00CD1CC1">
            <w:pPr>
              <w:rPr>
                <w:sz w:val="18"/>
                <w:szCs w:val="18"/>
              </w:rPr>
            </w:pPr>
          </w:p>
        </w:tc>
        <w:tc>
          <w:tcPr>
            <w:tcW w:w="1154" w:type="dxa"/>
            <w:shd w:val="clear" w:color="auto" w:fill="A8D08D"/>
            <w:vAlign w:val="center"/>
          </w:tcPr>
          <w:p w14:paraId="771B84D7" w14:textId="77777777" w:rsidR="00545C15" w:rsidRPr="009E3215" w:rsidRDefault="00545C15" w:rsidP="00CD1CC1">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75C4166D" w14:textId="77777777" w:rsidR="00545C15" w:rsidRPr="009E3215" w:rsidRDefault="00545C15" w:rsidP="00CD1CC1">
            <w:pPr>
              <w:jc w:val="center"/>
              <w:rPr>
                <w:sz w:val="18"/>
                <w:szCs w:val="18"/>
              </w:rPr>
            </w:pPr>
            <w:r w:rsidRPr="009E3215">
              <w:rPr>
                <w:i/>
                <w:sz w:val="18"/>
                <w:szCs w:val="18"/>
                <w:lang w:val="sr-Cyrl-RS"/>
              </w:rPr>
              <w:t>2023</w:t>
            </w:r>
          </w:p>
        </w:tc>
        <w:tc>
          <w:tcPr>
            <w:tcW w:w="3390" w:type="dxa"/>
            <w:gridSpan w:val="2"/>
            <w:shd w:val="clear" w:color="auto" w:fill="A8D08D"/>
            <w:vAlign w:val="center"/>
          </w:tcPr>
          <w:p w14:paraId="7E9D4A35" w14:textId="77777777" w:rsidR="00545C15" w:rsidRPr="009E3215" w:rsidRDefault="00545C15" w:rsidP="00CD1CC1">
            <w:pPr>
              <w:jc w:val="center"/>
              <w:rPr>
                <w:sz w:val="18"/>
                <w:szCs w:val="18"/>
              </w:rPr>
            </w:pPr>
            <w:r w:rsidRPr="009E3215">
              <w:rPr>
                <w:i/>
                <w:sz w:val="18"/>
                <w:szCs w:val="18"/>
                <w:lang w:val="sr-Cyrl-RS"/>
              </w:rPr>
              <w:t>2024</w:t>
            </w:r>
          </w:p>
        </w:tc>
      </w:tr>
      <w:tr w:rsidR="00545C15" w:rsidRPr="009E3215" w14:paraId="73DC0DCB" w14:textId="77777777" w:rsidTr="00545C15">
        <w:trPr>
          <w:trHeight w:val="575"/>
        </w:trPr>
        <w:tc>
          <w:tcPr>
            <w:tcW w:w="6279" w:type="dxa"/>
            <w:gridSpan w:val="3"/>
            <w:shd w:val="clear" w:color="auto" w:fill="auto"/>
          </w:tcPr>
          <w:p w14:paraId="49FA9FC5" w14:textId="77777777" w:rsidR="00545C15" w:rsidRPr="000A7DE7" w:rsidRDefault="00545C15" w:rsidP="00CD1CC1">
            <w:pPr>
              <w:rPr>
                <w:sz w:val="18"/>
                <w:szCs w:val="18"/>
              </w:rPr>
            </w:pPr>
            <w:r w:rsidRPr="000A7DE7">
              <w:rPr>
                <w:sz w:val="18"/>
                <w:lang w:val="sr-Cyrl-CS"/>
              </w:rPr>
              <w:t>Министарство здравља</w:t>
            </w:r>
          </w:p>
        </w:tc>
        <w:tc>
          <w:tcPr>
            <w:tcW w:w="2714" w:type="dxa"/>
            <w:gridSpan w:val="3"/>
            <w:vMerge w:val="restart"/>
            <w:shd w:val="clear" w:color="auto" w:fill="FFFFFF"/>
          </w:tcPr>
          <w:p w14:paraId="2ED0367D" w14:textId="77777777" w:rsidR="00545C15" w:rsidRPr="00DF5D4A" w:rsidRDefault="00545C15" w:rsidP="00CD1CC1">
            <w:pPr>
              <w:rPr>
                <w:sz w:val="18"/>
                <w:lang w:val="sr-Cyrl-CS"/>
              </w:rPr>
            </w:pPr>
            <w:r w:rsidRPr="00DF5D4A">
              <w:rPr>
                <w:sz w:val="18"/>
                <w:lang w:val="sr-Cyrl-CS"/>
              </w:rPr>
              <w:t>Програм 1801- пројекат 0001</w:t>
            </w:r>
          </w:p>
          <w:p w14:paraId="04C71ECC" w14:textId="77777777" w:rsidR="00545C15" w:rsidRPr="00DF5D4A" w:rsidRDefault="00545C15" w:rsidP="00CD1CC1">
            <w:pPr>
              <w:rPr>
                <w:sz w:val="18"/>
                <w:lang w:val="sr-Cyrl-CS"/>
              </w:rPr>
            </w:pPr>
            <w:r w:rsidRPr="00DF5D4A">
              <w:rPr>
                <w:sz w:val="18"/>
                <w:lang w:val="sr-Cyrl-CS"/>
              </w:rPr>
              <w:t>Програм 1802, пројекат 0010</w:t>
            </w:r>
          </w:p>
          <w:p w14:paraId="65F5333A" w14:textId="77777777" w:rsidR="00545C15" w:rsidRPr="009E3215" w:rsidRDefault="00545C15" w:rsidP="00CD1CC1">
            <w:pPr>
              <w:rPr>
                <w:sz w:val="18"/>
                <w:szCs w:val="18"/>
              </w:rPr>
            </w:pPr>
            <w:r w:rsidRPr="00DF5D4A">
              <w:rPr>
                <w:sz w:val="18"/>
                <w:lang w:val="sr-Cyrl-CS"/>
              </w:rPr>
              <w:t>Донација ЕУ, УН</w:t>
            </w:r>
          </w:p>
        </w:tc>
        <w:tc>
          <w:tcPr>
            <w:tcW w:w="1154" w:type="dxa"/>
            <w:shd w:val="clear" w:color="auto" w:fill="FFFFFF"/>
          </w:tcPr>
          <w:p w14:paraId="0ABB1DFA" w14:textId="77777777" w:rsidR="00545C15" w:rsidRPr="007F251B" w:rsidRDefault="00545C15" w:rsidP="00CD1CC1">
            <w:pPr>
              <w:jc w:val="center"/>
              <w:rPr>
                <w:sz w:val="18"/>
                <w:szCs w:val="18"/>
              </w:rPr>
            </w:pPr>
            <w:r w:rsidRPr="007F251B">
              <w:rPr>
                <w:sz w:val="18"/>
                <w:lang w:val="sr-Cyrl-CS"/>
              </w:rPr>
              <w:t>15.544</w:t>
            </w:r>
          </w:p>
        </w:tc>
        <w:tc>
          <w:tcPr>
            <w:tcW w:w="2340" w:type="dxa"/>
            <w:gridSpan w:val="3"/>
            <w:shd w:val="clear" w:color="auto" w:fill="FFFFFF"/>
          </w:tcPr>
          <w:p w14:paraId="4779B47F" w14:textId="77777777" w:rsidR="00545C15" w:rsidRPr="007F251B" w:rsidRDefault="00545C15" w:rsidP="00CD1CC1">
            <w:pPr>
              <w:jc w:val="center"/>
              <w:rPr>
                <w:sz w:val="18"/>
                <w:szCs w:val="18"/>
              </w:rPr>
            </w:pPr>
            <w:r w:rsidRPr="007F251B">
              <w:rPr>
                <w:sz w:val="18"/>
                <w:lang w:val="sr-Cyrl-CS"/>
              </w:rPr>
              <w:t>17.660</w:t>
            </w:r>
          </w:p>
        </w:tc>
        <w:tc>
          <w:tcPr>
            <w:tcW w:w="3390" w:type="dxa"/>
            <w:gridSpan w:val="2"/>
            <w:shd w:val="clear" w:color="auto" w:fill="FFFFFF"/>
          </w:tcPr>
          <w:p w14:paraId="230E3A37" w14:textId="77777777" w:rsidR="00545C15" w:rsidRPr="007F251B" w:rsidRDefault="00545C15" w:rsidP="00CD1CC1">
            <w:pPr>
              <w:jc w:val="center"/>
              <w:rPr>
                <w:sz w:val="18"/>
                <w:szCs w:val="18"/>
              </w:rPr>
            </w:pPr>
            <w:r w:rsidRPr="007F251B">
              <w:rPr>
                <w:sz w:val="18"/>
                <w:lang w:val="sr-Cyrl-CS"/>
              </w:rPr>
              <w:t>22.680</w:t>
            </w:r>
          </w:p>
        </w:tc>
      </w:tr>
      <w:tr w:rsidR="00545C15" w:rsidRPr="009E3215" w14:paraId="6F14891B" w14:textId="77777777" w:rsidTr="00545C15">
        <w:trPr>
          <w:trHeight w:val="96"/>
        </w:trPr>
        <w:tc>
          <w:tcPr>
            <w:tcW w:w="6279" w:type="dxa"/>
            <w:gridSpan w:val="3"/>
            <w:shd w:val="clear" w:color="auto" w:fill="auto"/>
          </w:tcPr>
          <w:p w14:paraId="5C0A1F54" w14:textId="77777777" w:rsidR="00545C15" w:rsidRPr="000A7DE7" w:rsidRDefault="00545C15" w:rsidP="00CD1CC1">
            <w:pPr>
              <w:rPr>
                <w:color w:val="000000"/>
                <w:sz w:val="18"/>
                <w:lang w:val="sr-Cyrl-CS"/>
              </w:rPr>
            </w:pPr>
            <w:r w:rsidRPr="000A7DE7">
              <w:rPr>
                <w:color w:val="000000"/>
                <w:sz w:val="18"/>
                <w:lang w:val="sr-Cyrl-CS"/>
              </w:rPr>
              <w:t>Буџет Министарства здравља</w:t>
            </w:r>
          </w:p>
          <w:p w14:paraId="0B60B9A7" w14:textId="77777777" w:rsidR="00545C15" w:rsidRPr="000A7DE7" w:rsidRDefault="00545C15" w:rsidP="00CD1CC1">
            <w:pPr>
              <w:rPr>
                <w:sz w:val="18"/>
              </w:rPr>
            </w:pPr>
          </w:p>
          <w:p w14:paraId="18BEF0DF" w14:textId="77777777" w:rsidR="00545C15" w:rsidRPr="000A7DE7" w:rsidRDefault="00545C15" w:rsidP="00CD1CC1">
            <w:pPr>
              <w:rPr>
                <w:sz w:val="18"/>
                <w:szCs w:val="18"/>
              </w:rPr>
            </w:pPr>
          </w:p>
        </w:tc>
        <w:tc>
          <w:tcPr>
            <w:tcW w:w="2714" w:type="dxa"/>
            <w:gridSpan w:val="3"/>
            <w:vMerge/>
            <w:shd w:val="clear" w:color="auto" w:fill="FFFFFF"/>
          </w:tcPr>
          <w:p w14:paraId="702B4D23" w14:textId="77777777" w:rsidR="00545C15" w:rsidRPr="009E3215" w:rsidRDefault="00545C15" w:rsidP="00CD1CC1">
            <w:pPr>
              <w:rPr>
                <w:sz w:val="18"/>
                <w:szCs w:val="18"/>
              </w:rPr>
            </w:pPr>
          </w:p>
        </w:tc>
        <w:tc>
          <w:tcPr>
            <w:tcW w:w="1154" w:type="dxa"/>
            <w:shd w:val="clear" w:color="auto" w:fill="FFFFFF"/>
          </w:tcPr>
          <w:p w14:paraId="483B2569" w14:textId="77777777" w:rsidR="00545C15" w:rsidRPr="009E3215" w:rsidRDefault="00545C15" w:rsidP="00CD1CC1">
            <w:pPr>
              <w:rPr>
                <w:sz w:val="18"/>
                <w:szCs w:val="18"/>
              </w:rPr>
            </w:pPr>
          </w:p>
        </w:tc>
        <w:tc>
          <w:tcPr>
            <w:tcW w:w="2340" w:type="dxa"/>
            <w:gridSpan w:val="3"/>
            <w:shd w:val="clear" w:color="auto" w:fill="FFFFFF"/>
          </w:tcPr>
          <w:p w14:paraId="201703FD" w14:textId="77777777" w:rsidR="00545C15" w:rsidRPr="009E3215" w:rsidRDefault="00545C15" w:rsidP="00CD1CC1">
            <w:pPr>
              <w:rPr>
                <w:sz w:val="18"/>
                <w:szCs w:val="18"/>
              </w:rPr>
            </w:pPr>
          </w:p>
        </w:tc>
        <w:tc>
          <w:tcPr>
            <w:tcW w:w="3390" w:type="dxa"/>
            <w:gridSpan w:val="2"/>
            <w:shd w:val="clear" w:color="auto" w:fill="FFFFFF"/>
          </w:tcPr>
          <w:p w14:paraId="2E00C865" w14:textId="77777777" w:rsidR="00545C15" w:rsidRPr="009E3215" w:rsidRDefault="00545C15" w:rsidP="00CD1CC1">
            <w:pPr>
              <w:rPr>
                <w:sz w:val="18"/>
                <w:szCs w:val="18"/>
              </w:rPr>
            </w:pPr>
          </w:p>
        </w:tc>
      </w:tr>
    </w:tbl>
    <w:p w14:paraId="01DCB66A" w14:textId="77777777" w:rsidR="00545C15" w:rsidRPr="00BF3CD6" w:rsidRDefault="00545C15" w:rsidP="00545C15">
      <w:pPr>
        <w:rPr>
          <w:sz w:val="18"/>
          <w:szCs w:val="18"/>
          <w:lang w:val="sr-Latn-RS"/>
        </w:rPr>
      </w:pPr>
    </w:p>
    <w:p w14:paraId="0B4EBFAD" w14:textId="77777777" w:rsidR="00545C15" w:rsidRDefault="00545C15" w:rsidP="00545C15">
      <w:pPr>
        <w:rPr>
          <w:sz w:val="18"/>
          <w:szCs w:val="18"/>
        </w:rPr>
      </w:pPr>
    </w:p>
    <w:p w14:paraId="671C080B" w14:textId="77777777" w:rsidR="00545C15" w:rsidRDefault="00545C15" w:rsidP="00545C15">
      <w:pPr>
        <w:rPr>
          <w:sz w:val="18"/>
          <w:szCs w:val="18"/>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134"/>
        <w:gridCol w:w="1134"/>
        <w:gridCol w:w="3403"/>
        <w:gridCol w:w="1276"/>
        <w:gridCol w:w="1275"/>
        <w:gridCol w:w="993"/>
        <w:gridCol w:w="850"/>
        <w:gridCol w:w="1134"/>
      </w:tblGrid>
      <w:tr w:rsidR="00545C15" w:rsidRPr="009E3215" w14:paraId="7708EF6A" w14:textId="77777777" w:rsidTr="00545C15">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396D87AC" w14:textId="77777777" w:rsidR="00545C15" w:rsidRPr="009E3215" w:rsidRDefault="00545C15" w:rsidP="00CD1CC1">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39FA9B70" w14:textId="77777777" w:rsidR="00545C15" w:rsidRPr="009E3215" w:rsidRDefault="00545C15" w:rsidP="00CD1CC1">
            <w:pPr>
              <w:rPr>
                <w:sz w:val="18"/>
                <w:szCs w:val="18"/>
              </w:rPr>
            </w:pPr>
            <w:r w:rsidRPr="009E3215">
              <w:rPr>
                <w:sz w:val="18"/>
                <w:szCs w:val="18"/>
                <w:lang w:val="sr-Cyrl-RS" w:eastAsia="zh-CN"/>
              </w:rPr>
              <w:t>Орган који спроводи активност</w:t>
            </w:r>
          </w:p>
        </w:tc>
        <w:tc>
          <w:tcPr>
            <w:tcW w:w="1134" w:type="dxa"/>
            <w:vMerge w:val="restart"/>
            <w:tcBorders>
              <w:top w:val="single" w:sz="4" w:space="0" w:color="auto"/>
              <w:bottom w:val="single" w:sz="4" w:space="0" w:color="auto"/>
            </w:tcBorders>
            <w:shd w:val="clear" w:color="auto" w:fill="FFF2CC"/>
          </w:tcPr>
          <w:p w14:paraId="5E29FC3D" w14:textId="77777777" w:rsidR="00545C15" w:rsidRPr="009E3215" w:rsidRDefault="00545C15" w:rsidP="00CD1CC1">
            <w:pPr>
              <w:pStyle w:val="CommentText"/>
              <w:jc w:val="center"/>
              <w:rPr>
                <w:rFonts w:ascii="Times New Roman" w:hAnsi="Times New Roman" w:cs="Times New Roman"/>
                <w:sz w:val="18"/>
                <w:szCs w:val="18"/>
                <w:lang w:val="sr-Cyrl-RS"/>
              </w:rPr>
            </w:pPr>
            <w:r w:rsidRPr="009E3215">
              <w:rPr>
                <w:rFonts w:ascii="Times New Roman" w:hAnsi="Times New Roman" w:cs="Times New Roman"/>
                <w:sz w:val="18"/>
                <w:szCs w:val="18"/>
              </w:rPr>
              <w:t>O</w:t>
            </w:r>
            <w:r w:rsidRPr="009E3215">
              <w:rPr>
                <w:rFonts w:ascii="Times New Roman" w:hAnsi="Times New Roman" w:cs="Times New Roman"/>
                <w:sz w:val="18"/>
                <w:szCs w:val="18"/>
                <w:lang w:val="sr-Cyrl-RS"/>
              </w:rPr>
              <w:t xml:space="preserve">ргани партнери у спровођењу </w:t>
            </w:r>
            <w:r w:rsidRPr="009E3215">
              <w:rPr>
                <w:rFonts w:ascii="Times New Roman" w:hAnsi="Times New Roman" w:cs="Times New Roman"/>
                <w:sz w:val="18"/>
                <w:szCs w:val="18"/>
                <w:lang w:val="sr-Cyrl-RS"/>
              </w:rPr>
              <w:lastRenderedPageBreak/>
              <w:t>активности“</w:t>
            </w:r>
          </w:p>
          <w:p w14:paraId="0BBEA73A" w14:textId="77777777" w:rsidR="00545C15" w:rsidRPr="009E3215" w:rsidRDefault="00545C15" w:rsidP="00CD1CC1">
            <w:pPr>
              <w:rPr>
                <w:sz w:val="18"/>
                <w:szCs w:val="18"/>
              </w:rPr>
            </w:pPr>
          </w:p>
        </w:tc>
        <w:tc>
          <w:tcPr>
            <w:tcW w:w="1134" w:type="dxa"/>
            <w:vMerge w:val="restart"/>
            <w:tcBorders>
              <w:top w:val="single" w:sz="4" w:space="0" w:color="auto"/>
              <w:bottom w:val="single" w:sz="4" w:space="0" w:color="auto"/>
            </w:tcBorders>
            <w:shd w:val="clear" w:color="auto" w:fill="FFF2CC"/>
          </w:tcPr>
          <w:p w14:paraId="2C22013C" w14:textId="77777777" w:rsidR="00545C15" w:rsidRPr="009E3215" w:rsidRDefault="00545C15" w:rsidP="00CD1CC1">
            <w:pPr>
              <w:jc w:val="center"/>
              <w:rPr>
                <w:sz w:val="18"/>
                <w:szCs w:val="18"/>
              </w:rPr>
            </w:pPr>
            <w:r w:rsidRPr="009E3215">
              <w:rPr>
                <w:sz w:val="18"/>
                <w:szCs w:val="18"/>
                <w:lang w:val="sr-Cyrl-RS" w:eastAsia="zh-CN"/>
              </w:rPr>
              <w:lastRenderedPageBreak/>
              <w:t>Рок за завршетак активности</w:t>
            </w:r>
          </w:p>
        </w:tc>
        <w:tc>
          <w:tcPr>
            <w:tcW w:w="3403" w:type="dxa"/>
            <w:vMerge w:val="restart"/>
            <w:tcBorders>
              <w:top w:val="single" w:sz="4" w:space="0" w:color="auto"/>
            </w:tcBorders>
            <w:shd w:val="clear" w:color="auto" w:fill="FFF2CC"/>
          </w:tcPr>
          <w:p w14:paraId="2F96383C" w14:textId="77777777" w:rsidR="00545C15" w:rsidRPr="009E3215" w:rsidRDefault="00545C15" w:rsidP="00CD1CC1">
            <w:pPr>
              <w:jc w:val="center"/>
              <w:rPr>
                <w:sz w:val="18"/>
                <w:szCs w:val="18"/>
              </w:rPr>
            </w:pPr>
            <w:r w:rsidRPr="009E3215">
              <w:rPr>
                <w:sz w:val="18"/>
                <w:szCs w:val="18"/>
              </w:rPr>
              <w:t>Показатељи и СВ</w:t>
            </w:r>
          </w:p>
        </w:tc>
        <w:tc>
          <w:tcPr>
            <w:tcW w:w="1276" w:type="dxa"/>
            <w:vMerge w:val="restart"/>
            <w:tcBorders>
              <w:top w:val="single" w:sz="4" w:space="0" w:color="auto"/>
              <w:bottom w:val="single" w:sz="4" w:space="0" w:color="auto"/>
            </w:tcBorders>
            <w:shd w:val="clear" w:color="auto" w:fill="FFF2CC"/>
          </w:tcPr>
          <w:p w14:paraId="30F81CAE" w14:textId="77777777" w:rsidR="00545C15" w:rsidRPr="009E3215" w:rsidRDefault="00545C15" w:rsidP="00CD1CC1">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3971129B" w14:textId="77777777" w:rsidR="00545C15" w:rsidRPr="009E3215" w:rsidRDefault="00545C15" w:rsidP="00CD1CC1">
            <w:pPr>
              <w:rPr>
                <w:sz w:val="18"/>
                <w:szCs w:val="18"/>
              </w:rPr>
            </w:pPr>
            <w:r w:rsidRPr="009E3215">
              <w:rPr>
                <w:sz w:val="18"/>
                <w:szCs w:val="18"/>
              </w:rPr>
              <w:t>Веза са програмским буџетом</w:t>
            </w:r>
          </w:p>
          <w:p w14:paraId="41E3A484" w14:textId="77777777" w:rsidR="00545C15" w:rsidRPr="009E3215" w:rsidRDefault="00545C15" w:rsidP="00CD1CC1">
            <w:pPr>
              <w:jc w:val="center"/>
              <w:rPr>
                <w:sz w:val="18"/>
                <w:szCs w:val="18"/>
              </w:rPr>
            </w:pPr>
          </w:p>
        </w:tc>
        <w:tc>
          <w:tcPr>
            <w:tcW w:w="2977" w:type="dxa"/>
            <w:gridSpan w:val="3"/>
            <w:tcBorders>
              <w:top w:val="single" w:sz="4" w:space="0" w:color="auto"/>
              <w:bottom w:val="single" w:sz="4" w:space="0" w:color="auto"/>
              <w:right w:val="single" w:sz="4" w:space="0" w:color="auto"/>
            </w:tcBorders>
            <w:shd w:val="clear" w:color="auto" w:fill="FFF2CC"/>
          </w:tcPr>
          <w:p w14:paraId="552B3E7C" w14:textId="77777777" w:rsidR="00545C15" w:rsidRPr="009E3215" w:rsidRDefault="00545C15" w:rsidP="00CD1CC1">
            <w:pPr>
              <w:jc w:val="center"/>
              <w:rPr>
                <w:sz w:val="18"/>
                <w:szCs w:val="18"/>
              </w:rPr>
            </w:pPr>
            <w:r w:rsidRPr="009E3215">
              <w:rPr>
                <w:sz w:val="18"/>
                <w:szCs w:val="18"/>
              </w:rPr>
              <w:t>Укупна процењена финансијска средства по изворима у 000 дин</w:t>
            </w:r>
          </w:p>
        </w:tc>
      </w:tr>
      <w:tr w:rsidR="00545C15" w:rsidRPr="009E3215" w14:paraId="2F28547A" w14:textId="77777777" w:rsidTr="00545C15">
        <w:trPr>
          <w:trHeight w:val="443"/>
        </w:trPr>
        <w:tc>
          <w:tcPr>
            <w:tcW w:w="3544" w:type="dxa"/>
            <w:vMerge/>
            <w:tcBorders>
              <w:top w:val="single" w:sz="4" w:space="0" w:color="auto"/>
              <w:left w:val="single" w:sz="4" w:space="0" w:color="auto"/>
            </w:tcBorders>
            <w:shd w:val="clear" w:color="auto" w:fill="FFF2CC"/>
          </w:tcPr>
          <w:p w14:paraId="2CD5A394" w14:textId="77777777" w:rsidR="00545C15" w:rsidRPr="009E3215" w:rsidRDefault="00545C15" w:rsidP="00CD1CC1">
            <w:pPr>
              <w:rPr>
                <w:sz w:val="18"/>
                <w:szCs w:val="18"/>
              </w:rPr>
            </w:pPr>
          </w:p>
        </w:tc>
        <w:tc>
          <w:tcPr>
            <w:tcW w:w="1134" w:type="dxa"/>
            <w:vMerge/>
            <w:tcBorders>
              <w:top w:val="single" w:sz="4" w:space="0" w:color="auto"/>
            </w:tcBorders>
            <w:shd w:val="clear" w:color="auto" w:fill="FFF2CC"/>
          </w:tcPr>
          <w:p w14:paraId="1AF1382A" w14:textId="77777777" w:rsidR="00545C15" w:rsidRPr="009E3215" w:rsidRDefault="00545C15" w:rsidP="00CD1CC1">
            <w:pPr>
              <w:rPr>
                <w:sz w:val="18"/>
                <w:szCs w:val="18"/>
              </w:rPr>
            </w:pPr>
          </w:p>
        </w:tc>
        <w:tc>
          <w:tcPr>
            <w:tcW w:w="1134" w:type="dxa"/>
            <w:vMerge/>
            <w:tcBorders>
              <w:top w:val="single" w:sz="4" w:space="0" w:color="auto"/>
            </w:tcBorders>
            <w:shd w:val="clear" w:color="auto" w:fill="FFF2CC"/>
          </w:tcPr>
          <w:p w14:paraId="33045D1B" w14:textId="77777777" w:rsidR="00545C15" w:rsidRPr="009E3215" w:rsidRDefault="00545C15" w:rsidP="00CD1CC1">
            <w:pPr>
              <w:rPr>
                <w:sz w:val="18"/>
                <w:szCs w:val="18"/>
              </w:rPr>
            </w:pPr>
          </w:p>
        </w:tc>
        <w:tc>
          <w:tcPr>
            <w:tcW w:w="1134" w:type="dxa"/>
            <w:vMerge/>
            <w:tcBorders>
              <w:top w:val="single" w:sz="4" w:space="0" w:color="auto"/>
            </w:tcBorders>
            <w:shd w:val="clear" w:color="auto" w:fill="FFF2CC"/>
          </w:tcPr>
          <w:p w14:paraId="497490FA" w14:textId="77777777" w:rsidR="00545C15" w:rsidRPr="009E3215" w:rsidRDefault="00545C15" w:rsidP="00CD1CC1">
            <w:pPr>
              <w:jc w:val="center"/>
              <w:rPr>
                <w:sz w:val="18"/>
                <w:szCs w:val="18"/>
              </w:rPr>
            </w:pPr>
          </w:p>
        </w:tc>
        <w:tc>
          <w:tcPr>
            <w:tcW w:w="3403" w:type="dxa"/>
            <w:vMerge/>
            <w:shd w:val="clear" w:color="auto" w:fill="FFF2CC"/>
          </w:tcPr>
          <w:p w14:paraId="17EA9B31" w14:textId="77777777" w:rsidR="00545C15" w:rsidRPr="009E3215" w:rsidRDefault="00545C15" w:rsidP="00CD1CC1">
            <w:pPr>
              <w:jc w:val="center"/>
              <w:rPr>
                <w:sz w:val="18"/>
                <w:szCs w:val="18"/>
              </w:rPr>
            </w:pPr>
          </w:p>
        </w:tc>
        <w:tc>
          <w:tcPr>
            <w:tcW w:w="1276" w:type="dxa"/>
            <w:vMerge/>
            <w:tcBorders>
              <w:top w:val="single" w:sz="4" w:space="0" w:color="auto"/>
            </w:tcBorders>
            <w:shd w:val="clear" w:color="auto" w:fill="FFF2CC"/>
          </w:tcPr>
          <w:p w14:paraId="1E506E82" w14:textId="77777777" w:rsidR="00545C15" w:rsidRPr="009E3215" w:rsidRDefault="00545C15" w:rsidP="00CD1CC1">
            <w:pPr>
              <w:jc w:val="center"/>
              <w:rPr>
                <w:sz w:val="18"/>
                <w:szCs w:val="18"/>
              </w:rPr>
            </w:pPr>
          </w:p>
        </w:tc>
        <w:tc>
          <w:tcPr>
            <w:tcW w:w="1275" w:type="dxa"/>
            <w:vMerge/>
            <w:tcBorders>
              <w:top w:val="single" w:sz="4" w:space="0" w:color="auto"/>
            </w:tcBorders>
            <w:shd w:val="clear" w:color="auto" w:fill="FFF2CC"/>
          </w:tcPr>
          <w:p w14:paraId="0EAC448D" w14:textId="77777777" w:rsidR="00545C15" w:rsidRPr="009E3215" w:rsidRDefault="00545C15" w:rsidP="00CD1CC1">
            <w:pPr>
              <w:jc w:val="center"/>
              <w:rPr>
                <w:sz w:val="18"/>
                <w:szCs w:val="18"/>
              </w:rPr>
            </w:pPr>
          </w:p>
        </w:tc>
        <w:tc>
          <w:tcPr>
            <w:tcW w:w="993" w:type="dxa"/>
            <w:tcBorders>
              <w:top w:val="single" w:sz="4" w:space="0" w:color="auto"/>
            </w:tcBorders>
            <w:shd w:val="clear" w:color="auto" w:fill="FFF2CC"/>
          </w:tcPr>
          <w:p w14:paraId="01CE881A" w14:textId="77777777" w:rsidR="00545C15" w:rsidRPr="009E3215" w:rsidRDefault="00545C15" w:rsidP="00CD1CC1">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6B480DBB" w14:textId="77777777" w:rsidR="00545C15" w:rsidRPr="009E3215" w:rsidRDefault="00545C15" w:rsidP="00CD1CC1">
            <w:pPr>
              <w:jc w:val="center"/>
              <w:rPr>
                <w:sz w:val="18"/>
                <w:szCs w:val="18"/>
              </w:rPr>
            </w:pPr>
            <w:r w:rsidRPr="009E3215">
              <w:rPr>
                <w:sz w:val="18"/>
                <w:szCs w:val="18"/>
              </w:rPr>
              <w:t>2023</w:t>
            </w:r>
          </w:p>
        </w:tc>
        <w:tc>
          <w:tcPr>
            <w:tcW w:w="1134" w:type="dxa"/>
            <w:tcBorders>
              <w:top w:val="single" w:sz="4" w:space="0" w:color="auto"/>
            </w:tcBorders>
            <w:shd w:val="clear" w:color="auto" w:fill="FFF2CC"/>
          </w:tcPr>
          <w:p w14:paraId="4643B94B" w14:textId="77777777" w:rsidR="00545C15" w:rsidRPr="009E3215" w:rsidRDefault="00545C15" w:rsidP="00CD1CC1">
            <w:pPr>
              <w:jc w:val="center"/>
              <w:rPr>
                <w:sz w:val="18"/>
                <w:szCs w:val="18"/>
              </w:rPr>
            </w:pPr>
            <w:r w:rsidRPr="009E3215">
              <w:rPr>
                <w:sz w:val="18"/>
                <w:szCs w:val="18"/>
              </w:rPr>
              <w:t>2024</w:t>
            </w:r>
          </w:p>
        </w:tc>
      </w:tr>
      <w:tr w:rsidR="00545C15" w:rsidRPr="00DF5D4A" w14:paraId="58F40139"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93DAB2E" w14:textId="74D60FE1"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 xml:space="preserve">Спровођење процена локалних потреба и капацитета у погледу расположивости јавно-здравствених програма  </w:t>
            </w:r>
          </w:p>
          <w:p w14:paraId="0DDCDBE8" w14:textId="77777777" w:rsidR="00545C15" w:rsidRPr="00042020" w:rsidRDefault="00545C15" w:rsidP="00042020">
            <w:pPr>
              <w:rPr>
                <w:sz w:val="18"/>
                <w:szCs w:val="18"/>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CFEBD" w14:textId="77777777" w:rsidR="00545C15" w:rsidRPr="006D4507" w:rsidRDefault="00545C15" w:rsidP="00CD1CC1">
            <w:pPr>
              <w:jc w:val="center"/>
              <w:rPr>
                <w:sz w:val="18"/>
                <w:szCs w:val="18"/>
                <w:lang w:val="sr-Latn-CS" w:eastAsia="sr-Latn-CS"/>
              </w:rPr>
            </w:pPr>
            <w:r w:rsidRPr="006D4507">
              <w:rPr>
                <w:sz w:val="18"/>
                <w:szCs w:val="18"/>
                <w:lang w:val="sr-Latn-CS" w:eastAsia="sr-Latn-CS"/>
              </w:rPr>
              <w:t>МЗ</w:t>
            </w:r>
          </w:p>
          <w:p w14:paraId="5AF57FFC" w14:textId="77777777" w:rsidR="00545C15" w:rsidRPr="006D4507" w:rsidRDefault="00545C15" w:rsidP="00CD1CC1">
            <w:pPr>
              <w:jc w:val="cente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3BD2F9" w14:textId="77777777" w:rsidR="00545C15" w:rsidRDefault="00545C15" w:rsidP="00CD1CC1">
            <w:pPr>
              <w:rPr>
                <w:sz w:val="18"/>
                <w:szCs w:val="18"/>
                <w:lang w:val="sr-Cyrl-RS" w:eastAsia="sr-Latn-CS"/>
              </w:rPr>
            </w:pPr>
            <w:r>
              <w:rPr>
                <w:sz w:val="18"/>
                <w:szCs w:val="18"/>
                <w:lang w:val="sr-Cyrl-RS" w:eastAsia="sr-Latn-CS"/>
              </w:rPr>
              <w:t>РФЗО</w:t>
            </w:r>
          </w:p>
          <w:p w14:paraId="6D194790" w14:textId="77777777" w:rsidR="00545C15" w:rsidRDefault="00545C15" w:rsidP="00CD1CC1">
            <w:pPr>
              <w:rPr>
                <w:sz w:val="18"/>
                <w:szCs w:val="18"/>
                <w:lang w:val="sr-Cyrl-RS" w:eastAsia="sr-Latn-CS"/>
              </w:rPr>
            </w:pPr>
            <w:r>
              <w:rPr>
                <w:sz w:val="18"/>
                <w:szCs w:val="18"/>
                <w:lang w:val="sr-Cyrl-RS" w:eastAsia="sr-Latn-CS"/>
              </w:rPr>
              <w:t>ЈЛС</w:t>
            </w:r>
          </w:p>
          <w:p w14:paraId="7DDB467C" w14:textId="77777777" w:rsidR="00545C15" w:rsidRDefault="00545C15" w:rsidP="00CD1CC1">
            <w:pPr>
              <w:rPr>
                <w:sz w:val="18"/>
                <w:szCs w:val="18"/>
                <w:lang w:val="sr-Cyrl-RS" w:eastAsia="sr-Latn-CS"/>
              </w:rPr>
            </w:pPr>
            <w:r>
              <w:rPr>
                <w:sz w:val="18"/>
                <w:szCs w:val="18"/>
                <w:lang w:val="sr-Cyrl-RS" w:eastAsia="sr-Latn-CS"/>
              </w:rPr>
              <w:t>СКГО</w:t>
            </w:r>
          </w:p>
          <w:p w14:paraId="602C07E5" w14:textId="77777777" w:rsidR="00545C15" w:rsidRPr="00C36809" w:rsidRDefault="00545C15" w:rsidP="00CD1CC1">
            <w:pPr>
              <w:rPr>
                <w:sz w:val="18"/>
                <w:szCs w:val="18"/>
                <w:lang w:val="sr-Cyrl-RS" w:eastAsia="sr-Latn-CS"/>
              </w:rPr>
            </w:pPr>
            <w:r>
              <w:rPr>
                <w:sz w:val="18"/>
                <w:szCs w:val="18"/>
                <w:lang w:val="sr-Cyrl-RS" w:eastAsia="sr-Latn-CS"/>
              </w:rPr>
              <w:t>ИЗЈЗ/ЗЈЗ</w:t>
            </w:r>
          </w:p>
          <w:p w14:paraId="1437B7FB" w14:textId="77777777" w:rsidR="00545C15" w:rsidRPr="006D4507" w:rsidRDefault="00545C15" w:rsidP="00CD1CC1">
            <w:pP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9DF37" w14:textId="77777777" w:rsidR="00545C15" w:rsidRPr="006D4507" w:rsidRDefault="00545C15" w:rsidP="00CD1CC1">
            <w:pPr>
              <w:jc w:val="center"/>
              <w:rPr>
                <w:sz w:val="18"/>
                <w:szCs w:val="18"/>
              </w:rPr>
            </w:pPr>
            <w:r>
              <w:rPr>
                <w:sz w:val="18"/>
                <w:szCs w:val="18"/>
                <w:lang w:val="sr-Cyrl-RS"/>
              </w:rPr>
              <w:t xml:space="preserve">4. квартал 2022- 4. квартал </w:t>
            </w:r>
            <w:r w:rsidRPr="006D4507">
              <w:rPr>
                <w:sz w:val="18"/>
                <w:szCs w:val="18"/>
              </w:rPr>
              <w:t xml:space="preserve">2024. </w:t>
            </w:r>
            <w:r>
              <w:rPr>
                <w:sz w:val="18"/>
                <w:szCs w:val="18"/>
                <w:lang w:val="sr-Cyrl-RS"/>
              </w:rPr>
              <w:t>и континуирано</w:t>
            </w:r>
          </w:p>
          <w:p w14:paraId="02152251" w14:textId="77777777" w:rsidR="00545C15" w:rsidRDefault="00545C15" w:rsidP="00CD1CC1">
            <w:pPr>
              <w:jc w:val="center"/>
              <w:rPr>
                <w:sz w:val="18"/>
                <w:szCs w:val="18"/>
                <w:lang w:val="sr-Cyrl-R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FD22F06" w14:textId="77777777" w:rsidR="00545C15" w:rsidRPr="006D4507" w:rsidRDefault="00545C15" w:rsidP="00CD1CC1">
            <w:pPr>
              <w:rPr>
                <w:sz w:val="18"/>
                <w:szCs w:val="18"/>
                <w:lang w:val="sr-Cyrl-RS"/>
              </w:rPr>
            </w:pPr>
            <w:r>
              <w:rPr>
                <w:sz w:val="18"/>
                <w:szCs w:val="18"/>
                <w:lang w:val="sr-Cyrl-RS"/>
              </w:rPr>
              <w:t xml:space="preserve">Спроведена процена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6302D3" w14:textId="77777777" w:rsidR="00545C15" w:rsidRPr="006D4507" w:rsidRDefault="00545C15" w:rsidP="00CD1CC1">
            <w:pPr>
              <w:rPr>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703CFC" w14:textId="77777777" w:rsidR="00545C15" w:rsidRPr="006D4507" w:rsidRDefault="00545C15" w:rsidP="00CD1CC1">
            <w:pPr>
              <w:rPr>
                <w:sz w:val="18"/>
                <w:szCs w:val="18"/>
                <w:lang w:val="sr-Cyrl-R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E04B57" w14:textId="77777777" w:rsidR="00545C15" w:rsidRPr="006D4507" w:rsidRDefault="00545C15" w:rsidP="00CD1CC1">
            <w:pPr>
              <w:rPr>
                <w:sz w:val="18"/>
                <w:szCs w:val="18"/>
                <w:lang w:val="sr-Cyrl-R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B7207F" w14:textId="77777777" w:rsidR="00545C15" w:rsidRPr="006D4507" w:rsidRDefault="00545C15" w:rsidP="00CD1CC1">
            <w:pPr>
              <w:rPr>
                <w:sz w:val="18"/>
                <w:szCs w:val="18"/>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668473" w14:textId="77777777" w:rsidR="00545C15" w:rsidRPr="006D4507" w:rsidRDefault="00545C15" w:rsidP="00CD1CC1">
            <w:pPr>
              <w:rPr>
                <w:sz w:val="18"/>
                <w:szCs w:val="18"/>
                <w:lang w:val="sr-Cyrl-RS"/>
              </w:rPr>
            </w:pPr>
          </w:p>
        </w:tc>
      </w:tr>
      <w:tr w:rsidR="00545C15" w:rsidRPr="00DF5D4A" w14:paraId="4E1C8333"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C9D6C2C" w14:textId="6D0E0C21"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Развијање и спровођење локалних јавно-здравствених програма који укључују  здравствена питања Рома израђених према потребама у оквиру Планова јавног здравља на нивоу ЈЛС.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4BC4FB" w14:textId="77777777" w:rsidR="00545C15" w:rsidRPr="006D4507" w:rsidRDefault="00545C15" w:rsidP="00CD1CC1">
            <w:pPr>
              <w:jc w:val="center"/>
              <w:rPr>
                <w:sz w:val="18"/>
                <w:szCs w:val="18"/>
                <w:lang w:val="sr-Latn-CS" w:eastAsia="sr-Latn-CS"/>
              </w:rPr>
            </w:pPr>
            <w:r w:rsidRPr="006D4507">
              <w:rPr>
                <w:sz w:val="18"/>
                <w:szCs w:val="18"/>
                <w:lang w:val="sr-Latn-CS" w:eastAsia="sr-Latn-CS"/>
              </w:rPr>
              <w:t>МЗ</w:t>
            </w:r>
          </w:p>
          <w:p w14:paraId="5BD0815C" w14:textId="77777777" w:rsidR="00545C15" w:rsidRPr="006D4507" w:rsidRDefault="00545C15" w:rsidP="00CD1CC1">
            <w:pPr>
              <w:jc w:val="cente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F9EC1" w14:textId="77777777" w:rsidR="00545C15" w:rsidRDefault="00545C15" w:rsidP="00CD1CC1">
            <w:pPr>
              <w:rPr>
                <w:sz w:val="18"/>
                <w:szCs w:val="18"/>
                <w:lang w:val="sr-Cyrl-RS" w:eastAsia="sr-Latn-CS"/>
              </w:rPr>
            </w:pPr>
            <w:r>
              <w:rPr>
                <w:sz w:val="18"/>
                <w:szCs w:val="18"/>
                <w:lang w:val="sr-Cyrl-RS" w:eastAsia="sr-Latn-CS"/>
              </w:rPr>
              <w:t>РФЗО</w:t>
            </w:r>
          </w:p>
          <w:p w14:paraId="317A4761" w14:textId="77777777" w:rsidR="00545C15" w:rsidRDefault="00545C15" w:rsidP="00CD1CC1">
            <w:pPr>
              <w:rPr>
                <w:sz w:val="18"/>
                <w:szCs w:val="18"/>
                <w:lang w:val="sr-Cyrl-RS" w:eastAsia="sr-Latn-CS"/>
              </w:rPr>
            </w:pPr>
            <w:r>
              <w:rPr>
                <w:sz w:val="18"/>
                <w:szCs w:val="18"/>
                <w:lang w:val="sr-Cyrl-RS" w:eastAsia="sr-Latn-CS"/>
              </w:rPr>
              <w:t>ЈЛС</w:t>
            </w:r>
          </w:p>
          <w:p w14:paraId="3B1111FB" w14:textId="77777777" w:rsidR="00545C15" w:rsidRDefault="00545C15" w:rsidP="00CD1CC1">
            <w:pPr>
              <w:rPr>
                <w:sz w:val="18"/>
                <w:szCs w:val="18"/>
                <w:lang w:val="sr-Cyrl-RS" w:eastAsia="sr-Latn-CS"/>
              </w:rPr>
            </w:pPr>
            <w:r>
              <w:rPr>
                <w:sz w:val="18"/>
                <w:szCs w:val="18"/>
                <w:lang w:val="sr-Cyrl-RS" w:eastAsia="sr-Latn-CS"/>
              </w:rPr>
              <w:t>СКГО</w:t>
            </w:r>
          </w:p>
          <w:p w14:paraId="18EB9770" w14:textId="77777777" w:rsidR="00545C15" w:rsidRPr="00C36809" w:rsidRDefault="00545C15" w:rsidP="00CD1CC1">
            <w:pPr>
              <w:rPr>
                <w:sz w:val="18"/>
                <w:szCs w:val="18"/>
                <w:lang w:val="sr-Cyrl-RS" w:eastAsia="sr-Latn-CS"/>
              </w:rPr>
            </w:pPr>
            <w:r>
              <w:rPr>
                <w:sz w:val="18"/>
                <w:szCs w:val="18"/>
                <w:lang w:val="sr-Cyrl-RS" w:eastAsia="sr-Latn-CS"/>
              </w:rPr>
              <w:t>ИЗЈЗ/ЗЈЗ</w:t>
            </w:r>
          </w:p>
          <w:p w14:paraId="211D6195" w14:textId="77777777" w:rsidR="00545C15" w:rsidRPr="006D4507" w:rsidRDefault="00545C15" w:rsidP="00CD1CC1">
            <w:pP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3545F3" w14:textId="77777777" w:rsidR="00545C15" w:rsidRPr="006D4507" w:rsidRDefault="00545C15" w:rsidP="00CD1CC1">
            <w:pPr>
              <w:rPr>
                <w:sz w:val="18"/>
                <w:szCs w:val="18"/>
              </w:rPr>
            </w:pPr>
            <w:r>
              <w:rPr>
                <w:sz w:val="18"/>
                <w:szCs w:val="18"/>
                <w:lang w:val="sr-Cyrl-RS"/>
              </w:rPr>
              <w:t xml:space="preserve">4. квартал </w:t>
            </w:r>
            <w:r w:rsidRPr="006D4507">
              <w:rPr>
                <w:sz w:val="18"/>
                <w:szCs w:val="18"/>
              </w:rPr>
              <w:t xml:space="preserve">2024. </w:t>
            </w:r>
            <w:r>
              <w:rPr>
                <w:sz w:val="18"/>
                <w:szCs w:val="18"/>
                <w:lang w:val="sr-Cyrl-RS"/>
              </w:rPr>
              <w:t xml:space="preserve">и континуирано </w:t>
            </w:r>
          </w:p>
          <w:p w14:paraId="39C97DA7" w14:textId="77777777" w:rsidR="00545C15" w:rsidRDefault="00545C15" w:rsidP="00CD1CC1">
            <w:pPr>
              <w:rPr>
                <w:sz w:val="18"/>
                <w:szCs w:val="18"/>
                <w:lang w:val="sr-Cyrl-R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1E64B9C" w14:textId="77777777" w:rsidR="00545C15" w:rsidRDefault="00545C15" w:rsidP="00CD1CC1">
            <w:pPr>
              <w:rPr>
                <w:sz w:val="18"/>
                <w:szCs w:val="18"/>
                <w:lang w:val="sr-Cyrl-RS"/>
              </w:rPr>
            </w:pPr>
            <w:r>
              <w:rPr>
                <w:sz w:val="18"/>
                <w:szCs w:val="18"/>
                <w:lang w:val="sr-Cyrl-RS"/>
              </w:rPr>
              <w:t>Број развијених јавноздравствених програма на локалном нивоу</w:t>
            </w:r>
          </w:p>
          <w:p w14:paraId="7AEF4E46" w14:textId="77777777" w:rsidR="00545C15" w:rsidRPr="006D4507" w:rsidRDefault="00545C15" w:rsidP="00CD1CC1">
            <w:pPr>
              <w:rPr>
                <w:sz w:val="18"/>
                <w:szCs w:val="18"/>
                <w:lang w:val="sr-Cyrl-RS"/>
              </w:rPr>
            </w:pPr>
            <w:r>
              <w:rPr>
                <w:sz w:val="18"/>
                <w:szCs w:val="18"/>
                <w:lang w:val="sr-Cyrl-RS"/>
              </w:rPr>
              <w:t>Број спроведених јавноздравствених програма на локалном нивоу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9AD2E3" w14:textId="77777777" w:rsidR="00545C15" w:rsidRPr="006D4507" w:rsidRDefault="00545C15" w:rsidP="00CD1CC1">
            <w:pPr>
              <w:rPr>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917D2" w14:textId="77777777" w:rsidR="00545C15" w:rsidRPr="006D4507" w:rsidRDefault="00545C15" w:rsidP="00CD1CC1">
            <w:pPr>
              <w:rPr>
                <w:sz w:val="18"/>
                <w:szCs w:val="18"/>
                <w:lang w:val="sr-Cyrl-R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3A676" w14:textId="77777777" w:rsidR="00545C15" w:rsidRPr="006D4507" w:rsidRDefault="00545C15" w:rsidP="00CD1CC1">
            <w:pPr>
              <w:rPr>
                <w:sz w:val="18"/>
                <w:szCs w:val="18"/>
                <w:lang w:val="sr-Cyrl-R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85C82B" w14:textId="77777777" w:rsidR="00545C15" w:rsidRPr="006D4507" w:rsidRDefault="00545C15" w:rsidP="00CD1CC1">
            <w:pPr>
              <w:rPr>
                <w:sz w:val="18"/>
                <w:szCs w:val="18"/>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D0884" w14:textId="77777777" w:rsidR="00545C15" w:rsidRPr="006D4507" w:rsidRDefault="00545C15" w:rsidP="00CD1CC1">
            <w:pPr>
              <w:rPr>
                <w:sz w:val="18"/>
                <w:szCs w:val="18"/>
                <w:lang w:val="sr-Cyrl-RS"/>
              </w:rPr>
            </w:pPr>
          </w:p>
        </w:tc>
      </w:tr>
      <w:tr w:rsidR="00545C15" w:rsidRPr="00DF5D4A" w14:paraId="53535F11"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93835E3" w14:textId="522B6F02"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 xml:space="preserve">Развијање и спровођење програма којима се обезбеђује приступ благовременој пренаталној и постнаталној нези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7F2B9" w14:textId="77777777" w:rsidR="00545C15" w:rsidRPr="006D4507" w:rsidRDefault="00545C15" w:rsidP="00CD1CC1">
            <w:pPr>
              <w:jc w:val="center"/>
              <w:rPr>
                <w:sz w:val="18"/>
                <w:szCs w:val="18"/>
                <w:lang w:val="sr-Latn-CS" w:eastAsia="sr-Latn-CS"/>
              </w:rPr>
            </w:pPr>
            <w:r w:rsidRPr="006D4507">
              <w:rPr>
                <w:sz w:val="18"/>
                <w:szCs w:val="18"/>
                <w:lang w:val="sr-Latn-CS" w:eastAsia="sr-Latn-CS"/>
              </w:rPr>
              <w:t>МЗ</w:t>
            </w:r>
          </w:p>
          <w:p w14:paraId="40A771F5" w14:textId="77777777" w:rsidR="00545C15" w:rsidRPr="006D4507" w:rsidRDefault="00545C15" w:rsidP="00CD1CC1">
            <w:pPr>
              <w:jc w:val="cente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B9A2B" w14:textId="77777777" w:rsidR="00545C15" w:rsidRDefault="00545C15" w:rsidP="00CD1CC1">
            <w:pPr>
              <w:rPr>
                <w:sz w:val="18"/>
                <w:szCs w:val="18"/>
                <w:lang w:val="sr-Cyrl-RS" w:eastAsia="sr-Latn-CS"/>
              </w:rPr>
            </w:pPr>
            <w:r>
              <w:rPr>
                <w:sz w:val="18"/>
                <w:szCs w:val="18"/>
                <w:lang w:val="sr-Cyrl-RS" w:eastAsia="sr-Latn-CS"/>
              </w:rPr>
              <w:t>РФЗО</w:t>
            </w:r>
          </w:p>
          <w:p w14:paraId="07E65F7B" w14:textId="77777777" w:rsidR="00545C15" w:rsidRDefault="00545C15" w:rsidP="00CD1CC1">
            <w:pPr>
              <w:rPr>
                <w:sz w:val="18"/>
                <w:szCs w:val="18"/>
                <w:lang w:val="sr-Cyrl-RS" w:eastAsia="sr-Latn-CS"/>
              </w:rPr>
            </w:pPr>
            <w:r>
              <w:rPr>
                <w:sz w:val="18"/>
                <w:szCs w:val="18"/>
                <w:lang w:val="sr-Cyrl-RS" w:eastAsia="sr-Latn-CS"/>
              </w:rPr>
              <w:t>ЈЛС</w:t>
            </w:r>
          </w:p>
          <w:p w14:paraId="2BE9AEE7" w14:textId="77777777" w:rsidR="00545C15" w:rsidRDefault="00545C15" w:rsidP="00CD1CC1">
            <w:pPr>
              <w:rPr>
                <w:sz w:val="18"/>
                <w:szCs w:val="18"/>
                <w:lang w:val="sr-Cyrl-RS" w:eastAsia="sr-Latn-CS"/>
              </w:rPr>
            </w:pPr>
            <w:r>
              <w:rPr>
                <w:sz w:val="18"/>
                <w:szCs w:val="18"/>
                <w:lang w:val="sr-Cyrl-RS" w:eastAsia="sr-Latn-CS"/>
              </w:rPr>
              <w:t>СКГО</w:t>
            </w:r>
          </w:p>
          <w:p w14:paraId="3EE796C1" w14:textId="77777777" w:rsidR="00545C15" w:rsidRPr="00C36809" w:rsidRDefault="00545C15" w:rsidP="00CD1CC1">
            <w:pPr>
              <w:rPr>
                <w:sz w:val="18"/>
                <w:szCs w:val="18"/>
                <w:lang w:val="sr-Cyrl-RS" w:eastAsia="sr-Latn-CS"/>
              </w:rPr>
            </w:pPr>
            <w:r>
              <w:rPr>
                <w:sz w:val="18"/>
                <w:szCs w:val="18"/>
                <w:lang w:val="sr-Cyrl-RS" w:eastAsia="sr-Latn-CS"/>
              </w:rPr>
              <w:t>ИЗЈЗ/ЗЈЗ</w:t>
            </w:r>
          </w:p>
          <w:p w14:paraId="558F44DA" w14:textId="77777777" w:rsidR="00545C15" w:rsidRPr="006D4507" w:rsidRDefault="00545C15" w:rsidP="00CD1CC1">
            <w:pP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5137C2" w14:textId="77777777" w:rsidR="00545C15" w:rsidRPr="006D4507" w:rsidRDefault="00545C15" w:rsidP="00CD1CC1">
            <w:pPr>
              <w:rPr>
                <w:sz w:val="18"/>
                <w:szCs w:val="18"/>
              </w:rPr>
            </w:pPr>
            <w:r>
              <w:rPr>
                <w:sz w:val="18"/>
                <w:szCs w:val="18"/>
                <w:lang w:val="sr-Cyrl-RS"/>
              </w:rPr>
              <w:t xml:space="preserve">4. квартал </w:t>
            </w:r>
            <w:r w:rsidRPr="006D4507">
              <w:rPr>
                <w:sz w:val="18"/>
                <w:szCs w:val="18"/>
              </w:rPr>
              <w:t xml:space="preserve">2024. </w:t>
            </w:r>
            <w:r>
              <w:rPr>
                <w:sz w:val="18"/>
                <w:szCs w:val="18"/>
                <w:lang w:val="sr-Cyrl-RS"/>
              </w:rPr>
              <w:t xml:space="preserve">и континуирано </w:t>
            </w:r>
          </w:p>
          <w:p w14:paraId="6AD50223" w14:textId="77777777" w:rsidR="00545C15" w:rsidRDefault="00545C15" w:rsidP="00CD1CC1">
            <w:pPr>
              <w:rPr>
                <w:sz w:val="18"/>
                <w:szCs w:val="18"/>
                <w:lang w:val="sr-Cyrl-R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8BFF1E1" w14:textId="77777777" w:rsidR="00545C15" w:rsidRDefault="00545C15" w:rsidP="00CD1CC1">
            <w:pPr>
              <w:rPr>
                <w:sz w:val="18"/>
                <w:szCs w:val="18"/>
                <w:lang w:val="sr-Cyrl-RS"/>
              </w:rPr>
            </w:pPr>
            <w:r>
              <w:rPr>
                <w:sz w:val="18"/>
                <w:szCs w:val="18"/>
                <w:lang w:val="sr-Cyrl-RS"/>
              </w:rPr>
              <w:t>Број развијених програма</w:t>
            </w:r>
          </w:p>
          <w:p w14:paraId="46AEED46" w14:textId="77777777" w:rsidR="00545C15" w:rsidRPr="006D4507" w:rsidRDefault="00545C15" w:rsidP="00CD1CC1">
            <w:pPr>
              <w:rPr>
                <w:sz w:val="18"/>
                <w:szCs w:val="18"/>
                <w:lang w:val="sr-Cyrl-RS"/>
              </w:rPr>
            </w:pPr>
            <w:r>
              <w:rPr>
                <w:sz w:val="18"/>
                <w:szCs w:val="18"/>
                <w:lang w:val="sr-Cyrl-RS"/>
              </w:rPr>
              <w:t>Број реализованих програма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D17A89" w14:textId="77777777" w:rsidR="00545C15" w:rsidRPr="006D4507" w:rsidRDefault="00545C15" w:rsidP="00CD1CC1">
            <w:pPr>
              <w:rPr>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56A705" w14:textId="77777777" w:rsidR="00545C15" w:rsidRPr="006D4507" w:rsidRDefault="00545C15" w:rsidP="00CD1CC1">
            <w:pPr>
              <w:rPr>
                <w:sz w:val="18"/>
                <w:szCs w:val="18"/>
                <w:lang w:val="sr-Cyrl-R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24F12" w14:textId="77777777" w:rsidR="00545C15" w:rsidRPr="006D4507" w:rsidRDefault="00545C15" w:rsidP="00CD1CC1">
            <w:pPr>
              <w:rPr>
                <w:sz w:val="18"/>
                <w:szCs w:val="18"/>
                <w:lang w:val="sr-Cyrl-R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B040BA" w14:textId="77777777" w:rsidR="00545C15" w:rsidRPr="006D4507" w:rsidRDefault="00545C15" w:rsidP="00CD1CC1">
            <w:pPr>
              <w:rPr>
                <w:sz w:val="18"/>
                <w:szCs w:val="18"/>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AFFB95" w14:textId="77777777" w:rsidR="00545C15" w:rsidRPr="006D4507" w:rsidRDefault="00545C15" w:rsidP="00CD1CC1">
            <w:pPr>
              <w:rPr>
                <w:sz w:val="18"/>
                <w:szCs w:val="18"/>
                <w:lang w:val="sr-Cyrl-RS"/>
              </w:rPr>
            </w:pPr>
          </w:p>
        </w:tc>
      </w:tr>
      <w:tr w:rsidR="00545C15" w:rsidRPr="00DF5D4A" w14:paraId="3590D605"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72E425" w14:textId="77777777"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Организовати вакцинацију деце ромске националности према календару вакцинације РС</w:t>
            </w:r>
          </w:p>
          <w:p w14:paraId="12A73889" w14:textId="3656BC3E" w:rsidR="00545C15" w:rsidRPr="00042020" w:rsidRDefault="00545C15" w:rsidP="00042020">
            <w:pPr>
              <w:rPr>
                <w:noProof/>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0921F" w14:textId="77777777" w:rsidR="00545C15" w:rsidRPr="006D4507" w:rsidRDefault="00545C15" w:rsidP="00CD1CC1">
            <w:pPr>
              <w:jc w:val="center"/>
              <w:rPr>
                <w:sz w:val="18"/>
                <w:szCs w:val="18"/>
                <w:lang w:val="sr-Latn-CS" w:eastAsia="sr-Latn-CS"/>
              </w:rPr>
            </w:pPr>
            <w:r w:rsidRPr="006D4507">
              <w:rPr>
                <w:sz w:val="18"/>
                <w:szCs w:val="18"/>
                <w:lang w:val="sr-Latn-CS" w:eastAsia="sr-Latn-CS"/>
              </w:rPr>
              <w:t>МЗ</w:t>
            </w:r>
          </w:p>
          <w:p w14:paraId="46628B80" w14:textId="77777777" w:rsidR="00545C15" w:rsidRPr="006D4507" w:rsidRDefault="00545C15" w:rsidP="00CD1CC1">
            <w:pPr>
              <w:jc w:val="center"/>
              <w:rPr>
                <w:sz w:val="18"/>
                <w:szCs w:val="18"/>
                <w:lang w:val="sr-Latn-CS" w:eastAsia="sr-Latn-CS"/>
              </w:rPr>
            </w:pPr>
            <w:r w:rsidRPr="006D4507">
              <w:rPr>
                <w:sz w:val="18"/>
                <w:szCs w:val="18"/>
                <w:lang w:val="sr-Latn-CS" w:eastAsia="sr-Latn-CS"/>
              </w:rPr>
              <w:t>РФЗО</w:t>
            </w:r>
          </w:p>
          <w:p w14:paraId="4D8E77FA" w14:textId="77777777" w:rsidR="00545C15" w:rsidRPr="006D4507" w:rsidRDefault="00545C15" w:rsidP="00CD1CC1">
            <w:pPr>
              <w:jc w:val="cente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DA0C9" w14:textId="77777777" w:rsidR="00545C15" w:rsidRPr="006D4507" w:rsidRDefault="00545C15" w:rsidP="00CD1CC1">
            <w:pPr>
              <w:rPr>
                <w:sz w:val="18"/>
                <w:szCs w:val="18"/>
                <w:lang w:val="sr-Latn-CS" w:eastAsia="sr-Latn-CS"/>
              </w:rPr>
            </w:pPr>
            <w:r w:rsidRPr="006D4507">
              <w:rPr>
                <w:sz w:val="18"/>
                <w:szCs w:val="18"/>
                <w:lang w:val="sr-Latn-CS" w:eastAsia="sr-Latn-CS"/>
              </w:rPr>
              <w:t xml:space="preserve">МЗ </w:t>
            </w:r>
          </w:p>
          <w:p w14:paraId="532E3F98" w14:textId="77777777" w:rsidR="00545C15" w:rsidRPr="006D4507" w:rsidRDefault="00545C15" w:rsidP="00CD1CC1">
            <w:pPr>
              <w:rPr>
                <w:sz w:val="18"/>
                <w:szCs w:val="18"/>
                <w:lang w:val="sr-Latn-CS" w:eastAsia="sr-Latn-CS"/>
              </w:rPr>
            </w:pPr>
            <w:r w:rsidRPr="006D4507">
              <w:rPr>
                <w:sz w:val="18"/>
                <w:szCs w:val="18"/>
                <w:lang w:val="sr-Latn-CS" w:eastAsia="sr-Latn-CS"/>
              </w:rPr>
              <w:t xml:space="preserve">Дом здравља </w:t>
            </w:r>
          </w:p>
          <w:p w14:paraId="304A9EBC" w14:textId="77777777" w:rsidR="00545C15" w:rsidRPr="006D4507" w:rsidRDefault="00545C15" w:rsidP="00CD1CC1">
            <w:pPr>
              <w:rPr>
                <w:sz w:val="18"/>
                <w:szCs w:val="18"/>
                <w:lang w:val="sr-Latn-CS" w:eastAsia="sr-Latn-CS"/>
              </w:rPr>
            </w:pPr>
            <w:r w:rsidRPr="006D4507">
              <w:rPr>
                <w:sz w:val="18"/>
                <w:szCs w:val="18"/>
                <w:lang w:val="sr-Latn-CS" w:eastAsia="sr-Latn-CS"/>
              </w:rPr>
              <w:t>Здравственемедијаторке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B85715" w14:textId="77777777" w:rsidR="00545C15" w:rsidRPr="006D4507" w:rsidRDefault="00545C15" w:rsidP="00CD1CC1">
            <w:pPr>
              <w:rPr>
                <w:sz w:val="18"/>
                <w:szCs w:val="18"/>
              </w:rPr>
            </w:pPr>
            <w:r>
              <w:rPr>
                <w:sz w:val="18"/>
                <w:szCs w:val="18"/>
                <w:lang w:val="sr-Cyrl-RS"/>
              </w:rPr>
              <w:t xml:space="preserve">2. квартал 2022 - 4. квартал </w:t>
            </w:r>
            <w:r w:rsidRPr="006D4507">
              <w:rPr>
                <w:sz w:val="18"/>
                <w:szCs w:val="18"/>
              </w:rPr>
              <w:t xml:space="preserve">2024. </w:t>
            </w:r>
            <w:r>
              <w:rPr>
                <w:sz w:val="18"/>
                <w:szCs w:val="18"/>
                <w:lang w:val="sr-Cyrl-RS"/>
              </w:rPr>
              <w:t xml:space="preserve">и континуирано </w:t>
            </w:r>
          </w:p>
          <w:p w14:paraId="6FF190BA" w14:textId="77777777" w:rsidR="00545C15" w:rsidRPr="006D4507" w:rsidRDefault="00545C15" w:rsidP="00CD1CC1">
            <w:pPr>
              <w:rPr>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14A1015" w14:textId="77777777" w:rsidR="00545C15" w:rsidRPr="006D4507" w:rsidRDefault="00545C15" w:rsidP="00CD1CC1">
            <w:pPr>
              <w:rPr>
                <w:sz w:val="18"/>
                <w:szCs w:val="18"/>
                <w:lang w:val="sr-Cyrl-RS"/>
              </w:rPr>
            </w:pPr>
            <w:r w:rsidRPr="006D4507">
              <w:rPr>
                <w:sz w:val="18"/>
                <w:szCs w:val="18"/>
                <w:lang w:val="sr-Cyrl-RS"/>
              </w:rPr>
              <w:t>Удео деце ромске националности обухваћено обавезном имунизацијом, у односу на општу популацију деце истог узраста (%)</w:t>
            </w:r>
          </w:p>
          <w:p w14:paraId="3157A74F" w14:textId="77777777" w:rsidR="00545C15" w:rsidRPr="006D4507" w:rsidRDefault="00545C15" w:rsidP="00CD1CC1">
            <w:pPr>
              <w:rPr>
                <w:sz w:val="18"/>
                <w:szCs w:val="18"/>
                <w:lang w:val="sr-Cyrl-RS"/>
              </w:rPr>
            </w:pPr>
          </w:p>
          <w:p w14:paraId="0ABA4596" w14:textId="77777777" w:rsidR="00545C15" w:rsidRPr="006D4507" w:rsidRDefault="00545C15" w:rsidP="00CD1CC1">
            <w:pPr>
              <w:rPr>
                <w:sz w:val="18"/>
                <w:szCs w:val="18"/>
                <w:lang w:val="sr-Cyrl-RS"/>
              </w:rPr>
            </w:pPr>
            <w:r w:rsidRPr="006D4507">
              <w:rPr>
                <w:sz w:val="18"/>
                <w:szCs w:val="18"/>
                <w:lang w:val="sr-Cyrl-RS"/>
              </w:rPr>
              <w:t>Извор: извештаји Министарства здравља (Републички институт за јавно здравље Батут)</w:t>
            </w:r>
          </w:p>
          <w:p w14:paraId="270C54B3" w14:textId="77777777" w:rsidR="00545C15" w:rsidRPr="006D4507" w:rsidRDefault="00545C15" w:rsidP="00CD1CC1">
            <w:pPr>
              <w:rPr>
                <w:sz w:val="18"/>
                <w:szCs w:val="18"/>
                <w:lang w:val="sr-Cyrl-RS"/>
              </w:rPr>
            </w:pPr>
          </w:p>
          <w:p w14:paraId="1F1A1C43" w14:textId="77777777" w:rsidR="00545C15" w:rsidRPr="006D4507" w:rsidRDefault="00545C15" w:rsidP="00CD1CC1">
            <w:pPr>
              <w:rPr>
                <w:sz w:val="18"/>
                <w:szCs w:val="18"/>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B09E2" w14:textId="77777777" w:rsidR="00545C15" w:rsidRPr="006D4507" w:rsidRDefault="00545C15" w:rsidP="00CD1CC1">
            <w:pPr>
              <w:rPr>
                <w:sz w:val="18"/>
                <w:szCs w:val="18"/>
                <w:lang w:val="sr-Cyrl-RS"/>
              </w:rPr>
            </w:pPr>
            <w:r w:rsidRPr="006D4507">
              <w:rPr>
                <w:sz w:val="18"/>
                <w:szCs w:val="18"/>
                <w:lang w:val="sr-Cyrl-RS"/>
              </w:rPr>
              <w:t>Министарство здравља,</w:t>
            </w:r>
          </w:p>
          <w:p w14:paraId="6D77113E" w14:textId="77777777" w:rsidR="00545C15" w:rsidRPr="006D4507" w:rsidRDefault="00545C15" w:rsidP="00CD1CC1">
            <w:pPr>
              <w:rPr>
                <w:sz w:val="18"/>
                <w:szCs w:val="18"/>
                <w:lang w:val="sr-Cyrl-RS"/>
              </w:rPr>
            </w:pPr>
            <w:r w:rsidRPr="006D4507">
              <w:rPr>
                <w:sz w:val="18"/>
                <w:szCs w:val="18"/>
                <w:lang w:val="sr-Cyrl-RS"/>
              </w:rPr>
              <w:t>РФЗО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DD782E" w14:textId="77777777" w:rsidR="00545C15" w:rsidRPr="006D4507" w:rsidRDefault="00545C15" w:rsidP="00CD1CC1">
            <w:pPr>
              <w:rPr>
                <w:sz w:val="18"/>
                <w:szCs w:val="18"/>
                <w:lang w:val="sr-Cyrl-RS"/>
              </w:rPr>
            </w:pPr>
            <w:r w:rsidRPr="006D4507">
              <w:rPr>
                <w:sz w:val="18"/>
                <w:szCs w:val="18"/>
                <w:lang w:val="sr-Cyrl-RS"/>
              </w:rPr>
              <w:t>Програм 1801- пројекат 0001</w:t>
            </w:r>
          </w:p>
          <w:p w14:paraId="4A582B8A" w14:textId="77777777" w:rsidR="00545C15" w:rsidRPr="006D4507" w:rsidRDefault="00545C15" w:rsidP="00CD1CC1">
            <w:pPr>
              <w:rPr>
                <w:sz w:val="18"/>
                <w:szCs w:val="18"/>
                <w:lang w:val="sr-Cyrl-RS"/>
              </w:rPr>
            </w:pPr>
            <w:r w:rsidRPr="006D4507">
              <w:rPr>
                <w:sz w:val="18"/>
                <w:szCs w:val="18"/>
                <w:lang w:val="sr-Cyrl-RS"/>
              </w:rPr>
              <w:t>Програм 1802- пројекат 0010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8B3B21" w14:textId="77777777" w:rsidR="00545C15" w:rsidRPr="006D4507" w:rsidRDefault="00545C15" w:rsidP="00CD1CC1">
            <w:pPr>
              <w:rPr>
                <w:sz w:val="18"/>
                <w:szCs w:val="18"/>
                <w:lang w:val="sr-Cyrl-RS"/>
              </w:rPr>
            </w:pPr>
            <w:r w:rsidRPr="006D4507">
              <w:rPr>
                <w:sz w:val="18"/>
                <w:szCs w:val="18"/>
                <w:lang w:val="sr-Cyrl-RS"/>
              </w:rPr>
              <w:t>144</w:t>
            </w:r>
          </w:p>
          <w:p w14:paraId="7F682D56" w14:textId="77777777" w:rsidR="00545C15" w:rsidRPr="006D4507" w:rsidRDefault="00545C15" w:rsidP="00CD1CC1">
            <w:pPr>
              <w:rPr>
                <w:sz w:val="18"/>
                <w:szCs w:val="18"/>
                <w:lang w:val="sr-Cyrl-RS"/>
              </w:rPr>
            </w:pPr>
          </w:p>
          <w:p w14:paraId="5AA03FF7" w14:textId="77777777" w:rsidR="00545C15" w:rsidRPr="006D4507" w:rsidRDefault="00545C15" w:rsidP="00CD1CC1">
            <w:pPr>
              <w:rPr>
                <w:sz w:val="18"/>
                <w:szCs w:val="18"/>
                <w:lang w:val="sr-Cyrl-RS"/>
              </w:rPr>
            </w:pPr>
          </w:p>
          <w:p w14:paraId="50C2CD28" w14:textId="77777777" w:rsidR="00545C15" w:rsidRPr="006D4507" w:rsidRDefault="00545C15" w:rsidP="00CD1CC1">
            <w:pPr>
              <w:rPr>
                <w:sz w:val="18"/>
                <w:szCs w:val="18"/>
                <w:lang w:val="sr-Cyrl-RS"/>
              </w:rPr>
            </w:pPr>
          </w:p>
          <w:p w14:paraId="5C455CFC" w14:textId="77777777" w:rsidR="00545C15" w:rsidRPr="006D4507" w:rsidRDefault="00545C15" w:rsidP="00CD1CC1">
            <w:pPr>
              <w:rPr>
                <w:sz w:val="18"/>
                <w:szCs w:val="18"/>
                <w:lang w:val="sr-Cyrl-RS"/>
              </w:rPr>
            </w:pPr>
          </w:p>
          <w:p w14:paraId="6C0D0723" w14:textId="77777777" w:rsidR="00545C15" w:rsidRPr="006D4507" w:rsidRDefault="00545C15" w:rsidP="00CD1CC1">
            <w:pPr>
              <w:rPr>
                <w:sz w:val="18"/>
                <w:szCs w:val="18"/>
                <w:lang w:val="sr-Cyrl-RS"/>
              </w:rPr>
            </w:pPr>
            <w:r w:rsidRPr="006D4507">
              <w:rPr>
                <w:sz w:val="18"/>
                <w:szCs w:val="18"/>
                <w:lang w:val="sr-Cyrl-RS"/>
              </w:rPr>
              <w:t>11.400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D7B084" w14:textId="77777777" w:rsidR="00545C15" w:rsidRPr="006D4507" w:rsidRDefault="00545C15" w:rsidP="00CD1CC1">
            <w:pPr>
              <w:rPr>
                <w:sz w:val="18"/>
                <w:szCs w:val="18"/>
                <w:lang w:val="sr-Cyrl-RS"/>
              </w:rPr>
            </w:pPr>
            <w:r w:rsidRPr="006D4507">
              <w:rPr>
                <w:sz w:val="18"/>
                <w:szCs w:val="18"/>
                <w:lang w:val="sr-Cyrl-RS"/>
              </w:rPr>
              <w:t>160</w:t>
            </w:r>
          </w:p>
          <w:p w14:paraId="4F9B99E2" w14:textId="77777777" w:rsidR="00545C15" w:rsidRPr="006D4507" w:rsidRDefault="00545C15" w:rsidP="00CD1CC1">
            <w:pPr>
              <w:rPr>
                <w:sz w:val="18"/>
                <w:szCs w:val="18"/>
                <w:lang w:val="sr-Cyrl-RS"/>
              </w:rPr>
            </w:pPr>
          </w:p>
          <w:p w14:paraId="1F6B5C74" w14:textId="77777777" w:rsidR="00545C15" w:rsidRPr="006D4507" w:rsidRDefault="00545C15" w:rsidP="00CD1CC1">
            <w:pPr>
              <w:rPr>
                <w:sz w:val="18"/>
                <w:szCs w:val="18"/>
                <w:lang w:val="sr-Cyrl-RS"/>
              </w:rPr>
            </w:pPr>
          </w:p>
          <w:p w14:paraId="74C69073" w14:textId="77777777" w:rsidR="00545C15" w:rsidRPr="006D4507" w:rsidRDefault="00545C15" w:rsidP="00CD1CC1">
            <w:pPr>
              <w:rPr>
                <w:sz w:val="18"/>
                <w:szCs w:val="18"/>
                <w:lang w:val="sr-Cyrl-RS"/>
              </w:rPr>
            </w:pPr>
          </w:p>
          <w:p w14:paraId="00A08278" w14:textId="77777777" w:rsidR="00545C15" w:rsidRPr="006D4507" w:rsidRDefault="00545C15" w:rsidP="00CD1CC1">
            <w:pPr>
              <w:rPr>
                <w:sz w:val="18"/>
                <w:szCs w:val="18"/>
                <w:lang w:val="sr-Cyrl-RS"/>
              </w:rPr>
            </w:pPr>
          </w:p>
          <w:p w14:paraId="28B9DE48" w14:textId="77777777" w:rsidR="00545C15" w:rsidRPr="006D4507" w:rsidRDefault="00545C15" w:rsidP="00CD1CC1">
            <w:pPr>
              <w:rPr>
                <w:sz w:val="18"/>
                <w:szCs w:val="18"/>
                <w:lang w:val="sr-Cyrl-RS"/>
              </w:rPr>
            </w:pPr>
            <w:r w:rsidRPr="006D4507">
              <w:rPr>
                <w:sz w:val="18"/>
                <w:szCs w:val="18"/>
                <w:lang w:val="sr-Cyrl-RS"/>
              </w:rPr>
              <w:t>13.500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13BD5" w14:textId="77777777" w:rsidR="00545C15" w:rsidRPr="006D4507" w:rsidRDefault="00545C15" w:rsidP="00CD1CC1">
            <w:pPr>
              <w:rPr>
                <w:sz w:val="18"/>
                <w:szCs w:val="18"/>
                <w:lang w:val="sr-Cyrl-RS"/>
              </w:rPr>
            </w:pPr>
            <w:r w:rsidRPr="006D4507">
              <w:rPr>
                <w:sz w:val="18"/>
                <w:szCs w:val="18"/>
                <w:lang w:val="sr-Cyrl-RS"/>
              </w:rPr>
              <w:t>180</w:t>
            </w:r>
          </w:p>
          <w:p w14:paraId="47B15141" w14:textId="77777777" w:rsidR="00545C15" w:rsidRPr="006D4507" w:rsidRDefault="00545C15" w:rsidP="00CD1CC1">
            <w:pPr>
              <w:rPr>
                <w:sz w:val="18"/>
                <w:szCs w:val="18"/>
                <w:lang w:val="sr-Cyrl-RS"/>
              </w:rPr>
            </w:pPr>
          </w:p>
          <w:p w14:paraId="7886F803" w14:textId="77777777" w:rsidR="00545C15" w:rsidRPr="006D4507" w:rsidRDefault="00545C15" w:rsidP="00CD1CC1">
            <w:pPr>
              <w:rPr>
                <w:sz w:val="18"/>
                <w:szCs w:val="18"/>
                <w:lang w:val="sr-Cyrl-RS"/>
              </w:rPr>
            </w:pPr>
          </w:p>
          <w:p w14:paraId="6CE57D47" w14:textId="77777777" w:rsidR="00545C15" w:rsidRPr="006D4507" w:rsidRDefault="00545C15" w:rsidP="00CD1CC1">
            <w:pPr>
              <w:rPr>
                <w:sz w:val="18"/>
                <w:szCs w:val="18"/>
                <w:lang w:val="sr-Cyrl-RS"/>
              </w:rPr>
            </w:pPr>
          </w:p>
          <w:p w14:paraId="3B04061A" w14:textId="77777777" w:rsidR="00545C15" w:rsidRPr="006D4507" w:rsidRDefault="00545C15" w:rsidP="00CD1CC1">
            <w:pPr>
              <w:rPr>
                <w:sz w:val="18"/>
                <w:szCs w:val="18"/>
                <w:lang w:val="sr-Cyrl-RS"/>
              </w:rPr>
            </w:pPr>
          </w:p>
          <w:p w14:paraId="246AF049" w14:textId="77777777" w:rsidR="00545C15" w:rsidRPr="006D4507" w:rsidRDefault="00545C15" w:rsidP="00CD1CC1">
            <w:pPr>
              <w:rPr>
                <w:sz w:val="18"/>
                <w:szCs w:val="18"/>
                <w:lang w:val="sr-Cyrl-RS"/>
              </w:rPr>
            </w:pPr>
            <w:r w:rsidRPr="006D4507">
              <w:rPr>
                <w:sz w:val="18"/>
                <w:szCs w:val="18"/>
                <w:lang w:val="sr-Cyrl-RS"/>
              </w:rPr>
              <w:t>18.000</w:t>
            </w:r>
          </w:p>
        </w:tc>
      </w:tr>
      <w:tr w:rsidR="00545C15" w:rsidRPr="00DF5D4A" w14:paraId="2B847F3C"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6F4BD2" w14:textId="77777777"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 xml:space="preserve"> Организовати кампање намењене већем обухвату обавезном имунизацијом деце ромске националности у ромским подстандардним насељима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C6E24" w14:textId="77777777" w:rsidR="00545C15" w:rsidRPr="006D4507" w:rsidRDefault="00545C15" w:rsidP="00CD1CC1">
            <w:pPr>
              <w:rPr>
                <w:sz w:val="18"/>
                <w:szCs w:val="18"/>
                <w:lang w:val="sr-Latn-CS" w:eastAsia="sr-Latn-CS"/>
              </w:rPr>
            </w:pPr>
            <w:r w:rsidRPr="006D4507">
              <w:rPr>
                <w:sz w:val="18"/>
                <w:szCs w:val="18"/>
                <w:lang w:val="sr-Latn-CS" w:eastAsia="sr-Latn-CS"/>
              </w:rPr>
              <w:t>МЗ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DA0D0F" w14:textId="77777777" w:rsidR="00545C15" w:rsidRPr="006D4507" w:rsidRDefault="00545C15" w:rsidP="00CD1CC1">
            <w:pPr>
              <w:rPr>
                <w:sz w:val="18"/>
                <w:szCs w:val="18"/>
              </w:rPr>
            </w:pPr>
            <w:r w:rsidRPr="006D4507">
              <w:rPr>
                <w:sz w:val="18"/>
                <w:szCs w:val="18"/>
              </w:rPr>
              <w:t xml:space="preserve">Дом здравља </w:t>
            </w:r>
          </w:p>
          <w:p w14:paraId="3B33B1D8" w14:textId="77777777" w:rsidR="00545C15" w:rsidRPr="006D4507" w:rsidRDefault="00545C15" w:rsidP="00CD1CC1">
            <w:pPr>
              <w:rPr>
                <w:sz w:val="18"/>
                <w:szCs w:val="18"/>
              </w:rPr>
            </w:pPr>
            <w:r w:rsidRPr="006D4507">
              <w:rPr>
                <w:sz w:val="18"/>
                <w:szCs w:val="18"/>
              </w:rPr>
              <w:t xml:space="preserve"> Здравствене медијаторке</w:t>
            </w:r>
          </w:p>
          <w:p w14:paraId="493A8A8D" w14:textId="77777777" w:rsidR="00545C15" w:rsidRPr="006D4507" w:rsidRDefault="00545C15" w:rsidP="00CD1CC1">
            <w:pPr>
              <w:rPr>
                <w:sz w:val="18"/>
                <w:szCs w:val="18"/>
              </w:rPr>
            </w:pPr>
            <w:r w:rsidRPr="006D4507">
              <w:rPr>
                <w:sz w:val="18"/>
                <w:szCs w:val="18"/>
              </w:rPr>
              <w:t>ЈЛС</w:t>
            </w:r>
          </w:p>
          <w:p w14:paraId="65E23051" w14:textId="77777777" w:rsidR="00545C15" w:rsidRPr="006D4507" w:rsidRDefault="00545C15" w:rsidP="00CD1CC1">
            <w:pPr>
              <w:rPr>
                <w:sz w:val="18"/>
                <w:szCs w:val="18"/>
              </w:rPr>
            </w:pPr>
            <w:r w:rsidRPr="006D4507">
              <w:rPr>
                <w:sz w:val="18"/>
                <w:szCs w:val="18"/>
              </w:rPr>
              <w:lastRenderedPageBreak/>
              <w:t xml:space="preserve">ОЦД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47F40" w14:textId="77777777" w:rsidR="00545C15" w:rsidRPr="006D4507" w:rsidRDefault="00545C15" w:rsidP="00CD1CC1">
            <w:pPr>
              <w:rPr>
                <w:sz w:val="18"/>
                <w:szCs w:val="18"/>
              </w:rPr>
            </w:pPr>
            <w:r>
              <w:rPr>
                <w:sz w:val="18"/>
                <w:szCs w:val="18"/>
                <w:lang w:val="sr-Cyrl-RS"/>
              </w:rPr>
              <w:lastRenderedPageBreak/>
              <w:t xml:space="preserve">2. квартал 2022 - 4. квартал </w:t>
            </w:r>
            <w:r w:rsidRPr="006D4507">
              <w:rPr>
                <w:sz w:val="18"/>
                <w:szCs w:val="18"/>
              </w:rPr>
              <w:t xml:space="preserve">2024. </w:t>
            </w:r>
            <w:r>
              <w:rPr>
                <w:sz w:val="18"/>
                <w:szCs w:val="18"/>
                <w:lang w:val="sr-Cyrl-RS"/>
              </w:rPr>
              <w:t xml:space="preserve">и континуирано </w:t>
            </w:r>
          </w:p>
          <w:p w14:paraId="77727C55" w14:textId="77777777" w:rsidR="00545C15" w:rsidRPr="006D4507" w:rsidRDefault="00545C15" w:rsidP="00CD1CC1">
            <w:pPr>
              <w:rPr>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E18D105" w14:textId="77777777" w:rsidR="00545C15" w:rsidRPr="006D4507" w:rsidRDefault="00545C15" w:rsidP="00CD1CC1">
            <w:pPr>
              <w:rPr>
                <w:sz w:val="18"/>
                <w:szCs w:val="18"/>
              </w:rPr>
            </w:pPr>
            <w:r w:rsidRPr="006D4507">
              <w:rPr>
                <w:sz w:val="18"/>
                <w:szCs w:val="18"/>
              </w:rPr>
              <w:t xml:space="preserve">Број кампања које се односе на обавезну имунизацију </w:t>
            </w:r>
          </w:p>
          <w:p w14:paraId="1917AEAB" w14:textId="77777777" w:rsidR="00545C15" w:rsidRPr="006D4507" w:rsidRDefault="00545C15" w:rsidP="00CD1CC1">
            <w:pPr>
              <w:rPr>
                <w:sz w:val="18"/>
                <w:szCs w:val="18"/>
              </w:rPr>
            </w:pPr>
          </w:p>
          <w:p w14:paraId="3C94A7B8" w14:textId="77777777" w:rsidR="00545C15" w:rsidRPr="006D4507" w:rsidRDefault="00545C15" w:rsidP="00CD1CC1">
            <w:pPr>
              <w:rPr>
                <w:sz w:val="18"/>
                <w:szCs w:val="18"/>
              </w:rPr>
            </w:pPr>
            <w:r w:rsidRPr="006D4507">
              <w:rPr>
                <w:sz w:val="18"/>
                <w:szCs w:val="18"/>
              </w:rPr>
              <w:t>Број одобрених пројеката и износ финансијских средстава, за пројекте који су усмерени ка већем обухвату обавезном имунизацијом</w:t>
            </w:r>
          </w:p>
          <w:p w14:paraId="2DF31044" w14:textId="77777777" w:rsidR="00545C15" w:rsidRPr="006D4507" w:rsidRDefault="00545C15" w:rsidP="00CD1CC1">
            <w:pPr>
              <w:rPr>
                <w:sz w:val="18"/>
                <w:szCs w:val="18"/>
              </w:rPr>
            </w:pPr>
          </w:p>
          <w:p w14:paraId="60C3D30C" w14:textId="77777777" w:rsidR="00545C15" w:rsidRPr="006D4507" w:rsidRDefault="00545C15" w:rsidP="00CD1CC1">
            <w:pPr>
              <w:rPr>
                <w:sz w:val="18"/>
                <w:szCs w:val="18"/>
              </w:rPr>
            </w:pPr>
            <w:r w:rsidRPr="006D4507">
              <w:rPr>
                <w:sz w:val="18"/>
                <w:szCs w:val="18"/>
              </w:rPr>
              <w:lastRenderedPageBreak/>
              <w:t>Извор: извештаји Министарства здравља (Републички институт за јавно здравље Батут)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4651A" w14:textId="77777777" w:rsidR="00545C15" w:rsidRPr="006D4507" w:rsidRDefault="00545C15" w:rsidP="00CD1CC1">
            <w:pPr>
              <w:pStyle w:val="BodyAAA"/>
              <w:rPr>
                <w:rFonts w:ascii="Times New Roman" w:hAnsi="Times New Roman" w:cs="Times New Roman"/>
                <w:color w:val="auto"/>
                <w:sz w:val="18"/>
                <w:szCs w:val="18"/>
                <w:lang w:val="sr-Cyrl-RS"/>
              </w:rPr>
            </w:pPr>
            <w:r w:rsidRPr="006D4507">
              <w:rPr>
                <w:rFonts w:ascii="Times New Roman" w:hAnsi="Times New Roman" w:cs="Times New Roman"/>
                <w:color w:val="auto"/>
                <w:sz w:val="18"/>
                <w:szCs w:val="18"/>
                <w:lang w:val="sr-Cyrl-RS"/>
              </w:rPr>
              <w:lastRenderedPageBreak/>
              <w:t>МЗ</w:t>
            </w:r>
          </w:p>
          <w:p w14:paraId="192765F2" w14:textId="77777777" w:rsidR="00545C15" w:rsidRPr="006D4507" w:rsidRDefault="00545C15" w:rsidP="00CD1CC1">
            <w:pPr>
              <w:pStyle w:val="BodyAAA"/>
              <w:rPr>
                <w:rFonts w:ascii="Times New Roman" w:hAnsi="Times New Roman" w:cs="Times New Roman"/>
                <w:color w:val="auto"/>
                <w:sz w:val="18"/>
                <w:szCs w:val="18"/>
                <w:lang w:val="sr-Cyrl-RS"/>
              </w:rPr>
            </w:pPr>
            <w:r w:rsidRPr="006D4507">
              <w:rPr>
                <w:rFonts w:ascii="Times New Roman" w:hAnsi="Times New Roman" w:cs="Times New Roman"/>
                <w:color w:val="auto"/>
                <w:sz w:val="18"/>
                <w:szCs w:val="18"/>
                <w:lang w:val="sr-Cyrl-RS"/>
              </w:rPr>
              <w:t>ЗМ</w:t>
            </w:r>
          </w:p>
          <w:p w14:paraId="177EC40B" w14:textId="77777777" w:rsidR="00545C15" w:rsidRPr="006D4507" w:rsidRDefault="00545C15" w:rsidP="00CD1CC1">
            <w:pPr>
              <w:pStyle w:val="BodyAAA"/>
              <w:rPr>
                <w:rFonts w:ascii="Times New Roman" w:hAnsi="Times New Roman" w:cs="Times New Roman"/>
                <w:color w:val="auto"/>
                <w:sz w:val="18"/>
                <w:szCs w:val="18"/>
                <w:lang w:val="sr-Cyrl-RS"/>
              </w:rPr>
            </w:pPr>
            <w:r w:rsidRPr="006D4507">
              <w:rPr>
                <w:rFonts w:ascii="Times New Roman" w:hAnsi="Times New Roman" w:cs="Times New Roman"/>
                <w:color w:val="auto"/>
                <w:sz w:val="18"/>
                <w:szCs w:val="18"/>
                <w:lang w:val="sr-Cyrl-RS"/>
              </w:rPr>
              <w:t>ОЦД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338647" w14:textId="77777777" w:rsidR="00545C15" w:rsidRPr="006D4507" w:rsidRDefault="00545C15" w:rsidP="00CD1CC1">
            <w:pPr>
              <w:rPr>
                <w:sz w:val="18"/>
                <w:szCs w:val="18"/>
              </w:rPr>
            </w:pPr>
            <w:r w:rsidRPr="006D4507">
              <w:rPr>
                <w:sz w:val="18"/>
                <w:szCs w:val="18"/>
              </w:rPr>
              <w:t>Програм 1802, пројекат 0010</w:t>
            </w:r>
          </w:p>
          <w:p w14:paraId="54B3390B" w14:textId="77777777" w:rsidR="00545C15" w:rsidRPr="006D4507" w:rsidRDefault="00545C15" w:rsidP="00CD1CC1">
            <w:pPr>
              <w:rPr>
                <w:sz w:val="18"/>
                <w:szCs w:val="18"/>
              </w:rPr>
            </w:pPr>
          </w:p>
          <w:p w14:paraId="7AA04085" w14:textId="77777777" w:rsidR="00545C15" w:rsidRPr="006D4507" w:rsidRDefault="00545C15" w:rsidP="00CD1CC1">
            <w:pPr>
              <w:rPr>
                <w:sz w:val="18"/>
                <w:szCs w:val="18"/>
              </w:rPr>
            </w:pPr>
          </w:p>
          <w:p w14:paraId="70D8333D" w14:textId="77777777" w:rsidR="00545C15" w:rsidRPr="006D4507" w:rsidRDefault="00545C15" w:rsidP="00CD1CC1">
            <w:pPr>
              <w:rPr>
                <w:sz w:val="18"/>
                <w:szCs w:val="18"/>
              </w:rPr>
            </w:pPr>
          </w:p>
          <w:p w14:paraId="31328DFE" w14:textId="77777777" w:rsidR="00545C15" w:rsidRPr="006D4507" w:rsidRDefault="00545C15" w:rsidP="00CD1CC1">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E1339" w14:textId="77777777" w:rsidR="00545C15" w:rsidRPr="006D4507" w:rsidRDefault="00545C15" w:rsidP="00CD1CC1">
            <w:pPr>
              <w:rPr>
                <w:sz w:val="18"/>
                <w:szCs w:val="18"/>
              </w:rPr>
            </w:pPr>
            <w:r w:rsidRPr="006D4507">
              <w:rPr>
                <w:sz w:val="18"/>
                <w:szCs w:val="18"/>
              </w:rPr>
              <w:t>1.000</w:t>
            </w:r>
          </w:p>
          <w:p w14:paraId="2EB47CA0" w14:textId="77777777" w:rsidR="00545C15" w:rsidRPr="006D4507" w:rsidRDefault="00545C15" w:rsidP="00CD1CC1">
            <w:pPr>
              <w:rPr>
                <w:sz w:val="18"/>
                <w:szCs w:val="18"/>
              </w:rPr>
            </w:pPr>
          </w:p>
          <w:p w14:paraId="5D1DD6F9" w14:textId="77777777" w:rsidR="00545C15" w:rsidRPr="006D4507" w:rsidRDefault="00545C15" w:rsidP="00CD1CC1">
            <w:pPr>
              <w:rPr>
                <w:sz w:val="18"/>
                <w:szCs w:val="18"/>
              </w:rPr>
            </w:pPr>
          </w:p>
          <w:p w14:paraId="5CCCE7EC" w14:textId="77777777" w:rsidR="00545C15" w:rsidRPr="006D4507" w:rsidRDefault="00545C15" w:rsidP="00CD1CC1">
            <w:pPr>
              <w:rPr>
                <w:sz w:val="18"/>
                <w:szCs w:val="18"/>
              </w:rPr>
            </w:pPr>
          </w:p>
          <w:p w14:paraId="3BEA1DEE" w14:textId="77777777" w:rsidR="00545C15" w:rsidRPr="006D4507" w:rsidRDefault="00545C15" w:rsidP="00CD1CC1">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8AFB18" w14:textId="77777777" w:rsidR="00545C15" w:rsidRPr="006D4507" w:rsidRDefault="00545C15" w:rsidP="00CD1CC1">
            <w:pPr>
              <w:rPr>
                <w:sz w:val="18"/>
                <w:szCs w:val="18"/>
              </w:rPr>
            </w:pPr>
            <w:r w:rsidRPr="006D4507">
              <w:rPr>
                <w:sz w:val="18"/>
                <w:szCs w:val="18"/>
              </w:rPr>
              <w:t>1.000</w:t>
            </w:r>
          </w:p>
          <w:p w14:paraId="31CF9412" w14:textId="77777777" w:rsidR="00545C15" w:rsidRPr="006D4507" w:rsidRDefault="00545C15" w:rsidP="00CD1CC1">
            <w:pPr>
              <w:rPr>
                <w:sz w:val="18"/>
                <w:szCs w:val="18"/>
              </w:rPr>
            </w:pPr>
          </w:p>
          <w:p w14:paraId="037053E7" w14:textId="77777777" w:rsidR="00545C15" w:rsidRPr="006D4507" w:rsidRDefault="00545C15" w:rsidP="00CD1CC1">
            <w:pPr>
              <w:rPr>
                <w:sz w:val="18"/>
                <w:szCs w:val="18"/>
              </w:rPr>
            </w:pPr>
          </w:p>
          <w:p w14:paraId="074F84D6" w14:textId="77777777" w:rsidR="00545C15" w:rsidRPr="006D4507" w:rsidRDefault="00545C15" w:rsidP="00CD1CC1">
            <w:pPr>
              <w:rPr>
                <w:sz w:val="18"/>
                <w:szCs w:val="18"/>
              </w:rPr>
            </w:pPr>
          </w:p>
          <w:p w14:paraId="10A7B6E6" w14:textId="77777777" w:rsidR="00545C15" w:rsidRPr="006D4507" w:rsidRDefault="00545C15" w:rsidP="00CD1CC1">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04F07" w14:textId="77777777" w:rsidR="00545C15" w:rsidRPr="006D4507" w:rsidRDefault="00545C15" w:rsidP="00CD1CC1">
            <w:pPr>
              <w:rPr>
                <w:sz w:val="18"/>
                <w:szCs w:val="18"/>
              </w:rPr>
            </w:pPr>
            <w:r w:rsidRPr="006D4507">
              <w:rPr>
                <w:sz w:val="18"/>
                <w:szCs w:val="18"/>
              </w:rPr>
              <w:t>1.500</w:t>
            </w:r>
          </w:p>
        </w:tc>
      </w:tr>
      <w:tr w:rsidR="00545C15" w:rsidRPr="00DF5D4A" w14:paraId="567275C6"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511E369" w14:textId="77777777"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Ажурирање процене стања ухрањености ромске деце редовним антропометријским мерењима на терену и у служби за здравствену заштиту деце ДЗ</w:t>
            </w:r>
          </w:p>
          <w:p w14:paraId="6A4DF8FA" w14:textId="2A15A0AD" w:rsidR="00545C15" w:rsidRPr="00042020" w:rsidRDefault="00545C15" w:rsidP="00042020">
            <w:pPr>
              <w:rPr>
                <w:noProof/>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573C0" w14:textId="77777777" w:rsidR="00545C15" w:rsidRPr="009E3215" w:rsidRDefault="00545C15" w:rsidP="00CD1CC1">
            <w:pPr>
              <w:jc w:val="center"/>
              <w:rPr>
                <w:sz w:val="18"/>
                <w:szCs w:val="18"/>
                <w:lang w:val="sr-Latn-CS" w:eastAsia="sr-Latn-CS"/>
              </w:rPr>
            </w:pPr>
            <w:r w:rsidRPr="009E3215">
              <w:rPr>
                <w:sz w:val="18"/>
                <w:szCs w:val="18"/>
                <w:lang w:val="sr-Latn-CS" w:eastAsia="sr-Latn-CS"/>
              </w:rPr>
              <w:t>МЗ</w:t>
            </w:r>
          </w:p>
          <w:p w14:paraId="054659EE" w14:textId="77777777" w:rsidR="00545C15" w:rsidRPr="009E3215" w:rsidRDefault="00545C15" w:rsidP="00CD1CC1">
            <w:pPr>
              <w:rPr>
                <w:sz w:val="18"/>
                <w:szCs w:val="18"/>
              </w:rPr>
            </w:pPr>
          </w:p>
          <w:p w14:paraId="76F4B661" w14:textId="77777777" w:rsidR="00545C15" w:rsidRPr="006D4507" w:rsidRDefault="00545C15" w:rsidP="00CD1CC1">
            <w:pPr>
              <w:jc w:val="cente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05ACEA" w14:textId="77777777" w:rsidR="00545C15" w:rsidRPr="009E3215" w:rsidRDefault="00545C15" w:rsidP="00CD1CC1">
            <w:pPr>
              <w:jc w:val="center"/>
              <w:rPr>
                <w:sz w:val="18"/>
                <w:szCs w:val="18"/>
                <w:lang w:val="sr-Cyrl-RS" w:eastAsia="sr-Latn-CS"/>
              </w:rPr>
            </w:pPr>
            <w:r w:rsidRPr="009E3215">
              <w:rPr>
                <w:sz w:val="18"/>
                <w:szCs w:val="18"/>
                <w:lang w:val="sr-Latn-CS" w:eastAsia="sr-Latn-CS"/>
              </w:rPr>
              <w:t xml:space="preserve">Дом здравља – Служба за здравствену заштиту деце </w:t>
            </w:r>
            <w:r w:rsidRPr="009E3215">
              <w:rPr>
                <w:sz w:val="18"/>
                <w:szCs w:val="18"/>
                <w:lang w:val="sr-Cyrl-RS" w:eastAsia="sr-Latn-CS"/>
              </w:rPr>
              <w:t>и Патронажа</w:t>
            </w:r>
          </w:p>
          <w:p w14:paraId="65C74248" w14:textId="77777777" w:rsidR="00545C15" w:rsidRPr="009E3215" w:rsidRDefault="00545C15" w:rsidP="00CD1CC1">
            <w:pPr>
              <w:jc w:val="center"/>
              <w:rPr>
                <w:sz w:val="18"/>
                <w:szCs w:val="18"/>
                <w:lang w:val="sr-Latn-CS" w:eastAsia="sr-Latn-CS"/>
              </w:rPr>
            </w:pPr>
            <w:r w:rsidRPr="009E3215">
              <w:rPr>
                <w:sz w:val="18"/>
                <w:szCs w:val="18"/>
                <w:lang w:val="sr-Latn-CS" w:eastAsia="sr-Latn-CS"/>
              </w:rPr>
              <w:t>Здравствене медијаторке</w:t>
            </w:r>
          </w:p>
          <w:p w14:paraId="2846A39E" w14:textId="77777777" w:rsidR="00545C15" w:rsidRPr="009E3215" w:rsidRDefault="00545C15" w:rsidP="00CD1CC1">
            <w:pPr>
              <w:jc w:val="center"/>
              <w:rPr>
                <w:sz w:val="18"/>
                <w:szCs w:val="18"/>
                <w:lang w:val="sr-Latn-CS" w:eastAsia="sr-Latn-CS"/>
              </w:rPr>
            </w:pPr>
            <w:r w:rsidRPr="009E3215">
              <w:rPr>
                <w:sz w:val="18"/>
                <w:szCs w:val="18"/>
                <w:lang w:val="sr-Latn-CS" w:eastAsia="sr-Latn-CS"/>
              </w:rPr>
              <w:t>ЈЛС</w:t>
            </w:r>
          </w:p>
          <w:p w14:paraId="38FFA79C" w14:textId="77777777" w:rsidR="00545C15" w:rsidRPr="006D4507" w:rsidRDefault="00545C15" w:rsidP="00CD1CC1">
            <w:pPr>
              <w:jc w:val="center"/>
              <w:rPr>
                <w:sz w:val="18"/>
                <w:szCs w:val="18"/>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CDE2E3" w14:textId="77777777" w:rsidR="00545C15" w:rsidRPr="006D4507" w:rsidRDefault="00545C15" w:rsidP="00CD1CC1">
            <w:pPr>
              <w:rPr>
                <w:sz w:val="18"/>
                <w:szCs w:val="18"/>
              </w:rPr>
            </w:pPr>
            <w:r>
              <w:rPr>
                <w:sz w:val="18"/>
                <w:szCs w:val="18"/>
                <w:lang w:val="sr-Cyrl-RS"/>
              </w:rPr>
              <w:t xml:space="preserve">2. квартал 2022 - 4. квартал </w:t>
            </w:r>
            <w:r w:rsidRPr="006D4507">
              <w:rPr>
                <w:sz w:val="18"/>
                <w:szCs w:val="18"/>
              </w:rPr>
              <w:t xml:space="preserve">2024. </w:t>
            </w:r>
            <w:r>
              <w:rPr>
                <w:sz w:val="18"/>
                <w:szCs w:val="18"/>
                <w:lang w:val="sr-Cyrl-RS"/>
              </w:rPr>
              <w:t xml:space="preserve">и континуирано </w:t>
            </w:r>
          </w:p>
          <w:p w14:paraId="6F8608C9" w14:textId="77777777" w:rsidR="00545C15" w:rsidRPr="006D4507" w:rsidRDefault="00545C15" w:rsidP="00CD1CC1">
            <w:pPr>
              <w:rPr>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40BFD8F" w14:textId="77777777" w:rsidR="00545C15" w:rsidRPr="009E3215" w:rsidRDefault="00545C15" w:rsidP="00CD1CC1">
            <w:pPr>
              <w:rPr>
                <w:sz w:val="18"/>
                <w:szCs w:val="18"/>
              </w:rPr>
            </w:pPr>
            <w:r w:rsidRPr="009E3215">
              <w:rPr>
                <w:sz w:val="18"/>
                <w:szCs w:val="18"/>
              </w:rPr>
              <w:t>Проценат потхрањене ромске деце, у односу на узраст</w:t>
            </w:r>
          </w:p>
          <w:p w14:paraId="5B0B1836" w14:textId="77777777" w:rsidR="00545C15" w:rsidRPr="009E3215" w:rsidRDefault="00545C15" w:rsidP="00CD1CC1">
            <w:pPr>
              <w:rPr>
                <w:sz w:val="18"/>
                <w:szCs w:val="18"/>
              </w:rPr>
            </w:pPr>
            <w:r w:rsidRPr="009E3215">
              <w:rPr>
                <w:sz w:val="18"/>
                <w:szCs w:val="18"/>
              </w:rPr>
              <w:t xml:space="preserve">Проценат деце која заостају у расту, у односу на узраст </w:t>
            </w:r>
          </w:p>
          <w:p w14:paraId="53ACB179" w14:textId="77777777" w:rsidR="00545C15" w:rsidRPr="009E3215" w:rsidRDefault="00545C15" w:rsidP="00CD1CC1">
            <w:pPr>
              <w:rPr>
                <w:sz w:val="18"/>
                <w:szCs w:val="18"/>
              </w:rPr>
            </w:pPr>
          </w:p>
          <w:p w14:paraId="23215157" w14:textId="77777777" w:rsidR="00545C15" w:rsidRPr="0082594C" w:rsidRDefault="00545C15" w:rsidP="00CD1CC1">
            <w:pPr>
              <w:rPr>
                <w:sz w:val="18"/>
                <w:szCs w:val="18"/>
                <w:lang w:val="sr-Cyrl-RS"/>
              </w:rPr>
            </w:pPr>
            <w:r w:rsidRPr="009E3215">
              <w:rPr>
                <w:sz w:val="18"/>
                <w:szCs w:val="18"/>
              </w:rPr>
              <w:t xml:space="preserve">Извор: извештаји Министарства здравља; Србија Истраживање вишеструких показатеља положаја жена и деце 2014/Србија – Ромска насеља Истраживање вишеструких показатеља положаја жена и деце </w:t>
            </w:r>
            <w:r>
              <w:rPr>
                <w:sz w:val="18"/>
                <w:szCs w:val="18"/>
                <w:lang w:val="sr-Cyrl-RS"/>
              </w:rPr>
              <w:t>– МИЦС 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A3D0A" w14:textId="77777777" w:rsidR="00545C15" w:rsidRPr="006D4507" w:rsidRDefault="00545C15" w:rsidP="00CD1CC1">
            <w:pPr>
              <w:pStyle w:val="BodyAAA"/>
              <w:rPr>
                <w:rFonts w:ascii="Times New Roman" w:hAnsi="Times New Roman" w:cs="Times New Roman"/>
                <w:color w:val="auto"/>
                <w:sz w:val="18"/>
                <w:szCs w:val="18"/>
                <w:lang w:val="sr-Cyrl-RS"/>
              </w:rPr>
            </w:pPr>
            <w:r w:rsidRPr="006D4507">
              <w:rPr>
                <w:rFonts w:ascii="Times New Roman" w:hAnsi="Times New Roman" w:cs="Times New Roman"/>
                <w:color w:val="auto"/>
                <w:sz w:val="18"/>
                <w:szCs w:val="18"/>
                <w:lang w:val="sr-Cyrl-RS"/>
              </w:rPr>
              <w:t>Донација ЕУ, УН</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447894" w14:textId="77777777" w:rsidR="00545C15" w:rsidRPr="006D4507" w:rsidRDefault="00545C15" w:rsidP="00CD1CC1">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D2BEB4" w14:textId="77777777" w:rsidR="00545C15" w:rsidRPr="006D4507" w:rsidRDefault="00545C15" w:rsidP="00CD1CC1">
            <w:pPr>
              <w:rPr>
                <w:sz w:val="18"/>
                <w:szCs w:val="18"/>
              </w:rPr>
            </w:pPr>
            <w:r w:rsidRPr="006D4507">
              <w:rPr>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AB94F" w14:textId="77777777" w:rsidR="00545C15" w:rsidRPr="006D4507" w:rsidRDefault="00545C15" w:rsidP="00CD1CC1">
            <w:pPr>
              <w:rPr>
                <w:sz w:val="18"/>
                <w:szCs w:val="18"/>
              </w:rPr>
            </w:pPr>
            <w:r w:rsidRPr="006D4507">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3F532" w14:textId="77777777" w:rsidR="00545C15" w:rsidRPr="006D4507" w:rsidRDefault="00545C15" w:rsidP="00CD1CC1">
            <w:pPr>
              <w:rPr>
                <w:sz w:val="18"/>
                <w:szCs w:val="18"/>
              </w:rPr>
            </w:pPr>
            <w:r w:rsidRPr="006D4507">
              <w:rPr>
                <w:sz w:val="18"/>
                <w:szCs w:val="18"/>
              </w:rPr>
              <w:t>3.000</w:t>
            </w:r>
          </w:p>
        </w:tc>
      </w:tr>
      <w:tr w:rsidR="00545C15" w:rsidRPr="00DF5D4A" w14:paraId="04156B17"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01D1B61" w14:textId="77777777"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 xml:space="preserve">Информативна кампања Министарства здравља, о превентивним мерама здарвствене заштите, према припадницима ромске националне мањине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B001AC" w14:textId="77777777" w:rsidR="00545C15" w:rsidRPr="0082594C" w:rsidRDefault="00545C15" w:rsidP="00CD1CC1">
            <w:pPr>
              <w:jc w:val="center"/>
              <w:rPr>
                <w:sz w:val="18"/>
                <w:szCs w:val="18"/>
                <w:lang w:val="sr-Cyrl-RS" w:eastAsia="sr-Latn-CS"/>
              </w:rPr>
            </w:pPr>
            <w:r>
              <w:rPr>
                <w:sz w:val="18"/>
                <w:szCs w:val="18"/>
                <w:lang w:val="sr-Cyrl-RS" w:eastAsia="sr-Latn-CS"/>
              </w:rPr>
              <w:t>МЗ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D0E7C" w14:textId="77777777" w:rsidR="00545C15" w:rsidRDefault="00545C15" w:rsidP="00CD1CC1">
            <w:pPr>
              <w:jc w:val="center"/>
              <w:rPr>
                <w:sz w:val="18"/>
                <w:szCs w:val="18"/>
                <w:lang w:val="sr-Cyrl-RS" w:eastAsia="sr-Latn-CS"/>
              </w:rPr>
            </w:pPr>
            <w:r>
              <w:rPr>
                <w:sz w:val="18"/>
                <w:szCs w:val="18"/>
                <w:lang w:val="sr-Cyrl-RS" w:eastAsia="sr-Latn-CS"/>
              </w:rPr>
              <w:t>МЉМПДД</w:t>
            </w:r>
          </w:p>
          <w:p w14:paraId="5F617B98" w14:textId="77777777" w:rsidR="00545C15" w:rsidRPr="0082594C" w:rsidRDefault="00545C15" w:rsidP="00CD1CC1">
            <w:pPr>
              <w:jc w:val="center"/>
              <w:rPr>
                <w:sz w:val="18"/>
                <w:szCs w:val="18"/>
                <w:lang w:val="sr-Cyrl-RS" w:eastAsia="sr-Latn-CS"/>
              </w:rPr>
            </w:pPr>
            <w:r>
              <w:rPr>
                <w:sz w:val="18"/>
                <w:szCs w:val="18"/>
                <w:lang w:val="sr-Cyrl-RS" w:eastAsia="sr-Latn-CS"/>
              </w:rPr>
              <w:t>ОЦД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F5A2C" w14:textId="77777777" w:rsidR="00545C15" w:rsidRPr="006D4507" w:rsidRDefault="00545C15" w:rsidP="00CD1CC1">
            <w:pPr>
              <w:rPr>
                <w:sz w:val="18"/>
                <w:szCs w:val="18"/>
              </w:rPr>
            </w:pPr>
            <w:r>
              <w:rPr>
                <w:sz w:val="18"/>
                <w:szCs w:val="18"/>
                <w:lang w:val="sr-Cyrl-RS"/>
              </w:rPr>
              <w:t xml:space="preserve">4. квартал 2022 - 4. квартал </w:t>
            </w:r>
            <w:r w:rsidRPr="006D4507">
              <w:rPr>
                <w:sz w:val="18"/>
                <w:szCs w:val="18"/>
              </w:rPr>
              <w:t xml:space="preserve">2024. </w:t>
            </w:r>
            <w:r>
              <w:rPr>
                <w:sz w:val="18"/>
                <w:szCs w:val="18"/>
                <w:lang w:val="sr-Cyrl-RS"/>
              </w:rPr>
              <w:t xml:space="preserve">и континуирано </w:t>
            </w:r>
          </w:p>
          <w:p w14:paraId="62C32FA9" w14:textId="77777777" w:rsidR="00545C15" w:rsidRPr="0082594C" w:rsidRDefault="00545C15" w:rsidP="00CD1CC1">
            <w:pPr>
              <w:rPr>
                <w:sz w:val="18"/>
                <w:szCs w:val="18"/>
                <w:lang w:val="sr-Cyrl-R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50852E3" w14:textId="77777777" w:rsidR="00545C15" w:rsidRPr="00C36809" w:rsidRDefault="00545C15" w:rsidP="00CD1CC1">
            <w:pPr>
              <w:rPr>
                <w:color w:val="000000" w:themeColor="text1"/>
                <w:sz w:val="18"/>
                <w:szCs w:val="18"/>
                <w:lang w:val="sr-Cyrl-RS"/>
              </w:rPr>
            </w:pPr>
            <w:r w:rsidRPr="00C36809">
              <w:rPr>
                <w:color w:val="000000" w:themeColor="text1"/>
                <w:sz w:val="18"/>
                <w:szCs w:val="18"/>
                <w:lang w:val="sr-Cyrl-RS"/>
              </w:rPr>
              <w:t>Број одржаних информативних кампања</w:t>
            </w:r>
          </w:p>
          <w:p w14:paraId="5B60CF44" w14:textId="77777777" w:rsidR="00545C15" w:rsidRPr="00C36809" w:rsidRDefault="00545C15" w:rsidP="00CD1CC1">
            <w:pPr>
              <w:rPr>
                <w:color w:val="000000" w:themeColor="text1"/>
                <w:sz w:val="18"/>
                <w:szCs w:val="18"/>
                <w:lang w:val="sr-Cyrl-RS"/>
              </w:rPr>
            </w:pPr>
            <w:r w:rsidRPr="00C36809">
              <w:rPr>
                <w:color w:val="000000" w:themeColor="text1"/>
                <w:sz w:val="18"/>
                <w:szCs w:val="18"/>
                <w:lang w:val="sr-Cyrl-RS"/>
              </w:rPr>
              <w:t>Број појединаца обухваћених кампањом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C46D6" w14:textId="77777777" w:rsidR="00545C15" w:rsidRPr="006D4507" w:rsidRDefault="00545C15" w:rsidP="00CD1CC1">
            <w:pPr>
              <w:pStyle w:val="BodyAAA"/>
              <w:rPr>
                <w:rFonts w:ascii="Times New Roman" w:hAnsi="Times New Roman" w:cs="Times New Roman"/>
                <w:color w:val="auto"/>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363F23" w14:textId="77777777" w:rsidR="00545C15" w:rsidRPr="006D4507" w:rsidRDefault="00545C15" w:rsidP="00CD1CC1">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20C874" w14:textId="77777777" w:rsidR="00545C15" w:rsidRPr="006D4507" w:rsidRDefault="00545C15" w:rsidP="00CD1CC1">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B6E076" w14:textId="77777777" w:rsidR="00545C15" w:rsidRPr="006D4507" w:rsidRDefault="00545C15" w:rsidP="00CD1CC1">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DCBEF" w14:textId="77777777" w:rsidR="00545C15" w:rsidRPr="006D4507" w:rsidRDefault="00545C15" w:rsidP="00CD1CC1">
            <w:pPr>
              <w:rPr>
                <w:sz w:val="18"/>
                <w:szCs w:val="18"/>
              </w:rPr>
            </w:pPr>
          </w:p>
        </w:tc>
      </w:tr>
      <w:tr w:rsidR="00545C15" w:rsidRPr="00DF5D4A" w14:paraId="0254324F"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B6E146" w14:textId="103D346B"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Обезбеђивање укључивања Рома у универзално здравствено осигурање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ED0FC5" w14:textId="77777777" w:rsidR="00545C15" w:rsidRPr="006D4507" w:rsidRDefault="00545C15" w:rsidP="00CD1CC1">
            <w:pPr>
              <w:jc w:val="center"/>
              <w:rPr>
                <w:sz w:val="18"/>
                <w:szCs w:val="18"/>
                <w:lang w:val="sr-Latn-CS" w:eastAsia="sr-Latn-CS"/>
              </w:rPr>
            </w:pPr>
            <w:r w:rsidRPr="006D4507">
              <w:rPr>
                <w:sz w:val="18"/>
                <w:szCs w:val="18"/>
                <w:lang w:val="sr-Latn-CS" w:eastAsia="sr-Latn-CS"/>
              </w:rPr>
              <w:t>МЗ</w:t>
            </w:r>
          </w:p>
          <w:p w14:paraId="0B82F480" w14:textId="77777777" w:rsidR="00545C15" w:rsidRDefault="00545C15" w:rsidP="00CD1CC1">
            <w:pPr>
              <w:jc w:val="center"/>
              <w:rPr>
                <w:sz w:val="18"/>
                <w:szCs w:val="18"/>
                <w:lang w:val="sr-Cyrl-R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EA96C3" w14:textId="77777777" w:rsidR="00545C15" w:rsidRDefault="00545C15" w:rsidP="00CD1CC1">
            <w:pPr>
              <w:rPr>
                <w:sz w:val="18"/>
                <w:szCs w:val="18"/>
                <w:lang w:val="sr-Cyrl-RS" w:eastAsia="sr-Latn-CS"/>
              </w:rPr>
            </w:pPr>
            <w:r>
              <w:rPr>
                <w:sz w:val="18"/>
                <w:szCs w:val="18"/>
                <w:lang w:val="sr-Cyrl-RS" w:eastAsia="sr-Latn-CS"/>
              </w:rPr>
              <w:t>РФЗО</w:t>
            </w:r>
          </w:p>
          <w:p w14:paraId="77A67C85" w14:textId="77777777" w:rsidR="00545C15" w:rsidRDefault="00545C15" w:rsidP="00CD1CC1">
            <w:pPr>
              <w:rPr>
                <w:sz w:val="18"/>
                <w:szCs w:val="18"/>
                <w:lang w:val="sr-Cyrl-RS" w:eastAsia="sr-Latn-CS"/>
              </w:rPr>
            </w:pPr>
            <w:r>
              <w:rPr>
                <w:sz w:val="18"/>
                <w:szCs w:val="18"/>
                <w:lang w:val="sr-Cyrl-RS" w:eastAsia="sr-Latn-CS"/>
              </w:rPr>
              <w:t>ЈЛС</w:t>
            </w:r>
          </w:p>
          <w:p w14:paraId="4903F7AC" w14:textId="77777777" w:rsidR="00545C15" w:rsidRDefault="00545C15" w:rsidP="00CD1CC1">
            <w:pPr>
              <w:rPr>
                <w:sz w:val="18"/>
                <w:szCs w:val="18"/>
                <w:lang w:val="sr-Cyrl-RS" w:eastAsia="sr-Latn-CS"/>
              </w:rPr>
            </w:pPr>
            <w:r>
              <w:rPr>
                <w:sz w:val="18"/>
                <w:szCs w:val="18"/>
                <w:lang w:val="sr-Cyrl-RS" w:eastAsia="sr-Latn-CS"/>
              </w:rPr>
              <w:t>СКГО</w:t>
            </w:r>
          </w:p>
          <w:p w14:paraId="384156FA" w14:textId="77777777" w:rsidR="00545C15" w:rsidRPr="00C36809" w:rsidRDefault="00545C15" w:rsidP="00CD1CC1">
            <w:pPr>
              <w:rPr>
                <w:sz w:val="18"/>
                <w:szCs w:val="18"/>
                <w:lang w:val="sr-Cyrl-RS" w:eastAsia="sr-Latn-CS"/>
              </w:rPr>
            </w:pPr>
            <w:r>
              <w:rPr>
                <w:sz w:val="18"/>
                <w:szCs w:val="18"/>
                <w:lang w:val="sr-Cyrl-RS" w:eastAsia="sr-Latn-CS"/>
              </w:rPr>
              <w:t>ИЗЈЗ/ЗЈЗ</w:t>
            </w:r>
          </w:p>
          <w:p w14:paraId="3DB29853" w14:textId="77777777" w:rsidR="00545C15" w:rsidRDefault="00545C15" w:rsidP="00CD1CC1">
            <w:pPr>
              <w:jc w:val="center"/>
              <w:rPr>
                <w:sz w:val="18"/>
                <w:szCs w:val="18"/>
                <w:lang w:val="sr-Cyrl-R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8A8A63" w14:textId="77777777" w:rsidR="00545C15" w:rsidRPr="006D4507" w:rsidRDefault="00545C15" w:rsidP="00CD1CC1">
            <w:pPr>
              <w:rPr>
                <w:sz w:val="18"/>
                <w:szCs w:val="18"/>
              </w:rPr>
            </w:pPr>
            <w:r>
              <w:rPr>
                <w:sz w:val="18"/>
                <w:szCs w:val="18"/>
                <w:lang w:val="sr-Cyrl-RS"/>
              </w:rPr>
              <w:t xml:space="preserve">4. квартал </w:t>
            </w:r>
            <w:r w:rsidRPr="006D4507">
              <w:rPr>
                <w:sz w:val="18"/>
                <w:szCs w:val="18"/>
              </w:rPr>
              <w:t xml:space="preserve">2024. </w:t>
            </w:r>
            <w:r>
              <w:rPr>
                <w:sz w:val="18"/>
                <w:szCs w:val="18"/>
                <w:lang w:val="sr-Cyrl-RS"/>
              </w:rPr>
              <w:t xml:space="preserve">и континуирано </w:t>
            </w:r>
          </w:p>
          <w:p w14:paraId="68EBB075" w14:textId="77777777" w:rsidR="00545C15" w:rsidRDefault="00545C15" w:rsidP="00CD1CC1">
            <w:pPr>
              <w:rPr>
                <w:sz w:val="18"/>
                <w:szCs w:val="18"/>
                <w:lang w:val="sr-Cyrl-R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34DD770F" w14:textId="77777777" w:rsidR="00545C15" w:rsidRPr="00C36809" w:rsidRDefault="00545C15" w:rsidP="00CD1CC1">
            <w:pPr>
              <w:rPr>
                <w:color w:val="000000" w:themeColor="text1"/>
                <w:sz w:val="18"/>
                <w:szCs w:val="18"/>
                <w:lang w:val="sr-Cyrl-RS"/>
              </w:rPr>
            </w:pPr>
            <w:r>
              <w:rPr>
                <w:color w:val="000000" w:themeColor="text1"/>
                <w:sz w:val="18"/>
                <w:szCs w:val="18"/>
                <w:lang w:val="sr-Cyrl-RS"/>
              </w:rPr>
              <w:t>Број Рома обухваћених универзалним здравственим осигурањем до крајар 2024. године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D4C46" w14:textId="77777777" w:rsidR="00545C15" w:rsidRPr="006D4507" w:rsidRDefault="00545C15" w:rsidP="00CD1CC1">
            <w:pPr>
              <w:pStyle w:val="BodyAAA"/>
              <w:rPr>
                <w:rFonts w:ascii="Times New Roman" w:hAnsi="Times New Roman" w:cs="Times New Roman"/>
                <w:color w:val="auto"/>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D3DA64" w14:textId="77777777" w:rsidR="00545C15" w:rsidRPr="006D4507" w:rsidRDefault="00545C15" w:rsidP="00CD1CC1">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6E1AAD" w14:textId="77777777" w:rsidR="00545C15" w:rsidRPr="006D4507" w:rsidRDefault="00545C15" w:rsidP="00CD1CC1">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022B80" w14:textId="77777777" w:rsidR="00545C15" w:rsidRPr="006D4507" w:rsidRDefault="00545C15" w:rsidP="00CD1CC1">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BA05F" w14:textId="77777777" w:rsidR="00545C15" w:rsidRPr="006D4507" w:rsidRDefault="00545C15" w:rsidP="00CD1CC1">
            <w:pPr>
              <w:rPr>
                <w:sz w:val="18"/>
                <w:szCs w:val="18"/>
              </w:rPr>
            </w:pPr>
          </w:p>
        </w:tc>
      </w:tr>
      <w:tr w:rsidR="00545C15" w:rsidRPr="00DF5D4A" w14:paraId="183A86FF"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31AB359" w14:textId="77777777"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Анализа потребе за изменама подзаконских аката о обухвату Рома и Ромкиња (реадмисија, бескућници, нерешена лична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5F5571" w14:textId="77777777" w:rsidR="00545C15" w:rsidRDefault="00545C15" w:rsidP="00CD1CC1">
            <w:pPr>
              <w:jc w:val="center"/>
              <w:rPr>
                <w:sz w:val="18"/>
                <w:szCs w:val="18"/>
                <w:lang w:val="sr-Cyrl-RS" w:eastAsia="sr-Latn-CS"/>
              </w:rPr>
            </w:pPr>
            <w:r>
              <w:rPr>
                <w:sz w:val="18"/>
                <w:szCs w:val="18"/>
                <w:lang w:val="sr-Cyrl-RS" w:eastAsia="sr-Latn-CS"/>
              </w:rPr>
              <w:t>МЗ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5DC768" w14:textId="77777777" w:rsidR="00545C15" w:rsidRDefault="00545C15" w:rsidP="00CD1CC1">
            <w:pPr>
              <w:jc w:val="center"/>
              <w:rPr>
                <w:sz w:val="18"/>
                <w:szCs w:val="18"/>
                <w:lang w:val="sr-Cyrl-RS" w:eastAsia="sr-Latn-CS"/>
              </w:rPr>
            </w:pPr>
            <w:r>
              <w:rPr>
                <w:sz w:val="18"/>
                <w:szCs w:val="18"/>
                <w:lang w:val="sr-Cyrl-RS" w:eastAsia="sr-Latn-CS"/>
              </w:rPr>
              <w:t>КИРС</w:t>
            </w:r>
          </w:p>
          <w:p w14:paraId="6EB7EE8B" w14:textId="77777777" w:rsidR="00545C15" w:rsidRDefault="00545C15" w:rsidP="00CD1CC1">
            <w:pPr>
              <w:jc w:val="center"/>
              <w:rPr>
                <w:sz w:val="18"/>
                <w:szCs w:val="18"/>
                <w:lang w:val="sr-Cyrl-RS" w:eastAsia="sr-Latn-CS"/>
              </w:rPr>
            </w:pPr>
            <w:r>
              <w:rPr>
                <w:sz w:val="18"/>
                <w:szCs w:val="18"/>
                <w:lang w:val="sr-Cyrl-RS" w:eastAsia="sr-Latn-CS"/>
              </w:rPr>
              <w:t>МЉМПДД</w:t>
            </w:r>
          </w:p>
          <w:p w14:paraId="21473DD0" w14:textId="77777777" w:rsidR="00545C15" w:rsidRDefault="00545C15" w:rsidP="00CD1CC1">
            <w:pPr>
              <w:jc w:val="center"/>
              <w:rPr>
                <w:sz w:val="18"/>
                <w:szCs w:val="18"/>
                <w:lang w:val="sr-Cyrl-RS" w:eastAsia="sr-Latn-CS"/>
              </w:rPr>
            </w:pPr>
            <w:r>
              <w:rPr>
                <w:sz w:val="18"/>
                <w:szCs w:val="18"/>
                <w:lang w:val="sr-Cyrl-RS" w:eastAsia="sr-Latn-CS"/>
              </w:rPr>
              <w:t>ОЦД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B1D05" w14:textId="77777777" w:rsidR="00545C15" w:rsidRDefault="00545C15" w:rsidP="00CD1CC1">
            <w:pPr>
              <w:rPr>
                <w:sz w:val="18"/>
                <w:szCs w:val="18"/>
                <w:lang w:val="sr-Cyrl-RS"/>
              </w:rPr>
            </w:pPr>
            <w:r>
              <w:rPr>
                <w:sz w:val="18"/>
                <w:szCs w:val="18"/>
                <w:lang w:val="sr-Cyrl-RS"/>
              </w:rPr>
              <w:t>3. квартал 2022</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3C351518" w14:textId="77777777" w:rsidR="00545C15" w:rsidRPr="00C36809" w:rsidRDefault="00545C15" w:rsidP="00CD1CC1">
            <w:pPr>
              <w:rPr>
                <w:color w:val="000000" w:themeColor="text1"/>
                <w:sz w:val="18"/>
                <w:szCs w:val="18"/>
                <w:lang w:val="sr-Cyrl-RS"/>
              </w:rPr>
            </w:pPr>
            <w:r>
              <w:rPr>
                <w:color w:val="000000" w:themeColor="text1"/>
                <w:sz w:val="18"/>
                <w:szCs w:val="18"/>
                <w:lang w:val="sr-Cyrl-RS"/>
              </w:rPr>
              <w:t>Урађена анализа потребе за измменама прописа и подазаконских аката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7101C" w14:textId="77777777" w:rsidR="00545C15" w:rsidRPr="006D4507" w:rsidRDefault="00545C15" w:rsidP="00CD1CC1">
            <w:pPr>
              <w:pStyle w:val="BodyAAA"/>
              <w:rPr>
                <w:rFonts w:ascii="Times New Roman" w:hAnsi="Times New Roman" w:cs="Times New Roman"/>
                <w:color w:val="auto"/>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B1EC93" w14:textId="77777777" w:rsidR="00545C15" w:rsidRPr="006D4507" w:rsidRDefault="00545C15" w:rsidP="00CD1CC1">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CD742F" w14:textId="77777777" w:rsidR="00545C15" w:rsidRPr="006D4507" w:rsidRDefault="00545C15" w:rsidP="00CD1CC1">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EEEC11" w14:textId="77777777" w:rsidR="00545C15" w:rsidRPr="006D4507" w:rsidRDefault="00545C15" w:rsidP="00CD1CC1">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3337A" w14:textId="77777777" w:rsidR="00545C15" w:rsidRPr="006D4507" w:rsidRDefault="00545C15" w:rsidP="00CD1CC1">
            <w:pPr>
              <w:rPr>
                <w:sz w:val="18"/>
                <w:szCs w:val="18"/>
              </w:rPr>
            </w:pPr>
          </w:p>
        </w:tc>
      </w:tr>
      <w:tr w:rsidR="00545C15" w:rsidRPr="00DF5D4A" w14:paraId="526A4D41"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59968B" w14:textId="77777777" w:rsidR="00545C15" w:rsidRPr="00042020" w:rsidRDefault="00545C15" w:rsidP="00612156">
            <w:pPr>
              <w:pStyle w:val="ListParagraph"/>
              <w:numPr>
                <w:ilvl w:val="2"/>
                <w:numId w:val="24"/>
              </w:numPr>
              <w:jc w:val="left"/>
              <w:rPr>
                <w:rFonts w:ascii="Times New Roman" w:hAnsi="Times New Roman" w:cs="Times New Roman"/>
                <w:noProof/>
                <w:lang w:val="sr-Cyrl-CS"/>
              </w:rPr>
            </w:pPr>
            <w:r w:rsidRPr="00042020">
              <w:rPr>
                <w:rFonts w:ascii="Times New Roman" w:hAnsi="Times New Roman" w:cs="Times New Roman"/>
                <w:noProof/>
                <w:lang w:val="sr-Cyrl-CS"/>
              </w:rPr>
              <w:t xml:space="preserve">Измена подзаконских аката о обухвату Рома и Ромкиња (реадмисија, бескућници, нерешена лична документа)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F104EC" w14:textId="77777777" w:rsidR="00545C15" w:rsidRDefault="00545C15" w:rsidP="00CD1CC1">
            <w:pPr>
              <w:jc w:val="center"/>
              <w:rPr>
                <w:sz w:val="18"/>
                <w:szCs w:val="18"/>
                <w:lang w:val="sr-Cyrl-RS" w:eastAsia="sr-Latn-CS"/>
              </w:rPr>
            </w:pPr>
            <w:r>
              <w:rPr>
                <w:sz w:val="18"/>
                <w:szCs w:val="18"/>
                <w:lang w:val="sr-Cyrl-RS" w:eastAsia="sr-Latn-CS"/>
              </w:rPr>
              <w:t>МЗ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56B4F1" w14:textId="77777777" w:rsidR="00545C15" w:rsidRDefault="00545C15" w:rsidP="00CD1CC1">
            <w:pPr>
              <w:jc w:val="center"/>
              <w:rPr>
                <w:sz w:val="18"/>
                <w:szCs w:val="18"/>
                <w:lang w:val="sr-Cyrl-RS" w:eastAsia="sr-Latn-CS"/>
              </w:rPr>
            </w:pPr>
            <w:r>
              <w:rPr>
                <w:sz w:val="18"/>
                <w:szCs w:val="18"/>
                <w:lang w:val="sr-Cyrl-RS" w:eastAsia="sr-Latn-CS"/>
              </w:rPr>
              <w:t>КИРС</w:t>
            </w:r>
          </w:p>
          <w:p w14:paraId="456847E9" w14:textId="77777777" w:rsidR="00545C15" w:rsidRDefault="00545C15" w:rsidP="00CD1CC1">
            <w:pPr>
              <w:jc w:val="center"/>
              <w:rPr>
                <w:sz w:val="18"/>
                <w:szCs w:val="18"/>
                <w:lang w:val="sr-Cyrl-RS" w:eastAsia="sr-Latn-CS"/>
              </w:rPr>
            </w:pPr>
            <w:r>
              <w:rPr>
                <w:sz w:val="18"/>
                <w:szCs w:val="18"/>
                <w:lang w:val="sr-Cyrl-RS" w:eastAsia="sr-Latn-CS"/>
              </w:rPr>
              <w:t>МЉМПДД</w:t>
            </w:r>
          </w:p>
          <w:p w14:paraId="4C9B7EA0" w14:textId="77777777" w:rsidR="00545C15" w:rsidRDefault="00545C15" w:rsidP="00CD1CC1">
            <w:pPr>
              <w:jc w:val="center"/>
              <w:rPr>
                <w:sz w:val="18"/>
                <w:szCs w:val="18"/>
                <w:lang w:val="sr-Cyrl-RS" w:eastAsia="sr-Latn-CS"/>
              </w:rPr>
            </w:pPr>
            <w:r>
              <w:rPr>
                <w:sz w:val="18"/>
                <w:szCs w:val="18"/>
                <w:lang w:val="sr-Cyrl-RS" w:eastAsia="sr-Latn-CS"/>
              </w:rPr>
              <w:t>ОЦД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596D2" w14:textId="77777777" w:rsidR="00545C15" w:rsidRPr="00C36809" w:rsidRDefault="00545C15" w:rsidP="00CD1CC1">
            <w:pPr>
              <w:rPr>
                <w:sz w:val="18"/>
                <w:szCs w:val="18"/>
                <w:lang w:val="sr-Cyrl-RS"/>
              </w:rPr>
            </w:pPr>
            <w:r>
              <w:rPr>
                <w:sz w:val="18"/>
                <w:szCs w:val="18"/>
                <w:lang w:val="sr-Cyrl-RS"/>
              </w:rPr>
              <w:t xml:space="preserve">4. </w:t>
            </w:r>
            <w:r w:rsidRPr="00C36809">
              <w:rPr>
                <w:sz w:val="18"/>
                <w:szCs w:val="18"/>
                <w:lang w:val="sr-Cyrl-RS"/>
              </w:rPr>
              <w:t>кварта</w:t>
            </w:r>
            <w:r>
              <w:rPr>
                <w:sz w:val="18"/>
                <w:szCs w:val="18"/>
                <w:lang w:val="sr-Cyrl-RS"/>
              </w:rPr>
              <w:t>л 2024</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287AFD5" w14:textId="77777777" w:rsidR="00545C15" w:rsidRDefault="00545C15" w:rsidP="00CD1CC1">
            <w:pPr>
              <w:rPr>
                <w:sz w:val="18"/>
                <w:szCs w:val="18"/>
                <w:lang w:val="sr-Cyrl-RS"/>
              </w:rPr>
            </w:pPr>
            <w:r>
              <w:rPr>
                <w:sz w:val="18"/>
                <w:szCs w:val="18"/>
                <w:lang w:val="sr-Cyrl-RS"/>
              </w:rPr>
              <w:t>Број измењених/усвојених регулаторних аката</w:t>
            </w:r>
          </w:p>
          <w:p w14:paraId="0A716B67" w14:textId="77777777" w:rsidR="00545C15" w:rsidRPr="00FE0645" w:rsidRDefault="00545C15" w:rsidP="00CD1CC1">
            <w:pPr>
              <w:rPr>
                <w:sz w:val="18"/>
                <w:szCs w:val="18"/>
                <w:lang w:val="sr-Cyrl-RS"/>
              </w:rPr>
            </w:pPr>
            <w:r>
              <w:rPr>
                <w:sz w:val="18"/>
                <w:szCs w:val="18"/>
                <w:lang w:val="sr-Cyrl-RS"/>
              </w:rPr>
              <w:t xml:space="preserve">Обухваћен број Рома и Ромкиња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20CE9" w14:textId="77777777" w:rsidR="00545C15" w:rsidRPr="006D4507" w:rsidRDefault="00545C15" w:rsidP="00CD1CC1">
            <w:pPr>
              <w:pStyle w:val="BodyAAA"/>
              <w:rPr>
                <w:rFonts w:ascii="Times New Roman" w:hAnsi="Times New Roman" w:cs="Times New Roman"/>
                <w:color w:val="auto"/>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260CDA" w14:textId="77777777" w:rsidR="00545C15" w:rsidRPr="006D4507" w:rsidRDefault="00545C15" w:rsidP="00CD1CC1">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7E89A" w14:textId="77777777" w:rsidR="00545C15" w:rsidRPr="006D4507" w:rsidRDefault="00545C15" w:rsidP="00CD1CC1">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333AE1" w14:textId="77777777" w:rsidR="00545C15" w:rsidRPr="006D4507" w:rsidRDefault="00545C15" w:rsidP="00CD1CC1">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66A8E5" w14:textId="77777777" w:rsidR="00545C15" w:rsidRPr="006D4507" w:rsidRDefault="00545C15" w:rsidP="00CD1CC1">
            <w:pPr>
              <w:rPr>
                <w:sz w:val="18"/>
                <w:szCs w:val="18"/>
              </w:rPr>
            </w:pPr>
          </w:p>
        </w:tc>
      </w:tr>
      <w:tr w:rsidR="00042020" w:rsidRPr="00DF5D4A" w14:paraId="2410ECD5"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6EF114C" w14:textId="55C94ACA" w:rsidR="00042020" w:rsidRPr="00042020" w:rsidRDefault="00042020" w:rsidP="00612156">
            <w:pPr>
              <w:pStyle w:val="ListParagraph"/>
              <w:numPr>
                <w:ilvl w:val="2"/>
                <w:numId w:val="24"/>
              </w:numPr>
              <w:jc w:val="left"/>
              <w:rPr>
                <w:rFonts w:ascii="Times New Roman" w:hAnsi="Times New Roman" w:cs="Times New Roman"/>
                <w:noProof/>
                <w:lang w:val="sr-Cyrl-CS"/>
              </w:rPr>
            </w:pPr>
            <w:r>
              <w:rPr>
                <w:rFonts w:ascii="Times New Roman" w:hAnsi="Times New Roman" w:cs="Times New Roman"/>
                <w:szCs w:val="18"/>
                <w:lang w:val="sr-Cyrl-RS"/>
              </w:rPr>
              <w:t>Редовно праћење и извештавање о реализованим активностима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785DE" w14:textId="05C4B3F9" w:rsidR="00042020" w:rsidRPr="00042020" w:rsidRDefault="00042020" w:rsidP="00042020">
            <w:pPr>
              <w:jc w:val="center"/>
              <w:rPr>
                <w:sz w:val="18"/>
                <w:szCs w:val="18"/>
                <w:lang w:val="sr-Cyrl-RS" w:eastAsia="sr-Latn-CS"/>
              </w:rPr>
            </w:pPr>
            <w:r>
              <w:rPr>
                <w:color w:val="000000"/>
                <w:sz w:val="18"/>
                <w:szCs w:val="18"/>
                <w:lang w:val="sr-Cyrl-RS"/>
              </w:rPr>
              <w:t>МЗ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7A01F" w14:textId="0FE0D889" w:rsidR="00042020" w:rsidRDefault="00042020" w:rsidP="00042020">
            <w:pPr>
              <w:jc w:val="center"/>
              <w:rPr>
                <w:sz w:val="18"/>
                <w:szCs w:val="18"/>
                <w:lang w:val="sr-Cyrl-RS" w:eastAsia="sr-Latn-CS"/>
              </w:rPr>
            </w:pPr>
            <w:r>
              <w:rPr>
                <w:color w:val="000000"/>
                <w:sz w:val="18"/>
                <w:szCs w:val="18"/>
                <w:lang w:val="sr-Cyrl-RS"/>
              </w:rPr>
              <w:t>КТСУРР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A66C27" w14:textId="3FDFA7DB" w:rsidR="00042020" w:rsidRDefault="00042020" w:rsidP="00042020">
            <w:pPr>
              <w:rPr>
                <w:sz w:val="18"/>
                <w:szCs w:val="18"/>
                <w:lang w:val="sr-Cyrl-RS"/>
              </w:rPr>
            </w:pPr>
            <w:r w:rsidRPr="00CD1CC1">
              <w:rPr>
                <w:color w:val="000000" w:themeColor="text1"/>
                <w:sz w:val="18"/>
                <w:szCs w:val="18"/>
                <w:lang w:val="sr-Cyrl-RS"/>
              </w:rPr>
              <w:t xml:space="preserve">4. квартал 2022, 4. квартал </w:t>
            </w:r>
            <w:r w:rsidRPr="00CD1CC1">
              <w:rPr>
                <w:color w:val="000000" w:themeColor="text1"/>
                <w:sz w:val="18"/>
                <w:szCs w:val="18"/>
                <w:lang w:val="sr-Cyrl-RS"/>
              </w:rPr>
              <w:lastRenderedPageBreak/>
              <w:t>2023 и 4. квартал 2024</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2375D38"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lastRenderedPageBreak/>
              <w:t>Израђени и објављени извештаји</w:t>
            </w:r>
          </w:p>
          <w:p w14:paraId="20FFECF6" w14:textId="77777777" w:rsidR="00042020" w:rsidRPr="00CD1CC1" w:rsidRDefault="00042020" w:rsidP="00042020">
            <w:pPr>
              <w:rPr>
                <w:color w:val="000000" w:themeColor="text1"/>
                <w:sz w:val="18"/>
                <w:szCs w:val="18"/>
                <w:lang w:val="sr-Cyrl-RS"/>
              </w:rPr>
            </w:pPr>
            <w:r w:rsidRPr="00CD1CC1">
              <w:rPr>
                <w:color w:val="000000" w:themeColor="text1"/>
                <w:sz w:val="18"/>
                <w:szCs w:val="18"/>
                <w:lang w:val="sr-Cyrl-RS"/>
              </w:rPr>
              <w:t xml:space="preserve">Број: 3 </w:t>
            </w:r>
          </w:p>
          <w:p w14:paraId="678FD20F" w14:textId="77777777" w:rsidR="00042020" w:rsidRDefault="00042020" w:rsidP="00042020">
            <w:pPr>
              <w:rPr>
                <w:sz w:val="18"/>
                <w:szCs w:val="18"/>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7A64A4" w14:textId="77777777" w:rsidR="00042020" w:rsidRPr="006D4507" w:rsidRDefault="00042020" w:rsidP="00042020">
            <w:pPr>
              <w:pStyle w:val="BodyAAA"/>
              <w:rPr>
                <w:rFonts w:ascii="Times New Roman" w:hAnsi="Times New Roman" w:cs="Times New Roman"/>
                <w:color w:val="auto"/>
                <w:sz w:val="18"/>
                <w:szCs w:val="18"/>
                <w:lang w:val="sr-Cyrl-R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739D3A" w14:textId="77777777" w:rsidR="00042020" w:rsidRPr="006D4507" w:rsidRDefault="00042020" w:rsidP="00042020">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639602" w14:textId="77777777" w:rsidR="00042020" w:rsidRPr="006D4507" w:rsidRDefault="00042020" w:rsidP="00042020">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7E9FB2" w14:textId="77777777" w:rsidR="00042020" w:rsidRPr="006D4507" w:rsidRDefault="00042020" w:rsidP="00042020">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148C1" w14:textId="77777777" w:rsidR="00042020" w:rsidRPr="006D4507" w:rsidRDefault="00042020" w:rsidP="00042020">
            <w:pPr>
              <w:rPr>
                <w:sz w:val="18"/>
                <w:szCs w:val="18"/>
              </w:rPr>
            </w:pPr>
          </w:p>
        </w:tc>
      </w:tr>
    </w:tbl>
    <w:p w14:paraId="53229E50" w14:textId="77777777" w:rsidR="00545C15" w:rsidRPr="009E3215" w:rsidRDefault="00545C15" w:rsidP="00545C15">
      <w:pPr>
        <w:rPr>
          <w:sz w:val="18"/>
          <w:szCs w:val="18"/>
        </w:rPr>
      </w:pPr>
    </w:p>
    <w:p w14:paraId="72204BE2" w14:textId="77777777" w:rsidR="00545C15" w:rsidRPr="009E3215" w:rsidRDefault="00545C15" w:rsidP="00545C15">
      <w:pPr>
        <w:rPr>
          <w:sz w:val="18"/>
          <w:szCs w:val="18"/>
        </w:rPr>
      </w:pPr>
    </w:p>
    <w:p w14:paraId="5C0C21B9" w14:textId="77777777" w:rsidR="00545C15" w:rsidRPr="009E3215" w:rsidRDefault="00545C15" w:rsidP="00545C15">
      <w:pPr>
        <w:rPr>
          <w:sz w:val="18"/>
          <w:szCs w:val="18"/>
        </w:rPr>
      </w:pPr>
    </w:p>
    <w:p w14:paraId="5876A387" w14:textId="77777777" w:rsidR="00545C15" w:rsidRPr="009E3215" w:rsidRDefault="00545C15" w:rsidP="00545C15">
      <w:pPr>
        <w:rPr>
          <w:sz w:val="18"/>
          <w:szCs w:val="18"/>
        </w:rPr>
      </w:pPr>
    </w:p>
    <w:tbl>
      <w:tblPr>
        <w:tblW w:w="15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043"/>
        <w:gridCol w:w="1602"/>
        <w:gridCol w:w="1040"/>
        <w:gridCol w:w="72"/>
        <w:gridCol w:w="1154"/>
        <w:gridCol w:w="475"/>
        <w:gridCol w:w="1559"/>
        <w:gridCol w:w="306"/>
        <w:gridCol w:w="1537"/>
        <w:gridCol w:w="1701"/>
        <w:gridCol w:w="9"/>
      </w:tblGrid>
      <w:tr w:rsidR="00545C15" w:rsidRPr="009E3215" w14:paraId="07BC0DDF" w14:textId="77777777" w:rsidTr="00545C15">
        <w:trPr>
          <w:trHeight w:val="169"/>
        </w:trPr>
        <w:tc>
          <w:tcPr>
            <w:tcW w:w="15885" w:type="dxa"/>
            <w:gridSpan w:val="13"/>
            <w:shd w:val="clear" w:color="auto" w:fill="F7CAAC"/>
          </w:tcPr>
          <w:p w14:paraId="5A6C4C68" w14:textId="77777777" w:rsidR="00545C15" w:rsidRPr="009E3215" w:rsidRDefault="00545C15" w:rsidP="00CD1CC1">
            <w:pPr>
              <w:rPr>
                <w:b/>
                <w:sz w:val="18"/>
                <w:szCs w:val="18"/>
              </w:rPr>
            </w:pPr>
            <w:r w:rsidRPr="009E3215">
              <w:rPr>
                <w:b/>
                <w:sz w:val="18"/>
                <w:szCs w:val="18"/>
              </w:rPr>
              <w:t xml:space="preserve">Мера 5.2. </w:t>
            </w:r>
            <w:r w:rsidRPr="009E3215">
              <w:rPr>
                <w:b/>
                <w:color w:val="000000"/>
                <w:sz w:val="18"/>
                <w:szCs w:val="18"/>
                <w:lang w:val="sr-Cyrl-RS"/>
              </w:rPr>
              <w:t>Развијање и спровођење информативно-едукативних програма намењених Ромима и Ромкињама, већинском становништву и ангажованим у здравственом систему.</w:t>
            </w:r>
          </w:p>
        </w:tc>
      </w:tr>
      <w:tr w:rsidR="00545C15" w:rsidRPr="009E3215" w14:paraId="6FEF786E" w14:textId="77777777" w:rsidTr="00545C15">
        <w:trPr>
          <w:trHeight w:val="300"/>
        </w:trPr>
        <w:tc>
          <w:tcPr>
            <w:tcW w:w="15885" w:type="dxa"/>
            <w:gridSpan w:val="13"/>
            <w:shd w:val="clear" w:color="auto" w:fill="F7CAAC"/>
            <w:vAlign w:val="center"/>
          </w:tcPr>
          <w:p w14:paraId="546CE08E" w14:textId="77777777" w:rsidR="00545C15" w:rsidRPr="009E3215" w:rsidRDefault="00545C15" w:rsidP="00CD1CC1">
            <w:pPr>
              <w:rPr>
                <w:color w:val="222222"/>
                <w:sz w:val="18"/>
                <w:szCs w:val="18"/>
              </w:rPr>
            </w:pPr>
            <w:r w:rsidRPr="009E3215">
              <w:rPr>
                <w:color w:val="222222"/>
                <w:sz w:val="18"/>
                <w:szCs w:val="18"/>
              </w:rPr>
              <w:t>Институција одговорна за реализацију: Министарство здравља</w:t>
            </w:r>
          </w:p>
        </w:tc>
      </w:tr>
      <w:tr w:rsidR="00545C15" w:rsidRPr="009E3215" w14:paraId="600F1223" w14:textId="77777777" w:rsidTr="00545C15">
        <w:trPr>
          <w:trHeight w:val="300"/>
        </w:trPr>
        <w:tc>
          <w:tcPr>
            <w:tcW w:w="8032" w:type="dxa"/>
            <w:gridSpan w:val="4"/>
            <w:shd w:val="clear" w:color="auto" w:fill="F7CAAC"/>
          </w:tcPr>
          <w:p w14:paraId="50EC13CA" w14:textId="77777777" w:rsidR="00545C15" w:rsidRPr="009E3215" w:rsidRDefault="00545C15" w:rsidP="00CD1CC1">
            <w:pPr>
              <w:rPr>
                <w:sz w:val="18"/>
                <w:szCs w:val="18"/>
              </w:rPr>
            </w:pPr>
            <w:r w:rsidRPr="009E3215">
              <w:rPr>
                <w:sz w:val="18"/>
                <w:szCs w:val="18"/>
              </w:rPr>
              <w:t>Период спровођења: 2022-2024. година</w:t>
            </w:r>
          </w:p>
        </w:tc>
        <w:tc>
          <w:tcPr>
            <w:tcW w:w="7853" w:type="dxa"/>
            <w:gridSpan w:val="9"/>
            <w:shd w:val="clear" w:color="auto" w:fill="F7CAAC"/>
          </w:tcPr>
          <w:p w14:paraId="0BC001BB" w14:textId="77777777" w:rsidR="00545C15" w:rsidRPr="009E3215" w:rsidRDefault="00545C15" w:rsidP="00CD1CC1">
            <w:pPr>
              <w:rPr>
                <w:sz w:val="18"/>
                <w:szCs w:val="18"/>
              </w:rPr>
            </w:pPr>
            <w:r w:rsidRPr="009E3215">
              <w:rPr>
                <w:sz w:val="18"/>
                <w:szCs w:val="18"/>
              </w:rPr>
              <w:t>Тип мере:</w:t>
            </w:r>
            <w:r>
              <w:rPr>
                <w:sz w:val="18"/>
                <w:szCs w:val="18"/>
              </w:rPr>
              <w:t xml:space="preserve"> </w:t>
            </w:r>
            <w:r>
              <w:rPr>
                <w:sz w:val="18"/>
                <w:szCs w:val="18"/>
                <w:lang w:val="sr-Cyrl-RS"/>
              </w:rPr>
              <w:t>Информативно-едукативна</w:t>
            </w:r>
          </w:p>
        </w:tc>
      </w:tr>
      <w:tr w:rsidR="00545C15" w:rsidRPr="009E3215" w14:paraId="2887D818" w14:textId="77777777" w:rsidTr="00545C15">
        <w:trPr>
          <w:trHeight w:val="300"/>
        </w:trPr>
        <w:tc>
          <w:tcPr>
            <w:tcW w:w="8032" w:type="dxa"/>
            <w:gridSpan w:val="4"/>
            <w:shd w:val="clear" w:color="auto" w:fill="F7CAAC"/>
          </w:tcPr>
          <w:p w14:paraId="3D37B330" w14:textId="77777777" w:rsidR="00545C15" w:rsidRPr="00C36809" w:rsidRDefault="00545C15" w:rsidP="00CD1CC1">
            <w:pPr>
              <w:rPr>
                <w:sz w:val="18"/>
                <w:szCs w:val="18"/>
              </w:rPr>
            </w:pPr>
            <w:r w:rsidRPr="00C36809">
              <w:rPr>
                <w:sz w:val="18"/>
                <w:szCs w:val="18"/>
              </w:rPr>
              <w:t>Прописи које је потребно изменити/усвојити за спровођење мере:</w:t>
            </w:r>
          </w:p>
        </w:tc>
        <w:tc>
          <w:tcPr>
            <w:tcW w:w="7853" w:type="dxa"/>
            <w:gridSpan w:val="9"/>
            <w:shd w:val="clear" w:color="auto" w:fill="F7CAAC"/>
          </w:tcPr>
          <w:p w14:paraId="1CE2168D" w14:textId="77777777" w:rsidR="00545C15" w:rsidRPr="009E3215" w:rsidRDefault="00545C15" w:rsidP="00CD1CC1">
            <w:pPr>
              <w:rPr>
                <w:sz w:val="18"/>
                <w:szCs w:val="18"/>
              </w:rPr>
            </w:pPr>
          </w:p>
        </w:tc>
      </w:tr>
      <w:tr w:rsidR="00545C15" w:rsidRPr="009E3215" w14:paraId="7BB824DC" w14:textId="77777777" w:rsidTr="00545C15">
        <w:trPr>
          <w:gridAfter w:val="1"/>
          <w:wAfter w:w="9" w:type="dxa"/>
          <w:trHeight w:val="955"/>
        </w:trPr>
        <w:tc>
          <w:tcPr>
            <w:tcW w:w="3686" w:type="dxa"/>
            <w:shd w:val="clear" w:color="auto" w:fill="D9D9D9"/>
          </w:tcPr>
          <w:p w14:paraId="7E79E562" w14:textId="77777777" w:rsidR="00545C15" w:rsidRPr="009E3215" w:rsidRDefault="00545C15" w:rsidP="00CD1CC1">
            <w:pPr>
              <w:jc w:val="center"/>
              <w:rPr>
                <w:sz w:val="18"/>
                <w:szCs w:val="18"/>
              </w:rPr>
            </w:pPr>
            <w:r w:rsidRPr="009E3215">
              <w:rPr>
                <w:sz w:val="18"/>
                <w:szCs w:val="18"/>
              </w:rPr>
              <w:t>Показатељ(и) на нивоу мере</w:t>
            </w:r>
          </w:p>
        </w:tc>
        <w:tc>
          <w:tcPr>
            <w:tcW w:w="1701" w:type="dxa"/>
            <w:shd w:val="clear" w:color="auto" w:fill="D9D9D9"/>
          </w:tcPr>
          <w:p w14:paraId="2561EA8C" w14:textId="77777777" w:rsidR="00545C15" w:rsidRPr="009E3215" w:rsidRDefault="00545C15" w:rsidP="00CD1CC1">
            <w:pPr>
              <w:jc w:val="center"/>
              <w:rPr>
                <w:sz w:val="18"/>
                <w:szCs w:val="18"/>
              </w:rPr>
            </w:pPr>
            <w:r w:rsidRPr="009E3215">
              <w:rPr>
                <w:sz w:val="18"/>
                <w:szCs w:val="18"/>
              </w:rPr>
              <w:t>Јединица мере</w:t>
            </w:r>
          </w:p>
          <w:p w14:paraId="386FBFC5" w14:textId="77777777" w:rsidR="00545C15" w:rsidRPr="009E3215" w:rsidRDefault="00545C15" w:rsidP="00CD1CC1">
            <w:pPr>
              <w:jc w:val="center"/>
              <w:rPr>
                <w:sz w:val="18"/>
                <w:szCs w:val="18"/>
              </w:rPr>
            </w:pPr>
          </w:p>
        </w:tc>
        <w:tc>
          <w:tcPr>
            <w:tcW w:w="3685" w:type="dxa"/>
            <w:gridSpan w:val="3"/>
            <w:shd w:val="clear" w:color="auto" w:fill="D9D9D9"/>
          </w:tcPr>
          <w:p w14:paraId="321CCA46" w14:textId="77777777" w:rsidR="00545C15" w:rsidRPr="009E3215" w:rsidRDefault="00545C15" w:rsidP="00CD1CC1">
            <w:pPr>
              <w:jc w:val="center"/>
              <w:rPr>
                <w:sz w:val="18"/>
                <w:szCs w:val="18"/>
              </w:rPr>
            </w:pPr>
            <w:r w:rsidRPr="009E3215">
              <w:rPr>
                <w:sz w:val="18"/>
                <w:szCs w:val="18"/>
              </w:rPr>
              <w:t>Извор провере</w:t>
            </w:r>
          </w:p>
        </w:tc>
        <w:tc>
          <w:tcPr>
            <w:tcW w:w="1701" w:type="dxa"/>
            <w:gridSpan w:val="3"/>
            <w:shd w:val="clear" w:color="auto" w:fill="D9D9D9"/>
          </w:tcPr>
          <w:p w14:paraId="1588B3E0" w14:textId="77777777" w:rsidR="00545C15" w:rsidRPr="009E3215" w:rsidRDefault="00545C15" w:rsidP="00CD1CC1">
            <w:pPr>
              <w:jc w:val="cente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59" w:type="dxa"/>
            <w:shd w:val="clear" w:color="auto" w:fill="D9D9D9"/>
          </w:tcPr>
          <w:p w14:paraId="3869670D" w14:textId="77777777" w:rsidR="00545C15" w:rsidRDefault="00545C15" w:rsidP="00CD1CC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3EA32CEC" w14:textId="77777777" w:rsidR="00545C15" w:rsidRPr="009E3215" w:rsidRDefault="00545C15" w:rsidP="00CD1CC1">
            <w:pPr>
              <w:jc w:val="center"/>
              <w:rPr>
                <w:sz w:val="18"/>
                <w:szCs w:val="18"/>
              </w:rPr>
            </w:pPr>
            <w:r w:rsidRPr="009E3215">
              <w:rPr>
                <w:sz w:val="18"/>
                <w:szCs w:val="18"/>
                <w:lang w:val="sr-Cyrl-RS"/>
              </w:rPr>
              <w:t xml:space="preserve"> (2022</w:t>
            </w:r>
            <w:r w:rsidRPr="009E3215">
              <w:rPr>
                <w:i/>
                <w:sz w:val="18"/>
                <w:szCs w:val="18"/>
                <w:lang w:val="sr-Cyrl-RS"/>
              </w:rPr>
              <w:t>)</w:t>
            </w:r>
          </w:p>
        </w:tc>
        <w:tc>
          <w:tcPr>
            <w:tcW w:w="1843" w:type="dxa"/>
            <w:gridSpan w:val="2"/>
            <w:shd w:val="clear" w:color="auto" w:fill="D9D9D9"/>
          </w:tcPr>
          <w:p w14:paraId="14FF335A" w14:textId="77777777" w:rsidR="00545C15" w:rsidRPr="009E3215" w:rsidRDefault="00545C15" w:rsidP="00CD1CC1">
            <w:pPr>
              <w:jc w:val="cente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701" w:type="dxa"/>
            <w:shd w:val="clear" w:color="auto" w:fill="D9D9D9"/>
          </w:tcPr>
          <w:p w14:paraId="1D61C077" w14:textId="77777777" w:rsidR="00545C15" w:rsidRDefault="00545C15" w:rsidP="00CD1CC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4A21549F" w14:textId="77777777" w:rsidR="00545C15" w:rsidRPr="009E3215" w:rsidRDefault="00545C15" w:rsidP="00CD1CC1">
            <w:pPr>
              <w:jc w:val="center"/>
              <w:rPr>
                <w:sz w:val="18"/>
                <w:szCs w:val="18"/>
              </w:rPr>
            </w:pPr>
            <w:r w:rsidRPr="009E3215">
              <w:rPr>
                <w:sz w:val="18"/>
                <w:szCs w:val="18"/>
                <w:lang w:val="sr-Cyrl-RS"/>
              </w:rPr>
              <w:t>(2024)</w:t>
            </w:r>
          </w:p>
        </w:tc>
      </w:tr>
      <w:tr w:rsidR="00545C15" w:rsidRPr="005F0200" w14:paraId="5D954CA5" w14:textId="77777777" w:rsidTr="00545C15">
        <w:trPr>
          <w:gridAfter w:val="1"/>
          <w:wAfter w:w="9" w:type="dxa"/>
          <w:trHeight w:val="304"/>
        </w:trPr>
        <w:tc>
          <w:tcPr>
            <w:tcW w:w="3686" w:type="dxa"/>
          </w:tcPr>
          <w:p w14:paraId="626B089A" w14:textId="74C39532" w:rsidR="00545C15" w:rsidRPr="00042020" w:rsidRDefault="00545C15" w:rsidP="00612156">
            <w:pPr>
              <w:pStyle w:val="ListParagraph"/>
              <w:numPr>
                <w:ilvl w:val="2"/>
                <w:numId w:val="25"/>
              </w:numPr>
              <w:shd w:val="clear" w:color="auto" w:fill="FFFFFF"/>
              <w:jc w:val="left"/>
              <w:rPr>
                <w:rFonts w:ascii="Times New Roman" w:hAnsi="Times New Roman" w:cs="Times New Roman"/>
                <w:szCs w:val="18"/>
              </w:rPr>
            </w:pPr>
            <w:r w:rsidRPr="00042020">
              <w:rPr>
                <w:rFonts w:ascii="Times New Roman" w:hAnsi="Times New Roman" w:cs="Times New Roman"/>
                <w:szCs w:val="18"/>
                <w:lang w:val="sr-Cyrl-RS"/>
              </w:rPr>
              <w:t>Број информативно едукативних програма намењених Ромима и Ромкињама</w:t>
            </w:r>
          </w:p>
        </w:tc>
        <w:tc>
          <w:tcPr>
            <w:tcW w:w="1701" w:type="dxa"/>
          </w:tcPr>
          <w:p w14:paraId="3F35DF60" w14:textId="77777777" w:rsidR="00545C15" w:rsidRPr="005F0200" w:rsidRDefault="00545C15" w:rsidP="00CD1CC1">
            <w:pPr>
              <w:shd w:val="clear" w:color="auto" w:fill="FFFFFF"/>
              <w:rPr>
                <w:sz w:val="18"/>
                <w:szCs w:val="18"/>
                <w:lang w:val="sr-Cyrl-RS"/>
              </w:rPr>
            </w:pPr>
            <w:r w:rsidRPr="005F0200">
              <w:rPr>
                <w:sz w:val="18"/>
                <w:szCs w:val="18"/>
                <w:lang w:val="sr-Cyrl-RS"/>
              </w:rPr>
              <w:t>Број</w:t>
            </w:r>
          </w:p>
        </w:tc>
        <w:tc>
          <w:tcPr>
            <w:tcW w:w="3685" w:type="dxa"/>
            <w:gridSpan w:val="3"/>
          </w:tcPr>
          <w:p w14:paraId="10C74124" w14:textId="77777777" w:rsidR="00545C15" w:rsidRPr="005F0200" w:rsidRDefault="00545C15" w:rsidP="00CD1CC1">
            <w:pPr>
              <w:shd w:val="clear" w:color="auto" w:fill="FFFFFF"/>
              <w:jc w:val="center"/>
              <w:rPr>
                <w:sz w:val="18"/>
                <w:szCs w:val="18"/>
                <w:lang w:val="sr-Cyrl-RS"/>
              </w:rPr>
            </w:pPr>
            <w:r w:rsidRPr="005F0200">
              <w:rPr>
                <w:color w:val="222222"/>
                <w:sz w:val="18"/>
                <w:szCs w:val="18"/>
              </w:rPr>
              <w:t>Министарство здравља</w:t>
            </w:r>
          </w:p>
        </w:tc>
        <w:tc>
          <w:tcPr>
            <w:tcW w:w="1701" w:type="dxa"/>
            <w:gridSpan w:val="3"/>
            <w:shd w:val="clear" w:color="auto" w:fill="FFFFFF"/>
          </w:tcPr>
          <w:p w14:paraId="471ABEB2" w14:textId="77777777" w:rsidR="00545C15" w:rsidRPr="005F0200" w:rsidRDefault="00545C15" w:rsidP="00CD1CC1">
            <w:pPr>
              <w:shd w:val="clear" w:color="auto" w:fill="FFFFFF"/>
              <w:jc w:val="center"/>
              <w:rPr>
                <w:sz w:val="18"/>
                <w:szCs w:val="18"/>
                <w:highlight w:val="yellow"/>
                <w:lang w:val="sr-Cyrl-RS"/>
              </w:rPr>
            </w:pPr>
            <w:r w:rsidRPr="005F0200">
              <w:rPr>
                <w:i/>
                <w:iCs/>
                <w:sz w:val="18"/>
                <w:szCs w:val="18"/>
                <w:lang w:val="sr-Cyrl-RS"/>
              </w:rPr>
              <w:t>0</w:t>
            </w:r>
          </w:p>
        </w:tc>
        <w:tc>
          <w:tcPr>
            <w:tcW w:w="1559" w:type="dxa"/>
            <w:shd w:val="clear" w:color="auto" w:fill="FFFFFF"/>
          </w:tcPr>
          <w:p w14:paraId="68128A7A" w14:textId="77777777" w:rsidR="00545C15" w:rsidRPr="005F0200" w:rsidRDefault="00545C15" w:rsidP="00CD1CC1">
            <w:pPr>
              <w:jc w:val="center"/>
              <w:rPr>
                <w:sz w:val="18"/>
                <w:szCs w:val="18"/>
                <w:highlight w:val="yellow"/>
                <w:lang w:val="sr-Cyrl-RS"/>
              </w:rPr>
            </w:pPr>
            <w:r w:rsidRPr="005F0200">
              <w:rPr>
                <w:sz w:val="18"/>
                <w:szCs w:val="18"/>
                <w:lang w:val="sr-Cyrl-RS"/>
              </w:rPr>
              <w:t>0</w:t>
            </w:r>
          </w:p>
        </w:tc>
        <w:tc>
          <w:tcPr>
            <w:tcW w:w="1843" w:type="dxa"/>
            <w:gridSpan w:val="2"/>
            <w:shd w:val="clear" w:color="auto" w:fill="FFFFFF"/>
          </w:tcPr>
          <w:p w14:paraId="2A576607" w14:textId="77777777" w:rsidR="00545C15" w:rsidRPr="005F0200" w:rsidRDefault="00545C15" w:rsidP="00CD1CC1">
            <w:pPr>
              <w:shd w:val="clear" w:color="auto" w:fill="FFFFFF"/>
              <w:jc w:val="center"/>
              <w:rPr>
                <w:sz w:val="18"/>
                <w:szCs w:val="18"/>
                <w:highlight w:val="yellow"/>
                <w:lang w:val="sr-Cyrl-RS"/>
              </w:rPr>
            </w:pPr>
            <w:r w:rsidRPr="005F0200">
              <w:rPr>
                <w:sz w:val="18"/>
                <w:szCs w:val="18"/>
                <w:lang w:val="sr-Cyrl-RS"/>
              </w:rPr>
              <w:t>1</w:t>
            </w:r>
          </w:p>
        </w:tc>
        <w:tc>
          <w:tcPr>
            <w:tcW w:w="1701" w:type="dxa"/>
            <w:shd w:val="clear" w:color="auto" w:fill="auto"/>
          </w:tcPr>
          <w:p w14:paraId="75F1F01C" w14:textId="77777777" w:rsidR="00545C15" w:rsidRPr="005F0200" w:rsidRDefault="00545C15" w:rsidP="00CD1CC1">
            <w:pPr>
              <w:shd w:val="clear" w:color="auto" w:fill="FFFFFF"/>
              <w:jc w:val="center"/>
              <w:rPr>
                <w:sz w:val="18"/>
                <w:szCs w:val="18"/>
                <w:highlight w:val="yellow"/>
                <w:lang w:val="sr-Cyrl-RS"/>
              </w:rPr>
            </w:pPr>
            <w:r w:rsidRPr="005F0200">
              <w:rPr>
                <w:i/>
                <w:sz w:val="18"/>
                <w:szCs w:val="18"/>
                <w:lang w:val="sr-Cyrl-RS"/>
              </w:rPr>
              <w:t>1</w:t>
            </w:r>
          </w:p>
        </w:tc>
      </w:tr>
      <w:tr w:rsidR="00545C15" w:rsidRPr="005F0200" w14:paraId="5FD5B597" w14:textId="77777777" w:rsidTr="00545C15">
        <w:trPr>
          <w:gridAfter w:val="1"/>
          <w:wAfter w:w="9" w:type="dxa"/>
          <w:trHeight w:val="304"/>
        </w:trPr>
        <w:tc>
          <w:tcPr>
            <w:tcW w:w="3686" w:type="dxa"/>
          </w:tcPr>
          <w:p w14:paraId="43AA3420" w14:textId="77777777" w:rsidR="00545C15" w:rsidRPr="00042020" w:rsidRDefault="00545C15" w:rsidP="00612156">
            <w:pPr>
              <w:pStyle w:val="ListParagraph"/>
              <w:numPr>
                <w:ilvl w:val="2"/>
                <w:numId w:val="25"/>
              </w:numPr>
              <w:shd w:val="clear" w:color="auto" w:fill="FFFFFF"/>
              <w:jc w:val="left"/>
              <w:rPr>
                <w:rFonts w:ascii="Times New Roman" w:hAnsi="Times New Roman" w:cs="Times New Roman"/>
                <w:szCs w:val="18"/>
                <w:lang w:val="sr-Cyrl-RS"/>
              </w:rPr>
            </w:pPr>
            <w:r w:rsidRPr="00042020">
              <w:rPr>
                <w:rFonts w:ascii="Times New Roman" w:hAnsi="Times New Roman" w:cs="Times New Roman"/>
                <w:szCs w:val="18"/>
                <w:lang w:val="sr-Cyrl-RS"/>
              </w:rPr>
              <w:t>Број информативно едукативних програма намењених већинском становништву</w:t>
            </w:r>
          </w:p>
        </w:tc>
        <w:tc>
          <w:tcPr>
            <w:tcW w:w="1701" w:type="dxa"/>
          </w:tcPr>
          <w:p w14:paraId="739E95D3" w14:textId="77777777" w:rsidR="00545C15" w:rsidRPr="005F0200" w:rsidRDefault="00545C15" w:rsidP="00CD1CC1">
            <w:pPr>
              <w:shd w:val="clear" w:color="auto" w:fill="FFFFFF"/>
              <w:rPr>
                <w:sz w:val="18"/>
                <w:szCs w:val="18"/>
                <w:lang w:val="sr-Cyrl-RS"/>
              </w:rPr>
            </w:pPr>
            <w:r w:rsidRPr="005F0200">
              <w:rPr>
                <w:sz w:val="18"/>
                <w:szCs w:val="18"/>
                <w:lang w:val="sr-Cyrl-RS"/>
              </w:rPr>
              <w:t xml:space="preserve">Број </w:t>
            </w:r>
          </w:p>
        </w:tc>
        <w:tc>
          <w:tcPr>
            <w:tcW w:w="3685" w:type="dxa"/>
            <w:gridSpan w:val="3"/>
          </w:tcPr>
          <w:p w14:paraId="25E6B691" w14:textId="77777777" w:rsidR="00545C15" w:rsidRPr="005F0200" w:rsidRDefault="00545C15" w:rsidP="00CD1CC1">
            <w:pPr>
              <w:shd w:val="clear" w:color="auto" w:fill="FFFFFF"/>
              <w:jc w:val="center"/>
              <w:rPr>
                <w:sz w:val="18"/>
                <w:szCs w:val="18"/>
                <w:lang w:val="sr-Cyrl-RS"/>
              </w:rPr>
            </w:pPr>
            <w:r w:rsidRPr="005F0200">
              <w:rPr>
                <w:color w:val="222222"/>
                <w:sz w:val="18"/>
                <w:szCs w:val="18"/>
              </w:rPr>
              <w:t>Министарство здравља</w:t>
            </w:r>
          </w:p>
        </w:tc>
        <w:tc>
          <w:tcPr>
            <w:tcW w:w="1701" w:type="dxa"/>
            <w:gridSpan w:val="3"/>
            <w:shd w:val="clear" w:color="auto" w:fill="FFFFFF"/>
          </w:tcPr>
          <w:p w14:paraId="1EF69658" w14:textId="77777777" w:rsidR="00545C15" w:rsidRPr="005F0200" w:rsidRDefault="00545C15" w:rsidP="00CD1CC1">
            <w:pPr>
              <w:shd w:val="clear" w:color="auto" w:fill="FFFFFF"/>
              <w:jc w:val="center"/>
              <w:rPr>
                <w:sz w:val="18"/>
                <w:szCs w:val="18"/>
                <w:highlight w:val="yellow"/>
                <w:lang w:val="sr-Cyrl-RS"/>
              </w:rPr>
            </w:pPr>
            <w:r w:rsidRPr="005F0200">
              <w:rPr>
                <w:i/>
                <w:iCs/>
                <w:sz w:val="18"/>
                <w:szCs w:val="18"/>
                <w:lang w:val="sr-Cyrl-RS"/>
              </w:rPr>
              <w:t>0</w:t>
            </w:r>
          </w:p>
        </w:tc>
        <w:tc>
          <w:tcPr>
            <w:tcW w:w="1559" w:type="dxa"/>
            <w:shd w:val="clear" w:color="auto" w:fill="FFFFFF"/>
          </w:tcPr>
          <w:p w14:paraId="74F27440" w14:textId="77777777" w:rsidR="00545C15" w:rsidRPr="005F0200" w:rsidRDefault="00545C15" w:rsidP="00CD1CC1">
            <w:pPr>
              <w:jc w:val="center"/>
              <w:rPr>
                <w:sz w:val="18"/>
                <w:szCs w:val="18"/>
                <w:highlight w:val="yellow"/>
                <w:lang w:val="sr-Cyrl-RS"/>
              </w:rPr>
            </w:pPr>
            <w:r w:rsidRPr="005F0200">
              <w:rPr>
                <w:sz w:val="18"/>
                <w:szCs w:val="18"/>
                <w:lang w:val="sr-Cyrl-RS"/>
              </w:rPr>
              <w:t>0</w:t>
            </w:r>
          </w:p>
        </w:tc>
        <w:tc>
          <w:tcPr>
            <w:tcW w:w="1843" w:type="dxa"/>
            <w:gridSpan w:val="2"/>
            <w:shd w:val="clear" w:color="auto" w:fill="FFFFFF"/>
          </w:tcPr>
          <w:p w14:paraId="1462A3A1" w14:textId="77777777" w:rsidR="00545C15" w:rsidRPr="005F0200" w:rsidRDefault="00545C15" w:rsidP="00CD1CC1">
            <w:pPr>
              <w:shd w:val="clear" w:color="auto" w:fill="FFFFFF"/>
              <w:jc w:val="center"/>
              <w:rPr>
                <w:sz w:val="18"/>
                <w:szCs w:val="18"/>
                <w:highlight w:val="yellow"/>
                <w:lang w:val="sr-Cyrl-RS"/>
              </w:rPr>
            </w:pPr>
            <w:r w:rsidRPr="005F0200">
              <w:rPr>
                <w:sz w:val="18"/>
                <w:szCs w:val="18"/>
                <w:lang w:val="sr-Cyrl-RS"/>
              </w:rPr>
              <w:t>0</w:t>
            </w:r>
          </w:p>
        </w:tc>
        <w:tc>
          <w:tcPr>
            <w:tcW w:w="1701" w:type="dxa"/>
            <w:shd w:val="clear" w:color="auto" w:fill="auto"/>
          </w:tcPr>
          <w:p w14:paraId="272C0C04" w14:textId="77777777" w:rsidR="00545C15" w:rsidRPr="005F0200" w:rsidRDefault="00545C15" w:rsidP="00CD1CC1">
            <w:pPr>
              <w:shd w:val="clear" w:color="auto" w:fill="FFFFFF"/>
              <w:jc w:val="center"/>
              <w:rPr>
                <w:sz w:val="18"/>
                <w:szCs w:val="18"/>
                <w:highlight w:val="yellow"/>
                <w:lang w:val="sr-Cyrl-RS"/>
              </w:rPr>
            </w:pPr>
            <w:r w:rsidRPr="005F0200">
              <w:rPr>
                <w:i/>
                <w:sz w:val="18"/>
                <w:szCs w:val="18"/>
                <w:lang w:val="sr-Cyrl-RS"/>
              </w:rPr>
              <w:t>1</w:t>
            </w:r>
          </w:p>
        </w:tc>
      </w:tr>
      <w:tr w:rsidR="00545C15" w:rsidRPr="005F0200" w14:paraId="1C0485F1" w14:textId="77777777" w:rsidTr="00545C15">
        <w:trPr>
          <w:gridAfter w:val="1"/>
          <w:wAfter w:w="9" w:type="dxa"/>
          <w:trHeight w:val="304"/>
        </w:trPr>
        <w:tc>
          <w:tcPr>
            <w:tcW w:w="3686" w:type="dxa"/>
          </w:tcPr>
          <w:p w14:paraId="24A44E47" w14:textId="77777777" w:rsidR="00545C15" w:rsidRPr="00042020" w:rsidRDefault="00545C15" w:rsidP="00612156">
            <w:pPr>
              <w:pStyle w:val="ListParagraph"/>
              <w:numPr>
                <w:ilvl w:val="2"/>
                <w:numId w:val="25"/>
              </w:numPr>
              <w:shd w:val="clear" w:color="auto" w:fill="FFFFFF"/>
              <w:jc w:val="left"/>
              <w:rPr>
                <w:rFonts w:ascii="Times New Roman" w:hAnsi="Times New Roman" w:cs="Times New Roman"/>
                <w:szCs w:val="18"/>
                <w:lang w:val="sr-Cyrl-RS"/>
              </w:rPr>
            </w:pPr>
            <w:r w:rsidRPr="00042020">
              <w:rPr>
                <w:rFonts w:ascii="Times New Roman" w:hAnsi="Times New Roman" w:cs="Times New Roman"/>
                <w:szCs w:val="18"/>
                <w:lang w:val="sr-Cyrl-RS"/>
              </w:rPr>
              <w:t>Број информативно едукативних програма намењених ангажованим у здравственом систему</w:t>
            </w:r>
          </w:p>
        </w:tc>
        <w:tc>
          <w:tcPr>
            <w:tcW w:w="1701" w:type="dxa"/>
          </w:tcPr>
          <w:p w14:paraId="4E5BCD43" w14:textId="77777777" w:rsidR="00545C15" w:rsidRPr="005F0200" w:rsidRDefault="00545C15" w:rsidP="00CD1CC1">
            <w:pPr>
              <w:shd w:val="clear" w:color="auto" w:fill="FFFFFF"/>
              <w:rPr>
                <w:sz w:val="18"/>
                <w:szCs w:val="18"/>
                <w:lang w:val="sr-Cyrl-RS"/>
              </w:rPr>
            </w:pPr>
            <w:r w:rsidRPr="005F0200">
              <w:rPr>
                <w:sz w:val="18"/>
                <w:szCs w:val="18"/>
                <w:lang w:val="sr-Cyrl-RS"/>
              </w:rPr>
              <w:t xml:space="preserve">Број </w:t>
            </w:r>
          </w:p>
        </w:tc>
        <w:tc>
          <w:tcPr>
            <w:tcW w:w="3685" w:type="dxa"/>
            <w:gridSpan w:val="3"/>
          </w:tcPr>
          <w:p w14:paraId="32DE6A84" w14:textId="77777777" w:rsidR="00545C15" w:rsidRPr="005F0200" w:rsidRDefault="00545C15" w:rsidP="00CD1CC1">
            <w:pPr>
              <w:shd w:val="clear" w:color="auto" w:fill="FFFFFF"/>
              <w:jc w:val="center"/>
              <w:rPr>
                <w:sz w:val="18"/>
                <w:szCs w:val="18"/>
                <w:lang w:val="sr-Cyrl-RS"/>
              </w:rPr>
            </w:pPr>
            <w:r w:rsidRPr="005F0200">
              <w:rPr>
                <w:color w:val="222222"/>
                <w:sz w:val="18"/>
                <w:szCs w:val="18"/>
              </w:rPr>
              <w:t>Министарство здравља</w:t>
            </w:r>
          </w:p>
        </w:tc>
        <w:tc>
          <w:tcPr>
            <w:tcW w:w="1701" w:type="dxa"/>
            <w:gridSpan w:val="3"/>
            <w:shd w:val="clear" w:color="auto" w:fill="FFFFFF"/>
          </w:tcPr>
          <w:p w14:paraId="19A9285E" w14:textId="77777777" w:rsidR="00545C15" w:rsidRPr="005F0200" w:rsidRDefault="00545C15" w:rsidP="00CD1CC1">
            <w:pPr>
              <w:shd w:val="clear" w:color="auto" w:fill="FFFFFF"/>
              <w:jc w:val="center"/>
              <w:rPr>
                <w:sz w:val="18"/>
                <w:szCs w:val="18"/>
                <w:highlight w:val="yellow"/>
                <w:lang w:val="sr-Cyrl-RS"/>
              </w:rPr>
            </w:pPr>
            <w:r w:rsidRPr="005F0200">
              <w:rPr>
                <w:i/>
                <w:iCs/>
                <w:sz w:val="18"/>
                <w:szCs w:val="18"/>
                <w:lang w:val="sr-Cyrl-RS"/>
              </w:rPr>
              <w:t>0</w:t>
            </w:r>
          </w:p>
        </w:tc>
        <w:tc>
          <w:tcPr>
            <w:tcW w:w="1559" w:type="dxa"/>
            <w:shd w:val="clear" w:color="auto" w:fill="FFFFFF"/>
          </w:tcPr>
          <w:p w14:paraId="097E4C88" w14:textId="77777777" w:rsidR="00545C15" w:rsidRPr="005F0200" w:rsidRDefault="00545C15" w:rsidP="00CD1CC1">
            <w:pPr>
              <w:jc w:val="center"/>
              <w:rPr>
                <w:sz w:val="18"/>
                <w:szCs w:val="18"/>
                <w:highlight w:val="yellow"/>
                <w:lang w:val="sr-Cyrl-RS"/>
              </w:rPr>
            </w:pPr>
            <w:r w:rsidRPr="005F0200">
              <w:rPr>
                <w:sz w:val="18"/>
                <w:szCs w:val="18"/>
                <w:lang w:val="sr-Cyrl-RS"/>
              </w:rPr>
              <w:t>0</w:t>
            </w:r>
          </w:p>
        </w:tc>
        <w:tc>
          <w:tcPr>
            <w:tcW w:w="1843" w:type="dxa"/>
            <w:gridSpan w:val="2"/>
            <w:shd w:val="clear" w:color="auto" w:fill="FFFFFF"/>
          </w:tcPr>
          <w:p w14:paraId="4D4AC197" w14:textId="77777777" w:rsidR="00545C15" w:rsidRPr="005F0200" w:rsidRDefault="00545C15" w:rsidP="00CD1CC1">
            <w:pPr>
              <w:shd w:val="clear" w:color="auto" w:fill="FFFFFF"/>
              <w:jc w:val="center"/>
              <w:rPr>
                <w:sz w:val="18"/>
                <w:szCs w:val="18"/>
                <w:highlight w:val="yellow"/>
                <w:lang w:val="sr-Cyrl-RS"/>
              </w:rPr>
            </w:pPr>
            <w:r w:rsidRPr="005F0200">
              <w:rPr>
                <w:sz w:val="18"/>
                <w:szCs w:val="18"/>
                <w:lang w:val="sr-Cyrl-RS"/>
              </w:rPr>
              <w:t>1</w:t>
            </w:r>
          </w:p>
        </w:tc>
        <w:tc>
          <w:tcPr>
            <w:tcW w:w="1701" w:type="dxa"/>
            <w:shd w:val="clear" w:color="auto" w:fill="auto"/>
          </w:tcPr>
          <w:p w14:paraId="47F1A2EF" w14:textId="77777777" w:rsidR="00545C15" w:rsidRPr="005F0200" w:rsidRDefault="00545C15" w:rsidP="00CD1CC1">
            <w:pPr>
              <w:shd w:val="clear" w:color="auto" w:fill="FFFFFF"/>
              <w:jc w:val="center"/>
              <w:rPr>
                <w:sz w:val="18"/>
                <w:szCs w:val="18"/>
                <w:highlight w:val="yellow"/>
                <w:lang w:val="sr-Cyrl-RS"/>
              </w:rPr>
            </w:pPr>
            <w:r w:rsidRPr="005F0200">
              <w:rPr>
                <w:i/>
                <w:sz w:val="18"/>
                <w:szCs w:val="18"/>
                <w:lang w:val="sr-Cyrl-RS"/>
              </w:rPr>
              <w:t>1</w:t>
            </w:r>
          </w:p>
        </w:tc>
      </w:tr>
      <w:tr w:rsidR="00545C15" w:rsidRPr="009E3215" w14:paraId="2B5F3F9F" w14:textId="77777777" w:rsidTr="00545C15">
        <w:trPr>
          <w:trHeight w:val="270"/>
        </w:trPr>
        <w:tc>
          <w:tcPr>
            <w:tcW w:w="6430" w:type="dxa"/>
            <w:gridSpan w:val="3"/>
            <w:vMerge w:val="restart"/>
            <w:shd w:val="clear" w:color="auto" w:fill="A8D08D"/>
          </w:tcPr>
          <w:p w14:paraId="74931D3A" w14:textId="77777777" w:rsidR="00545C15" w:rsidRPr="009E3215" w:rsidRDefault="00545C15" w:rsidP="00CD1CC1">
            <w:pPr>
              <w:rPr>
                <w:sz w:val="18"/>
                <w:szCs w:val="18"/>
              </w:rPr>
            </w:pPr>
            <w:r w:rsidRPr="009E3215">
              <w:rPr>
                <w:sz w:val="18"/>
                <w:szCs w:val="18"/>
              </w:rPr>
              <w:t>Извор финансирања мере</w:t>
            </w:r>
          </w:p>
          <w:p w14:paraId="4AD5407E" w14:textId="77777777" w:rsidR="00545C15" w:rsidRPr="009E3215" w:rsidRDefault="00545C15" w:rsidP="00CD1CC1">
            <w:pPr>
              <w:rPr>
                <w:sz w:val="18"/>
                <w:szCs w:val="18"/>
              </w:rPr>
            </w:pPr>
          </w:p>
        </w:tc>
        <w:tc>
          <w:tcPr>
            <w:tcW w:w="2714" w:type="dxa"/>
            <w:gridSpan w:val="3"/>
            <w:vMerge w:val="restart"/>
            <w:shd w:val="clear" w:color="auto" w:fill="A8D08D"/>
          </w:tcPr>
          <w:p w14:paraId="7217F684" w14:textId="77777777" w:rsidR="00545C15" w:rsidRPr="009E3215" w:rsidRDefault="00545C15" w:rsidP="00CD1CC1">
            <w:pPr>
              <w:rPr>
                <w:sz w:val="18"/>
                <w:szCs w:val="18"/>
              </w:rPr>
            </w:pPr>
            <w:r w:rsidRPr="009E3215">
              <w:rPr>
                <w:sz w:val="18"/>
                <w:szCs w:val="18"/>
              </w:rPr>
              <w:t>Веза са програмским буџетом</w:t>
            </w:r>
          </w:p>
          <w:p w14:paraId="1C591081" w14:textId="77777777" w:rsidR="00545C15" w:rsidRPr="009E3215" w:rsidRDefault="00545C15" w:rsidP="00CD1CC1">
            <w:pPr>
              <w:rPr>
                <w:sz w:val="18"/>
                <w:szCs w:val="18"/>
              </w:rPr>
            </w:pPr>
          </w:p>
        </w:tc>
        <w:tc>
          <w:tcPr>
            <w:tcW w:w="6741" w:type="dxa"/>
            <w:gridSpan w:val="7"/>
            <w:shd w:val="clear" w:color="auto" w:fill="A8D08D"/>
            <w:vAlign w:val="center"/>
          </w:tcPr>
          <w:p w14:paraId="1FDAE3BB" w14:textId="77777777" w:rsidR="00545C15" w:rsidRPr="009E3215" w:rsidRDefault="00545C15" w:rsidP="00CD1CC1">
            <w:pPr>
              <w:jc w:val="center"/>
              <w:rPr>
                <w:sz w:val="18"/>
                <w:szCs w:val="18"/>
              </w:rPr>
            </w:pPr>
            <w:r w:rsidRPr="009E3215">
              <w:rPr>
                <w:sz w:val="18"/>
                <w:szCs w:val="18"/>
              </w:rPr>
              <w:t>Укупна процењена финансијска средства у 000 дин</w:t>
            </w:r>
          </w:p>
        </w:tc>
      </w:tr>
      <w:tr w:rsidR="00545C15" w:rsidRPr="009E3215" w14:paraId="1184B9F5" w14:textId="77777777" w:rsidTr="00545C15">
        <w:trPr>
          <w:trHeight w:val="270"/>
        </w:trPr>
        <w:tc>
          <w:tcPr>
            <w:tcW w:w="6430" w:type="dxa"/>
            <w:gridSpan w:val="3"/>
            <w:vMerge/>
            <w:shd w:val="clear" w:color="auto" w:fill="A8D08D"/>
          </w:tcPr>
          <w:p w14:paraId="00188391" w14:textId="77777777" w:rsidR="00545C15" w:rsidRPr="009E3215" w:rsidRDefault="00545C15" w:rsidP="00CD1CC1">
            <w:pPr>
              <w:rPr>
                <w:sz w:val="18"/>
                <w:szCs w:val="18"/>
              </w:rPr>
            </w:pPr>
          </w:p>
        </w:tc>
        <w:tc>
          <w:tcPr>
            <w:tcW w:w="2714" w:type="dxa"/>
            <w:gridSpan w:val="3"/>
            <w:vMerge/>
            <w:shd w:val="clear" w:color="auto" w:fill="A8D08D"/>
          </w:tcPr>
          <w:p w14:paraId="477C0C1F" w14:textId="77777777" w:rsidR="00545C15" w:rsidRPr="009E3215" w:rsidRDefault="00545C15" w:rsidP="00CD1CC1">
            <w:pPr>
              <w:rPr>
                <w:sz w:val="18"/>
                <w:szCs w:val="18"/>
              </w:rPr>
            </w:pPr>
          </w:p>
        </w:tc>
        <w:tc>
          <w:tcPr>
            <w:tcW w:w="1154" w:type="dxa"/>
            <w:shd w:val="clear" w:color="auto" w:fill="A8D08D"/>
            <w:vAlign w:val="center"/>
          </w:tcPr>
          <w:p w14:paraId="7CE9CECF" w14:textId="77777777" w:rsidR="00545C15" w:rsidRPr="009E3215" w:rsidRDefault="00545C15" w:rsidP="00CD1CC1">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30AFE8F7" w14:textId="77777777" w:rsidR="00545C15" w:rsidRPr="009E3215" w:rsidRDefault="00545C15" w:rsidP="00CD1CC1">
            <w:pPr>
              <w:jc w:val="center"/>
              <w:rPr>
                <w:sz w:val="18"/>
                <w:szCs w:val="18"/>
              </w:rPr>
            </w:pPr>
            <w:r w:rsidRPr="009E3215">
              <w:rPr>
                <w:i/>
                <w:sz w:val="18"/>
                <w:szCs w:val="18"/>
                <w:lang w:val="sr-Cyrl-RS"/>
              </w:rPr>
              <w:t>2023</w:t>
            </w:r>
          </w:p>
        </w:tc>
        <w:tc>
          <w:tcPr>
            <w:tcW w:w="3247" w:type="dxa"/>
            <w:gridSpan w:val="3"/>
            <w:shd w:val="clear" w:color="auto" w:fill="A8D08D"/>
            <w:vAlign w:val="center"/>
          </w:tcPr>
          <w:p w14:paraId="678918AE" w14:textId="77777777" w:rsidR="00545C15" w:rsidRPr="009E3215" w:rsidRDefault="00545C15" w:rsidP="00CD1CC1">
            <w:pPr>
              <w:jc w:val="center"/>
              <w:rPr>
                <w:sz w:val="18"/>
                <w:szCs w:val="18"/>
              </w:rPr>
            </w:pPr>
            <w:r w:rsidRPr="009E3215">
              <w:rPr>
                <w:i/>
                <w:sz w:val="18"/>
                <w:szCs w:val="18"/>
                <w:lang w:val="sr-Cyrl-RS"/>
              </w:rPr>
              <w:t>2024</w:t>
            </w:r>
          </w:p>
        </w:tc>
      </w:tr>
      <w:tr w:rsidR="00545C15" w:rsidRPr="005F0200" w14:paraId="6740219B" w14:textId="77777777" w:rsidTr="00545C15">
        <w:trPr>
          <w:trHeight w:val="575"/>
        </w:trPr>
        <w:tc>
          <w:tcPr>
            <w:tcW w:w="6430" w:type="dxa"/>
            <w:gridSpan w:val="3"/>
            <w:shd w:val="clear" w:color="auto" w:fill="auto"/>
          </w:tcPr>
          <w:p w14:paraId="2BDEB150" w14:textId="77777777" w:rsidR="00545C15" w:rsidRPr="005F0200" w:rsidRDefault="00545C15" w:rsidP="00CD1CC1">
            <w:pPr>
              <w:rPr>
                <w:sz w:val="18"/>
                <w:szCs w:val="18"/>
              </w:rPr>
            </w:pPr>
            <w:r w:rsidRPr="005F0200">
              <w:rPr>
                <w:sz w:val="18"/>
                <w:szCs w:val="18"/>
                <w:lang w:val="sr-Cyrl-CS"/>
              </w:rPr>
              <w:t>Буџет Министарства здравља</w:t>
            </w:r>
          </w:p>
        </w:tc>
        <w:tc>
          <w:tcPr>
            <w:tcW w:w="2714" w:type="dxa"/>
            <w:gridSpan w:val="3"/>
            <w:shd w:val="clear" w:color="auto" w:fill="FFFFFF"/>
          </w:tcPr>
          <w:p w14:paraId="19452494" w14:textId="77777777" w:rsidR="00545C15" w:rsidRPr="005F0200" w:rsidRDefault="00545C15" w:rsidP="00CD1CC1">
            <w:pPr>
              <w:rPr>
                <w:sz w:val="18"/>
                <w:szCs w:val="18"/>
              </w:rPr>
            </w:pPr>
            <w:r w:rsidRPr="005F0200">
              <w:rPr>
                <w:sz w:val="18"/>
                <w:szCs w:val="18"/>
              </w:rPr>
              <w:t>Програм 1802, пројекат 0010</w:t>
            </w:r>
          </w:p>
        </w:tc>
        <w:tc>
          <w:tcPr>
            <w:tcW w:w="1154" w:type="dxa"/>
            <w:shd w:val="clear" w:color="auto" w:fill="FFFFFF"/>
          </w:tcPr>
          <w:p w14:paraId="0C99056E" w14:textId="77777777" w:rsidR="00545C15" w:rsidRPr="005F0200" w:rsidRDefault="00545C15" w:rsidP="00CD1CC1">
            <w:pPr>
              <w:rPr>
                <w:sz w:val="18"/>
                <w:szCs w:val="18"/>
              </w:rPr>
            </w:pPr>
            <w:r w:rsidRPr="005F0200">
              <w:rPr>
                <w:sz w:val="18"/>
                <w:szCs w:val="18"/>
                <w:lang w:val="sr-Cyrl-CS"/>
              </w:rPr>
              <w:t>15.700</w:t>
            </w:r>
          </w:p>
        </w:tc>
        <w:tc>
          <w:tcPr>
            <w:tcW w:w="2340" w:type="dxa"/>
            <w:gridSpan w:val="3"/>
            <w:shd w:val="clear" w:color="auto" w:fill="FFFFFF"/>
          </w:tcPr>
          <w:p w14:paraId="65720142" w14:textId="77777777" w:rsidR="00545C15" w:rsidRPr="005F0200" w:rsidRDefault="00545C15" w:rsidP="00CD1CC1">
            <w:pPr>
              <w:rPr>
                <w:sz w:val="18"/>
                <w:szCs w:val="18"/>
              </w:rPr>
            </w:pPr>
            <w:r w:rsidRPr="005F0200">
              <w:rPr>
                <w:sz w:val="18"/>
                <w:szCs w:val="18"/>
                <w:lang w:val="sr-Cyrl-CS"/>
              </w:rPr>
              <w:t>17.750</w:t>
            </w:r>
          </w:p>
        </w:tc>
        <w:tc>
          <w:tcPr>
            <w:tcW w:w="3247" w:type="dxa"/>
            <w:gridSpan w:val="3"/>
            <w:shd w:val="clear" w:color="auto" w:fill="FFFFFF"/>
          </w:tcPr>
          <w:p w14:paraId="61A738EF" w14:textId="77777777" w:rsidR="00545C15" w:rsidRPr="005F0200" w:rsidRDefault="00545C15" w:rsidP="00CD1CC1">
            <w:pPr>
              <w:rPr>
                <w:sz w:val="18"/>
                <w:szCs w:val="18"/>
              </w:rPr>
            </w:pPr>
            <w:r w:rsidRPr="005F0200">
              <w:rPr>
                <w:sz w:val="18"/>
                <w:szCs w:val="18"/>
                <w:lang w:val="sr-Cyrl-CS"/>
              </w:rPr>
              <w:t>21.000</w:t>
            </w:r>
          </w:p>
        </w:tc>
      </w:tr>
    </w:tbl>
    <w:p w14:paraId="22563005" w14:textId="77777777" w:rsidR="00545C15" w:rsidRPr="009E3215" w:rsidRDefault="00545C15" w:rsidP="00545C15">
      <w:pPr>
        <w:rPr>
          <w:sz w:val="18"/>
          <w:szCs w:val="18"/>
        </w:rPr>
      </w:pPr>
    </w:p>
    <w:p w14:paraId="5F7CFB31" w14:textId="77777777" w:rsidR="00545C15" w:rsidRPr="009E3215" w:rsidRDefault="00545C15" w:rsidP="00545C15">
      <w:pPr>
        <w:rPr>
          <w:sz w:val="18"/>
          <w:szCs w:val="18"/>
        </w:rPr>
      </w:pPr>
    </w:p>
    <w:tbl>
      <w:tblPr>
        <w:tblW w:w="158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276"/>
        <w:gridCol w:w="1134"/>
        <w:gridCol w:w="3261"/>
        <w:gridCol w:w="1276"/>
        <w:gridCol w:w="1275"/>
        <w:gridCol w:w="993"/>
        <w:gridCol w:w="992"/>
        <w:gridCol w:w="992"/>
        <w:gridCol w:w="7"/>
      </w:tblGrid>
      <w:tr w:rsidR="00CF5A60" w:rsidRPr="009E3215" w14:paraId="20C5B937" w14:textId="77777777" w:rsidTr="00545C15">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58BD7CA9" w14:textId="77777777" w:rsidR="00CF5A60" w:rsidRPr="009E3215" w:rsidRDefault="00CF5A60" w:rsidP="00CF5A60">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786454E1" w14:textId="12F29C5D" w:rsidR="00CF5A60" w:rsidRPr="009E3215" w:rsidRDefault="00CF5A60" w:rsidP="00CF5A60">
            <w:pPr>
              <w:rPr>
                <w:sz w:val="18"/>
                <w:szCs w:val="18"/>
              </w:rPr>
            </w:pPr>
            <w:r w:rsidRPr="0055612D">
              <w:rPr>
                <w:sz w:val="18"/>
                <w:szCs w:val="18"/>
                <w:lang w:val="sr-Cyrl-RS" w:eastAsia="zh-CN"/>
              </w:rPr>
              <w:t>Орган који спроводи активност</w:t>
            </w:r>
          </w:p>
        </w:tc>
        <w:tc>
          <w:tcPr>
            <w:tcW w:w="1276" w:type="dxa"/>
            <w:vMerge w:val="restart"/>
            <w:tcBorders>
              <w:top w:val="single" w:sz="4" w:space="0" w:color="auto"/>
              <w:bottom w:val="single" w:sz="4" w:space="0" w:color="auto"/>
            </w:tcBorders>
            <w:shd w:val="clear" w:color="auto" w:fill="FFF2CC"/>
          </w:tcPr>
          <w:p w14:paraId="00655EBD" w14:textId="77777777" w:rsidR="00CF5A60" w:rsidRPr="0055612D" w:rsidRDefault="00CF5A60" w:rsidP="00CF5A60">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2E096AB7" w14:textId="77777777" w:rsidR="00CF5A60" w:rsidRPr="009E3215" w:rsidRDefault="00CF5A60" w:rsidP="00CF5A60">
            <w:pPr>
              <w:rPr>
                <w:sz w:val="18"/>
                <w:szCs w:val="18"/>
              </w:rPr>
            </w:pPr>
          </w:p>
        </w:tc>
        <w:tc>
          <w:tcPr>
            <w:tcW w:w="1134" w:type="dxa"/>
            <w:vMerge w:val="restart"/>
            <w:tcBorders>
              <w:top w:val="single" w:sz="4" w:space="0" w:color="auto"/>
              <w:bottom w:val="single" w:sz="4" w:space="0" w:color="auto"/>
            </w:tcBorders>
            <w:shd w:val="clear" w:color="auto" w:fill="FFF2CC"/>
          </w:tcPr>
          <w:p w14:paraId="3A4FB477" w14:textId="56ADA9E7" w:rsidR="00CF5A60" w:rsidRPr="009E3215" w:rsidRDefault="00CF5A60" w:rsidP="00CF5A60">
            <w:pPr>
              <w:jc w:val="center"/>
              <w:rPr>
                <w:sz w:val="18"/>
                <w:szCs w:val="18"/>
              </w:rPr>
            </w:pPr>
            <w:r w:rsidRPr="0055612D">
              <w:rPr>
                <w:sz w:val="18"/>
                <w:szCs w:val="18"/>
                <w:lang w:val="sr-Cyrl-RS" w:eastAsia="zh-CN"/>
              </w:rPr>
              <w:t>Рок за завршетак активности</w:t>
            </w:r>
          </w:p>
        </w:tc>
        <w:tc>
          <w:tcPr>
            <w:tcW w:w="3261" w:type="dxa"/>
            <w:vMerge w:val="restart"/>
            <w:tcBorders>
              <w:top w:val="single" w:sz="4" w:space="0" w:color="auto"/>
            </w:tcBorders>
            <w:shd w:val="clear" w:color="auto" w:fill="FFF2CC"/>
          </w:tcPr>
          <w:p w14:paraId="1ECB05BC" w14:textId="62B22A54" w:rsidR="00CF5A60" w:rsidRPr="009E3215" w:rsidRDefault="00CF5A60" w:rsidP="00CF5A60">
            <w:pPr>
              <w:jc w:val="center"/>
              <w:rPr>
                <w:sz w:val="18"/>
                <w:szCs w:val="18"/>
              </w:rPr>
            </w:pPr>
            <w:r w:rsidRPr="0055612D">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6DA7C23A" w14:textId="77777777" w:rsidR="00CF5A60" w:rsidRPr="009E3215" w:rsidRDefault="00CF5A60" w:rsidP="00CF5A60">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57D32F78" w14:textId="77777777" w:rsidR="00CF5A60" w:rsidRPr="009E3215" w:rsidRDefault="00CF5A60" w:rsidP="00CF5A60">
            <w:pPr>
              <w:rPr>
                <w:sz w:val="18"/>
                <w:szCs w:val="18"/>
              </w:rPr>
            </w:pPr>
            <w:r w:rsidRPr="009E3215">
              <w:rPr>
                <w:sz w:val="18"/>
                <w:szCs w:val="18"/>
              </w:rPr>
              <w:t>Веза са програмским буџетом</w:t>
            </w:r>
          </w:p>
          <w:p w14:paraId="5BD0E6EF" w14:textId="77777777" w:rsidR="00CF5A60" w:rsidRPr="009E3215" w:rsidRDefault="00CF5A60" w:rsidP="00CF5A60">
            <w:pPr>
              <w:jc w:val="center"/>
              <w:rPr>
                <w:sz w:val="18"/>
                <w:szCs w:val="18"/>
              </w:rPr>
            </w:pPr>
          </w:p>
        </w:tc>
        <w:tc>
          <w:tcPr>
            <w:tcW w:w="2984" w:type="dxa"/>
            <w:gridSpan w:val="4"/>
            <w:tcBorders>
              <w:top w:val="single" w:sz="4" w:space="0" w:color="auto"/>
              <w:bottom w:val="single" w:sz="4" w:space="0" w:color="auto"/>
              <w:right w:val="single" w:sz="4" w:space="0" w:color="auto"/>
            </w:tcBorders>
            <w:shd w:val="clear" w:color="auto" w:fill="FFF2CC"/>
          </w:tcPr>
          <w:p w14:paraId="78383E94" w14:textId="77777777" w:rsidR="00CF5A60" w:rsidRPr="009E3215" w:rsidRDefault="00CF5A60" w:rsidP="00CF5A60">
            <w:pPr>
              <w:jc w:val="center"/>
              <w:rPr>
                <w:sz w:val="18"/>
                <w:szCs w:val="18"/>
              </w:rPr>
            </w:pPr>
            <w:r w:rsidRPr="009E3215">
              <w:rPr>
                <w:sz w:val="18"/>
                <w:szCs w:val="18"/>
              </w:rPr>
              <w:t>Укупна процењена финансијска средства по изворима у 000 дин</w:t>
            </w:r>
          </w:p>
        </w:tc>
      </w:tr>
      <w:tr w:rsidR="00CF5A60" w:rsidRPr="009E3215" w14:paraId="484D4491" w14:textId="77777777" w:rsidTr="00545C15">
        <w:trPr>
          <w:gridAfter w:val="1"/>
          <w:wAfter w:w="7" w:type="dxa"/>
          <w:trHeight w:val="443"/>
        </w:trPr>
        <w:tc>
          <w:tcPr>
            <w:tcW w:w="3544" w:type="dxa"/>
            <w:vMerge/>
            <w:tcBorders>
              <w:top w:val="single" w:sz="4" w:space="0" w:color="auto"/>
              <w:left w:val="single" w:sz="4" w:space="0" w:color="auto"/>
            </w:tcBorders>
            <w:shd w:val="clear" w:color="auto" w:fill="FFF2CC"/>
          </w:tcPr>
          <w:p w14:paraId="5C5F39C9" w14:textId="77777777" w:rsidR="00CF5A60" w:rsidRPr="009E3215" w:rsidRDefault="00CF5A60" w:rsidP="00CF5A60">
            <w:pPr>
              <w:rPr>
                <w:sz w:val="18"/>
                <w:szCs w:val="18"/>
              </w:rPr>
            </w:pPr>
          </w:p>
        </w:tc>
        <w:tc>
          <w:tcPr>
            <w:tcW w:w="1134" w:type="dxa"/>
            <w:vMerge/>
            <w:tcBorders>
              <w:top w:val="single" w:sz="4" w:space="0" w:color="auto"/>
            </w:tcBorders>
            <w:shd w:val="clear" w:color="auto" w:fill="FFF2CC"/>
          </w:tcPr>
          <w:p w14:paraId="4C38C6CF" w14:textId="77777777" w:rsidR="00CF5A60" w:rsidRPr="009E3215" w:rsidRDefault="00CF5A60" w:rsidP="00CF5A60">
            <w:pPr>
              <w:rPr>
                <w:sz w:val="18"/>
                <w:szCs w:val="18"/>
              </w:rPr>
            </w:pPr>
          </w:p>
        </w:tc>
        <w:tc>
          <w:tcPr>
            <w:tcW w:w="1276" w:type="dxa"/>
            <w:vMerge/>
            <w:tcBorders>
              <w:top w:val="single" w:sz="4" w:space="0" w:color="auto"/>
            </w:tcBorders>
            <w:shd w:val="clear" w:color="auto" w:fill="FFF2CC"/>
          </w:tcPr>
          <w:p w14:paraId="392FD787" w14:textId="77777777" w:rsidR="00CF5A60" w:rsidRPr="009E3215" w:rsidRDefault="00CF5A60" w:rsidP="00CF5A60">
            <w:pPr>
              <w:rPr>
                <w:sz w:val="18"/>
                <w:szCs w:val="18"/>
              </w:rPr>
            </w:pPr>
          </w:p>
        </w:tc>
        <w:tc>
          <w:tcPr>
            <w:tcW w:w="1134" w:type="dxa"/>
            <w:vMerge/>
            <w:tcBorders>
              <w:top w:val="single" w:sz="4" w:space="0" w:color="auto"/>
            </w:tcBorders>
            <w:shd w:val="clear" w:color="auto" w:fill="FFF2CC"/>
          </w:tcPr>
          <w:p w14:paraId="7B6C3832" w14:textId="77777777" w:rsidR="00CF5A60" w:rsidRPr="009E3215" w:rsidRDefault="00CF5A60" w:rsidP="00CF5A60">
            <w:pPr>
              <w:jc w:val="center"/>
              <w:rPr>
                <w:sz w:val="18"/>
                <w:szCs w:val="18"/>
              </w:rPr>
            </w:pPr>
          </w:p>
        </w:tc>
        <w:tc>
          <w:tcPr>
            <w:tcW w:w="3261" w:type="dxa"/>
            <w:vMerge/>
            <w:shd w:val="clear" w:color="auto" w:fill="FFF2CC"/>
          </w:tcPr>
          <w:p w14:paraId="01B4D46C" w14:textId="77777777" w:rsidR="00CF5A60" w:rsidRPr="009E3215" w:rsidRDefault="00CF5A60" w:rsidP="00CF5A60">
            <w:pPr>
              <w:jc w:val="center"/>
              <w:rPr>
                <w:sz w:val="18"/>
                <w:szCs w:val="18"/>
              </w:rPr>
            </w:pPr>
          </w:p>
        </w:tc>
        <w:tc>
          <w:tcPr>
            <w:tcW w:w="1276" w:type="dxa"/>
            <w:vMerge/>
            <w:tcBorders>
              <w:top w:val="single" w:sz="4" w:space="0" w:color="auto"/>
            </w:tcBorders>
            <w:shd w:val="clear" w:color="auto" w:fill="FFF2CC"/>
          </w:tcPr>
          <w:p w14:paraId="1145E943" w14:textId="77777777" w:rsidR="00CF5A60" w:rsidRPr="009E3215" w:rsidRDefault="00CF5A60" w:rsidP="00CF5A60">
            <w:pPr>
              <w:jc w:val="center"/>
              <w:rPr>
                <w:sz w:val="18"/>
                <w:szCs w:val="18"/>
              </w:rPr>
            </w:pPr>
          </w:p>
        </w:tc>
        <w:tc>
          <w:tcPr>
            <w:tcW w:w="1275" w:type="dxa"/>
            <w:vMerge/>
            <w:tcBorders>
              <w:top w:val="single" w:sz="4" w:space="0" w:color="auto"/>
            </w:tcBorders>
            <w:shd w:val="clear" w:color="auto" w:fill="FFF2CC"/>
          </w:tcPr>
          <w:p w14:paraId="42126165" w14:textId="77777777" w:rsidR="00CF5A60" w:rsidRPr="009E3215" w:rsidRDefault="00CF5A60" w:rsidP="00CF5A60">
            <w:pPr>
              <w:jc w:val="center"/>
              <w:rPr>
                <w:sz w:val="18"/>
                <w:szCs w:val="18"/>
              </w:rPr>
            </w:pPr>
          </w:p>
        </w:tc>
        <w:tc>
          <w:tcPr>
            <w:tcW w:w="993" w:type="dxa"/>
            <w:tcBorders>
              <w:top w:val="single" w:sz="4" w:space="0" w:color="auto"/>
            </w:tcBorders>
            <w:shd w:val="clear" w:color="auto" w:fill="FFF2CC"/>
          </w:tcPr>
          <w:p w14:paraId="562F370F" w14:textId="77777777" w:rsidR="00CF5A60" w:rsidRPr="009E3215" w:rsidRDefault="00CF5A60" w:rsidP="00CF5A60">
            <w:pPr>
              <w:jc w:val="center"/>
              <w:rPr>
                <w:sz w:val="18"/>
                <w:szCs w:val="18"/>
              </w:rPr>
            </w:pPr>
            <w:r w:rsidRPr="009E3215">
              <w:rPr>
                <w:sz w:val="18"/>
                <w:szCs w:val="18"/>
              </w:rPr>
              <w:t>2022</w:t>
            </w:r>
          </w:p>
        </w:tc>
        <w:tc>
          <w:tcPr>
            <w:tcW w:w="992" w:type="dxa"/>
            <w:tcBorders>
              <w:top w:val="single" w:sz="4" w:space="0" w:color="auto"/>
            </w:tcBorders>
            <w:shd w:val="clear" w:color="auto" w:fill="FFF2CC"/>
          </w:tcPr>
          <w:p w14:paraId="6C600C58" w14:textId="77777777" w:rsidR="00CF5A60" w:rsidRPr="009E3215" w:rsidRDefault="00CF5A60" w:rsidP="00CF5A60">
            <w:pPr>
              <w:jc w:val="center"/>
              <w:rPr>
                <w:sz w:val="18"/>
                <w:szCs w:val="18"/>
              </w:rPr>
            </w:pPr>
            <w:r w:rsidRPr="009E3215">
              <w:rPr>
                <w:sz w:val="18"/>
                <w:szCs w:val="18"/>
              </w:rPr>
              <w:t>2023</w:t>
            </w:r>
          </w:p>
        </w:tc>
        <w:tc>
          <w:tcPr>
            <w:tcW w:w="992" w:type="dxa"/>
            <w:tcBorders>
              <w:top w:val="single" w:sz="4" w:space="0" w:color="auto"/>
            </w:tcBorders>
            <w:shd w:val="clear" w:color="auto" w:fill="FFF2CC"/>
          </w:tcPr>
          <w:p w14:paraId="3BC67A44" w14:textId="77777777" w:rsidR="00CF5A60" w:rsidRPr="009E3215" w:rsidRDefault="00CF5A60" w:rsidP="00CF5A60">
            <w:pPr>
              <w:jc w:val="center"/>
              <w:rPr>
                <w:sz w:val="18"/>
                <w:szCs w:val="18"/>
              </w:rPr>
            </w:pPr>
            <w:r w:rsidRPr="009E3215">
              <w:rPr>
                <w:sz w:val="18"/>
                <w:szCs w:val="18"/>
              </w:rPr>
              <w:t>2024</w:t>
            </w:r>
          </w:p>
        </w:tc>
      </w:tr>
      <w:tr w:rsidR="00CF5A60" w:rsidRPr="009E3215" w14:paraId="32816B15" w14:textId="77777777" w:rsidTr="00545C15">
        <w:trPr>
          <w:gridAfter w:val="1"/>
          <w:wAfter w:w="7" w:type="dxa"/>
          <w:trHeight w:val="1953"/>
        </w:trPr>
        <w:tc>
          <w:tcPr>
            <w:tcW w:w="3544" w:type="dxa"/>
            <w:tcBorders>
              <w:left w:val="single" w:sz="4" w:space="0" w:color="auto"/>
            </w:tcBorders>
            <w:shd w:val="clear" w:color="auto" w:fill="auto"/>
          </w:tcPr>
          <w:p w14:paraId="574C3B8D" w14:textId="6987F29A" w:rsidR="00CF5A60" w:rsidRPr="00042020" w:rsidRDefault="00CF5A60" w:rsidP="00612156">
            <w:pPr>
              <w:pStyle w:val="ListParagraph"/>
              <w:numPr>
                <w:ilvl w:val="2"/>
                <w:numId w:val="26"/>
              </w:numPr>
              <w:jc w:val="left"/>
              <w:rPr>
                <w:rFonts w:ascii="Times New Roman" w:hAnsi="Times New Roman" w:cs="Times New Roman"/>
                <w:noProof/>
                <w:szCs w:val="18"/>
                <w:lang w:val="sr-Cyrl-CS"/>
              </w:rPr>
            </w:pPr>
            <w:r w:rsidRPr="00042020">
              <w:rPr>
                <w:rFonts w:ascii="Times New Roman" w:hAnsi="Times New Roman" w:cs="Times New Roman"/>
                <w:szCs w:val="18"/>
                <w:lang w:val="sr-Cyrl-RS"/>
              </w:rPr>
              <w:lastRenderedPageBreak/>
              <w:t xml:space="preserve">Организовање јавно-здравствених кампања којима се обезбеђује да </w:t>
            </w:r>
            <w:r w:rsidRPr="00042020">
              <w:rPr>
                <w:rFonts w:ascii="Times New Roman" w:hAnsi="Times New Roman" w:cs="Times New Roman"/>
                <w:noProof/>
                <w:szCs w:val="18"/>
                <w:lang w:val="sr-Cyrl-CS"/>
              </w:rPr>
              <w:t xml:space="preserve">се у све опште информативне и едукативне програме за целокупно друштво и за посебне групе, укључи и решава питање положаја Рома </w:t>
            </w:r>
          </w:p>
          <w:p w14:paraId="22957800" w14:textId="77777777" w:rsidR="00CF5A60" w:rsidRPr="00042020" w:rsidRDefault="00CF5A60" w:rsidP="00CF5A60">
            <w:pPr>
              <w:rPr>
                <w:sz w:val="18"/>
                <w:szCs w:val="18"/>
                <w:lang w:val="sr-Cyrl-RS"/>
              </w:rPr>
            </w:pPr>
            <w:r w:rsidRPr="00042020">
              <w:rPr>
                <w:sz w:val="18"/>
                <w:szCs w:val="18"/>
                <w:lang w:val="sr-Cyrl-RS"/>
              </w:rPr>
              <w:t xml:space="preserve"> </w:t>
            </w:r>
          </w:p>
          <w:p w14:paraId="5B29616E" w14:textId="77777777" w:rsidR="00CF5A60" w:rsidRPr="00042020" w:rsidRDefault="00CF5A60" w:rsidP="00CF5A60">
            <w:pPr>
              <w:rPr>
                <w:sz w:val="18"/>
                <w:szCs w:val="18"/>
                <w:lang w:val="sr-Cyrl-RS"/>
              </w:rPr>
            </w:pPr>
          </w:p>
        </w:tc>
        <w:tc>
          <w:tcPr>
            <w:tcW w:w="1134" w:type="dxa"/>
            <w:shd w:val="clear" w:color="auto" w:fill="auto"/>
          </w:tcPr>
          <w:p w14:paraId="5D8B9319" w14:textId="77777777" w:rsidR="00CF5A60" w:rsidRPr="005F0200" w:rsidRDefault="00CF5A60" w:rsidP="00CF5A60">
            <w:pPr>
              <w:rPr>
                <w:sz w:val="18"/>
                <w:szCs w:val="18"/>
                <w:lang w:val="sr-Cyrl-CS"/>
              </w:rPr>
            </w:pPr>
            <w:r w:rsidRPr="005F0200">
              <w:rPr>
                <w:sz w:val="18"/>
                <w:szCs w:val="18"/>
                <w:lang w:val="sr-Cyrl-CS"/>
              </w:rPr>
              <w:t>МЗ</w:t>
            </w:r>
          </w:p>
          <w:p w14:paraId="4E9713A0" w14:textId="77777777" w:rsidR="00CF5A60" w:rsidRPr="005F0200" w:rsidRDefault="00CF5A60" w:rsidP="00CF5A60">
            <w:pPr>
              <w:rPr>
                <w:sz w:val="18"/>
                <w:szCs w:val="18"/>
              </w:rPr>
            </w:pPr>
          </w:p>
        </w:tc>
        <w:tc>
          <w:tcPr>
            <w:tcW w:w="1276" w:type="dxa"/>
            <w:shd w:val="clear" w:color="auto" w:fill="auto"/>
          </w:tcPr>
          <w:p w14:paraId="14D8D065" w14:textId="77777777" w:rsidR="00CF5A60" w:rsidRPr="00257F38" w:rsidRDefault="00CF5A60" w:rsidP="00CF5A60">
            <w:pPr>
              <w:jc w:val="center"/>
              <w:rPr>
                <w:sz w:val="18"/>
                <w:szCs w:val="18"/>
                <w:lang w:val="sr-Cyrl-RS"/>
              </w:rPr>
            </w:pPr>
            <w:r>
              <w:rPr>
                <w:sz w:val="18"/>
                <w:szCs w:val="18"/>
                <w:lang w:val="sr-Cyrl-RS"/>
              </w:rPr>
              <w:t>ДЗ</w:t>
            </w:r>
          </w:p>
          <w:p w14:paraId="5CBF826A" w14:textId="77777777" w:rsidR="00CF5A60" w:rsidRPr="005F0200" w:rsidRDefault="00CF5A60" w:rsidP="00CF5A60">
            <w:pPr>
              <w:jc w:val="center"/>
              <w:rPr>
                <w:sz w:val="18"/>
                <w:szCs w:val="18"/>
              </w:rPr>
            </w:pPr>
            <w:r w:rsidRPr="005F0200">
              <w:rPr>
                <w:sz w:val="18"/>
                <w:szCs w:val="18"/>
              </w:rPr>
              <w:t>Здравствене медијаторке</w:t>
            </w:r>
          </w:p>
        </w:tc>
        <w:tc>
          <w:tcPr>
            <w:tcW w:w="1134" w:type="dxa"/>
            <w:shd w:val="clear" w:color="auto" w:fill="auto"/>
          </w:tcPr>
          <w:p w14:paraId="39FB008A" w14:textId="77777777" w:rsidR="00CF5A60" w:rsidRPr="005F0200" w:rsidRDefault="00CF5A60" w:rsidP="00CF5A60">
            <w:pPr>
              <w:jc w:val="center"/>
              <w:rPr>
                <w:sz w:val="18"/>
                <w:szCs w:val="18"/>
              </w:rPr>
            </w:pPr>
            <w:r>
              <w:rPr>
                <w:sz w:val="18"/>
                <w:szCs w:val="18"/>
                <w:lang w:val="sr-Cyrl-CS"/>
              </w:rPr>
              <w:t>4. квартал 2022- 4. квартал 2024 и континуирано</w:t>
            </w:r>
          </w:p>
        </w:tc>
        <w:tc>
          <w:tcPr>
            <w:tcW w:w="3261" w:type="dxa"/>
            <w:shd w:val="clear" w:color="auto" w:fill="auto"/>
          </w:tcPr>
          <w:p w14:paraId="6D50746A" w14:textId="77777777" w:rsidR="00CF5A60" w:rsidRPr="005F0200" w:rsidRDefault="00CF5A60" w:rsidP="00CF5A60">
            <w:pPr>
              <w:jc w:val="center"/>
              <w:rPr>
                <w:sz w:val="18"/>
                <w:szCs w:val="18"/>
                <w:lang w:val="sr-Cyrl-CS"/>
              </w:rPr>
            </w:pPr>
            <w:r w:rsidRPr="005F0200">
              <w:rPr>
                <w:sz w:val="18"/>
                <w:szCs w:val="18"/>
                <w:lang w:val="sr-Cyrl-CS"/>
              </w:rPr>
              <w:t>Број организованих  јавно-здравствених кампања</w:t>
            </w:r>
          </w:p>
          <w:p w14:paraId="428EEEE2" w14:textId="77777777" w:rsidR="00CF5A60" w:rsidRPr="005F0200" w:rsidRDefault="00CF5A60" w:rsidP="00CF5A60">
            <w:pPr>
              <w:jc w:val="center"/>
              <w:rPr>
                <w:sz w:val="18"/>
                <w:szCs w:val="18"/>
              </w:rPr>
            </w:pPr>
          </w:p>
        </w:tc>
        <w:tc>
          <w:tcPr>
            <w:tcW w:w="1276" w:type="dxa"/>
            <w:shd w:val="clear" w:color="auto" w:fill="auto"/>
          </w:tcPr>
          <w:p w14:paraId="006F2EFE" w14:textId="77777777" w:rsidR="00CF5A60" w:rsidRPr="005F0200" w:rsidRDefault="00CF5A60" w:rsidP="00CF5A60">
            <w:pPr>
              <w:rPr>
                <w:sz w:val="18"/>
                <w:szCs w:val="18"/>
              </w:rPr>
            </w:pPr>
            <w:r w:rsidRPr="005F0200">
              <w:rPr>
                <w:sz w:val="18"/>
                <w:szCs w:val="18"/>
                <w:lang w:val="sr-Cyrl-CS"/>
              </w:rPr>
              <w:t>Буџет МЗ</w:t>
            </w:r>
          </w:p>
        </w:tc>
        <w:tc>
          <w:tcPr>
            <w:tcW w:w="1275" w:type="dxa"/>
            <w:shd w:val="clear" w:color="auto" w:fill="auto"/>
          </w:tcPr>
          <w:p w14:paraId="446A866A" w14:textId="77777777" w:rsidR="00CF5A60" w:rsidRPr="005F0200" w:rsidRDefault="00CF5A60" w:rsidP="00CF5A60">
            <w:pPr>
              <w:rPr>
                <w:sz w:val="18"/>
                <w:szCs w:val="18"/>
              </w:rPr>
            </w:pPr>
            <w:r w:rsidRPr="005F0200">
              <w:rPr>
                <w:sz w:val="18"/>
                <w:szCs w:val="18"/>
              </w:rPr>
              <w:t>Програм 1802, пројекат 0010</w:t>
            </w:r>
          </w:p>
        </w:tc>
        <w:tc>
          <w:tcPr>
            <w:tcW w:w="993" w:type="dxa"/>
            <w:shd w:val="clear" w:color="auto" w:fill="auto"/>
          </w:tcPr>
          <w:p w14:paraId="45B35691" w14:textId="77777777" w:rsidR="00CF5A60" w:rsidRPr="005F0200" w:rsidRDefault="00CF5A60" w:rsidP="00CF5A60">
            <w:pPr>
              <w:rPr>
                <w:sz w:val="18"/>
                <w:szCs w:val="18"/>
              </w:rPr>
            </w:pPr>
            <w:r w:rsidRPr="005F0200">
              <w:rPr>
                <w:sz w:val="18"/>
                <w:szCs w:val="18"/>
                <w:lang w:val="sr-Cyrl-CS"/>
              </w:rPr>
              <w:t>3.800</w:t>
            </w:r>
          </w:p>
        </w:tc>
        <w:tc>
          <w:tcPr>
            <w:tcW w:w="992" w:type="dxa"/>
            <w:shd w:val="clear" w:color="auto" w:fill="auto"/>
          </w:tcPr>
          <w:p w14:paraId="0C0CD79D" w14:textId="77777777" w:rsidR="00CF5A60" w:rsidRPr="005F0200" w:rsidRDefault="00CF5A60" w:rsidP="00CF5A60">
            <w:pPr>
              <w:rPr>
                <w:sz w:val="18"/>
                <w:szCs w:val="18"/>
              </w:rPr>
            </w:pPr>
            <w:r w:rsidRPr="005F0200">
              <w:rPr>
                <w:sz w:val="18"/>
                <w:szCs w:val="18"/>
                <w:lang w:val="sr-Cyrl-CS"/>
              </w:rPr>
              <w:t>4.500</w:t>
            </w:r>
          </w:p>
        </w:tc>
        <w:tc>
          <w:tcPr>
            <w:tcW w:w="992" w:type="dxa"/>
            <w:shd w:val="clear" w:color="auto" w:fill="auto"/>
          </w:tcPr>
          <w:p w14:paraId="63B85AD4" w14:textId="77777777" w:rsidR="00CF5A60" w:rsidRPr="005F0200" w:rsidRDefault="00CF5A60" w:rsidP="00CF5A60">
            <w:pPr>
              <w:rPr>
                <w:sz w:val="18"/>
                <w:szCs w:val="18"/>
              </w:rPr>
            </w:pPr>
            <w:r w:rsidRPr="005F0200">
              <w:rPr>
                <w:sz w:val="18"/>
                <w:szCs w:val="18"/>
                <w:lang w:val="sr-Cyrl-CS"/>
              </w:rPr>
              <w:t>6.000</w:t>
            </w:r>
          </w:p>
        </w:tc>
      </w:tr>
      <w:tr w:rsidR="00CF5A60" w:rsidRPr="009E3215" w14:paraId="35753542" w14:textId="77777777" w:rsidTr="00545C15">
        <w:trPr>
          <w:gridAfter w:val="1"/>
          <w:wAfter w:w="7" w:type="dxa"/>
          <w:trHeight w:val="1953"/>
        </w:trPr>
        <w:tc>
          <w:tcPr>
            <w:tcW w:w="3544" w:type="dxa"/>
            <w:tcBorders>
              <w:left w:val="single" w:sz="4" w:space="0" w:color="auto"/>
            </w:tcBorders>
            <w:shd w:val="clear" w:color="auto" w:fill="auto"/>
          </w:tcPr>
          <w:p w14:paraId="5F4C72AF" w14:textId="77777777" w:rsidR="00CF5A60" w:rsidRPr="00042020" w:rsidRDefault="00CF5A60" w:rsidP="00612156">
            <w:pPr>
              <w:pStyle w:val="ListParagraph"/>
              <w:numPr>
                <w:ilvl w:val="2"/>
                <w:numId w:val="26"/>
              </w:numPr>
              <w:jc w:val="left"/>
              <w:rPr>
                <w:rFonts w:ascii="Times New Roman" w:hAnsi="Times New Roman" w:cs="Times New Roman"/>
                <w:szCs w:val="18"/>
                <w:lang w:val="sr-Cyrl-RS"/>
              </w:rPr>
            </w:pPr>
            <w:r w:rsidRPr="00042020">
              <w:rPr>
                <w:rFonts w:ascii="Times New Roman" w:hAnsi="Times New Roman" w:cs="Times New Roman"/>
                <w:szCs w:val="18"/>
                <w:lang w:val="sr-Cyrl-RS"/>
              </w:rPr>
              <w:t>Организовање превентивних прегледа за Ромкињењ и Роме у свим старосним добима ( бебе, младе, старије)</w:t>
            </w:r>
          </w:p>
          <w:p w14:paraId="12D891B9" w14:textId="77777777" w:rsidR="00CF5A60" w:rsidRPr="00042020" w:rsidRDefault="00CF5A60" w:rsidP="00CF5A60">
            <w:pPr>
              <w:rPr>
                <w:szCs w:val="18"/>
                <w:lang w:val="sr-Cyrl-RS"/>
              </w:rPr>
            </w:pPr>
          </w:p>
        </w:tc>
        <w:tc>
          <w:tcPr>
            <w:tcW w:w="1134" w:type="dxa"/>
            <w:shd w:val="clear" w:color="auto" w:fill="auto"/>
          </w:tcPr>
          <w:p w14:paraId="195B1A23" w14:textId="77777777" w:rsidR="00CF5A60" w:rsidRPr="005F0200" w:rsidRDefault="00CF5A60" w:rsidP="00CF5A60">
            <w:pPr>
              <w:rPr>
                <w:sz w:val="18"/>
                <w:szCs w:val="18"/>
                <w:lang w:val="sr-Cyrl-CS"/>
              </w:rPr>
            </w:pPr>
            <w:r w:rsidRPr="005F0200">
              <w:rPr>
                <w:sz w:val="18"/>
                <w:szCs w:val="18"/>
              </w:rPr>
              <w:t>МЗ</w:t>
            </w:r>
          </w:p>
        </w:tc>
        <w:tc>
          <w:tcPr>
            <w:tcW w:w="1276" w:type="dxa"/>
            <w:shd w:val="clear" w:color="auto" w:fill="auto"/>
          </w:tcPr>
          <w:p w14:paraId="57065F78" w14:textId="77777777" w:rsidR="00CF5A60" w:rsidRDefault="00CF5A60" w:rsidP="00CF5A60">
            <w:pPr>
              <w:rPr>
                <w:sz w:val="18"/>
                <w:szCs w:val="18"/>
                <w:lang w:val="sr-Cyrl-RS"/>
              </w:rPr>
            </w:pPr>
            <w:r>
              <w:rPr>
                <w:sz w:val="18"/>
                <w:szCs w:val="18"/>
                <w:lang w:val="sr-Cyrl-RS"/>
              </w:rPr>
              <w:t>ДЗ</w:t>
            </w:r>
          </w:p>
          <w:p w14:paraId="2A89659F" w14:textId="77777777" w:rsidR="00CF5A60" w:rsidRDefault="00CF5A60" w:rsidP="00CF5A60">
            <w:pPr>
              <w:rPr>
                <w:sz w:val="18"/>
                <w:szCs w:val="18"/>
              </w:rPr>
            </w:pPr>
            <w:r w:rsidRPr="005F0200">
              <w:rPr>
                <w:sz w:val="18"/>
                <w:szCs w:val="18"/>
              </w:rPr>
              <w:t>Здравствене медијаторке</w:t>
            </w:r>
          </w:p>
          <w:p w14:paraId="740C553B" w14:textId="77777777" w:rsidR="00CF5A60" w:rsidRPr="005F0200" w:rsidRDefault="00CF5A60" w:rsidP="00CF5A60">
            <w:pPr>
              <w:rPr>
                <w:sz w:val="18"/>
                <w:szCs w:val="18"/>
              </w:rPr>
            </w:pPr>
            <w:r>
              <w:rPr>
                <w:sz w:val="18"/>
                <w:szCs w:val="18"/>
                <w:lang w:val="sr-Cyrl-RS"/>
              </w:rPr>
              <w:t>ОЦД</w:t>
            </w:r>
          </w:p>
        </w:tc>
        <w:tc>
          <w:tcPr>
            <w:tcW w:w="1134" w:type="dxa"/>
            <w:shd w:val="clear" w:color="auto" w:fill="auto"/>
          </w:tcPr>
          <w:p w14:paraId="182EBBC9" w14:textId="77777777" w:rsidR="00CF5A60" w:rsidRPr="005F0200" w:rsidRDefault="00CF5A60" w:rsidP="00CF5A60">
            <w:pPr>
              <w:jc w:val="center"/>
              <w:rPr>
                <w:sz w:val="18"/>
                <w:szCs w:val="18"/>
                <w:lang w:val="sr-Cyrl-CS"/>
              </w:rPr>
            </w:pPr>
            <w:r>
              <w:rPr>
                <w:sz w:val="18"/>
                <w:szCs w:val="18"/>
                <w:lang w:val="sr-Cyrl-CS"/>
              </w:rPr>
              <w:t>4. квартал 2022- 4. квартал 2024 и континуирано</w:t>
            </w:r>
          </w:p>
        </w:tc>
        <w:tc>
          <w:tcPr>
            <w:tcW w:w="3261" w:type="dxa"/>
            <w:shd w:val="clear" w:color="auto" w:fill="auto"/>
          </w:tcPr>
          <w:p w14:paraId="53E6D187" w14:textId="77777777" w:rsidR="00CF5A60" w:rsidRPr="005F0200" w:rsidRDefault="00CF5A60" w:rsidP="00CF5A60">
            <w:pPr>
              <w:jc w:val="center"/>
              <w:rPr>
                <w:sz w:val="18"/>
                <w:szCs w:val="18"/>
                <w:lang w:val="sr-Cyrl-CS"/>
              </w:rPr>
            </w:pPr>
            <w:r w:rsidRPr="005F0200">
              <w:rPr>
                <w:sz w:val="18"/>
                <w:szCs w:val="18"/>
                <w:lang w:val="sr-Cyrl-CS"/>
              </w:rPr>
              <w:t xml:space="preserve">Број </w:t>
            </w:r>
            <w:r>
              <w:rPr>
                <w:sz w:val="18"/>
                <w:szCs w:val="18"/>
                <w:lang w:val="sr-Cyrl-CS"/>
              </w:rPr>
              <w:t xml:space="preserve">Ромкиња и Рома обухваћених превентивним прегледима </w:t>
            </w:r>
            <w:r w:rsidRPr="005F0200">
              <w:rPr>
                <w:sz w:val="18"/>
                <w:szCs w:val="18"/>
                <w:lang w:val="sr-Cyrl-CS"/>
              </w:rPr>
              <w:t>а</w:t>
            </w:r>
          </w:p>
          <w:p w14:paraId="59011B22" w14:textId="77777777" w:rsidR="00CF5A60" w:rsidRPr="005F0200" w:rsidRDefault="00CF5A60" w:rsidP="00CF5A60">
            <w:pPr>
              <w:jc w:val="center"/>
              <w:rPr>
                <w:sz w:val="18"/>
                <w:szCs w:val="18"/>
                <w:lang w:val="sr-Cyrl-CS"/>
              </w:rPr>
            </w:pPr>
          </w:p>
        </w:tc>
        <w:tc>
          <w:tcPr>
            <w:tcW w:w="1276" w:type="dxa"/>
            <w:shd w:val="clear" w:color="auto" w:fill="auto"/>
          </w:tcPr>
          <w:p w14:paraId="1A7AC131" w14:textId="77777777" w:rsidR="00CF5A60" w:rsidRPr="005F0200" w:rsidRDefault="00CF5A60" w:rsidP="00CF5A60">
            <w:pPr>
              <w:rPr>
                <w:sz w:val="18"/>
                <w:szCs w:val="18"/>
                <w:lang w:val="sr-Cyrl-CS"/>
              </w:rPr>
            </w:pPr>
            <w:r w:rsidRPr="005F0200">
              <w:rPr>
                <w:sz w:val="18"/>
                <w:szCs w:val="18"/>
              </w:rPr>
              <w:t>Буџет МЗ</w:t>
            </w:r>
          </w:p>
        </w:tc>
        <w:tc>
          <w:tcPr>
            <w:tcW w:w="1275" w:type="dxa"/>
            <w:shd w:val="clear" w:color="auto" w:fill="auto"/>
          </w:tcPr>
          <w:p w14:paraId="72524678" w14:textId="77777777" w:rsidR="00CF5A60" w:rsidRPr="005F0200" w:rsidRDefault="00CF5A60" w:rsidP="00CF5A60">
            <w:pPr>
              <w:rPr>
                <w:sz w:val="18"/>
                <w:szCs w:val="18"/>
              </w:rPr>
            </w:pPr>
          </w:p>
        </w:tc>
        <w:tc>
          <w:tcPr>
            <w:tcW w:w="993" w:type="dxa"/>
            <w:shd w:val="clear" w:color="auto" w:fill="auto"/>
          </w:tcPr>
          <w:p w14:paraId="59666958" w14:textId="77777777" w:rsidR="00CF5A60" w:rsidRPr="005F0200" w:rsidRDefault="00CF5A60" w:rsidP="00CF5A60">
            <w:pPr>
              <w:rPr>
                <w:sz w:val="18"/>
                <w:szCs w:val="18"/>
                <w:lang w:val="sr-Cyrl-CS"/>
              </w:rPr>
            </w:pPr>
          </w:p>
        </w:tc>
        <w:tc>
          <w:tcPr>
            <w:tcW w:w="992" w:type="dxa"/>
            <w:shd w:val="clear" w:color="auto" w:fill="auto"/>
          </w:tcPr>
          <w:p w14:paraId="48E449A2" w14:textId="77777777" w:rsidR="00CF5A60" w:rsidRPr="005F0200" w:rsidRDefault="00CF5A60" w:rsidP="00CF5A60">
            <w:pPr>
              <w:rPr>
                <w:sz w:val="18"/>
                <w:szCs w:val="18"/>
                <w:lang w:val="sr-Cyrl-CS"/>
              </w:rPr>
            </w:pPr>
          </w:p>
        </w:tc>
        <w:tc>
          <w:tcPr>
            <w:tcW w:w="992" w:type="dxa"/>
            <w:shd w:val="clear" w:color="auto" w:fill="auto"/>
          </w:tcPr>
          <w:p w14:paraId="78E99E92" w14:textId="77777777" w:rsidR="00CF5A60" w:rsidRPr="005F0200" w:rsidRDefault="00CF5A60" w:rsidP="00CF5A60">
            <w:pPr>
              <w:rPr>
                <w:sz w:val="18"/>
                <w:szCs w:val="18"/>
                <w:lang w:val="sr-Cyrl-CS"/>
              </w:rPr>
            </w:pPr>
          </w:p>
        </w:tc>
      </w:tr>
      <w:tr w:rsidR="00CF5A60" w:rsidRPr="009E3215" w14:paraId="4A0F1A5A" w14:textId="77777777" w:rsidTr="00545C15">
        <w:trPr>
          <w:gridAfter w:val="1"/>
          <w:wAfter w:w="7" w:type="dxa"/>
          <w:trHeight w:val="329"/>
        </w:trPr>
        <w:tc>
          <w:tcPr>
            <w:tcW w:w="3544" w:type="dxa"/>
            <w:tcBorders>
              <w:left w:val="single" w:sz="4" w:space="0" w:color="auto"/>
              <w:bottom w:val="single" w:sz="4" w:space="0" w:color="auto"/>
            </w:tcBorders>
            <w:shd w:val="clear" w:color="auto" w:fill="auto"/>
          </w:tcPr>
          <w:p w14:paraId="6C89064E" w14:textId="77777777" w:rsidR="00CF5A60" w:rsidRPr="00042020" w:rsidRDefault="00CF5A60" w:rsidP="00612156">
            <w:pPr>
              <w:pStyle w:val="ListParagraph"/>
              <w:numPr>
                <w:ilvl w:val="2"/>
                <w:numId w:val="26"/>
              </w:numPr>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Припрема и реализација конкурса у области јавног здравља за ОЦД </w:t>
            </w:r>
          </w:p>
        </w:tc>
        <w:tc>
          <w:tcPr>
            <w:tcW w:w="1134" w:type="dxa"/>
            <w:shd w:val="clear" w:color="auto" w:fill="auto"/>
          </w:tcPr>
          <w:p w14:paraId="5FC3DCAA" w14:textId="77777777" w:rsidR="00CF5A60" w:rsidRPr="005F0200" w:rsidRDefault="00CF5A60" w:rsidP="00CF5A60">
            <w:pPr>
              <w:rPr>
                <w:sz w:val="18"/>
                <w:szCs w:val="18"/>
              </w:rPr>
            </w:pPr>
            <w:r w:rsidRPr="005F0200">
              <w:rPr>
                <w:sz w:val="18"/>
                <w:szCs w:val="18"/>
                <w:lang w:val="sr-Cyrl-CS"/>
              </w:rPr>
              <w:t>МЗ</w:t>
            </w:r>
          </w:p>
        </w:tc>
        <w:tc>
          <w:tcPr>
            <w:tcW w:w="1276" w:type="dxa"/>
            <w:shd w:val="clear" w:color="auto" w:fill="auto"/>
          </w:tcPr>
          <w:p w14:paraId="77F5492F" w14:textId="77777777" w:rsidR="00CF5A60" w:rsidRPr="005F0200" w:rsidRDefault="00CF5A60" w:rsidP="00CF5A60">
            <w:pPr>
              <w:rPr>
                <w:sz w:val="18"/>
                <w:szCs w:val="18"/>
              </w:rPr>
            </w:pPr>
            <w:r w:rsidRPr="005F0200">
              <w:rPr>
                <w:sz w:val="18"/>
                <w:szCs w:val="18"/>
                <w:lang w:val="sr-Cyrl-CS"/>
              </w:rPr>
              <w:t>ОЦД</w:t>
            </w:r>
          </w:p>
        </w:tc>
        <w:tc>
          <w:tcPr>
            <w:tcW w:w="1134" w:type="dxa"/>
            <w:shd w:val="clear" w:color="auto" w:fill="auto"/>
          </w:tcPr>
          <w:p w14:paraId="180591B4" w14:textId="77777777" w:rsidR="00CF5A60" w:rsidRPr="005F0200" w:rsidRDefault="00CF5A60" w:rsidP="00CF5A60">
            <w:pPr>
              <w:jc w:val="center"/>
              <w:rPr>
                <w:sz w:val="18"/>
                <w:szCs w:val="18"/>
              </w:rPr>
            </w:pPr>
            <w:r>
              <w:rPr>
                <w:sz w:val="18"/>
                <w:szCs w:val="18"/>
                <w:lang w:val="sr-Cyrl-CS"/>
              </w:rPr>
              <w:t>4. квартал 2024 и континуирано</w:t>
            </w:r>
          </w:p>
        </w:tc>
        <w:tc>
          <w:tcPr>
            <w:tcW w:w="3261" w:type="dxa"/>
            <w:shd w:val="clear" w:color="auto" w:fill="auto"/>
          </w:tcPr>
          <w:p w14:paraId="28B36329" w14:textId="77777777" w:rsidR="00CF5A60" w:rsidRPr="005F0200" w:rsidRDefault="00CF5A60" w:rsidP="00CF5A60">
            <w:pPr>
              <w:jc w:val="center"/>
              <w:rPr>
                <w:sz w:val="18"/>
                <w:szCs w:val="18"/>
                <w:lang w:val="sr-Cyrl-CS"/>
              </w:rPr>
            </w:pPr>
            <w:r w:rsidRPr="005F0200">
              <w:rPr>
                <w:sz w:val="18"/>
                <w:szCs w:val="18"/>
                <w:lang w:val="sr-Cyrl-CS"/>
              </w:rPr>
              <w:t>Број конкурса за ОЦД</w:t>
            </w:r>
          </w:p>
          <w:p w14:paraId="04EFDB4A" w14:textId="77777777" w:rsidR="00CF5A60" w:rsidRPr="005F0200" w:rsidRDefault="00CF5A60" w:rsidP="00CF5A60">
            <w:pPr>
              <w:jc w:val="center"/>
              <w:rPr>
                <w:sz w:val="18"/>
                <w:szCs w:val="18"/>
              </w:rPr>
            </w:pPr>
            <w:r w:rsidRPr="005F0200">
              <w:rPr>
                <w:sz w:val="18"/>
                <w:szCs w:val="18"/>
                <w:lang w:val="sr-Cyrl-CS"/>
              </w:rPr>
              <w:t>Број ОЦД који су добили средства за спровођење пројеката</w:t>
            </w:r>
          </w:p>
        </w:tc>
        <w:tc>
          <w:tcPr>
            <w:tcW w:w="1276" w:type="dxa"/>
            <w:shd w:val="clear" w:color="auto" w:fill="auto"/>
          </w:tcPr>
          <w:p w14:paraId="00BC4CA0" w14:textId="77777777" w:rsidR="00CF5A60" w:rsidRPr="005F0200" w:rsidRDefault="00CF5A60" w:rsidP="00CF5A60">
            <w:pPr>
              <w:rPr>
                <w:sz w:val="18"/>
                <w:szCs w:val="18"/>
              </w:rPr>
            </w:pPr>
            <w:r w:rsidRPr="005F0200">
              <w:rPr>
                <w:sz w:val="18"/>
                <w:szCs w:val="18"/>
              </w:rPr>
              <w:t>Буџет МЗ</w:t>
            </w:r>
          </w:p>
        </w:tc>
        <w:tc>
          <w:tcPr>
            <w:tcW w:w="1275" w:type="dxa"/>
            <w:shd w:val="clear" w:color="auto" w:fill="auto"/>
          </w:tcPr>
          <w:p w14:paraId="52D44614" w14:textId="77777777" w:rsidR="00CF5A60" w:rsidRPr="005F0200" w:rsidRDefault="00CF5A60" w:rsidP="00CF5A60">
            <w:pPr>
              <w:rPr>
                <w:sz w:val="18"/>
                <w:szCs w:val="18"/>
              </w:rPr>
            </w:pPr>
            <w:r w:rsidRPr="005F0200">
              <w:rPr>
                <w:sz w:val="18"/>
                <w:szCs w:val="18"/>
              </w:rPr>
              <w:t>Програм 1802, пројекат 0010</w:t>
            </w:r>
          </w:p>
        </w:tc>
        <w:tc>
          <w:tcPr>
            <w:tcW w:w="993" w:type="dxa"/>
            <w:shd w:val="clear" w:color="auto" w:fill="auto"/>
          </w:tcPr>
          <w:p w14:paraId="349150B3" w14:textId="77777777" w:rsidR="00CF5A60" w:rsidRPr="005F0200" w:rsidRDefault="00CF5A60" w:rsidP="00CF5A60">
            <w:pPr>
              <w:rPr>
                <w:sz w:val="18"/>
                <w:szCs w:val="18"/>
              </w:rPr>
            </w:pPr>
            <w:r w:rsidRPr="005F0200">
              <w:rPr>
                <w:sz w:val="18"/>
                <w:szCs w:val="18"/>
                <w:lang w:val="sr-Cyrl-CS"/>
              </w:rPr>
              <w:t>10.000</w:t>
            </w:r>
          </w:p>
        </w:tc>
        <w:tc>
          <w:tcPr>
            <w:tcW w:w="992" w:type="dxa"/>
            <w:shd w:val="clear" w:color="auto" w:fill="auto"/>
          </w:tcPr>
          <w:p w14:paraId="45D1A364" w14:textId="77777777" w:rsidR="00CF5A60" w:rsidRPr="005F0200" w:rsidRDefault="00CF5A60" w:rsidP="00CF5A60">
            <w:pPr>
              <w:rPr>
                <w:sz w:val="18"/>
                <w:szCs w:val="18"/>
              </w:rPr>
            </w:pPr>
            <w:r w:rsidRPr="005F0200">
              <w:rPr>
                <w:sz w:val="18"/>
                <w:szCs w:val="18"/>
                <w:lang w:val="sr-Cyrl-CS"/>
              </w:rPr>
              <w:t>11000</w:t>
            </w:r>
          </w:p>
        </w:tc>
        <w:tc>
          <w:tcPr>
            <w:tcW w:w="992" w:type="dxa"/>
            <w:shd w:val="clear" w:color="auto" w:fill="auto"/>
          </w:tcPr>
          <w:p w14:paraId="16760E4B" w14:textId="77777777" w:rsidR="00CF5A60" w:rsidRPr="005F0200" w:rsidRDefault="00CF5A60" w:rsidP="00CF5A60">
            <w:pPr>
              <w:rPr>
                <w:sz w:val="18"/>
                <w:szCs w:val="18"/>
              </w:rPr>
            </w:pPr>
            <w:r w:rsidRPr="005F0200">
              <w:rPr>
                <w:sz w:val="18"/>
                <w:szCs w:val="18"/>
                <w:lang w:val="sr-Cyrl-CS"/>
              </w:rPr>
              <w:t>12.000</w:t>
            </w:r>
          </w:p>
        </w:tc>
      </w:tr>
      <w:tr w:rsidR="00CF5A60" w:rsidRPr="009E3215" w14:paraId="28AAEFA2" w14:textId="77777777" w:rsidTr="00545C15">
        <w:trPr>
          <w:gridAfter w:val="1"/>
          <w:wAfter w:w="7" w:type="dxa"/>
          <w:trHeight w:val="329"/>
        </w:trPr>
        <w:tc>
          <w:tcPr>
            <w:tcW w:w="3544" w:type="dxa"/>
            <w:tcBorders>
              <w:left w:val="single" w:sz="4" w:space="0" w:color="auto"/>
              <w:bottom w:val="single" w:sz="4" w:space="0" w:color="auto"/>
            </w:tcBorders>
            <w:shd w:val="clear" w:color="auto" w:fill="auto"/>
          </w:tcPr>
          <w:p w14:paraId="10AEC87C" w14:textId="5B74ACEE" w:rsidR="00CF5A60" w:rsidRPr="00042020" w:rsidRDefault="00CF5A60" w:rsidP="00612156">
            <w:pPr>
              <w:pStyle w:val="ListParagraph"/>
              <w:numPr>
                <w:ilvl w:val="2"/>
                <w:numId w:val="26"/>
              </w:numPr>
              <w:jc w:val="left"/>
              <w:rPr>
                <w:rFonts w:ascii="Times New Roman" w:hAnsi="Times New Roman" w:cs="Times New Roman"/>
                <w:szCs w:val="18"/>
                <w:lang w:val="sr-Cyrl-RS"/>
              </w:rPr>
            </w:pPr>
            <w:r w:rsidRPr="00042020">
              <w:rPr>
                <w:rFonts w:ascii="Times New Roman" w:hAnsi="Times New Roman" w:cs="Times New Roman"/>
                <w:szCs w:val="18"/>
                <w:lang w:val="sr-Cyrl-RS"/>
              </w:rPr>
              <w:t>Организовање здравствено-информативно-едукативних радионица у насељима у безбедном окружењу (здрави стилови живота, репродуктивно здравље, болести зависности, хронична обољења</w:t>
            </w:r>
            <w:r>
              <w:rPr>
                <w:rFonts w:ascii="Times New Roman" w:hAnsi="Times New Roman" w:cs="Times New Roman"/>
                <w:szCs w:val="18"/>
                <w:lang w:val="sr-Cyrl-RS"/>
              </w:rPr>
              <w:t xml:space="preserve"> </w:t>
            </w:r>
            <w:r w:rsidRPr="00042020">
              <w:rPr>
                <w:rFonts w:ascii="Times New Roman" w:hAnsi="Times New Roman" w:cs="Times New Roman"/>
                <w:szCs w:val="18"/>
                <w:lang w:val="sr-Cyrl-RS"/>
              </w:rPr>
              <w:t>као и радионице о вакцинацији, укључујући  вакцинацију против КОВИД 19.)</w:t>
            </w:r>
          </w:p>
          <w:p w14:paraId="1C4DFA57" w14:textId="77777777" w:rsidR="00CF5A60" w:rsidRPr="00042020" w:rsidRDefault="00CF5A60" w:rsidP="00CF5A60">
            <w:pPr>
              <w:rPr>
                <w:szCs w:val="18"/>
                <w:lang w:val="sr-Cyrl-RS"/>
              </w:rPr>
            </w:pPr>
          </w:p>
        </w:tc>
        <w:tc>
          <w:tcPr>
            <w:tcW w:w="1134" w:type="dxa"/>
            <w:shd w:val="clear" w:color="auto" w:fill="auto"/>
          </w:tcPr>
          <w:p w14:paraId="7689A568" w14:textId="77777777" w:rsidR="00CF5A60" w:rsidRPr="005F0200" w:rsidRDefault="00CF5A60" w:rsidP="00CF5A60">
            <w:pPr>
              <w:rPr>
                <w:sz w:val="18"/>
                <w:szCs w:val="18"/>
              </w:rPr>
            </w:pPr>
            <w:r w:rsidRPr="005F0200">
              <w:rPr>
                <w:sz w:val="18"/>
                <w:szCs w:val="18"/>
              </w:rPr>
              <w:t>МЗ</w:t>
            </w:r>
          </w:p>
        </w:tc>
        <w:tc>
          <w:tcPr>
            <w:tcW w:w="1276" w:type="dxa"/>
            <w:shd w:val="clear" w:color="auto" w:fill="auto"/>
          </w:tcPr>
          <w:p w14:paraId="199B83C4" w14:textId="77777777" w:rsidR="00CF5A60" w:rsidRDefault="00CF5A60" w:rsidP="00CF5A60">
            <w:pPr>
              <w:jc w:val="center"/>
              <w:rPr>
                <w:sz w:val="18"/>
                <w:szCs w:val="18"/>
                <w:lang w:val="sr-Cyrl-RS"/>
              </w:rPr>
            </w:pPr>
            <w:r>
              <w:rPr>
                <w:sz w:val="18"/>
                <w:szCs w:val="18"/>
                <w:lang w:val="sr-Cyrl-RS"/>
              </w:rPr>
              <w:t>ДЗ</w:t>
            </w:r>
          </w:p>
          <w:p w14:paraId="7E1AA8C7" w14:textId="77777777" w:rsidR="00CF5A60" w:rsidRDefault="00CF5A60" w:rsidP="00CF5A60">
            <w:pPr>
              <w:jc w:val="center"/>
              <w:rPr>
                <w:sz w:val="18"/>
                <w:szCs w:val="18"/>
              </w:rPr>
            </w:pPr>
            <w:r w:rsidRPr="005F0200">
              <w:rPr>
                <w:sz w:val="18"/>
                <w:szCs w:val="18"/>
              </w:rPr>
              <w:t>Здравствене медијаторке</w:t>
            </w:r>
          </w:p>
          <w:p w14:paraId="5FC9CB6F" w14:textId="77777777" w:rsidR="00CF5A60" w:rsidRPr="0067103E" w:rsidRDefault="00CF5A60" w:rsidP="00CF5A60">
            <w:pPr>
              <w:jc w:val="center"/>
              <w:rPr>
                <w:sz w:val="18"/>
                <w:szCs w:val="18"/>
                <w:lang w:val="sr-Cyrl-RS"/>
              </w:rPr>
            </w:pPr>
          </w:p>
        </w:tc>
        <w:tc>
          <w:tcPr>
            <w:tcW w:w="1134" w:type="dxa"/>
            <w:shd w:val="clear" w:color="auto" w:fill="auto"/>
          </w:tcPr>
          <w:p w14:paraId="5B8E45F4" w14:textId="77777777" w:rsidR="00CF5A60" w:rsidRPr="005F0200" w:rsidRDefault="00CF5A60" w:rsidP="00CF5A60">
            <w:pPr>
              <w:jc w:val="center"/>
              <w:rPr>
                <w:sz w:val="18"/>
                <w:szCs w:val="18"/>
              </w:rPr>
            </w:pPr>
            <w:r>
              <w:rPr>
                <w:sz w:val="18"/>
                <w:szCs w:val="18"/>
                <w:lang w:val="sr-Cyrl-CS"/>
              </w:rPr>
              <w:t>4. квартал 2022- 4. квартал 2024 и континуирано</w:t>
            </w:r>
          </w:p>
        </w:tc>
        <w:tc>
          <w:tcPr>
            <w:tcW w:w="3261" w:type="dxa"/>
            <w:shd w:val="clear" w:color="auto" w:fill="auto"/>
          </w:tcPr>
          <w:p w14:paraId="7C1E794E" w14:textId="77777777" w:rsidR="00CF5A60" w:rsidRDefault="00CF5A60" w:rsidP="00CF5A60">
            <w:pPr>
              <w:jc w:val="center"/>
              <w:rPr>
                <w:sz w:val="18"/>
                <w:szCs w:val="18"/>
                <w:lang w:val="sr-Cyrl-CS"/>
              </w:rPr>
            </w:pPr>
            <w:r w:rsidRPr="005F0200">
              <w:rPr>
                <w:sz w:val="18"/>
                <w:szCs w:val="18"/>
                <w:lang w:val="sr-Cyrl-CS"/>
              </w:rPr>
              <w:t>Број спроведених радионица</w:t>
            </w:r>
          </w:p>
          <w:p w14:paraId="3820931B" w14:textId="77777777" w:rsidR="00CF5A60" w:rsidRPr="005F0200" w:rsidRDefault="00CF5A60" w:rsidP="00CF5A60">
            <w:pPr>
              <w:jc w:val="center"/>
              <w:rPr>
                <w:sz w:val="18"/>
                <w:szCs w:val="18"/>
              </w:rPr>
            </w:pPr>
            <w:r>
              <w:rPr>
                <w:sz w:val="18"/>
                <w:szCs w:val="18"/>
                <w:lang w:val="sr-Cyrl-CS"/>
              </w:rPr>
              <w:t>Број Ромкиња и Рома обухваћених радионицама</w:t>
            </w:r>
          </w:p>
        </w:tc>
        <w:tc>
          <w:tcPr>
            <w:tcW w:w="1276" w:type="dxa"/>
            <w:shd w:val="clear" w:color="auto" w:fill="auto"/>
          </w:tcPr>
          <w:p w14:paraId="54B850B1" w14:textId="77777777" w:rsidR="00CF5A60" w:rsidRPr="005F0200" w:rsidRDefault="00CF5A60" w:rsidP="00CF5A60">
            <w:pPr>
              <w:rPr>
                <w:sz w:val="18"/>
                <w:szCs w:val="18"/>
              </w:rPr>
            </w:pPr>
            <w:r w:rsidRPr="005F0200">
              <w:rPr>
                <w:sz w:val="18"/>
                <w:szCs w:val="18"/>
              </w:rPr>
              <w:t>Буџет МЗ</w:t>
            </w:r>
          </w:p>
        </w:tc>
        <w:tc>
          <w:tcPr>
            <w:tcW w:w="1275" w:type="dxa"/>
            <w:shd w:val="clear" w:color="auto" w:fill="auto"/>
          </w:tcPr>
          <w:p w14:paraId="3DFC86FE" w14:textId="77777777" w:rsidR="00CF5A60" w:rsidRPr="005F0200" w:rsidRDefault="00CF5A60" w:rsidP="00CF5A60">
            <w:pPr>
              <w:rPr>
                <w:sz w:val="18"/>
                <w:szCs w:val="18"/>
              </w:rPr>
            </w:pPr>
            <w:r w:rsidRPr="005F0200">
              <w:rPr>
                <w:sz w:val="18"/>
                <w:szCs w:val="18"/>
              </w:rPr>
              <w:t>Програм 1802, пројекат 0010</w:t>
            </w:r>
          </w:p>
        </w:tc>
        <w:tc>
          <w:tcPr>
            <w:tcW w:w="993" w:type="dxa"/>
            <w:shd w:val="clear" w:color="auto" w:fill="auto"/>
          </w:tcPr>
          <w:p w14:paraId="1BD39F4F" w14:textId="77777777" w:rsidR="00CF5A60" w:rsidRPr="005F0200" w:rsidRDefault="00CF5A60" w:rsidP="00CF5A60">
            <w:pPr>
              <w:rPr>
                <w:sz w:val="18"/>
                <w:szCs w:val="18"/>
              </w:rPr>
            </w:pPr>
            <w:r w:rsidRPr="005F0200">
              <w:rPr>
                <w:sz w:val="18"/>
                <w:szCs w:val="18"/>
                <w:lang w:val="sr-Cyrl-CS"/>
              </w:rPr>
              <w:t>1.900</w:t>
            </w:r>
          </w:p>
        </w:tc>
        <w:tc>
          <w:tcPr>
            <w:tcW w:w="992" w:type="dxa"/>
            <w:shd w:val="clear" w:color="auto" w:fill="auto"/>
          </w:tcPr>
          <w:p w14:paraId="209355CB" w14:textId="77777777" w:rsidR="00CF5A60" w:rsidRPr="005F0200" w:rsidRDefault="00CF5A60" w:rsidP="00CF5A60">
            <w:pPr>
              <w:rPr>
                <w:sz w:val="18"/>
                <w:szCs w:val="18"/>
              </w:rPr>
            </w:pPr>
            <w:r w:rsidRPr="005F0200">
              <w:rPr>
                <w:sz w:val="18"/>
                <w:szCs w:val="18"/>
                <w:lang w:val="sr-Cyrl-CS"/>
              </w:rPr>
              <w:t>2.250</w:t>
            </w:r>
          </w:p>
        </w:tc>
        <w:tc>
          <w:tcPr>
            <w:tcW w:w="992" w:type="dxa"/>
            <w:shd w:val="clear" w:color="auto" w:fill="auto"/>
          </w:tcPr>
          <w:p w14:paraId="4F4F1A25" w14:textId="77777777" w:rsidR="00CF5A60" w:rsidRPr="005F0200" w:rsidRDefault="00CF5A60" w:rsidP="00CF5A60">
            <w:pPr>
              <w:rPr>
                <w:sz w:val="18"/>
                <w:szCs w:val="18"/>
              </w:rPr>
            </w:pPr>
            <w:r w:rsidRPr="005F0200">
              <w:rPr>
                <w:sz w:val="18"/>
                <w:szCs w:val="18"/>
                <w:lang w:val="sr-Cyrl-CS"/>
              </w:rPr>
              <w:t>3.000</w:t>
            </w:r>
          </w:p>
        </w:tc>
      </w:tr>
      <w:tr w:rsidR="00CF5A60" w:rsidRPr="009E3215" w14:paraId="1BE1AEEC" w14:textId="77777777" w:rsidTr="00545C15">
        <w:trPr>
          <w:gridAfter w:val="1"/>
          <w:wAfter w:w="7" w:type="dxa"/>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9ED81E8" w14:textId="79CE8611" w:rsidR="00CF5A60" w:rsidRPr="00042020" w:rsidRDefault="00CF5A60" w:rsidP="00612156">
            <w:pPr>
              <w:pStyle w:val="ListParagraph"/>
              <w:numPr>
                <w:ilvl w:val="2"/>
                <w:numId w:val="26"/>
              </w:numPr>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Развијање и спровођење информативно-теренских програма за стара лица ромске националности о </w:t>
            </w:r>
            <w:r w:rsidRPr="00042020">
              <w:rPr>
                <w:rFonts w:ascii="Times New Roman" w:hAnsi="Times New Roman" w:cs="Times New Roman"/>
                <w:szCs w:val="18"/>
                <w:lang w:val="sr-Cyrl-RS"/>
              </w:rPr>
              <w:lastRenderedPageBreak/>
              <w:t>расположивости здравствених програма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D737A" w14:textId="77777777" w:rsidR="00CF5A60" w:rsidRDefault="00CF5A60" w:rsidP="00CF5A60">
            <w:pPr>
              <w:rPr>
                <w:sz w:val="18"/>
                <w:szCs w:val="18"/>
                <w:lang w:val="sr-Cyrl-RS" w:eastAsia="sr-Latn-CS"/>
              </w:rPr>
            </w:pPr>
            <w:r>
              <w:rPr>
                <w:sz w:val="18"/>
                <w:szCs w:val="18"/>
                <w:lang w:val="sr-Cyrl-RS" w:eastAsia="sr-Latn-CS"/>
              </w:rPr>
              <w:lastRenderedPageBreak/>
              <w:t>МЗ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3F31F" w14:textId="77777777" w:rsidR="00CF5A60" w:rsidRDefault="00CF5A60" w:rsidP="00CF5A60">
            <w:pPr>
              <w:jc w:val="center"/>
              <w:rPr>
                <w:sz w:val="18"/>
                <w:szCs w:val="18"/>
                <w:lang w:val="sr-Cyrl-RS"/>
              </w:rPr>
            </w:pPr>
            <w:r>
              <w:rPr>
                <w:sz w:val="18"/>
                <w:szCs w:val="18"/>
                <w:lang w:val="sr-Cyrl-RS"/>
              </w:rPr>
              <w:t>ДЗ</w:t>
            </w:r>
          </w:p>
          <w:p w14:paraId="5B72EA5D" w14:textId="77777777" w:rsidR="00CF5A60" w:rsidRDefault="00CF5A60" w:rsidP="00CF5A60">
            <w:pPr>
              <w:jc w:val="center"/>
              <w:rPr>
                <w:sz w:val="18"/>
                <w:szCs w:val="18"/>
              </w:rPr>
            </w:pPr>
            <w:r w:rsidRPr="005F0200">
              <w:rPr>
                <w:sz w:val="18"/>
                <w:szCs w:val="18"/>
              </w:rPr>
              <w:t>Здравствене медијаторке</w:t>
            </w:r>
          </w:p>
          <w:p w14:paraId="6295E699" w14:textId="77777777" w:rsidR="00CF5A60" w:rsidRDefault="00CF5A60" w:rsidP="00CF5A60">
            <w:pPr>
              <w:jc w:val="center"/>
              <w:rPr>
                <w:sz w:val="18"/>
                <w:szCs w:val="18"/>
                <w:lang w:val="sr-Cyrl-R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C5C3E" w14:textId="77777777" w:rsidR="00CF5A60" w:rsidRDefault="00CF5A60" w:rsidP="00CF5A60">
            <w:pPr>
              <w:jc w:val="center"/>
              <w:rPr>
                <w:sz w:val="18"/>
                <w:szCs w:val="18"/>
                <w:lang w:val="sr-Cyrl-RS"/>
              </w:rPr>
            </w:pPr>
            <w:r>
              <w:rPr>
                <w:sz w:val="18"/>
                <w:szCs w:val="18"/>
                <w:lang w:val="sr-Cyrl-CS"/>
              </w:rPr>
              <w:t>4. квартал 2024 и континуирано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42B7622" w14:textId="56A68A56" w:rsidR="00CF5A60" w:rsidRDefault="00CF5A60" w:rsidP="00CF5A60">
            <w:pPr>
              <w:jc w:val="center"/>
              <w:rPr>
                <w:sz w:val="18"/>
                <w:szCs w:val="18"/>
                <w:lang w:val="sr-Cyrl-RS"/>
              </w:rPr>
            </w:pPr>
            <w:r>
              <w:rPr>
                <w:sz w:val="18"/>
                <w:szCs w:val="18"/>
                <w:lang w:val="sr-Cyrl-RS"/>
              </w:rPr>
              <w:t>Број старијих Ромкиња и Рома обухваћених информативним теренским програмима</w:t>
            </w:r>
          </w:p>
        </w:tc>
        <w:tc>
          <w:tcPr>
            <w:tcW w:w="1276" w:type="dxa"/>
            <w:shd w:val="clear" w:color="auto" w:fill="auto"/>
          </w:tcPr>
          <w:p w14:paraId="425FFEB9" w14:textId="77777777" w:rsidR="00CF5A60" w:rsidRPr="009E3215" w:rsidRDefault="00CF5A60" w:rsidP="00CF5A60">
            <w:pPr>
              <w:rPr>
                <w:sz w:val="18"/>
                <w:szCs w:val="18"/>
              </w:rPr>
            </w:pPr>
            <w:r w:rsidRPr="005F0200">
              <w:rPr>
                <w:sz w:val="18"/>
                <w:szCs w:val="18"/>
              </w:rPr>
              <w:t>Буџет МЗ</w:t>
            </w:r>
          </w:p>
        </w:tc>
        <w:tc>
          <w:tcPr>
            <w:tcW w:w="1275" w:type="dxa"/>
            <w:shd w:val="clear" w:color="auto" w:fill="auto"/>
          </w:tcPr>
          <w:p w14:paraId="77BBC928" w14:textId="77777777" w:rsidR="00CF5A60" w:rsidRPr="009E3215" w:rsidRDefault="00CF5A60" w:rsidP="00CF5A60">
            <w:pPr>
              <w:rPr>
                <w:sz w:val="18"/>
                <w:szCs w:val="18"/>
              </w:rPr>
            </w:pPr>
          </w:p>
        </w:tc>
        <w:tc>
          <w:tcPr>
            <w:tcW w:w="993" w:type="dxa"/>
            <w:shd w:val="clear" w:color="auto" w:fill="auto"/>
          </w:tcPr>
          <w:p w14:paraId="7A210E72" w14:textId="77777777" w:rsidR="00CF5A60" w:rsidRPr="009E3215" w:rsidRDefault="00CF5A60" w:rsidP="00CF5A60">
            <w:pPr>
              <w:rPr>
                <w:sz w:val="18"/>
                <w:szCs w:val="18"/>
              </w:rPr>
            </w:pPr>
          </w:p>
        </w:tc>
        <w:tc>
          <w:tcPr>
            <w:tcW w:w="992" w:type="dxa"/>
            <w:shd w:val="clear" w:color="auto" w:fill="auto"/>
          </w:tcPr>
          <w:p w14:paraId="613422A0" w14:textId="77777777" w:rsidR="00CF5A60" w:rsidRPr="009E3215" w:rsidRDefault="00CF5A60" w:rsidP="00CF5A60">
            <w:pPr>
              <w:rPr>
                <w:sz w:val="18"/>
                <w:szCs w:val="18"/>
              </w:rPr>
            </w:pPr>
          </w:p>
        </w:tc>
        <w:tc>
          <w:tcPr>
            <w:tcW w:w="992" w:type="dxa"/>
            <w:shd w:val="clear" w:color="auto" w:fill="auto"/>
          </w:tcPr>
          <w:p w14:paraId="28212DAB" w14:textId="77777777" w:rsidR="00CF5A60" w:rsidRPr="009E3215" w:rsidRDefault="00CF5A60" w:rsidP="00CF5A60">
            <w:pPr>
              <w:rPr>
                <w:sz w:val="18"/>
                <w:szCs w:val="18"/>
              </w:rPr>
            </w:pPr>
          </w:p>
        </w:tc>
      </w:tr>
      <w:tr w:rsidR="00CF5A60" w:rsidRPr="009E3215" w14:paraId="2781AB30" w14:textId="77777777" w:rsidTr="00545C15">
        <w:trPr>
          <w:gridAfter w:val="1"/>
          <w:wAfter w:w="7" w:type="dxa"/>
          <w:trHeight w:val="329"/>
        </w:trPr>
        <w:tc>
          <w:tcPr>
            <w:tcW w:w="3544" w:type="dxa"/>
            <w:tcBorders>
              <w:left w:val="single" w:sz="4" w:space="0" w:color="auto"/>
              <w:bottom w:val="single" w:sz="4" w:space="0" w:color="auto"/>
            </w:tcBorders>
            <w:shd w:val="clear" w:color="auto" w:fill="auto"/>
          </w:tcPr>
          <w:p w14:paraId="3C00573F" w14:textId="77777777" w:rsidR="00CF5A60" w:rsidRPr="00042020" w:rsidRDefault="00CF5A60" w:rsidP="00612156">
            <w:pPr>
              <w:pStyle w:val="ListParagraph"/>
              <w:numPr>
                <w:ilvl w:val="2"/>
                <w:numId w:val="26"/>
              </w:numPr>
              <w:jc w:val="left"/>
              <w:rPr>
                <w:rFonts w:ascii="Times New Roman" w:hAnsi="Times New Roman" w:cs="Times New Roman"/>
                <w:szCs w:val="18"/>
                <w:lang w:val="sr-Cyrl-RS"/>
              </w:rPr>
            </w:pPr>
            <w:r w:rsidRPr="00042020">
              <w:rPr>
                <w:rFonts w:ascii="Times New Roman" w:hAnsi="Times New Roman" w:cs="Times New Roman"/>
                <w:szCs w:val="18"/>
                <w:lang w:val="sr-Cyrl-RS"/>
              </w:rPr>
              <w:t>Проширивање мреже медијаторки као немедицинског особља/здравствених сарадника на ЈЛС у којима нису ангажоване</w:t>
            </w:r>
          </w:p>
        </w:tc>
        <w:tc>
          <w:tcPr>
            <w:tcW w:w="1134" w:type="dxa"/>
            <w:shd w:val="clear" w:color="auto" w:fill="auto"/>
          </w:tcPr>
          <w:p w14:paraId="741FD89C" w14:textId="77777777" w:rsidR="00CF5A60" w:rsidRPr="009E3215" w:rsidRDefault="00CF5A60" w:rsidP="00CF5A60">
            <w:pPr>
              <w:rPr>
                <w:sz w:val="18"/>
                <w:szCs w:val="18"/>
              </w:rPr>
            </w:pPr>
            <w:r>
              <w:rPr>
                <w:sz w:val="18"/>
                <w:szCs w:val="18"/>
                <w:lang w:val="sr-Cyrl-RS" w:eastAsia="sr-Latn-CS"/>
              </w:rPr>
              <w:t>МЗ</w:t>
            </w:r>
          </w:p>
        </w:tc>
        <w:tc>
          <w:tcPr>
            <w:tcW w:w="1276" w:type="dxa"/>
            <w:shd w:val="clear" w:color="auto" w:fill="auto"/>
          </w:tcPr>
          <w:p w14:paraId="04C5D8E1" w14:textId="77777777" w:rsidR="00CF5A60" w:rsidRDefault="00CF5A60" w:rsidP="00CF5A60">
            <w:pPr>
              <w:jc w:val="center"/>
              <w:rPr>
                <w:sz w:val="18"/>
                <w:szCs w:val="18"/>
                <w:lang w:val="sr-Cyrl-RS"/>
              </w:rPr>
            </w:pPr>
            <w:r>
              <w:rPr>
                <w:sz w:val="18"/>
                <w:szCs w:val="18"/>
                <w:lang w:val="sr-Cyrl-RS"/>
              </w:rPr>
              <w:t>ДЗ</w:t>
            </w:r>
          </w:p>
          <w:p w14:paraId="351DDB1F" w14:textId="77777777" w:rsidR="00CF5A60" w:rsidRPr="009E3215" w:rsidRDefault="00CF5A60" w:rsidP="00CF5A60">
            <w:pPr>
              <w:jc w:val="center"/>
              <w:rPr>
                <w:sz w:val="18"/>
                <w:szCs w:val="18"/>
              </w:rPr>
            </w:pPr>
          </w:p>
        </w:tc>
        <w:tc>
          <w:tcPr>
            <w:tcW w:w="1134" w:type="dxa"/>
            <w:shd w:val="clear" w:color="auto" w:fill="auto"/>
          </w:tcPr>
          <w:p w14:paraId="556C149E" w14:textId="77777777" w:rsidR="00CF5A60" w:rsidRPr="009E3215" w:rsidRDefault="00CF5A60" w:rsidP="00CF5A60">
            <w:pPr>
              <w:jc w:val="center"/>
              <w:rPr>
                <w:sz w:val="18"/>
                <w:szCs w:val="18"/>
              </w:rPr>
            </w:pPr>
            <w:r>
              <w:rPr>
                <w:sz w:val="18"/>
                <w:szCs w:val="18"/>
                <w:lang w:val="sr-Cyrl-CS"/>
              </w:rPr>
              <w:t>4. квартал 2024 и континуирано</w:t>
            </w:r>
          </w:p>
        </w:tc>
        <w:tc>
          <w:tcPr>
            <w:tcW w:w="3261" w:type="dxa"/>
            <w:shd w:val="clear" w:color="auto" w:fill="auto"/>
          </w:tcPr>
          <w:p w14:paraId="2E5FE1DE" w14:textId="77777777" w:rsidR="00CF5A60" w:rsidRDefault="00CF5A60" w:rsidP="00CF5A60">
            <w:pPr>
              <w:jc w:val="center"/>
              <w:rPr>
                <w:sz w:val="18"/>
                <w:szCs w:val="18"/>
                <w:lang w:val="sr-Cyrl-RS"/>
              </w:rPr>
            </w:pPr>
            <w:r>
              <w:rPr>
                <w:sz w:val="18"/>
                <w:szCs w:val="18"/>
                <w:lang w:val="sr-Cyrl-RS"/>
              </w:rPr>
              <w:t>Број ангажованих здравствених медијаторки</w:t>
            </w:r>
          </w:p>
          <w:p w14:paraId="2F68CDC7" w14:textId="77777777" w:rsidR="00CF5A60" w:rsidRPr="00257F38" w:rsidRDefault="00CF5A60" w:rsidP="00CF5A60">
            <w:pPr>
              <w:jc w:val="center"/>
              <w:rPr>
                <w:sz w:val="18"/>
                <w:szCs w:val="18"/>
                <w:lang w:val="sr-Cyrl-RS"/>
              </w:rPr>
            </w:pPr>
            <w:r>
              <w:rPr>
                <w:sz w:val="18"/>
                <w:szCs w:val="18"/>
                <w:lang w:val="sr-Cyrl-RS"/>
              </w:rPr>
              <w:t>Број ЈЛС у којима су ангажоване здравствене медијаторке</w:t>
            </w:r>
          </w:p>
        </w:tc>
        <w:tc>
          <w:tcPr>
            <w:tcW w:w="1276" w:type="dxa"/>
            <w:shd w:val="clear" w:color="auto" w:fill="auto"/>
          </w:tcPr>
          <w:p w14:paraId="62AB13BF" w14:textId="77777777" w:rsidR="00CF5A60" w:rsidRPr="009E3215" w:rsidRDefault="00CF5A60" w:rsidP="00CF5A60">
            <w:pPr>
              <w:rPr>
                <w:sz w:val="18"/>
                <w:szCs w:val="18"/>
              </w:rPr>
            </w:pPr>
          </w:p>
        </w:tc>
        <w:tc>
          <w:tcPr>
            <w:tcW w:w="1275" w:type="dxa"/>
            <w:shd w:val="clear" w:color="auto" w:fill="auto"/>
          </w:tcPr>
          <w:p w14:paraId="58217907" w14:textId="77777777" w:rsidR="00CF5A60" w:rsidRPr="009E3215" w:rsidRDefault="00CF5A60" w:rsidP="00CF5A60">
            <w:pPr>
              <w:rPr>
                <w:sz w:val="18"/>
                <w:szCs w:val="18"/>
              </w:rPr>
            </w:pPr>
          </w:p>
        </w:tc>
        <w:tc>
          <w:tcPr>
            <w:tcW w:w="993" w:type="dxa"/>
            <w:shd w:val="clear" w:color="auto" w:fill="auto"/>
          </w:tcPr>
          <w:p w14:paraId="172CD7F0" w14:textId="77777777" w:rsidR="00CF5A60" w:rsidRPr="009E3215" w:rsidRDefault="00CF5A60" w:rsidP="00CF5A60">
            <w:pPr>
              <w:rPr>
                <w:sz w:val="18"/>
                <w:szCs w:val="18"/>
              </w:rPr>
            </w:pPr>
          </w:p>
        </w:tc>
        <w:tc>
          <w:tcPr>
            <w:tcW w:w="992" w:type="dxa"/>
            <w:shd w:val="clear" w:color="auto" w:fill="auto"/>
          </w:tcPr>
          <w:p w14:paraId="2E64D639" w14:textId="77777777" w:rsidR="00CF5A60" w:rsidRPr="009E3215" w:rsidRDefault="00CF5A60" w:rsidP="00CF5A60">
            <w:pPr>
              <w:rPr>
                <w:sz w:val="18"/>
                <w:szCs w:val="18"/>
              </w:rPr>
            </w:pPr>
          </w:p>
        </w:tc>
        <w:tc>
          <w:tcPr>
            <w:tcW w:w="992" w:type="dxa"/>
            <w:shd w:val="clear" w:color="auto" w:fill="auto"/>
          </w:tcPr>
          <w:p w14:paraId="6D7B1FD9" w14:textId="77777777" w:rsidR="00CF5A60" w:rsidRPr="009E3215" w:rsidRDefault="00CF5A60" w:rsidP="00CF5A60">
            <w:pPr>
              <w:rPr>
                <w:sz w:val="18"/>
                <w:szCs w:val="18"/>
              </w:rPr>
            </w:pPr>
          </w:p>
        </w:tc>
      </w:tr>
      <w:tr w:rsidR="00CF5A60" w:rsidRPr="009E3215" w14:paraId="0C05FE85" w14:textId="77777777" w:rsidTr="00042020">
        <w:trPr>
          <w:gridAfter w:val="1"/>
          <w:wAfter w:w="7" w:type="dxa"/>
          <w:trHeight w:val="329"/>
        </w:trPr>
        <w:tc>
          <w:tcPr>
            <w:tcW w:w="3544" w:type="dxa"/>
            <w:tcBorders>
              <w:left w:val="single" w:sz="4" w:space="0" w:color="auto"/>
            </w:tcBorders>
            <w:shd w:val="clear" w:color="auto" w:fill="auto"/>
          </w:tcPr>
          <w:p w14:paraId="349124E2" w14:textId="77777777" w:rsidR="00CF5A60" w:rsidRPr="00042020" w:rsidRDefault="00CF5A60" w:rsidP="00612156">
            <w:pPr>
              <w:pStyle w:val="ListParagraph"/>
              <w:numPr>
                <w:ilvl w:val="2"/>
                <w:numId w:val="26"/>
              </w:numPr>
              <w:jc w:val="left"/>
              <w:rPr>
                <w:rFonts w:ascii="Times New Roman" w:hAnsi="Times New Roman" w:cs="Times New Roman"/>
                <w:szCs w:val="18"/>
                <w:lang w:val="sr-Cyrl-RS"/>
              </w:rPr>
            </w:pPr>
            <w:r w:rsidRPr="00042020">
              <w:rPr>
                <w:rFonts w:ascii="Times New Roman" w:hAnsi="Times New Roman" w:cs="Times New Roman"/>
                <w:szCs w:val="18"/>
                <w:lang w:val="sr-Cyrl-RS"/>
              </w:rPr>
              <w:t>Обезбедити могућност за завршавање средње школе за ангажоване здравствене медијаторке</w:t>
            </w:r>
          </w:p>
        </w:tc>
        <w:tc>
          <w:tcPr>
            <w:tcW w:w="1134" w:type="dxa"/>
            <w:shd w:val="clear" w:color="auto" w:fill="auto"/>
          </w:tcPr>
          <w:p w14:paraId="3F40C0C7" w14:textId="77777777" w:rsidR="00CF5A60" w:rsidRPr="00F477F9" w:rsidRDefault="00CF5A60" w:rsidP="00CF5A60">
            <w:pPr>
              <w:rPr>
                <w:sz w:val="18"/>
                <w:szCs w:val="18"/>
                <w:lang w:val="sr-Cyrl-RS"/>
              </w:rPr>
            </w:pPr>
            <w:r>
              <w:rPr>
                <w:sz w:val="18"/>
                <w:szCs w:val="18"/>
                <w:lang w:val="sr-Cyrl-RS"/>
              </w:rPr>
              <w:t>МПНТР</w:t>
            </w:r>
          </w:p>
        </w:tc>
        <w:tc>
          <w:tcPr>
            <w:tcW w:w="1276" w:type="dxa"/>
            <w:shd w:val="clear" w:color="auto" w:fill="auto"/>
          </w:tcPr>
          <w:p w14:paraId="3230617E" w14:textId="77777777" w:rsidR="00CF5A60" w:rsidRPr="00F477F9" w:rsidRDefault="00CF5A60" w:rsidP="00CF5A60">
            <w:pPr>
              <w:jc w:val="center"/>
              <w:rPr>
                <w:sz w:val="18"/>
                <w:szCs w:val="18"/>
                <w:lang w:val="sr-Cyrl-RS"/>
              </w:rPr>
            </w:pPr>
            <w:r>
              <w:rPr>
                <w:sz w:val="18"/>
                <w:szCs w:val="18"/>
                <w:lang w:val="sr-Cyrl-RS"/>
              </w:rPr>
              <w:t>МЗ</w:t>
            </w:r>
          </w:p>
        </w:tc>
        <w:tc>
          <w:tcPr>
            <w:tcW w:w="1134" w:type="dxa"/>
            <w:shd w:val="clear" w:color="auto" w:fill="auto"/>
          </w:tcPr>
          <w:p w14:paraId="0518F864" w14:textId="77777777" w:rsidR="00CF5A60" w:rsidRPr="009E3215" w:rsidRDefault="00CF5A60" w:rsidP="00CF5A60">
            <w:pPr>
              <w:jc w:val="center"/>
              <w:rPr>
                <w:sz w:val="18"/>
                <w:szCs w:val="18"/>
              </w:rPr>
            </w:pPr>
            <w:r>
              <w:rPr>
                <w:sz w:val="18"/>
                <w:szCs w:val="18"/>
                <w:lang w:val="sr-Cyrl-CS"/>
              </w:rPr>
              <w:t>4. квартал 2024 и континуирано</w:t>
            </w:r>
          </w:p>
        </w:tc>
        <w:tc>
          <w:tcPr>
            <w:tcW w:w="3261" w:type="dxa"/>
            <w:shd w:val="clear" w:color="auto" w:fill="auto"/>
          </w:tcPr>
          <w:p w14:paraId="29FDD119" w14:textId="77777777" w:rsidR="00CF5A60" w:rsidRPr="00257F38" w:rsidRDefault="00CF5A60" w:rsidP="00CF5A60">
            <w:pPr>
              <w:jc w:val="center"/>
              <w:rPr>
                <w:sz w:val="18"/>
                <w:szCs w:val="18"/>
                <w:lang w:val="sr-Cyrl-RS"/>
              </w:rPr>
            </w:pPr>
            <w:r>
              <w:rPr>
                <w:sz w:val="18"/>
                <w:szCs w:val="18"/>
                <w:lang w:val="sr-Cyrl-RS"/>
              </w:rPr>
              <w:t>Број здравствених медијаторки које су завршиле средње образовање</w:t>
            </w:r>
          </w:p>
        </w:tc>
        <w:tc>
          <w:tcPr>
            <w:tcW w:w="1276" w:type="dxa"/>
            <w:shd w:val="clear" w:color="auto" w:fill="auto"/>
          </w:tcPr>
          <w:p w14:paraId="094B6B7A" w14:textId="77777777" w:rsidR="00CF5A60" w:rsidRPr="009E3215" w:rsidRDefault="00CF5A60" w:rsidP="00CF5A60">
            <w:pPr>
              <w:rPr>
                <w:sz w:val="18"/>
                <w:szCs w:val="18"/>
              </w:rPr>
            </w:pPr>
          </w:p>
        </w:tc>
        <w:tc>
          <w:tcPr>
            <w:tcW w:w="1275" w:type="dxa"/>
            <w:shd w:val="clear" w:color="auto" w:fill="auto"/>
          </w:tcPr>
          <w:p w14:paraId="2D66CE0F" w14:textId="77777777" w:rsidR="00CF5A60" w:rsidRPr="009E3215" w:rsidRDefault="00CF5A60" w:rsidP="00CF5A60">
            <w:pPr>
              <w:rPr>
                <w:sz w:val="18"/>
                <w:szCs w:val="18"/>
              </w:rPr>
            </w:pPr>
          </w:p>
        </w:tc>
        <w:tc>
          <w:tcPr>
            <w:tcW w:w="993" w:type="dxa"/>
            <w:shd w:val="clear" w:color="auto" w:fill="auto"/>
          </w:tcPr>
          <w:p w14:paraId="5BFBEBC4" w14:textId="77777777" w:rsidR="00CF5A60" w:rsidRPr="009E3215" w:rsidRDefault="00CF5A60" w:rsidP="00CF5A60">
            <w:pPr>
              <w:rPr>
                <w:sz w:val="18"/>
                <w:szCs w:val="18"/>
              </w:rPr>
            </w:pPr>
          </w:p>
        </w:tc>
        <w:tc>
          <w:tcPr>
            <w:tcW w:w="992" w:type="dxa"/>
            <w:shd w:val="clear" w:color="auto" w:fill="auto"/>
          </w:tcPr>
          <w:p w14:paraId="6A90A1A1" w14:textId="77777777" w:rsidR="00CF5A60" w:rsidRPr="009E3215" w:rsidRDefault="00CF5A60" w:rsidP="00CF5A60">
            <w:pPr>
              <w:rPr>
                <w:sz w:val="18"/>
                <w:szCs w:val="18"/>
              </w:rPr>
            </w:pPr>
          </w:p>
        </w:tc>
        <w:tc>
          <w:tcPr>
            <w:tcW w:w="992" w:type="dxa"/>
            <w:shd w:val="clear" w:color="auto" w:fill="auto"/>
          </w:tcPr>
          <w:p w14:paraId="49959F1D" w14:textId="77777777" w:rsidR="00CF5A60" w:rsidRPr="009E3215" w:rsidRDefault="00CF5A60" w:rsidP="00CF5A60">
            <w:pPr>
              <w:rPr>
                <w:sz w:val="18"/>
                <w:szCs w:val="18"/>
              </w:rPr>
            </w:pPr>
          </w:p>
        </w:tc>
      </w:tr>
      <w:tr w:rsidR="00CF5A60" w:rsidRPr="009E3215" w14:paraId="5867B326" w14:textId="77777777" w:rsidTr="00545C15">
        <w:trPr>
          <w:gridAfter w:val="1"/>
          <w:wAfter w:w="7" w:type="dxa"/>
          <w:trHeight w:val="329"/>
        </w:trPr>
        <w:tc>
          <w:tcPr>
            <w:tcW w:w="3544" w:type="dxa"/>
            <w:tcBorders>
              <w:left w:val="single" w:sz="4" w:space="0" w:color="auto"/>
              <w:bottom w:val="single" w:sz="4" w:space="0" w:color="auto"/>
            </w:tcBorders>
            <w:shd w:val="clear" w:color="auto" w:fill="auto"/>
          </w:tcPr>
          <w:p w14:paraId="2FF72347" w14:textId="1BED26B3" w:rsidR="00CF5A60" w:rsidRPr="00042020" w:rsidRDefault="00CF5A60" w:rsidP="00612156">
            <w:pPr>
              <w:pStyle w:val="ListParagraph"/>
              <w:numPr>
                <w:ilvl w:val="2"/>
                <w:numId w:val="26"/>
              </w:numPr>
              <w:jc w:val="left"/>
              <w:rPr>
                <w:rFonts w:ascii="Times New Roman" w:hAnsi="Times New Roman" w:cs="Times New Roman"/>
                <w:szCs w:val="18"/>
                <w:lang w:val="sr-Cyrl-RS"/>
              </w:rPr>
            </w:pPr>
            <w:r>
              <w:rPr>
                <w:rFonts w:ascii="Times New Roman" w:hAnsi="Times New Roman" w:cs="Times New Roman"/>
                <w:szCs w:val="18"/>
                <w:lang w:val="sr-Cyrl-RS"/>
              </w:rPr>
              <w:t>Редовно праћење и извештавање о реализованим активностима</w:t>
            </w:r>
          </w:p>
        </w:tc>
        <w:tc>
          <w:tcPr>
            <w:tcW w:w="1134" w:type="dxa"/>
            <w:shd w:val="clear" w:color="auto" w:fill="auto"/>
          </w:tcPr>
          <w:p w14:paraId="37112160" w14:textId="73F250C1" w:rsidR="00CF5A60" w:rsidRDefault="00CF5A60" w:rsidP="00CF5A60">
            <w:pPr>
              <w:rPr>
                <w:sz w:val="18"/>
                <w:szCs w:val="18"/>
                <w:lang w:val="sr-Cyrl-RS"/>
              </w:rPr>
            </w:pPr>
            <w:r>
              <w:rPr>
                <w:color w:val="000000"/>
                <w:sz w:val="18"/>
                <w:szCs w:val="18"/>
                <w:lang w:val="sr-Cyrl-RS"/>
              </w:rPr>
              <w:t>МЗ</w:t>
            </w:r>
          </w:p>
        </w:tc>
        <w:tc>
          <w:tcPr>
            <w:tcW w:w="1276" w:type="dxa"/>
            <w:shd w:val="clear" w:color="auto" w:fill="auto"/>
          </w:tcPr>
          <w:p w14:paraId="273A3DC3" w14:textId="3210F101" w:rsidR="00CF5A60" w:rsidRDefault="00CF5A60" w:rsidP="00CF5A60">
            <w:pPr>
              <w:jc w:val="center"/>
              <w:rPr>
                <w:sz w:val="18"/>
                <w:szCs w:val="18"/>
                <w:lang w:val="sr-Cyrl-RS"/>
              </w:rPr>
            </w:pPr>
            <w:r>
              <w:rPr>
                <w:color w:val="000000"/>
                <w:sz w:val="18"/>
                <w:szCs w:val="18"/>
                <w:lang w:val="sr-Cyrl-RS"/>
              </w:rPr>
              <w:t>КТСУРР</w:t>
            </w:r>
          </w:p>
        </w:tc>
        <w:tc>
          <w:tcPr>
            <w:tcW w:w="1134" w:type="dxa"/>
            <w:shd w:val="clear" w:color="auto" w:fill="auto"/>
          </w:tcPr>
          <w:p w14:paraId="00602C2C" w14:textId="4EFA74A0" w:rsidR="00CF5A60" w:rsidRDefault="00CF5A60" w:rsidP="00CF5A60">
            <w:pPr>
              <w:jc w:val="center"/>
              <w:rPr>
                <w:sz w:val="18"/>
                <w:szCs w:val="18"/>
                <w:lang w:val="sr-Cyrl-CS"/>
              </w:rPr>
            </w:pPr>
            <w:r w:rsidRPr="00CD1CC1">
              <w:rPr>
                <w:color w:val="000000" w:themeColor="text1"/>
                <w:sz w:val="18"/>
                <w:szCs w:val="18"/>
                <w:lang w:val="sr-Cyrl-RS"/>
              </w:rPr>
              <w:t>4. квартал 2022, 4. квартал 2023 и 4. квартал 2024</w:t>
            </w:r>
          </w:p>
        </w:tc>
        <w:tc>
          <w:tcPr>
            <w:tcW w:w="3261" w:type="dxa"/>
            <w:shd w:val="clear" w:color="auto" w:fill="auto"/>
          </w:tcPr>
          <w:p w14:paraId="7958FFFA" w14:textId="77777777"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66612290" w14:textId="4E15DD22"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Број: 3</w:t>
            </w:r>
          </w:p>
          <w:p w14:paraId="048B4EA8" w14:textId="77777777" w:rsidR="00CF5A60" w:rsidRDefault="00CF5A60" w:rsidP="00CF5A60">
            <w:pPr>
              <w:jc w:val="center"/>
              <w:rPr>
                <w:sz w:val="18"/>
                <w:szCs w:val="18"/>
                <w:lang w:val="sr-Cyrl-RS"/>
              </w:rPr>
            </w:pPr>
          </w:p>
        </w:tc>
        <w:tc>
          <w:tcPr>
            <w:tcW w:w="1276" w:type="dxa"/>
            <w:shd w:val="clear" w:color="auto" w:fill="auto"/>
          </w:tcPr>
          <w:p w14:paraId="6F553F1F" w14:textId="77777777" w:rsidR="00CF5A60" w:rsidRPr="009E3215" w:rsidRDefault="00CF5A60" w:rsidP="00CF5A60">
            <w:pPr>
              <w:rPr>
                <w:sz w:val="18"/>
                <w:szCs w:val="18"/>
              </w:rPr>
            </w:pPr>
          </w:p>
        </w:tc>
        <w:tc>
          <w:tcPr>
            <w:tcW w:w="1275" w:type="dxa"/>
            <w:shd w:val="clear" w:color="auto" w:fill="auto"/>
          </w:tcPr>
          <w:p w14:paraId="34638A66" w14:textId="77777777" w:rsidR="00CF5A60" w:rsidRPr="009E3215" w:rsidRDefault="00CF5A60" w:rsidP="00CF5A60">
            <w:pPr>
              <w:rPr>
                <w:sz w:val="18"/>
                <w:szCs w:val="18"/>
              </w:rPr>
            </w:pPr>
          </w:p>
        </w:tc>
        <w:tc>
          <w:tcPr>
            <w:tcW w:w="993" w:type="dxa"/>
            <w:shd w:val="clear" w:color="auto" w:fill="auto"/>
          </w:tcPr>
          <w:p w14:paraId="69C14198" w14:textId="77777777" w:rsidR="00CF5A60" w:rsidRPr="009E3215" w:rsidRDefault="00CF5A60" w:rsidP="00CF5A60">
            <w:pPr>
              <w:rPr>
                <w:sz w:val="18"/>
                <w:szCs w:val="18"/>
              </w:rPr>
            </w:pPr>
          </w:p>
        </w:tc>
        <w:tc>
          <w:tcPr>
            <w:tcW w:w="992" w:type="dxa"/>
            <w:shd w:val="clear" w:color="auto" w:fill="auto"/>
          </w:tcPr>
          <w:p w14:paraId="35FE5C8E" w14:textId="77777777" w:rsidR="00CF5A60" w:rsidRPr="009E3215" w:rsidRDefault="00CF5A60" w:rsidP="00CF5A60">
            <w:pPr>
              <w:rPr>
                <w:sz w:val="18"/>
                <w:szCs w:val="18"/>
              </w:rPr>
            </w:pPr>
          </w:p>
        </w:tc>
        <w:tc>
          <w:tcPr>
            <w:tcW w:w="992" w:type="dxa"/>
            <w:shd w:val="clear" w:color="auto" w:fill="auto"/>
          </w:tcPr>
          <w:p w14:paraId="7A31827B" w14:textId="77777777" w:rsidR="00CF5A60" w:rsidRPr="009E3215" w:rsidRDefault="00CF5A60" w:rsidP="00CF5A60">
            <w:pPr>
              <w:rPr>
                <w:sz w:val="18"/>
                <w:szCs w:val="18"/>
              </w:rPr>
            </w:pPr>
          </w:p>
        </w:tc>
      </w:tr>
    </w:tbl>
    <w:p w14:paraId="5D01E5C5" w14:textId="77777777" w:rsidR="00545C15" w:rsidRPr="009E3215" w:rsidRDefault="00545C15" w:rsidP="00545C15">
      <w:pPr>
        <w:rPr>
          <w:sz w:val="18"/>
          <w:szCs w:val="18"/>
        </w:rPr>
      </w:pPr>
    </w:p>
    <w:p w14:paraId="2CD88BE9" w14:textId="77777777" w:rsidR="00545C15" w:rsidRPr="009E3215" w:rsidRDefault="00545C15" w:rsidP="00545C15">
      <w:pPr>
        <w:rPr>
          <w:sz w:val="18"/>
          <w:szCs w:val="18"/>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701"/>
        <w:gridCol w:w="1034"/>
        <w:gridCol w:w="1602"/>
        <w:gridCol w:w="907"/>
        <w:gridCol w:w="74"/>
        <w:gridCol w:w="1154"/>
        <w:gridCol w:w="473"/>
        <w:gridCol w:w="1559"/>
        <w:gridCol w:w="308"/>
        <w:gridCol w:w="1535"/>
        <w:gridCol w:w="1985"/>
      </w:tblGrid>
      <w:tr w:rsidR="00545C15" w:rsidRPr="009E3215" w14:paraId="070E8178" w14:textId="77777777" w:rsidTr="003002C7">
        <w:trPr>
          <w:trHeight w:val="169"/>
        </w:trPr>
        <w:tc>
          <w:tcPr>
            <w:tcW w:w="15877" w:type="dxa"/>
            <w:gridSpan w:val="12"/>
            <w:shd w:val="clear" w:color="auto" w:fill="F7CAAC"/>
          </w:tcPr>
          <w:p w14:paraId="0A7C3F37" w14:textId="77777777" w:rsidR="00545C15" w:rsidRPr="009E3215" w:rsidRDefault="00545C15" w:rsidP="00CD1CC1">
            <w:pPr>
              <w:spacing w:after="60"/>
              <w:jc w:val="both"/>
              <w:rPr>
                <w:b/>
                <w:color w:val="000000"/>
                <w:sz w:val="18"/>
                <w:szCs w:val="18"/>
                <w:lang w:val="sr-Cyrl-RS"/>
              </w:rPr>
            </w:pPr>
            <w:r w:rsidRPr="009E3215">
              <w:rPr>
                <w:b/>
                <w:sz w:val="18"/>
                <w:szCs w:val="18"/>
              </w:rPr>
              <w:t xml:space="preserve">Мера 5.3. </w:t>
            </w:r>
            <w:r w:rsidRPr="009E3215">
              <w:rPr>
                <w:b/>
                <w:color w:val="000000"/>
                <w:sz w:val="18"/>
                <w:szCs w:val="18"/>
                <w:lang w:val="sr-Cyrl-RS"/>
              </w:rPr>
              <w:t>Решавање радно правног статуса медијаторки, као и повећање броја запослених Рома и Ромкиња у здравственом систему.</w:t>
            </w:r>
          </w:p>
          <w:p w14:paraId="5B91E517" w14:textId="77777777" w:rsidR="00545C15" w:rsidRPr="009E3215" w:rsidRDefault="00545C15" w:rsidP="00CD1CC1">
            <w:pPr>
              <w:rPr>
                <w:b/>
                <w:sz w:val="18"/>
                <w:szCs w:val="18"/>
              </w:rPr>
            </w:pPr>
          </w:p>
        </w:tc>
      </w:tr>
      <w:tr w:rsidR="00545C15" w:rsidRPr="009E3215" w14:paraId="029E56E7" w14:textId="77777777" w:rsidTr="003002C7">
        <w:trPr>
          <w:trHeight w:val="300"/>
        </w:trPr>
        <w:tc>
          <w:tcPr>
            <w:tcW w:w="15877" w:type="dxa"/>
            <w:gridSpan w:val="12"/>
            <w:shd w:val="clear" w:color="auto" w:fill="F7CAAC"/>
            <w:vAlign w:val="center"/>
          </w:tcPr>
          <w:p w14:paraId="52899177" w14:textId="77777777" w:rsidR="00545C15" w:rsidRPr="009E3215" w:rsidRDefault="00545C15" w:rsidP="00CD1CC1">
            <w:pPr>
              <w:rPr>
                <w:color w:val="222222"/>
                <w:sz w:val="18"/>
                <w:szCs w:val="18"/>
                <w:lang w:val="sr-Cyrl-RS"/>
              </w:rPr>
            </w:pPr>
            <w:r w:rsidRPr="009E3215">
              <w:rPr>
                <w:color w:val="222222"/>
                <w:sz w:val="18"/>
                <w:szCs w:val="18"/>
              </w:rPr>
              <w:t xml:space="preserve">Институција одговорна за реализацију: </w:t>
            </w:r>
            <w:r w:rsidRPr="009E3215">
              <w:rPr>
                <w:color w:val="222222"/>
                <w:sz w:val="18"/>
                <w:szCs w:val="18"/>
                <w:lang w:val="sr-Cyrl-RS"/>
              </w:rPr>
              <w:t>Министарство здравља</w:t>
            </w:r>
          </w:p>
        </w:tc>
      </w:tr>
      <w:tr w:rsidR="00545C15" w:rsidRPr="009E3215" w14:paraId="727790F6" w14:textId="77777777" w:rsidTr="003002C7">
        <w:trPr>
          <w:trHeight w:val="300"/>
        </w:trPr>
        <w:tc>
          <w:tcPr>
            <w:tcW w:w="7882" w:type="dxa"/>
            <w:gridSpan w:val="4"/>
            <w:shd w:val="clear" w:color="auto" w:fill="F7CAAC"/>
          </w:tcPr>
          <w:p w14:paraId="0F789923" w14:textId="77777777" w:rsidR="00545C15" w:rsidRPr="009E3215" w:rsidRDefault="00545C15" w:rsidP="00CD1CC1">
            <w:pPr>
              <w:rPr>
                <w:sz w:val="18"/>
                <w:szCs w:val="18"/>
              </w:rPr>
            </w:pPr>
            <w:r w:rsidRPr="009E3215">
              <w:rPr>
                <w:sz w:val="18"/>
                <w:szCs w:val="18"/>
              </w:rPr>
              <w:t>Период спровођења: 2022-2024. година</w:t>
            </w:r>
          </w:p>
        </w:tc>
        <w:tc>
          <w:tcPr>
            <w:tcW w:w="7995" w:type="dxa"/>
            <w:gridSpan w:val="8"/>
            <w:shd w:val="clear" w:color="auto" w:fill="F7CAAC"/>
          </w:tcPr>
          <w:p w14:paraId="2097968E" w14:textId="77777777" w:rsidR="00545C15" w:rsidRPr="009E3215" w:rsidRDefault="00545C15" w:rsidP="00CD1CC1">
            <w:pPr>
              <w:rPr>
                <w:sz w:val="18"/>
                <w:szCs w:val="18"/>
              </w:rPr>
            </w:pPr>
            <w:r w:rsidRPr="009E3215">
              <w:rPr>
                <w:sz w:val="18"/>
                <w:szCs w:val="18"/>
              </w:rPr>
              <w:t>Тип мере:</w:t>
            </w:r>
            <w:r w:rsidRPr="005F0200">
              <w:rPr>
                <w:sz w:val="18"/>
                <w:szCs w:val="18"/>
              </w:rPr>
              <w:t xml:space="preserve"> </w:t>
            </w:r>
            <w:r w:rsidRPr="003031DC">
              <w:rPr>
                <w:sz w:val="18"/>
                <w:szCs w:val="18"/>
                <w:lang w:val="sr-Cyrl-RS"/>
              </w:rPr>
              <w:t>Регулаторна</w:t>
            </w:r>
            <w:r w:rsidRPr="009E3215">
              <w:rPr>
                <w:sz w:val="18"/>
                <w:szCs w:val="18"/>
              </w:rPr>
              <w:t xml:space="preserve"> </w:t>
            </w:r>
          </w:p>
        </w:tc>
      </w:tr>
      <w:tr w:rsidR="00545C15" w:rsidRPr="009E3215" w14:paraId="0D61E98B" w14:textId="77777777" w:rsidTr="003002C7">
        <w:trPr>
          <w:trHeight w:val="300"/>
        </w:trPr>
        <w:tc>
          <w:tcPr>
            <w:tcW w:w="7882" w:type="dxa"/>
            <w:gridSpan w:val="4"/>
            <w:shd w:val="clear" w:color="auto" w:fill="F7CAAC"/>
          </w:tcPr>
          <w:p w14:paraId="7001233A" w14:textId="77777777" w:rsidR="00545C15" w:rsidRPr="003031DC" w:rsidRDefault="00545C15" w:rsidP="00CD1CC1">
            <w:pPr>
              <w:rPr>
                <w:sz w:val="18"/>
                <w:szCs w:val="18"/>
              </w:rPr>
            </w:pPr>
            <w:r w:rsidRPr="003031DC">
              <w:rPr>
                <w:sz w:val="18"/>
                <w:szCs w:val="18"/>
              </w:rPr>
              <w:t>Прописи које је потребно изменити/усвојити за спровођење мере:</w:t>
            </w:r>
          </w:p>
        </w:tc>
        <w:tc>
          <w:tcPr>
            <w:tcW w:w="7995" w:type="dxa"/>
            <w:gridSpan w:val="8"/>
            <w:shd w:val="clear" w:color="auto" w:fill="F7CAAC"/>
          </w:tcPr>
          <w:p w14:paraId="76B15DA1" w14:textId="77777777" w:rsidR="00545C15" w:rsidRPr="00122860" w:rsidRDefault="00545C15" w:rsidP="00CD1CC1">
            <w:pPr>
              <w:rPr>
                <w:color w:val="FF0000"/>
                <w:sz w:val="18"/>
                <w:szCs w:val="18"/>
                <w:highlight w:val="yellow"/>
                <w:lang w:val="sr-Cyrl-RS"/>
              </w:rPr>
            </w:pPr>
          </w:p>
        </w:tc>
      </w:tr>
      <w:tr w:rsidR="00545C15" w:rsidRPr="009E3215" w14:paraId="7CABD958" w14:textId="77777777" w:rsidTr="003002C7">
        <w:trPr>
          <w:trHeight w:val="723"/>
        </w:trPr>
        <w:tc>
          <w:tcPr>
            <w:tcW w:w="3545" w:type="dxa"/>
            <w:shd w:val="clear" w:color="auto" w:fill="D9D9D9"/>
          </w:tcPr>
          <w:p w14:paraId="00493D4F" w14:textId="77777777" w:rsidR="00545C15" w:rsidRPr="009E3215" w:rsidRDefault="00545C15" w:rsidP="00CD1CC1">
            <w:pPr>
              <w:jc w:val="center"/>
              <w:rPr>
                <w:sz w:val="18"/>
                <w:szCs w:val="18"/>
              </w:rPr>
            </w:pPr>
            <w:r w:rsidRPr="009E3215">
              <w:rPr>
                <w:sz w:val="18"/>
                <w:szCs w:val="18"/>
              </w:rPr>
              <w:t>Показатељ(и) на нивоу мере</w:t>
            </w:r>
          </w:p>
        </w:tc>
        <w:tc>
          <w:tcPr>
            <w:tcW w:w="1701" w:type="dxa"/>
            <w:shd w:val="clear" w:color="auto" w:fill="D9D9D9"/>
          </w:tcPr>
          <w:p w14:paraId="14C1C1F0" w14:textId="77777777" w:rsidR="00545C15" w:rsidRPr="009E3215" w:rsidRDefault="00545C15" w:rsidP="00CD1CC1">
            <w:pPr>
              <w:jc w:val="center"/>
              <w:rPr>
                <w:sz w:val="18"/>
                <w:szCs w:val="18"/>
              </w:rPr>
            </w:pPr>
            <w:r w:rsidRPr="009E3215">
              <w:rPr>
                <w:sz w:val="18"/>
                <w:szCs w:val="18"/>
              </w:rPr>
              <w:t>Јединица мере</w:t>
            </w:r>
          </w:p>
          <w:p w14:paraId="6839DD8B" w14:textId="77777777" w:rsidR="00545C15" w:rsidRPr="009E3215" w:rsidRDefault="00545C15" w:rsidP="00CD1CC1">
            <w:pPr>
              <w:jc w:val="center"/>
              <w:rPr>
                <w:sz w:val="18"/>
                <w:szCs w:val="18"/>
              </w:rPr>
            </w:pPr>
          </w:p>
        </w:tc>
        <w:tc>
          <w:tcPr>
            <w:tcW w:w="3543" w:type="dxa"/>
            <w:gridSpan w:val="3"/>
            <w:shd w:val="clear" w:color="auto" w:fill="D9D9D9"/>
          </w:tcPr>
          <w:p w14:paraId="0EF4FF0A" w14:textId="77777777" w:rsidR="00545C15" w:rsidRPr="009E3215" w:rsidRDefault="00545C15" w:rsidP="00CD1CC1">
            <w:pPr>
              <w:jc w:val="center"/>
              <w:rPr>
                <w:sz w:val="18"/>
                <w:szCs w:val="18"/>
              </w:rPr>
            </w:pPr>
            <w:r w:rsidRPr="009E3215">
              <w:rPr>
                <w:sz w:val="18"/>
                <w:szCs w:val="18"/>
              </w:rPr>
              <w:t>Извор провере</w:t>
            </w:r>
          </w:p>
        </w:tc>
        <w:tc>
          <w:tcPr>
            <w:tcW w:w="1701" w:type="dxa"/>
            <w:gridSpan w:val="3"/>
            <w:shd w:val="clear" w:color="auto" w:fill="D9D9D9"/>
          </w:tcPr>
          <w:p w14:paraId="67E8CAA4" w14:textId="77777777" w:rsidR="00545C15" w:rsidRPr="009E3215" w:rsidRDefault="00545C15" w:rsidP="00CD1CC1">
            <w:pPr>
              <w:jc w:val="center"/>
              <w:rPr>
                <w:sz w:val="18"/>
                <w:szCs w:val="18"/>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59" w:type="dxa"/>
            <w:shd w:val="clear" w:color="auto" w:fill="D9D9D9"/>
          </w:tcPr>
          <w:p w14:paraId="68B2F5A1" w14:textId="77777777" w:rsidR="00545C15" w:rsidRDefault="00545C15" w:rsidP="00CD1CC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34860B96" w14:textId="77777777" w:rsidR="00545C15" w:rsidRPr="009E3215" w:rsidRDefault="00545C15" w:rsidP="00CD1CC1">
            <w:pPr>
              <w:jc w:val="center"/>
              <w:rPr>
                <w:sz w:val="18"/>
                <w:szCs w:val="18"/>
              </w:rPr>
            </w:pPr>
            <w:r w:rsidRPr="009E3215">
              <w:rPr>
                <w:sz w:val="18"/>
                <w:szCs w:val="18"/>
                <w:lang w:val="sr-Cyrl-RS"/>
              </w:rPr>
              <w:t xml:space="preserve"> (2022</w:t>
            </w:r>
            <w:r w:rsidRPr="009E3215">
              <w:rPr>
                <w:i/>
                <w:sz w:val="18"/>
                <w:szCs w:val="18"/>
                <w:lang w:val="sr-Cyrl-RS"/>
              </w:rPr>
              <w:t>)</w:t>
            </w:r>
          </w:p>
        </w:tc>
        <w:tc>
          <w:tcPr>
            <w:tcW w:w="1843" w:type="dxa"/>
            <w:gridSpan w:val="2"/>
            <w:shd w:val="clear" w:color="auto" w:fill="D9D9D9"/>
          </w:tcPr>
          <w:p w14:paraId="15775B20" w14:textId="77777777" w:rsidR="00545C15" w:rsidRPr="009E3215" w:rsidRDefault="00545C15" w:rsidP="00CD1CC1">
            <w:pPr>
              <w:jc w:val="center"/>
              <w:rPr>
                <w:sz w:val="18"/>
                <w:szCs w:val="18"/>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1985" w:type="dxa"/>
            <w:shd w:val="clear" w:color="auto" w:fill="D9D9D9"/>
          </w:tcPr>
          <w:p w14:paraId="1EEFA81A" w14:textId="77777777" w:rsidR="00545C15" w:rsidRDefault="00545C15" w:rsidP="00CD1CC1">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6B10C03D" w14:textId="77777777" w:rsidR="00545C15" w:rsidRPr="009E3215" w:rsidRDefault="00545C15" w:rsidP="00CD1CC1">
            <w:pPr>
              <w:jc w:val="center"/>
              <w:rPr>
                <w:sz w:val="18"/>
                <w:szCs w:val="18"/>
              </w:rPr>
            </w:pPr>
            <w:r w:rsidRPr="009E3215">
              <w:rPr>
                <w:sz w:val="18"/>
                <w:szCs w:val="18"/>
                <w:lang w:val="sr-Cyrl-RS"/>
              </w:rPr>
              <w:t>(2024)</w:t>
            </w:r>
          </w:p>
        </w:tc>
      </w:tr>
      <w:tr w:rsidR="00545C15" w:rsidRPr="009E3215" w14:paraId="1DB333EA" w14:textId="77777777" w:rsidTr="003002C7">
        <w:trPr>
          <w:trHeight w:val="304"/>
        </w:trPr>
        <w:tc>
          <w:tcPr>
            <w:tcW w:w="3545" w:type="dxa"/>
          </w:tcPr>
          <w:p w14:paraId="67BE0877" w14:textId="07B3692D" w:rsidR="00545C15" w:rsidRPr="00042020" w:rsidRDefault="00545C15" w:rsidP="00612156">
            <w:pPr>
              <w:pStyle w:val="ListParagraph"/>
              <w:numPr>
                <w:ilvl w:val="2"/>
                <w:numId w:val="27"/>
              </w:numPr>
              <w:shd w:val="clear" w:color="auto" w:fill="FFFFFF"/>
              <w:jc w:val="left"/>
              <w:rPr>
                <w:rFonts w:ascii="Times New Roman" w:hAnsi="Times New Roman" w:cs="Times New Roman"/>
                <w:szCs w:val="18"/>
              </w:rPr>
            </w:pPr>
            <w:r w:rsidRPr="00042020">
              <w:rPr>
                <w:rFonts w:ascii="Times New Roman" w:hAnsi="Times New Roman" w:cs="Times New Roman"/>
                <w:szCs w:val="18"/>
                <w:lang w:val="sr-Cyrl-RS"/>
              </w:rPr>
              <w:t>Број запослених здравствених медијаторки са потпуно регулисаним радно-правним статусом</w:t>
            </w:r>
          </w:p>
        </w:tc>
        <w:tc>
          <w:tcPr>
            <w:tcW w:w="1701" w:type="dxa"/>
          </w:tcPr>
          <w:p w14:paraId="0057B50C" w14:textId="77777777" w:rsidR="00545C15" w:rsidRPr="009E3215" w:rsidRDefault="00545C15" w:rsidP="00CD1CC1">
            <w:pPr>
              <w:shd w:val="clear" w:color="auto" w:fill="FFFFFF"/>
              <w:jc w:val="center"/>
              <w:rPr>
                <w:color w:val="000000" w:themeColor="text1"/>
                <w:sz w:val="18"/>
                <w:szCs w:val="18"/>
                <w:lang w:val="sr-Cyrl-RS"/>
              </w:rPr>
            </w:pPr>
            <w:r w:rsidRPr="009E3215">
              <w:rPr>
                <w:color w:val="000000" w:themeColor="text1"/>
                <w:sz w:val="18"/>
                <w:szCs w:val="18"/>
                <w:lang w:val="sr-Cyrl-RS"/>
              </w:rPr>
              <w:t>Број</w:t>
            </w:r>
          </w:p>
        </w:tc>
        <w:tc>
          <w:tcPr>
            <w:tcW w:w="3543" w:type="dxa"/>
            <w:gridSpan w:val="3"/>
          </w:tcPr>
          <w:p w14:paraId="3FC92B7B" w14:textId="77777777" w:rsidR="00545C15" w:rsidRPr="003031DC" w:rsidRDefault="00545C15" w:rsidP="00CD1CC1">
            <w:pPr>
              <w:shd w:val="clear" w:color="auto" w:fill="FFFFFF"/>
              <w:jc w:val="center"/>
              <w:rPr>
                <w:sz w:val="18"/>
                <w:szCs w:val="18"/>
                <w:lang w:val="sr-Cyrl-RS"/>
              </w:rPr>
            </w:pPr>
            <w:r w:rsidRPr="003031DC">
              <w:rPr>
                <w:sz w:val="18"/>
                <w:szCs w:val="18"/>
                <w:lang w:val="sr-Cyrl-RS"/>
              </w:rPr>
              <w:t>Министарство здравља</w:t>
            </w:r>
          </w:p>
        </w:tc>
        <w:tc>
          <w:tcPr>
            <w:tcW w:w="1701" w:type="dxa"/>
            <w:gridSpan w:val="3"/>
            <w:shd w:val="clear" w:color="auto" w:fill="FFFFFF"/>
          </w:tcPr>
          <w:p w14:paraId="2395E847" w14:textId="77777777" w:rsidR="00545C15" w:rsidRPr="009E3215" w:rsidRDefault="00545C15" w:rsidP="00CD1CC1">
            <w:pPr>
              <w:spacing w:after="60"/>
              <w:jc w:val="center"/>
              <w:rPr>
                <w:sz w:val="18"/>
                <w:szCs w:val="18"/>
                <w:lang w:val="sr-Cyrl-RS"/>
              </w:rPr>
            </w:pPr>
            <w:r w:rsidRPr="009E3215">
              <w:rPr>
                <w:sz w:val="18"/>
                <w:szCs w:val="18"/>
                <w:lang w:val="sr-Cyrl-RS"/>
              </w:rPr>
              <w:t>2021: 0</w:t>
            </w:r>
          </w:p>
          <w:p w14:paraId="48FC9E72" w14:textId="77777777" w:rsidR="00545C15" w:rsidRPr="009E3215" w:rsidRDefault="00545C15" w:rsidP="00CD1CC1">
            <w:pPr>
              <w:shd w:val="clear" w:color="auto" w:fill="FFFFFF"/>
              <w:jc w:val="center"/>
              <w:rPr>
                <w:sz w:val="18"/>
                <w:szCs w:val="18"/>
                <w:lang w:val="sr-Cyrl-RS"/>
              </w:rPr>
            </w:pPr>
          </w:p>
        </w:tc>
        <w:tc>
          <w:tcPr>
            <w:tcW w:w="1559" w:type="dxa"/>
            <w:shd w:val="clear" w:color="auto" w:fill="FFFFFF"/>
          </w:tcPr>
          <w:p w14:paraId="1E574D2A" w14:textId="2E98CA6C" w:rsidR="00545C15" w:rsidRPr="009E3215" w:rsidRDefault="00042020" w:rsidP="00CD1CC1">
            <w:pPr>
              <w:jc w:val="center"/>
              <w:rPr>
                <w:sz w:val="18"/>
                <w:szCs w:val="18"/>
                <w:lang w:val="sr-Cyrl-RS"/>
              </w:rPr>
            </w:pPr>
            <w:r>
              <w:rPr>
                <w:sz w:val="18"/>
                <w:szCs w:val="18"/>
                <w:lang w:val="sr-Cyrl-RS"/>
              </w:rPr>
              <w:t>/</w:t>
            </w:r>
          </w:p>
        </w:tc>
        <w:tc>
          <w:tcPr>
            <w:tcW w:w="1843" w:type="dxa"/>
            <w:gridSpan w:val="2"/>
            <w:shd w:val="clear" w:color="auto" w:fill="FFFFFF"/>
          </w:tcPr>
          <w:p w14:paraId="1637FE41" w14:textId="0D2FC158" w:rsidR="00545C15" w:rsidRPr="009E3215" w:rsidRDefault="00042020" w:rsidP="00CD1CC1">
            <w:pPr>
              <w:shd w:val="clear" w:color="auto" w:fill="FFFFFF"/>
              <w:jc w:val="center"/>
              <w:rPr>
                <w:sz w:val="18"/>
                <w:szCs w:val="18"/>
                <w:lang w:val="sr-Cyrl-RS"/>
              </w:rPr>
            </w:pPr>
            <w:r>
              <w:rPr>
                <w:sz w:val="18"/>
                <w:szCs w:val="18"/>
                <w:lang w:val="sr-Cyrl-RS"/>
              </w:rPr>
              <w:t>/</w:t>
            </w:r>
          </w:p>
        </w:tc>
        <w:tc>
          <w:tcPr>
            <w:tcW w:w="1985" w:type="dxa"/>
            <w:shd w:val="clear" w:color="auto" w:fill="auto"/>
          </w:tcPr>
          <w:p w14:paraId="14DDD7F9" w14:textId="066F3F08" w:rsidR="00545C15" w:rsidRPr="005866D0" w:rsidRDefault="00042020" w:rsidP="00CD1CC1">
            <w:pPr>
              <w:shd w:val="clear" w:color="auto" w:fill="FFFFFF"/>
              <w:jc w:val="center"/>
              <w:rPr>
                <w:sz w:val="18"/>
                <w:szCs w:val="18"/>
                <w:highlight w:val="yellow"/>
                <w:lang w:val="sr-Cyrl-RS"/>
              </w:rPr>
            </w:pPr>
            <w:r>
              <w:rPr>
                <w:sz w:val="18"/>
                <w:szCs w:val="18"/>
                <w:highlight w:val="yellow"/>
                <w:lang w:val="sr-Cyrl-RS"/>
              </w:rPr>
              <w:t>/</w:t>
            </w:r>
          </w:p>
        </w:tc>
      </w:tr>
      <w:tr w:rsidR="00545C15" w:rsidRPr="009E3215" w14:paraId="4C29E4EC" w14:textId="77777777" w:rsidTr="003002C7">
        <w:trPr>
          <w:trHeight w:val="304"/>
        </w:trPr>
        <w:tc>
          <w:tcPr>
            <w:tcW w:w="3545" w:type="dxa"/>
          </w:tcPr>
          <w:p w14:paraId="7EDB6448" w14:textId="77777777" w:rsidR="00545C15" w:rsidRPr="00042020" w:rsidRDefault="00545C15" w:rsidP="00612156">
            <w:pPr>
              <w:pStyle w:val="ListParagraph"/>
              <w:numPr>
                <w:ilvl w:val="2"/>
                <w:numId w:val="27"/>
              </w:numPr>
              <w:shd w:val="clear" w:color="auto" w:fill="FFFFFF"/>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Број здравствених медијаторки у ЈЛС </w:t>
            </w:r>
          </w:p>
        </w:tc>
        <w:tc>
          <w:tcPr>
            <w:tcW w:w="1701" w:type="dxa"/>
          </w:tcPr>
          <w:p w14:paraId="41A31AE9" w14:textId="77777777" w:rsidR="00545C15" w:rsidRPr="009E3215" w:rsidRDefault="00545C15" w:rsidP="00CD1CC1">
            <w:pPr>
              <w:shd w:val="clear" w:color="auto" w:fill="FFFFFF"/>
              <w:jc w:val="center"/>
              <w:rPr>
                <w:color w:val="000000" w:themeColor="text1"/>
                <w:sz w:val="18"/>
                <w:szCs w:val="18"/>
                <w:lang w:val="sr-Cyrl-RS"/>
              </w:rPr>
            </w:pPr>
            <w:r w:rsidRPr="009E3215">
              <w:rPr>
                <w:color w:val="000000" w:themeColor="text1"/>
                <w:sz w:val="18"/>
                <w:szCs w:val="18"/>
                <w:lang w:val="sr-Cyrl-RS"/>
              </w:rPr>
              <w:t>Број</w:t>
            </w:r>
          </w:p>
        </w:tc>
        <w:tc>
          <w:tcPr>
            <w:tcW w:w="3543" w:type="dxa"/>
            <w:gridSpan w:val="3"/>
          </w:tcPr>
          <w:p w14:paraId="294C471F" w14:textId="77777777" w:rsidR="00545C15" w:rsidRPr="009E3215" w:rsidRDefault="00545C15" w:rsidP="00CD1CC1">
            <w:pPr>
              <w:shd w:val="clear" w:color="auto" w:fill="FFFFFF"/>
              <w:jc w:val="center"/>
              <w:rPr>
                <w:sz w:val="18"/>
                <w:szCs w:val="18"/>
                <w:lang w:val="sr-Cyrl-RS"/>
              </w:rPr>
            </w:pPr>
            <w:r w:rsidRPr="003031DC">
              <w:rPr>
                <w:sz w:val="18"/>
                <w:szCs w:val="18"/>
                <w:lang w:val="sr-Cyrl-RS"/>
              </w:rPr>
              <w:t>Министарство здравља</w:t>
            </w:r>
          </w:p>
        </w:tc>
        <w:tc>
          <w:tcPr>
            <w:tcW w:w="1701" w:type="dxa"/>
            <w:gridSpan w:val="3"/>
            <w:shd w:val="clear" w:color="auto" w:fill="FFFFFF"/>
          </w:tcPr>
          <w:p w14:paraId="6E512802" w14:textId="77777777" w:rsidR="00545C15" w:rsidRPr="009E3215" w:rsidRDefault="00545C15" w:rsidP="00CD1CC1">
            <w:pPr>
              <w:spacing w:after="60"/>
              <w:jc w:val="center"/>
              <w:rPr>
                <w:sz w:val="18"/>
                <w:szCs w:val="18"/>
                <w:lang w:val="sr-Cyrl-RS"/>
              </w:rPr>
            </w:pPr>
            <w:r w:rsidRPr="009E3215">
              <w:rPr>
                <w:sz w:val="18"/>
                <w:szCs w:val="18"/>
                <w:lang w:val="sr-Cyrl-RS"/>
              </w:rPr>
              <w:t>2021: 75 медијаторки у 59 ЈЛС</w:t>
            </w:r>
          </w:p>
        </w:tc>
        <w:tc>
          <w:tcPr>
            <w:tcW w:w="1559" w:type="dxa"/>
            <w:shd w:val="clear" w:color="auto" w:fill="FFFFFF"/>
          </w:tcPr>
          <w:p w14:paraId="3A78B3F6" w14:textId="77777777" w:rsidR="00545C15" w:rsidRPr="009E3215" w:rsidRDefault="00545C15" w:rsidP="00CD1CC1">
            <w:pPr>
              <w:jc w:val="center"/>
              <w:rPr>
                <w:sz w:val="18"/>
                <w:szCs w:val="18"/>
                <w:lang w:val="sr-Cyrl-RS"/>
              </w:rPr>
            </w:pPr>
          </w:p>
        </w:tc>
        <w:tc>
          <w:tcPr>
            <w:tcW w:w="1843" w:type="dxa"/>
            <w:gridSpan w:val="2"/>
            <w:shd w:val="clear" w:color="auto" w:fill="FFFFFF"/>
          </w:tcPr>
          <w:p w14:paraId="439CB91C" w14:textId="77777777" w:rsidR="00545C15" w:rsidRPr="009E3215" w:rsidRDefault="00545C15" w:rsidP="00CD1CC1">
            <w:pPr>
              <w:shd w:val="clear" w:color="auto" w:fill="FFFFFF"/>
              <w:jc w:val="center"/>
              <w:rPr>
                <w:sz w:val="18"/>
                <w:szCs w:val="18"/>
                <w:lang w:val="sr-Cyrl-RS"/>
              </w:rPr>
            </w:pPr>
          </w:p>
        </w:tc>
        <w:tc>
          <w:tcPr>
            <w:tcW w:w="1985" w:type="dxa"/>
            <w:shd w:val="clear" w:color="auto" w:fill="auto"/>
          </w:tcPr>
          <w:p w14:paraId="6E7651B8" w14:textId="48E614A6" w:rsidR="00545C15" w:rsidRPr="00042020" w:rsidRDefault="00042020" w:rsidP="00CD1CC1">
            <w:pPr>
              <w:shd w:val="clear" w:color="auto" w:fill="FFFFFF"/>
              <w:jc w:val="center"/>
              <w:rPr>
                <w:sz w:val="18"/>
                <w:szCs w:val="18"/>
                <w:lang w:val="sr-Cyrl-RS"/>
              </w:rPr>
            </w:pPr>
            <w:r w:rsidRPr="00042020">
              <w:rPr>
                <w:sz w:val="18"/>
                <w:szCs w:val="18"/>
                <w:lang w:val="sr-Cyrl-RS"/>
              </w:rPr>
              <w:t>100</w:t>
            </w:r>
          </w:p>
        </w:tc>
      </w:tr>
      <w:tr w:rsidR="00545C15" w:rsidRPr="009E3215" w14:paraId="7D87C9D6" w14:textId="77777777" w:rsidTr="003002C7">
        <w:trPr>
          <w:trHeight w:val="270"/>
        </w:trPr>
        <w:tc>
          <w:tcPr>
            <w:tcW w:w="6280" w:type="dxa"/>
            <w:gridSpan w:val="3"/>
            <w:vMerge w:val="restart"/>
            <w:shd w:val="clear" w:color="auto" w:fill="A8D08D"/>
          </w:tcPr>
          <w:p w14:paraId="7E400CEB" w14:textId="77777777" w:rsidR="00545C15" w:rsidRPr="009E3215" w:rsidRDefault="00545C15" w:rsidP="00CD1CC1">
            <w:pPr>
              <w:rPr>
                <w:sz w:val="18"/>
                <w:szCs w:val="18"/>
              </w:rPr>
            </w:pPr>
            <w:r w:rsidRPr="009E3215">
              <w:rPr>
                <w:sz w:val="18"/>
                <w:szCs w:val="18"/>
              </w:rPr>
              <w:t>Извор финансирања мере</w:t>
            </w:r>
          </w:p>
          <w:p w14:paraId="7A3C95BE" w14:textId="77777777" w:rsidR="00545C15" w:rsidRPr="009E3215" w:rsidRDefault="00545C15" w:rsidP="00CD1CC1">
            <w:pPr>
              <w:rPr>
                <w:sz w:val="18"/>
                <w:szCs w:val="18"/>
              </w:rPr>
            </w:pPr>
          </w:p>
        </w:tc>
        <w:tc>
          <w:tcPr>
            <w:tcW w:w="2583" w:type="dxa"/>
            <w:gridSpan w:val="3"/>
            <w:vMerge w:val="restart"/>
            <w:shd w:val="clear" w:color="auto" w:fill="A8D08D"/>
          </w:tcPr>
          <w:p w14:paraId="01499C54" w14:textId="77777777" w:rsidR="00545C15" w:rsidRPr="009E3215" w:rsidRDefault="00545C15" w:rsidP="00CD1CC1">
            <w:pPr>
              <w:rPr>
                <w:sz w:val="18"/>
                <w:szCs w:val="18"/>
              </w:rPr>
            </w:pPr>
            <w:r w:rsidRPr="009E3215">
              <w:rPr>
                <w:sz w:val="18"/>
                <w:szCs w:val="18"/>
              </w:rPr>
              <w:lastRenderedPageBreak/>
              <w:t>Веза са програмским буџетом</w:t>
            </w:r>
          </w:p>
          <w:p w14:paraId="7FFEF131" w14:textId="77777777" w:rsidR="00545C15" w:rsidRPr="009E3215" w:rsidRDefault="00545C15" w:rsidP="00CD1CC1">
            <w:pPr>
              <w:rPr>
                <w:sz w:val="18"/>
                <w:szCs w:val="18"/>
              </w:rPr>
            </w:pPr>
          </w:p>
        </w:tc>
        <w:tc>
          <w:tcPr>
            <w:tcW w:w="7014" w:type="dxa"/>
            <w:gridSpan w:val="6"/>
            <w:shd w:val="clear" w:color="auto" w:fill="A8D08D"/>
            <w:vAlign w:val="center"/>
          </w:tcPr>
          <w:p w14:paraId="7277EB38" w14:textId="77777777" w:rsidR="00545C15" w:rsidRPr="009E3215" w:rsidRDefault="00545C15" w:rsidP="00CD1CC1">
            <w:pPr>
              <w:jc w:val="center"/>
              <w:rPr>
                <w:sz w:val="18"/>
                <w:szCs w:val="18"/>
              </w:rPr>
            </w:pPr>
            <w:r w:rsidRPr="009E3215">
              <w:rPr>
                <w:sz w:val="18"/>
                <w:szCs w:val="18"/>
              </w:rPr>
              <w:lastRenderedPageBreak/>
              <w:t>Укупна процењена финансијска средства у 000 дин</w:t>
            </w:r>
          </w:p>
        </w:tc>
      </w:tr>
      <w:tr w:rsidR="00545C15" w:rsidRPr="009E3215" w14:paraId="7315DBF2" w14:textId="77777777" w:rsidTr="003002C7">
        <w:trPr>
          <w:trHeight w:val="270"/>
        </w:trPr>
        <w:tc>
          <w:tcPr>
            <w:tcW w:w="6280" w:type="dxa"/>
            <w:gridSpan w:val="3"/>
            <w:vMerge/>
            <w:shd w:val="clear" w:color="auto" w:fill="A8D08D"/>
          </w:tcPr>
          <w:p w14:paraId="5D5718BE" w14:textId="77777777" w:rsidR="00545C15" w:rsidRPr="009E3215" w:rsidRDefault="00545C15" w:rsidP="00CD1CC1">
            <w:pPr>
              <w:rPr>
                <w:sz w:val="18"/>
                <w:szCs w:val="18"/>
              </w:rPr>
            </w:pPr>
          </w:p>
        </w:tc>
        <w:tc>
          <w:tcPr>
            <w:tcW w:w="2583" w:type="dxa"/>
            <w:gridSpan w:val="3"/>
            <w:vMerge/>
            <w:shd w:val="clear" w:color="auto" w:fill="A8D08D"/>
          </w:tcPr>
          <w:p w14:paraId="715D108E" w14:textId="77777777" w:rsidR="00545C15" w:rsidRPr="009E3215" w:rsidRDefault="00545C15" w:rsidP="00CD1CC1">
            <w:pPr>
              <w:rPr>
                <w:sz w:val="18"/>
                <w:szCs w:val="18"/>
              </w:rPr>
            </w:pPr>
          </w:p>
        </w:tc>
        <w:tc>
          <w:tcPr>
            <w:tcW w:w="1154" w:type="dxa"/>
            <w:shd w:val="clear" w:color="auto" w:fill="A8D08D"/>
            <w:vAlign w:val="center"/>
          </w:tcPr>
          <w:p w14:paraId="1A510822" w14:textId="77777777" w:rsidR="00545C15" w:rsidRPr="009E3215" w:rsidRDefault="00545C15" w:rsidP="00CD1CC1">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31B1AD3C" w14:textId="77777777" w:rsidR="00545C15" w:rsidRPr="009E3215" w:rsidRDefault="00545C15" w:rsidP="00CD1CC1">
            <w:pPr>
              <w:jc w:val="center"/>
              <w:rPr>
                <w:sz w:val="18"/>
                <w:szCs w:val="18"/>
              </w:rPr>
            </w:pPr>
            <w:r w:rsidRPr="009E3215">
              <w:rPr>
                <w:i/>
                <w:sz w:val="18"/>
                <w:szCs w:val="18"/>
                <w:lang w:val="sr-Cyrl-RS"/>
              </w:rPr>
              <w:t>2023</w:t>
            </w:r>
          </w:p>
        </w:tc>
        <w:tc>
          <w:tcPr>
            <w:tcW w:w="3520" w:type="dxa"/>
            <w:gridSpan w:val="2"/>
            <w:shd w:val="clear" w:color="auto" w:fill="A8D08D"/>
            <w:vAlign w:val="center"/>
          </w:tcPr>
          <w:p w14:paraId="084FA912" w14:textId="77777777" w:rsidR="00545C15" w:rsidRPr="009E3215" w:rsidRDefault="00545C15" w:rsidP="00CD1CC1">
            <w:pPr>
              <w:jc w:val="center"/>
              <w:rPr>
                <w:sz w:val="18"/>
                <w:szCs w:val="18"/>
              </w:rPr>
            </w:pPr>
            <w:r w:rsidRPr="009E3215">
              <w:rPr>
                <w:i/>
                <w:sz w:val="18"/>
                <w:szCs w:val="18"/>
                <w:lang w:val="sr-Cyrl-RS"/>
              </w:rPr>
              <w:t>2024</w:t>
            </w:r>
          </w:p>
        </w:tc>
      </w:tr>
      <w:tr w:rsidR="00545C15" w:rsidRPr="008E31C9" w14:paraId="1E8CA285" w14:textId="77777777" w:rsidTr="003002C7">
        <w:trPr>
          <w:trHeight w:val="575"/>
        </w:trPr>
        <w:tc>
          <w:tcPr>
            <w:tcW w:w="6280" w:type="dxa"/>
            <w:gridSpan w:val="3"/>
            <w:shd w:val="clear" w:color="auto" w:fill="auto"/>
          </w:tcPr>
          <w:p w14:paraId="28A3CCE6" w14:textId="77777777" w:rsidR="00545C15" w:rsidRPr="008E31C9" w:rsidRDefault="00545C15" w:rsidP="00CD1CC1">
            <w:pPr>
              <w:rPr>
                <w:sz w:val="18"/>
                <w:lang w:val="sr-Cyrl-CS"/>
              </w:rPr>
            </w:pPr>
            <w:r w:rsidRPr="008E31C9">
              <w:rPr>
                <w:sz w:val="18"/>
              </w:rPr>
              <w:t>Буџет Министарства здравља</w:t>
            </w:r>
          </w:p>
          <w:p w14:paraId="2EF8624E" w14:textId="77777777" w:rsidR="00545C15" w:rsidRPr="008E31C9" w:rsidRDefault="00545C15" w:rsidP="00CD1CC1">
            <w:pPr>
              <w:rPr>
                <w:sz w:val="18"/>
                <w:szCs w:val="18"/>
              </w:rPr>
            </w:pPr>
            <w:r w:rsidRPr="008E31C9">
              <w:rPr>
                <w:sz w:val="18"/>
                <w:lang w:val="sr-Cyrl-CS"/>
              </w:rPr>
              <w:t>Донација ЕУ/УН</w:t>
            </w:r>
          </w:p>
        </w:tc>
        <w:tc>
          <w:tcPr>
            <w:tcW w:w="2583" w:type="dxa"/>
            <w:gridSpan w:val="3"/>
            <w:vMerge w:val="restart"/>
            <w:shd w:val="clear" w:color="auto" w:fill="FFFFFF"/>
          </w:tcPr>
          <w:p w14:paraId="09E02082" w14:textId="77777777" w:rsidR="00545C15" w:rsidRPr="008E31C9" w:rsidRDefault="00545C15" w:rsidP="00CD1CC1">
            <w:pPr>
              <w:rPr>
                <w:sz w:val="18"/>
                <w:szCs w:val="18"/>
              </w:rPr>
            </w:pPr>
          </w:p>
        </w:tc>
        <w:tc>
          <w:tcPr>
            <w:tcW w:w="1154" w:type="dxa"/>
            <w:shd w:val="clear" w:color="auto" w:fill="FFFFFF"/>
          </w:tcPr>
          <w:p w14:paraId="764BCA5A" w14:textId="77777777" w:rsidR="00545C15" w:rsidRPr="008E31C9" w:rsidRDefault="00545C15" w:rsidP="00CD1CC1">
            <w:pPr>
              <w:rPr>
                <w:sz w:val="18"/>
                <w:lang w:val="sr-Cyrl-CS"/>
              </w:rPr>
            </w:pPr>
            <w:r w:rsidRPr="008E31C9">
              <w:rPr>
                <w:sz w:val="18"/>
                <w:lang w:val="sr-Cyrl-CS"/>
              </w:rPr>
              <w:t>100</w:t>
            </w:r>
          </w:p>
          <w:p w14:paraId="549EE890" w14:textId="77777777" w:rsidR="00545C15" w:rsidRPr="008E31C9" w:rsidRDefault="00545C15" w:rsidP="00CD1CC1">
            <w:pPr>
              <w:rPr>
                <w:sz w:val="18"/>
                <w:szCs w:val="18"/>
              </w:rPr>
            </w:pPr>
            <w:r w:rsidRPr="008E31C9">
              <w:rPr>
                <w:sz w:val="18"/>
                <w:lang w:val="sr-Cyrl-CS"/>
              </w:rPr>
              <w:t>2.240</w:t>
            </w:r>
          </w:p>
        </w:tc>
        <w:tc>
          <w:tcPr>
            <w:tcW w:w="2340" w:type="dxa"/>
            <w:gridSpan w:val="3"/>
            <w:shd w:val="clear" w:color="auto" w:fill="FFFFFF"/>
          </w:tcPr>
          <w:p w14:paraId="6F4CBE8A" w14:textId="77777777" w:rsidR="00545C15" w:rsidRPr="008E31C9" w:rsidRDefault="00545C15" w:rsidP="00CD1CC1">
            <w:pPr>
              <w:rPr>
                <w:sz w:val="18"/>
                <w:lang w:val="sr-Cyrl-CS"/>
              </w:rPr>
            </w:pPr>
            <w:r w:rsidRPr="008E31C9">
              <w:rPr>
                <w:sz w:val="18"/>
                <w:lang w:val="sr-Cyrl-CS"/>
              </w:rPr>
              <w:t>120</w:t>
            </w:r>
          </w:p>
          <w:p w14:paraId="6E36B95A" w14:textId="77777777" w:rsidR="00545C15" w:rsidRPr="008E31C9" w:rsidRDefault="00545C15" w:rsidP="00CD1CC1">
            <w:pPr>
              <w:rPr>
                <w:sz w:val="18"/>
                <w:szCs w:val="18"/>
              </w:rPr>
            </w:pPr>
            <w:r w:rsidRPr="008E31C9">
              <w:rPr>
                <w:sz w:val="18"/>
                <w:lang w:val="sr-Cyrl-CS"/>
              </w:rPr>
              <w:t>10.760</w:t>
            </w:r>
          </w:p>
        </w:tc>
        <w:tc>
          <w:tcPr>
            <w:tcW w:w="3520" w:type="dxa"/>
            <w:gridSpan w:val="2"/>
            <w:shd w:val="clear" w:color="auto" w:fill="FFFFFF"/>
          </w:tcPr>
          <w:p w14:paraId="4471B066" w14:textId="77777777" w:rsidR="00545C15" w:rsidRPr="008E31C9" w:rsidRDefault="00545C15" w:rsidP="00CD1CC1">
            <w:pPr>
              <w:rPr>
                <w:sz w:val="18"/>
                <w:lang w:val="sr-Cyrl-CS"/>
              </w:rPr>
            </w:pPr>
            <w:r w:rsidRPr="008E31C9">
              <w:rPr>
                <w:sz w:val="18"/>
                <w:lang w:val="sr-Cyrl-CS"/>
              </w:rPr>
              <w:t>150</w:t>
            </w:r>
          </w:p>
          <w:p w14:paraId="588918E3" w14:textId="77777777" w:rsidR="00545C15" w:rsidRPr="008E31C9" w:rsidRDefault="00545C15" w:rsidP="00CD1CC1">
            <w:pPr>
              <w:rPr>
                <w:sz w:val="18"/>
                <w:szCs w:val="18"/>
              </w:rPr>
            </w:pPr>
            <w:r w:rsidRPr="008E31C9">
              <w:rPr>
                <w:sz w:val="18"/>
                <w:lang w:val="sr-Cyrl-CS"/>
              </w:rPr>
              <w:t>4.280</w:t>
            </w:r>
          </w:p>
        </w:tc>
      </w:tr>
      <w:tr w:rsidR="00545C15" w:rsidRPr="009E3215" w14:paraId="6CAFD8ED" w14:textId="77777777" w:rsidTr="003002C7">
        <w:trPr>
          <w:trHeight w:val="96"/>
        </w:trPr>
        <w:tc>
          <w:tcPr>
            <w:tcW w:w="6280" w:type="dxa"/>
            <w:gridSpan w:val="3"/>
            <w:shd w:val="clear" w:color="auto" w:fill="auto"/>
          </w:tcPr>
          <w:p w14:paraId="14438AEE" w14:textId="77777777" w:rsidR="00545C15" w:rsidRPr="009E3215" w:rsidRDefault="00545C15" w:rsidP="00CD1CC1">
            <w:pPr>
              <w:rPr>
                <w:sz w:val="18"/>
                <w:szCs w:val="18"/>
              </w:rPr>
            </w:pPr>
          </w:p>
        </w:tc>
        <w:tc>
          <w:tcPr>
            <w:tcW w:w="2583" w:type="dxa"/>
            <w:gridSpan w:val="3"/>
            <w:vMerge/>
            <w:shd w:val="clear" w:color="auto" w:fill="FFFFFF"/>
          </w:tcPr>
          <w:p w14:paraId="7E35924A" w14:textId="77777777" w:rsidR="00545C15" w:rsidRPr="009E3215" w:rsidRDefault="00545C15" w:rsidP="00CD1CC1">
            <w:pPr>
              <w:rPr>
                <w:sz w:val="18"/>
                <w:szCs w:val="18"/>
              </w:rPr>
            </w:pPr>
          </w:p>
        </w:tc>
        <w:tc>
          <w:tcPr>
            <w:tcW w:w="1154" w:type="dxa"/>
            <w:shd w:val="clear" w:color="auto" w:fill="FFFFFF"/>
          </w:tcPr>
          <w:p w14:paraId="683A2C2C" w14:textId="77777777" w:rsidR="00545C15" w:rsidRPr="009E3215" w:rsidRDefault="00545C15" w:rsidP="00CD1CC1">
            <w:pPr>
              <w:rPr>
                <w:sz w:val="18"/>
                <w:szCs w:val="18"/>
              </w:rPr>
            </w:pPr>
          </w:p>
        </w:tc>
        <w:tc>
          <w:tcPr>
            <w:tcW w:w="2340" w:type="dxa"/>
            <w:gridSpan w:val="3"/>
            <w:shd w:val="clear" w:color="auto" w:fill="FFFFFF"/>
          </w:tcPr>
          <w:p w14:paraId="1ABD879A" w14:textId="77777777" w:rsidR="00545C15" w:rsidRPr="009E3215" w:rsidRDefault="00545C15" w:rsidP="00CD1CC1">
            <w:pPr>
              <w:rPr>
                <w:sz w:val="18"/>
                <w:szCs w:val="18"/>
              </w:rPr>
            </w:pPr>
          </w:p>
        </w:tc>
        <w:tc>
          <w:tcPr>
            <w:tcW w:w="3520" w:type="dxa"/>
            <w:gridSpan w:val="2"/>
            <w:shd w:val="clear" w:color="auto" w:fill="FFFFFF"/>
          </w:tcPr>
          <w:p w14:paraId="7407DCD5" w14:textId="77777777" w:rsidR="00545C15" w:rsidRPr="009E3215" w:rsidRDefault="00545C15" w:rsidP="00CD1CC1">
            <w:pPr>
              <w:rPr>
                <w:sz w:val="18"/>
                <w:szCs w:val="18"/>
              </w:rPr>
            </w:pPr>
          </w:p>
        </w:tc>
      </w:tr>
    </w:tbl>
    <w:p w14:paraId="3121FE8D" w14:textId="77777777" w:rsidR="00545C15" w:rsidRPr="009E3215" w:rsidRDefault="00545C15" w:rsidP="00545C15">
      <w:pPr>
        <w:rPr>
          <w:sz w:val="18"/>
          <w:szCs w:val="18"/>
        </w:rPr>
      </w:pPr>
    </w:p>
    <w:p w14:paraId="002F23D8" w14:textId="77777777" w:rsidR="00545C15" w:rsidRPr="009E3215" w:rsidRDefault="00545C15" w:rsidP="00545C15">
      <w:pPr>
        <w:rPr>
          <w:sz w:val="18"/>
          <w:szCs w:val="18"/>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1276"/>
        <w:gridCol w:w="1134"/>
        <w:gridCol w:w="2835"/>
        <w:gridCol w:w="1276"/>
        <w:gridCol w:w="1275"/>
        <w:gridCol w:w="993"/>
        <w:gridCol w:w="850"/>
        <w:gridCol w:w="1276"/>
      </w:tblGrid>
      <w:tr w:rsidR="00CF5A60" w:rsidRPr="009E3215" w14:paraId="03F4397C" w14:textId="77777777" w:rsidTr="003002C7">
        <w:trPr>
          <w:trHeight w:val="451"/>
        </w:trPr>
        <w:tc>
          <w:tcPr>
            <w:tcW w:w="3828" w:type="dxa"/>
            <w:vMerge w:val="restart"/>
            <w:tcBorders>
              <w:top w:val="single" w:sz="4" w:space="0" w:color="auto"/>
              <w:left w:val="single" w:sz="4" w:space="0" w:color="auto"/>
              <w:bottom w:val="single" w:sz="4" w:space="0" w:color="auto"/>
            </w:tcBorders>
            <w:shd w:val="clear" w:color="auto" w:fill="FFF2CC"/>
          </w:tcPr>
          <w:p w14:paraId="2B7EC6EC" w14:textId="77777777" w:rsidR="00CF5A60" w:rsidRPr="009E3215" w:rsidRDefault="00CF5A60" w:rsidP="00CF5A60">
            <w:pPr>
              <w:rPr>
                <w:sz w:val="18"/>
                <w:szCs w:val="18"/>
              </w:rPr>
            </w:pPr>
            <w:r w:rsidRPr="009E3215">
              <w:rPr>
                <w:sz w:val="18"/>
                <w:szCs w:val="18"/>
              </w:rPr>
              <w:t>Назив активности:</w:t>
            </w:r>
          </w:p>
        </w:tc>
        <w:tc>
          <w:tcPr>
            <w:tcW w:w="1134" w:type="dxa"/>
            <w:vMerge w:val="restart"/>
            <w:tcBorders>
              <w:top w:val="single" w:sz="4" w:space="0" w:color="auto"/>
              <w:bottom w:val="single" w:sz="4" w:space="0" w:color="auto"/>
            </w:tcBorders>
            <w:shd w:val="clear" w:color="auto" w:fill="FFF2CC"/>
          </w:tcPr>
          <w:p w14:paraId="39A22114" w14:textId="1CA6D5CE" w:rsidR="00CF5A60" w:rsidRPr="009E3215" w:rsidRDefault="00CF5A60" w:rsidP="00CF5A60">
            <w:pPr>
              <w:jc w:val="center"/>
              <w:rPr>
                <w:sz w:val="18"/>
                <w:szCs w:val="18"/>
              </w:rPr>
            </w:pPr>
            <w:r w:rsidRPr="0055612D">
              <w:rPr>
                <w:sz w:val="18"/>
                <w:szCs w:val="18"/>
                <w:lang w:val="sr-Cyrl-RS" w:eastAsia="zh-CN"/>
              </w:rPr>
              <w:t>Орган који спроводи активност</w:t>
            </w:r>
          </w:p>
        </w:tc>
        <w:tc>
          <w:tcPr>
            <w:tcW w:w="1276" w:type="dxa"/>
            <w:vMerge w:val="restart"/>
            <w:tcBorders>
              <w:top w:val="single" w:sz="4" w:space="0" w:color="auto"/>
              <w:bottom w:val="single" w:sz="4" w:space="0" w:color="auto"/>
            </w:tcBorders>
            <w:shd w:val="clear" w:color="auto" w:fill="FFF2CC"/>
          </w:tcPr>
          <w:p w14:paraId="4764F4A9" w14:textId="77777777" w:rsidR="00CF5A60" w:rsidRPr="0055612D" w:rsidRDefault="00CF5A60" w:rsidP="00CF5A60">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5D35AA05" w14:textId="77777777" w:rsidR="00CF5A60" w:rsidRPr="009E3215" w:rsidRDefault="00CF5A60" w:rsidP="00CF5A60">
            <w:pPr>
              <w:jc w:val="center"/>
              <w:rPr>
                <w:sz w:val="18"/>
                <w:szCs w:val="18"/>
              </w:rPr>
            </w:pPr>
          </w:p>
        </w:tc>
        <w:tc>
          <w:tcPr>
            <w:tcW w:w="1134" w:type="dxa"/>
            <w:vMerge w:val="restart"/>
            <w:tcBorders>
              <w:top w:val="single" w:sz="4" w:space="0" w:color="auto"/>
              <w:bottom w:val="single" w:sz="4" w:space="0" w:color="auto"/>
            </w:tcBorders>
            <w:shd w:val="clear" w:color="auto" w:fill="FFF2CC"/>
          </w:tcPr>
          <w:p w14:paraId="6EC86E4F" w14:textId="455D18B8" w:rsidR="00CF5A60" w:rsidRPr="009E3215" w:rsidRDefault="00CF5A60" w:rsidP="00CF5A60">
            <w:pPr>
              <w:jc w:val="center"/>
              <w:rPr>
                <w:sz w:val="18"/>
                <w:szCs w:val="18"/>
              </w:rPr>
            </w:pPr>
            <w:r w:rsidRPr="0055612D">
              <w:rPr>
                <w:sz w:val="18"/>
                <w:szCs w:val="18"/>
                <w:lang w:val="sr-Cyrl-RS" w:eastAsia="zh-CN"/>
              </w:rPr>
              <w:t>Рок за завршетак активности</w:t>
            </w:r>
          </w:p>
        </w:tc>
        <w:tc>
          <w:tcPr>
            <w:tcW w:w="2835" w:type="dxa"/>
            <w:vMerge w:val="restart"/>
            <w:tcBorders>
              <w:top w:val="single" w:sz="4" w:space="0" w:color="auto"/>
            </w:tcBorders>
            <w:shd w:val="clear" w:color="auto" w:fill="FFF2CC"/>
          </w:tcPr>
          <w:p w14:paraId="1A3CCD81" w14:textId="10F347A8" w:rsidR="00CF5A60" w:rsidRPr="009E3215" w:rsidRDefault="00CF5A60" w:rsidP="00CF5A60">
            <w:pPr>
              <w:jc w:val="center"/>
              <w:rPr>
                <w:sz w:val="18"/>
                <w:szCs w:val="18"/>
              </w:rPr>
            </w:pPr>
            <w:r w:rsidRPr="0055612D">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29A48AA2" w14:textId="77777777" w:rsidR="00CF5A60" w:rsidRPr="009E3215" w:rsidRDefault="00CF5A60" w:rsidP="00CF5A60">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2867283E" w14:textId="77777777" w:rsidR="00CF5A60" w:rsidRPr="009E3215" w:rsidRDefault="00CF5A60" w:rsidP="00CF5A60">
            <w:pPr>
              <w:rPr>
                <w:sz w:val="18"/>
                <w:szCs w:val="18"/>
              </w:rPr>
            </w:pPr>
            <w:r w:rsidRPr="009E3215">
              <w:rPr>
                <w:sz w:val="18"/>
                <w:szCs w:val="18"/>
              </w:rPr>
              <w:t>Веза са програмским буџетом</w:t>
            </w:r>
          </w:p>
          <w:p w14:paraId="187F9FA1" w14:textId="77777777" w:rsidR="00CF5A60" w:rsidRPr="009E3215" w:rsidRDefault="00CF5A60" w:rsidP="00CF5A60">
            <w:pPr>
              <w:jc w:val="center"/>
              <w:rPr>
                <w:sz w:val="18"/>
                <w:szCs w:val="18"/>
              </w:rPr>
            </w:pPr>
          </w:p>
        </w:tc>
        <w:tc>
          <w:tcPr>
            <w:tcW w:w="3119" w:type="dxa"/>
            <w:gridSpan w:val="3"/>
            <w:tcBorders>
              <w:top w:val="single" w:sz="4" w:space="0" w:color="auto"/>
              <w:bottom w:val="single" w:sz="4" w:space="0" w:color="auto"/>
              <w:right w:val="single" w:sz="4" w:space="0" w:color="auto"/>
            </w:tcBorders>
            <w:shd w:val="clear" w:color="auto" w:fill="FFF2CC"/>
          </w:tcPr>
          <w:p w14:paraId="731B9371" w14:textId="77777777" w:rsidR="00CF5A60" w:rsidRPr="009E3215" w:rsidRDefault="00CF5A60" w:rsidP="00CF5A60">
            <w:pPr>
              <w:jc w:val="center"/>
              <w:rPr>
                <w:sz w:val="18"/>
                <w:szCs w:val="18"/>
              </w:rPr>
            </w:pPr>
            <w:r w:rsidRPr="009E3215">
              <w:rPr>
                <w:sz w:val="18"/>
                <w:szCs w:val="18"/>
              </w:rPr>
              <w:t>Укупна процењена финансијска средства по изворима у 000 дин</w:t>
            </w:r>
          </w:p>
        </w:tc>
      </w:tr>
      <w:tr w:rsidR="00CF5A60" w:rsidRPr="009E3215" w14:paraId="2A92A908" w14:textId="77777777" w:rsidTr="003002C7">
        <w:trPr>
          <w:trHeight w:val="443"/>
        </w:trPr>
        <w:tc>
          <w:tcPr>
            <w:tcW w:w="3828" w:type="dxa"/>
            <w:vMerge/>
            <w:tcBorders>
              <w:top w:val="single" w:sz="4" w:space="0" w:color="auto"/>
              <w:left w:val="single" w:sz="4" w:space="0" w:color="auto"/>
            </w:tcBorders>
            <w:shd w:val="clear" w:color="auto" w:fill="FFF2CC"/>
          </w:tcPr>
          <w:p w14:paraId="4B4DFF05" w14:textId="77777777" w:rsidR="00CF5A60" w:rsidRPr="009E3215" w:rsidRDefault="00CF5A60" w:rsidP="00CF5A60">
            <w:pPr>
              <w:rPr>
                <w:sz w:val="18"/>
                <w:szCs w:val="18"/>
              </w:rPr>
            </w:pPr>
          </w:p>
        </w:tc>
        <w:tc>
          <w:tcPr>
            <w:tcW w:w="1134" w:type="dxa"/>
            <w:vMerge/>
            <w:tcBorders>
              <w:top w:val="single" w:sz="4" w:space="0" w:color="auto"/>
            </w:tcBorders>
            <w:shd w:val="clear" w:color="auto" w:fill="FFF2CC"/>
          </w:tcPr>
          <w:p w14:paraId="0A3D4CC5" w14:textId="77777777" w:rsidR="00CF5A60" w:rsidRPr="009E3215" w:rsidRDefault="00CF5A60" w:rsidP="00CF5A60">
            <w:pPr>
              <w:jc w:val="center"/>
              <w:rPr>
                <w:sz w:val="18"/>
                <w:szCs w:val="18"/>
              </w:rPr>
            </w:pPr>
          </w:p>
        </w:tc>
        <w:tc>
          <w:tcPr>
            <w:tcW w:w="1276" w:type="dxa"/>
            <w:vMerge/>
            <w:tcBorders>
              <w:top w:val="single" w:sz="4" w:space="0" w:color="auto"/>
            </w:tcBorders>
            <w:shd w:val="clear" w:color="auto" w:fill="FFF2CC"/>
          </w:tcPr>
          <w:p w14:paraId="6CB6CEE5" w14:textId="77777777" w:rsidR="00CF5A60" w:rsidRPr="009E3215" w:rsidRDefault="00CF5A60" w:rsidP="00CF5A60">
            <w:pPr>
              <w:jc w:val="center"/>
              <w:rPr>
                <w:sz w:val="18"/>
                <w:szCs w:val="18"/>
              </w:rPr>
            </w:pPr>
          </w:p>
        </w:tc>
        <w:tc>
          <w:tcPr>
            <w:tcW w:w="1134" w:type="dxa"/>
            <w:vMerge/>
            <w:tcBorders>
              <w:top w:val="single" w:sz="4" w:space="0" w:color="auto"/>
            </w:tcBorders>
            <w:shd w:val="clear" w:color="auto" w:fill="FFF2CC"/>
          </w:tcPr>
          <w:p w14:paraId="3C2C2346" w14:textId="77777777" w:rsidR="00CF5A60" w:rsidRPr="009E3215" w:rsidRDefault="00CF5A60" w:rsidP="00CF5A60">
            <w:pPr>
              <w:jc w:val="center"/>
              <w:rPr>
                <w:sz w:val="18"/>
                <w:szCs w:val="18"/>
              </w:rPr>
            </w:pPr>
          </w:p>
        </w:tc>
        <w:tc>
          <w:tcPr>
            <w:tcW w:w="2835" w:type="dxa"/>
            <w:vMerge/>
            <w:shd w:val="clear" w:color="auto" w:fill="FFF2CC"/>
          </w:tcPr>
          <w:p w14:paraId="0452067B" w14:textId="77777777" w:rsidR="00CF5A60" w:rsidRPr="009E3215" w:rsidRDefault="00CF5A60" w:rsidP="00CF5A60">
            <w:pPr>
              <w:jc w:val="center"/>
              <w:rPr>
                <w:sz w:val="18"/>
                <w:szCs w:val="18"/>
              </w:rPr>
            </w:pPr>
          </w:p>
        </w:tc>
        <w:tc>
          <w:tcPr>
            <w:tcW w:w="1276" w:type="dxa"/>
            <w:vMerge/>
            <w:tcBorders>
              <w:top w:val="single" w:sz="4" w:space="0" w:color="auto"/>
            </w:tcBorders>
            <w:shd w:val="clear" w:color="auto" w:fill="FFF2CC"/>
          </w:tcPr>
          <w:p w14:paraId="59CF4C30" w14:textId="77777777" w:rsidR="00CF5A60" w:rsidRPr="009E3215" w:rsidRDefault="00CF5A60" w:rsidP="00CF5A60">
            <w:pPr>
              <w:jc w:val="center"/>
              <w:rPr>
                <w:sz w:val="18"/>
                <w:szCs w:val="18"/>
              </w:rPr>
            </w:pPr>
          </w:p>
        </w:tc>
        <w:tc>
          <w:tcPr>
            <w:tcW w:w="1275" w:type="dxa"/>
            <w:vMerge/>
            <w:tcBorders>
              <w:top w:val="single" w:sz="4" w:space="0" w:color="auto"/>
            </w:tcBorders>
            <w:shd w:val="clear" w:color="auto" w:fill="FFF2CC"/>
          </w:tcPr>
          <w:p w14:paraId="00AAAD6D" w14:textId="77777777" w:rsidR="00CF5A60" w:rsidRPr="009E3215" w:rsidRDefault="00CF5A60" w:rsidP="00CF5A60">
            <w:pPr>
              <w:jc w:val="center"/>
              <w:rPr>
                <w:sz w:val="18"/>
                <w:szCs w:val="18"/>
              </w:rPr>
            </w:pPr>
          </w:p>
        </w:tc>
        <w:tc>
          <w:tcPr>
            <w:tcW w:w="993" w:type="dxa"/>
            <w:tcBorders>
              <w:top w:val="single" w:sz="4" w:space="0" w:color="auto"/>
            </w:tcBorders>
            <w:shd w:val="clear" w:color="auto" w:fill="FFF2CC"/>
          </w:tcPr>
          <w:p w14:paraId="2ECBD5DD" w14:textId="77777777" w:rsidR="00CF5A60" w:rsidRPr="009E3215" w:rsidRDefault="00CF5A60" w:rsidP="00CF5A60">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5CD839A7" w14:textId="77777777" w:rsidR="00CF5A60" w:rsidRPr="009E3215" w:rsidRDefault="00CF5A60" w:rsidP="00CF5A60">
            <w:pPr>
              <w:jc w:val="center"/>
              <w:rPr>
                <w:sz w:val="18"/>
                <w:szCs w:val="18"/>
              </w:rPr>
            </w:pPr>
            <w:r w:rsidRPr="009E3215">
              <w:rPr>
                <w:sz w:val="18"/>
                <w:szCs w:val="18"/>
              </w:rPr>
              <w:t>2023</w:t>
            </w:r>
          </w:p>
        </w:tc>
        <w:tc>
          <w:tcPr>
            <w:tcW w:w="1276" w:type="dxa"/>
            <w:tcBorders>
              <w:top w:val="single" w:sz="4" w:space="0" w:color="auto"/>
            </w:tcBorders>
            <w:shd w:val="clear" w:color="auto" w:fill="FFF2CC"/>
          </w:tcPr>
          <w:p w14:paraId="6E28B41D" w14:textId="77777777" w:rsidR="00CF5A60" w:rsidRPr="009E3215" w:rsidRDefault="00CF5A60" w:rsidP="00CF5A60">
            <w:pPr>
              <w:jc w:val="center"/>
              <w:rPr>
                <w:sz w:val="18"/>
                <w:szCs w:val="18"/>
              </w:rPr>
            </w:pPr>
            <w:r w:rsidRPr="009E3215">
              <w:rPr>
                <w:sz w:val="18"/>
                <w:szCs w:val="18"/>
              </w:rPr>
              <w:t>2024</w:t>
            </w:r>
          </w:p>
        </w:tc>
      </w:tr>
      <w:tr w:rsidR="00CF5A60" w:rsidRPr="009E3215" w14:paraId="1486DDB4" w14:textId="77777777" w:rsidTr="003002C7">
        <w:trPr>
          <w:trHeight w:val="329"/>
        </w:trPr>
        <w:tc>
          <w:tcPr>
            <w:tcW w:w="3828" w:type="dxa"/>
            <w:tcBorders>
              <w:left w:val="single" w:sz="4" w:space="0" w:color="auto"/>
              <w:bottom w:val="single" w:sz="4" w:space="0" w:color="auto"/>
            </w:tcBorders>
            <w:shd w:val="clear" w:color="auto" w:fill="auto"/>
          </w:tcPr>
          <w:p w14:paraId="576B7258" w14:textId="43CA2800"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Спровођење анализе потреба у циљу унапређења приступа услугама здравствених медијаторки од стране корисника, и  анализе потреба здравствених медијаторки како би се осигурао бољи квалитет услуга које пружају здравствене медијаторке</w:t>
            </w:r>
          </w:p>
          <w:p w14:paraId="500E7D06" w14:textId="77777777" w:rsidR="00CF5A60" w:rsidRPr="00042020" w:rsidRDefault="00CF5A60" w:rsidP="00CF5A60">
            <w:pPr>
              <w:rPr>
                <w:color w:val="FF0000"/>
                <w:sz w:val="18"/>
                <w:szCs w:val="18"/>
                <w:lang w:val="ru-RU"/>
              </w:rPr>
            </w:pPr>
          </w:p>
          <w:p w14:paraId="56DF2DF7" w14:textId="77777777" w:rsidR="00CF5A60" w:rsidRPr="00042020" w:rsidRDefault="00CF5A60" w:rsidP="00CF5A60">
            <w:pPr>
              <w:rPr>
                <w:sz w:val="18"/>
                <w:szCs w:val="18"/>
                <w:lang w:val="ru-RU"/>
              </w:rPr>
            </w:pPr>
          </w:p>
        </w:tc>
        <w:tc>
          <w:tcPr>
            <w:tcW w:w="1134" w:type="dxa"/>
            <w:shd w:val="clear" w:color="auto" w:fill="auto"/>
          </w:tcPr>
          <w:p w14:paraId="4AF32DF4" w14:textId="77777777" w:rsidR="00CF5A60" w:rsidRPr="00EA6A70" w:rsidRDefault="00CF5A60" w:rsidP="00CF5A60">
            <w:pPr>
              <w:jc w:val="center"/>
              <w:rPr>
                <w:sz w:val="18"/>
                <w:szCs w:val="18"/>
                <w:lang w:val="sr-Latn-CS" w:eastAsia="sr-Latn-CS"/>
              </w:rPr>
            </w:pPr>
            <w:r w:rsidRPr="00EA6A70">
              <w:rPr>
                <w:sz w:val="18"/>
                <w:szCs w:val="18"/>
                <w:lang w:val="sr-Latn-CS" w:eastAsia="sr-Latn-CS"/>
              </w:rPr>
              <w:t>МЗ</w:t>
            </w:r>
          </w:p>
          <w:p w14:paraId="6E36BF95" w14:textId="77777777" w:rsidR="00CF5A60" w:rsidRPr="009E3215" w:rsidRDefault="00CF5A60" w:rsidP="00CF5A60">
            <w:pPr>
              <w:jc w:val="center"/>
              <w:rPr>
                <w:sz w:val="18"/>
                <w:szCs w:val="18"/>
                <w:lang w:val="ru-RU"/>
              </w:rPr>
            </w:pPr>
          </w:p>
        </w:tc>
        <w:tc>
          <w:tcPr>
            <w:tcW w:w="1276" w:type="dxa"/>
            <w:shd w:val="clear" w:color="auto" w:fill="auto"/>
          </w:tcPr>
          <w:p w14:paraId="45609E15" w14:textId="77777777" w:rsidR="00CF5A60" w:rsidRPr="00EA6A70" w:rsidRDefault="00CF5A60" w:rsidP="00CF5A60">
            <w:pPr>
              <w:jc w:val="center"/>
              <w:rPr>
                <w:sz w:val="18"/>
                <w:szCs w:val="18"/>
                <w:lang w:val="sr-Latn-CS" w:eastAsia="sr-Latn-CS"/>
              </w:rPr>
            </w:pPr>
            <w:r w:rsidRPr="00EA6A70">
              <w:rPr>
                <w:sz w:val="18"/>
                <w:szCs w:val="18"/>
                <w:lang w:val="sr-Latn-CS" w:eastAsia="sr-Latn-CS"/>
              </w:rPr>
              <w:t>КТСУРР</w:t>
            </w:r>
          </w:p>
          <w:p w14:paraId="269D5549" w14:textId="77777777" w:rsidR="00CF5A60" w:rsidRPr="009E3215" w:rsidRDefault="00CF5A60" w:rsidP="00CF5A60">
            <w:pPr>
              <w:jc w:val="center"/>
              <w:rPr>
                <w:sz w:val="18"/>
                <w:szCs w:val="18"/>
                <w:lang w:val="ru-RU"/>
              </w:rPr>
            </w:pPr>
            <w:r w:rsidRPr="00EA6A70">
              <w:rPr>
                <w:sz w:val="18"/>
                <w:szCs w:val="18"/>
                <w:lang w:val="sr-Latn-CS" w:eastAsia="sr-Latn-CS"/>
              </w:rPr>
              <w:t>Имплементациони партнери</w:t>
            </w:r>
          </w:p>
        </w:tc>
        <w:tc>
          <w:tcPr>
            <w:tcW w:w="1134" w:type="dxa"/>
            <w:shd w:val="clear" w:color="auto" w:fill="auto"/>
          </w:tcPr>
          <w:p w14:paraId="7CDD9A32" w14:textId="77777777" w:rsidR="00CF5A60" w:rsidRPr="009E3215" w:rsidRDefault="00CF5A60" w:rsidP="00CF5A60">
            <w:pPr>
              <w:jc w:val="center"/>
              <w:rPr>
                <w:sz w:val="18"/>
                <w:szCs w:val="18"/>
                <w:lang w:val="ru-RU"/>
              </w:rPr>
            </w:pPr>
            <w:r>
              <w:rPr>
                <w:sz w:val="18"/>
                <w:szCs w:val="18"/>
                <w:lang w:val="ru-RU"/>
              </w:rPr>
              <w:t>1. квартал 2023</w:t>
            </w:r>
          </w:p>
        </w:tc>
        <w:tc>
          <w:tcPr>
            <w:tcW w:w="2835" w:type="dxa"/>
            <w:shd w:val="clear" w:color="auto" w:fill="auto"/>
          </w:tcPr>
          <w:p w14:paraId="5C7177B5" w14:textId="77777777" w:rsidR="00CF5A60" w:rsidRPr="00EA6A70" w:rsidRDefault="00CF5A60" w:rsidP="00CF5A60">
            <w:pPr>
              <w:jc w:val="center"/>
              <w:rPr>
                <w:sz w:val="18"/>
                <w:szCs w:val="18"/>
                <w:lang w:val="ru-RU"/>
              </w:rPr>
            </w:pPr>
            <w:r w:rsidRPr="00EA6A70">
              <w:rPr>
                <w:sz w:val="18"/>
                <w:szCs w:val="18"/>
                <w:lang w:val="ru-RU"/>
              </w:rPr>
              <w:t>Урађена анализа и израђене препоруке за унапређење (да–не)</w:t>
            </w:r>
          </w:p>
          <w:p w14:paraId="080A4B3A" w14:textId="77777777" w:rsidR="00CF5A60" w:rsidRPr="00EA6A70" w:rsidRDefault="00CF5A60" w:rsidP="00CF5A60">
            <w:pPr>
              <w:jc w:val="center"/>
              <w:rPr>
                <w:sz w:val="18"/>
                <w:szCs w:val="18"/>
                <w:lang w:val="ru-RU"/>
              </w:rPr>
            </w:pPr>
          </w:p>
          <w:p w14:paraId="0DF495D6" w14:textId="77777777" w:rsidR="00CF5A60" w:rsidRPr="009E3215" w:rsidRDefault="00CF5A60" w:rsidP="00CF5A60">
            <w:pPr>
              <w:jc w:val="center"/>
              <w:rPr>
                <w:sz w:val="18"/>
                <w:szCs w:val="18"/>
                <w:lang w:val="ru-RU"/>
              </w:rPr>
            </w:pPr>
            <w:r w:rsidRPr="00EA6A70">
              <w:rPr>
                <w:sz w:val="18"/>
                <w:szCs w:val="18"/>
                <w:lang w:val="ru-RU"/>
              </w:rPr>
              <w:t>Извор: подаци Министарства здравља; извештај имплементационих партнера</w:t>
            </w:r>
          </w:p>
        </w:tc>
        <w:tc>
          <w:tcPr>
            <w:tcW w:w="1276" w:type="dxa"/>
            <w:shd w:val="clear" w:color="auto" w:fill="auto"/>
          </w:tcPr>
          <w:p w14:paraId="7B24FB32" w14:textId="77777777" w:rsidR="00CF5A60" w:rsidRPr="008E31C9" w:rsidRDefault="00CF5A60" w:rsidP="00CF5A60">
            <w:pPr>
              <w:rPr>
                <w:sz w:val="18"/>
                <w:szCs w:val="18"/>
                <w:lang w:val="ru-RU"/>
              </w:rPr>
            </w:pPr>
            <w:r w:rsidRPr="008E31C9">
              <w:rPr>
                <w:sz w:val="18"/>
                <w:szCs w:val="18"/>
                <w:lang w:val="ru-RU"/>
              </w:rPr>
              <w:t>Буџет МЗ</w:t>
            </w:r>
          </w:p>
          <w:p w14:paraId="54C59FCE" w14:textId="77777777" w:rsidR="00CF5A60" w:rsidRPr="008E31C9" w:rsidRDefault="00CF5A60" w:rsidP="00CF5A60">
            <w:pPr>
              <w:rPr>
                <w:sz w:val="18"/>
                <w:szCs w:val="18"/>
                <w:lang w:val="ru-RU"/>
              </w:rPr>
            </w:pPr>
            <w:r w:rsidRPr="008E31C9">
              <w:rPr>
                <w:sz w:val="18"/>
                <w:szCs w:val="18"/>
                <w:lang w:val="ru-RU"/>
              </w:rPr>
              <w:t>Донација ЕУ/УН</w:t>
            </w:r>
          </w:p>
        </w:tc>
        <w:tc>
          <w:tcPr>
            <w:tcW w:w="1275" w:type="dxa"/>
            <w:shd w:val="clear" w:color="auto" w:fill="auto"/>
          </w:tcPr>
          <w:p w14:paraId="3C907861" w14:textId="77777777" w:rsidR="00CF5A60" w:rsidRPr="009E3215" w:rsidRDefault="00CF5A60" w:rsidP="00CF5A60">
            <w:pPr>
              <w:rPr>
                <w:sz w:val="18"/>
                <w:szCs w:val="18"/>
                <w:lang w:val="ru-RU"/>
              </w:rPr>
            </w:pPr>
            <w:r w:rsidRPr="00EA6A70">
              <w:rPr>
                <w:sz w:val="18"/>
                <w:szCs w:val="18"/>
                <w:lang w:val="ru-RU"/>
              </w:rPr>
              <w:t>Програм 1801- пројекат 0001</w:t>
            </w:r>
          </w:p>
        </w:tc>
        <w:tc>
          <w:tcPr>
            <w:tcW w:w="993" w:type="dxa"/>
            <w:shd w:val="clear" w:color="auto" w:fill="auto"/>
          </w:tcPr>
          <w:p w14:paraId="0D66F337" w14:textId="77777777" w:rsidR="00CF5A60" w:rsidRPr="009E3215" w:rsidRDefault="00CF5A60" w:rsidP="00CF5A60">
            <w:pPr>
              <w:rPr>
                <w:sz w:val="18"/>
                <w:szCs w:val="18"/>
                <w:lang w:val="ru-RU"/>
              </w:rPr>
            </w:pPr>
            <w:r w:rsidRPr="00EA6A70">
              <w:rPr>
                <w:sz w:val="18"/>
                <w:szCs w:val="18"/>
                <w:lang w:val="ru-RU"/>
              </w:rPr>
              <w:t>240</w:t>
            </w:r>
          </w:p>
        </w:tc>
        <w:tc>
          <w:tcPr>
            <w:tcW w:w="850" w:type="dxa"/>
            <w:shd w:val="clear" w:color="auto" w:fill="auto"/>
          </w:tcPr>
          <w:p w14:paraId="418D2D84" w14:textId="77777777" w:rsidR="00CF5A60" w:rsidRPr="009E3215" w:rsidRDefault="00CF5A60" w:rsidP="00CF5A60">
            <w:pPr>
              <w:rPr>
                <w:sz w:val="18"/>
                <w:szCs w:val="18"/>
                <w:lang w:val="ru-RU"/>
              </w:rPr>
            </w:pPr>
          </w:p>
        </w:tc>
        <w:tc>
          <w:tcPr>
            <w:tcW w:w="1276" w:type="dxa"/>
            <w:shd w:val="clear" w:color="auto" w:fill="auto"/>
          </w:tcPr>
          <w:p w14:paraId="6018050E" w14:textId="77777777" w:rsidR="00CF5A60" w:rsidRPr="009E3215" w:rsidRDefault="00CF5A60" w:rsidP="00CF5A60">
            <w:pPr>
              <w:rPr>
                <w:sz w:val="18"/>
                <w:szCs w:val="18"/>
                <w:lang w:val="ru-RU"/>
              </w:rPr>
            </w:pPr>
          </w:p>
        </w:tc>
      </w:tr>
      <w:tr w:rsidR="00CF5A60" w:rsidRPr="009E3215" w14:paraId="12A80C56" w14:textId="77777777" w:rsidTr="003002C7">
        <w:trPr>
          <w:trHeight w:val="329"/>
        </w:trPr>
        <w:tc>
          <w:tcPr>
            <w:tcW w:w="3828" w:type="dxa"/>
            <w:tcBorders>
              <w:left w:val="single" w:sz="4" w:space="0" w:color="auto"/>
              <w:bottom w:val="single" w:sz="4" w:space="0" w:color="auto"/>
            </w:tcBorders>
            <w:shd w:val="clear" w:color="auto" w:fill="auto"/>
          </w:tcPr>
          <w:p w14:paraId="14F40049" w14:textId="77777777"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 xml:space="preserve">Спровести усвојени одрживи модел институционализације здравствених медијаторки на основу претходно урађене анализе који ће укључивати: </w:t>
            </w:r>
          </w:p>
          <w:p w14:paraId="6FBBA557" w14:textId="77777777" w:rsidR="00CF5A60" w:rsidRPr="00042020" w:rsidRDefault="00CF5A60" w:rsidP="00CF5A60">
            <w:pPr>
              <w:pStyle w:val="ListParagraph"/>
              <w:ind w:firstLine="0"/>
              <w:jc w:val="left"/>
              <w:rPr>
                <w:rFonts w:ascii="Times New Roman" w:hAnsi="Times New Roman" w:cs="Times New Roman"/>
                <w:szCs w:val="18"/>
                <w:lang w:val="ru-RU"/>
              </w:rPr>
            </w:pPr>
            <w:r w:rsidRPr="00042020">
              <w:rPr>
                <w:rFonts w:ascii="Times New Roman" w:hAnsi="Times New Roman" w:cs="Times New Roman"/>
                <w:szCs w:val="18"/>
                <w:lang w:val="ru-RU"/>
              </w:rPr>
              <w:t>- Одговарајући облик запошљавања и адекватне накнаде за њихов рад</w:t>
            </w:r>
          </w:p>
          <w:p w14:paraId="0CC2FCFC" w14:textId="77777777" w:rsidR="00CF5A60" w:rsidRPr="00042020" w:rsidRDefault="00CF5A60" w:rsidP="00CF5A60">
            <w:pPr>
              <w:pStyle w:val="ListParagraph"/>
              <w:ind w:firstLine="0"/>
              <w:jc w:val="left"/>
              <w:rPr>
                <w:rFonts w:ascii="Times New Roman" w:hAnsi="Times New Roman" w:cs="Times New Roman"/>
                <w:szCs w:val="18"/>
                <w:lang w:val="ru-RU"/>
              </w:rPr>
            </w:pPr>
            <w:r w:rsidRPr="00042020">
              <w:rPr>
                <w:rFonts w:ascii="Times New Roman" w:hAnsi="Times New Roman" w:cs="Times New Roman"/>
                <w:szCs w:val="18"/>
                <w:lang w:val="ru-RU"/>
              </w:rPr>
              <w:t>- Одговарајуће описе радног места</w:t>
            </w:r>
          </w:p>
          <w:p w14:paraId="2F70051F" w14:textId="77777777" w:rsidR="00CF5A60" w:rsidRPr="00042020" w:rsidRDefault="00CF5A60" w:rsidP="00CF5A60">
            <w:pPr>
              <w:pStyle w:val="ListParagraph"/>
              <w:ind w:firstLine="0"/>
              <w:jc w:val="left"/>
              <w:rPr>
                <w:rFonts w:ascii="Times New Roman" w:hAnsi="Times New Roman" w:cs="Times New Roman"/>
                <w:szCs w:val="18"/>
                <w:lang w:val="ru-RU"/>
              </w:rPr>
            </w:pPr>
            <w:r w:rsidRPr="00042020">
              <w:rPr>
                <w:rFonts w:ascii="Times New Roman" w:hAnsi="Times New Roman" w:cs="Times New Roman"/>
                <w:szCs w:val="18"/>
                <w:lang w:val="ru-RU"/>
              </w:rPr>
              <w:t>- Институцију компатибилну са њиховом улогом</w:t>
            </w:r>
          </w:p>
        </w:tc>
        <w:tc>
          <w:tcPr>
            <w:tcW w:w="1134" w:type="dxa"/>
            <w:shd w:val="clear" w:color="auto" w:fill="auto"/>
          </w:tcPr>
          <w:p w14:paraId="77814B3A" w14:textId="77777777" w:rsidR="00CF5A60" w:rsidRPr="00EA6A70" w:rsidRDefault="00CF5A60" w:rsidP="00CF5A60">
            <w:pPr>
              <w:jc w:val="center"/>
              <w:rPr>
                <w:sz w:val="18"/>
                <w:szCs w:val="18"/>
                <w:lang w:val="sr-Latn-CS" w:eastAsia="sr-Latn-CS"/>
              </w:rPr>
            </w:pPr>
            <w:r w:rsidRPr="00EA6A70">
              <w:rPr>
                <w:sz w:val="18"/>
                <w:szCs w:val="18"/>
                <w:lang w:val="sr-Latn-CS" w:eastAsia="sr-Latn-CS"/>
              </w:rPr>
              <w:t>МЗ</w:t>
            </w:r>
          </w:p>
          <w:p w14:paraId="362FEF86" w14:textId="77777777" w:rsidR="00CF5A60" w:rsidRPr="009E3215" w:rsidRDefault="00CF5A60" w:rsidP="00CF5A60">
            <w:pPr>
              <w:jc w:val="center"/>
              <w:rPr>
                <w:sz w:val="18"/>
                <w:szCs w:val="18"/>
                <w:highlight w:val="yellow"/>
                <w:lang w:val="sr-Latn-CS" w:eastAsia="sr-Latn-CS"/>
              </w:rPr>
            </w:pPr>
          </w:p>
        </w:tc>
        <w:tc>
          <w:tcPr>
            <w:tcW w:w="1276" w:type="dxa"/>
            <w:shd w:val="clear" w:color="auto" w:fill="auto"/>
          </w:tcPr>
          <w:p w14:paraId="6804C078" w14:textId="77777777" w:rsidR="00CF5A60" w:rsidRDefault="00CF5A60" w:rsidP="00CF5A60">
            <w:pPr>
              <w:jc w:val="center"/>
              <w:rPr>
                <w:sz w:val="18"/>
                <w:szCs w:val="18"/>
                <w:lang w:val="sr-Latn-CS" w:eastAsia="sr-Latn-CS"/>
              </w:rPr>
            </w:pPr>
            <w:r w:rsidRPr="00EA6A70">
              <w:rPr>
                <w:sz w:val="18"/>
                <w:szCs w:val="18"/>
                <w:lang w:val="sr-Latn-CS" w:eastAsia="sr-Latn-CS"/>
              </w:rPr>
              <w:t>МФ</w:t>
            </w:r>
          </w:p>
          <w:p w14:paraId="19589ECD" w14:textId="77777777" w:rsidR="00CF5A60" w:rsidRPr="00D27FAA" w:rsidRDefault="00CF5A60" w:rsidP="00CF5A60">
            <w:pPr>
              <w:jc w:val="center"/>
              <w:rPr>
                <w:color w:val="FF0000"/>
                <w:sz w:val="18"/>
                <w:szCs w:val="18"/>
                <w:lang w:val="sr-Cyrl-RS" w:eastAsia="sr-Latn-CS"/>
              </w:rPr>
            </w:pPr>
            <w:r w:rsidRPr="003F2129">
              <w:rPr>
                <w:color w:val="000000" w:themeColor="text1"/>
                <w:sz w:val="18"/>
                <w:szCs w:val="18"/>
                <w:lang w:val="sr-Cyrl-RS" w:eastAsia="sr-Latn-CS"/>
              </w:rPr>
              <w:t>МПНТР</w:t>
            </w:r>
          </w:p>
          <w:p w14:paraId="77D0E4D4" w14:textId="77777777" w:rsidR="00CF5A60" w:rsidRPr="00EA6A70" w:rsidRDefault="00CF5A60" w:rsidP="00CF5A60">
            <w:pPr>
              <w:jc w:val="center"/>
              <w:rPr>
                <w:sz w:val="18"/>
                <w:szCs w:val="18"/>
                <w:lang w:val="sr-Cyrl-RS" w:eastAsia="sr-Latn-CS"/>
              </w:rPr>
            </w:pPr>
            <w:r w:rsidRPr="00EA6A70">
              <w:rPr>
                <w:sz w:val="18"/>
                <w:szCs w:val="18"/>
                <w:lang w:val="sr-Latn-CS" w:eastAsia="sr-Latn-CS"/>
              </w:rPr>
              <w:t>МРЗС</w:t>
            </w:r>
          </w:p>
          <w:p w14:paraId="23E7885C" w14:textId="77777777" w:rsidR="00CF5A60" w:rsidRPr="00EA6A70" w:rsidRDefault="00CF5A60" w:rsidP="00CF5A60">
            <w:pPr>
              <w:jc w:val="center"/>
              <w:rPr>
                <w:b/>
                <w:sz w:val="18"/>
                <w:szCs w:val="18"/>
                <w:lang w:val="sr-Cyrl-RS" w:eastAsia="sr-Latn-CS"/>
              </w:rPr>
            </w:pPr>
            <w:r w:rsidRPr="00EA6A70">
              <w:rPr>
                <w:sz w:val="18"/>
                <w:szCs w:val="18"/>
                <w:lang w:val="sr-Latn-CS" w:eastAsia="sr-Latn-CS"/>
              </w:rPr>
              <w:t>КТСУРР</w:t>
            </w:r>
          </w:p>
          <w:p w14:paraId="04670845" w14:textId="77777777" w:rsidR="00CF5A60" w:rsidRPr="00EA6A70" w:rsidRDefault="00CF5A60" w:rsidP="00CF5A60">
            <w:pPr>
              <w:jc w:val="center"/>
              <w:rPr>
                <w:sz w:val="18"/>
                <w:szCs w:val="18"/>
              </w:rPr>
            </w:pPr>
            <w:r w:rsidRPr="00EA6A70">
              <w:rPr>
                <w:sz w:val="18"/>
                <w:szCs w:val="18"/>
                <w:lang w:val="sr-Latn-CS" w:eastAsia="sr-Latn-CS"/>
              </w:rPr>
              <w:t>Имплементациони партнери</w:t>
            </w:r>
          </w:p>
          <w:p w14:paraId="7FB4E02E" w14:textId="77777777" w:rsidR="00CF5A60" w:rsidRPr="009E3215" w:rsidRDefault="00CF5A60" w:rsidP="00CF5A60">
            <w:pPr>
              <w:jc w:val="center"/>
              <w:rPr>
                <w:sz w:val="18"/>
                <w:szCs w:val="18"/>
                <w:highlight w:val="yellow"/>
                <w:lang w:val="sr-Latn-CS" w:eastAsia="sr-Latn-CS"/>
              </w:rPr>
            </w:pPr>
          </w:p>
        </w:tc>
        <w:tc>
          <w:tcPr>
            <w:tcW w:w="1134" w:type="dxa"/>
            <w:shd w:val="clear" w:color="auto" w:fill="auto"/>
          </w:tcPr>
          <w:p w14:paraId="59094FDA" w14:textId="77777777" w:rsidR="00CF5A60" w:rsidRPr="003F2129" w:rsidRDefault="00CF5A60" w:rsidP="00CF5A60">
            <w:pPr>
              <w:jc w:val="center"/>
              <w:rPr>
                <w:sz w:val="18"/>
                <w:szCs w:val="18"/>
                <w:lang w:val="ru-RU"/>
              </w:rPr>
            </w:pPr>
            <w:r>
              <w:rPr>
                <w:sz w:val="18"/>
                <w:szCs w:val="18"/>
                <w:lang w:val="ru-RU"/>
              </w:rPr>
              <w:t xml:space="preserve">2.  </w:t>
            </w:r>
            <w:r w:rsidRPr="003F2129">
              <w:rPr>
                <w:sz w:val="18"/>
                <w:szCs w:val="18"/>
                <w:lang w:val="ru-RU"/>
              </w:rPr>
              <w:t>квартал 2023-4</w:t>
            </w:r>
            <w:r>
              <w:rPr>
                <w:sz w:val="18"/>
                <w:szCs w:val="18"/>
                <w:lang w:val="ru-RU"/>
              </w:rPr>
              <w:t xml:space="preserve"> </w:t>
            </w:r>
            <w:r w:rsidRPr="003F2129">
              <w:rPr>
                <w:sz w:val="18"/>
                <w:szCs w:val="18"/>
                <w:lang w:val="ru-RU"/>
              </w:rPr>
              <w:t>.квартал 2024</w:t>
            </w:r>
          </w:p>
        </w:tc>
        <w:tc>
          <w:tcPr>
            <w:tcW w:w="2835" w:type="dxa"/>
            <w:shd w:val="clear" w:color="auto" w:fill="auto"/>
          </w:tcPr>
          <w:p w14:paraId="554943DF" w14:textId="77777777" w:rsidR="00CF5A60" w:rsidRPr="00EA6A70" w:rsidRDefault="00CF5A60" w:rsidP="00CF5A60">
            <w:pPr>
              <w:jc w:val="center"/>
              <w:rPr>
                <w:sz w:val="18"/>
                <w:szCs w:val="18"/>
                <w:lang w:val="ru-RU"/>
              </w:rPr>
            </w:pPr>
            <w:r w:rsidRPr="00EA6A70">
              <w:rPr>
                <w:sz w:val="18"/>
                <w:szCs w:val="18"/>
                <w:lang w:val="ru-RU"/>
              </w:rPr>
              <w:t>Усвојен одрживи модел институционализације здравствених медијаторки (да–не)</w:t>
            </w:r>
          </w:p>
          <w:p w14:paraId="76BDAE81" w14:textId="77777777" w:rsidR="00CF5A60" w:rsidRDefault="00CF5A60" w:rsidP="00CF5A60">
            <w:pPr>
              <w:jc w:val="center"/>
              <w:rPr>
                <w:sz w:val="18"/>
                <w:szCs w:val="18"/>
                <w:lang w:val="ru-RU"/>
              </w:rPr>
            </w:pPr>
            <w:r w:rsidRPr="00EA6A70">
              <w:rPr>
                <w:sz w:val="18"/>
                <w:szCs w:val="18"/>
                <w:lang w:val="ru-RU"/>
              </w:rPr>
              <w:t>Модел институционализације здравствених медијаторки се примењује у пракси (да–не)</w:t>
            </w:r>
          </w:p>
          <w:p w14:paraId="65DC8BAA" w14:textId="77777777" w:rsidR="00CF5A60" w:rsidRDefault="00CF5A60" w:rsidP="00CF5A60">
            <w:pPr>
              <w:jc w:val="center"/>
              <w:rPr>
                <w:sz w:val="18"/>
                <w:szCs w:val="18"/>
                <w:lang w:val="ru-RU"/>
              </w:rPr>
            </w:pPr>
          </w:p>
          <w:p w14:paraId="58E6DBE3" w14:textId="77777777" w:rsidR="00CF5A60" w:rsidRPr="00EA6A70" w:rsidRDefault="00CF5A60" w:rsidP="00CF5A60">
            <w:pPr>
              <w:jc w:val="center"/>
              <w:rPr>
                <w:sz w:val="18"/>
                <w:szCs w:val="18"/>
                <w:lang w:val="ru-RU"/>
              </w:rPr>
            </w:pPr>
            <w:r w:rsidRPr="003F2129">
              <w:rPr>
                <w:sz w:val="18"/>
                <w:szCs w:val="18"/>
                <w:lang w:val="ru-RU"/>
              </w:rPr>
              <w:t>Веза са АП за поглавље 23, тачка 3.6.2.40, 3.6.2.41. и 3.6.2.42.</w:t>
            </w:r>
          </w:p>
          <w:p w14:paraId="2B8E7938" w14:textId="77777777" w:rsidR="00CF5A60" w:rsidRPr="00EA6A70" w:rsidRDefault="00CF5A60" w:rsidP="00CF5A60">
            <w:pPr>
              <w:jc w:val="center"/>
              <w:rPr>
                <w:sz w:val="18"/>
                <w:szCs w:val="18"/>
                <w:lang w:val="ru-RU"/>
              </w:rPr>
            </w:pPr>
          </w:p>
          <w:p w14:paraId="13CD2673" w14:textId="77777777" w:rsidR="00CF5A60" w:rsidRPr="00EA6A70" w:rsidRDefault="00CF5A60" w:rsidP="00CF5A60">
            <w:pPr>
              <w:jc w:val="center"/>
              <w:rPr>
                <w:sz w:val="18"/>
                <w:szCs w:val="18"/>
                <w:highlight w:val="yellow"/>
                <w:lang w:val="ru-RU"/>
              </w:rPr>
            </w:pPr>
          </w:p>
          <w:p w14:paraId="4048B9BB" w14:textId="77777777" w:rsidR="00CF5A60" w:rsidRPr="009E3215" w:rsidRDefault="00CF5A60" w:rsidP="00CF5A60">
            <w:pPr>
              <w:jc w:val="center"/>
              <w:rPr>
                <w:sz w:val="18"/>
                <w:szCs w:val="18"/>
                <w:highlight w:val="yellow"/>
                <w:lang w:val="ru-RU"/>
              </w:rPr>
            </w:pPr>
          </w:p>
        </w:tc>
        <w:tc>
          <w:tcPr>
            <w:tcW w:w="1276" w:type="dxa"/>
            <w:shd w:val="clear" w:color="auto" w:fill="auto"/>
          </w:tcPr>
          <w:p w14:paraId="410A1E5D" w14:textId="77777777" w:rsidR="00CF5A60" w:rsidRPr="009E3215" w:rsidRDefault="00CF5A60" w:rsidP="00CF5A60">
            <w:pPr>
              <w:pStyle w:val="BodyAAA"/>
              <w:rPr>
                <w:rFonts w:ascii="Times New Roman" w:hAnsi="Times New Roman" w:cs="Times New Roman"/>
                <w:sz w:val="18"/>
                <w:szCs w:val="18"/>
                <w:lang w:val="ru-RU"/>
              </w:rPr>
            </w:pPr>
            <w:r w:rsidRPr="00EA6A70">
              <w:rPr>
                <w:sz w:val="18"/>
                <w:szCs w:val="18"/>
                <w:lang w:val="ru-RU"/>
              </w:rPr>
              <w:t>Буџет МЗ</w:t>
            </w:r>
          </w:p>
        </w:tc>
        <w:tc>
          <w:tcPr>
            <w:tcW w:w="1275" w:type="dxa"/>
            <w:shd w:val="clear" w:color="auto" w:fill="auto"/>
          </w:tcPr>
          <w:p w14:paraId="3C3BB10C" w14:textId="77777777" w:rsidR="00CF5A60" w:rsidRPr="009E3215" w:rsidRDefault="00CF5A60" w:rsidP="00CF5A60">
            <w:pPr>
              <w:rPr>
                <w:sz w:val="18"/>
                <w:szCs w:val="18"/>
                <w:lang w:val="ru-RU"/>
              </w:rPr>
            </w:pPr>
            <w:r w:rsidRPr="00EA6A70">
              <w:rPr>
                <w:sz w:val="18"/>
                <w:szCs w:val="18"/>
                <w:lang w:val="ru-RU"/>
              </w:rPr>
              <w:t>Програм 1801- пројекат 0001</w:t>
            </w:r>
          </w:p>
        </w:tc>
        <w:tc>
          <w:tcPr>
            <w:tcW w:w="993" w:type="dxa"/>
            <w:shd w:val="clear" w:color="auto" w:fill="auto"/>
          </w:tcPr>
          <w:p w14:paraId="5903FC57" w14:textId="77777777" w:rsidR="00CF5A60" w:rsidRPr="009E3215" w:rsidRDefault="00CF5A60" w:rsidP="00CF5A60">
            <w:pPr>
              <w:rPr>
                <w:sz w:val="18"/>
                <w:szCs w:val="18"/>
                <w:lang w:val="ru-RU"/>
              </w:rPr>
            </w:pPr>
            <w:r w:rsidRPr="00EA6A70">
              <w:rPr>
                <w:sz w:val="18"/>
                <w:szCs w:val="18"/>
                <w:lang w:val="ru-RU"/>
              </w:rPr>
              <w:t>100</w:t>
            </w:r>
          </w:p>
        </w:tc>
        <w:tc>
          <w:tcPr>
            <w:tcW w:w="850" w:type="dxa"/>
            <w:shd w:val="clear" w:color="auto" w:fill="auto"/>
          </w:tcPr>
          <w:p w14:paraId="08F46D6D" w14:textId="77777777" w:rsidR="00CF5A60" w:rsidRPr="009E3215" w:rsidRDefault="00CF5A60" w:rsidP="00CF5A60">
            <w:pPr>
              <w:rPr>
                <w:sz w:val="18"/>
                <w:szCs w:val="18"/>
                <w:lang w:val="ru-RU"/>
              </w:rPr>
            </w:pPr>
          </w:p>
        </w:tc>
        <w:tc>
          <w:tcPr>
            <w:tcW w:w="1276" w:type="dxa"/>
            <w:shd w:val="clear" w:color="auto" w:fill="auto"/>
          </w:tcPr>
          <w:p w14:paraId="24169D94" w14:textId="77777777" w:rsidR="00CF5A60" w:rsidRPr="009E3215" w:rsidRDefault="00CF5A60" w:rsidP="00CF5A60">
            <w:pPr>
              <w:rPr>
                <w:sz w:val="18"/>
                <w:szCs w:val="18"/>
                <w:lang w:val="ru-RU"/>
              </w:rPr>
            </w:pPr>
          </w:p>
        </w:tc>
      </w:tr>
      <w:tr w:rsidR="00CF5A60" w:rsidRPr="009E3215" w14:paraId="55B937A8" w14:textId="77777777" w:rsidTr="003002C7">
        <w:trPr>
          <w:trHeight w:val="329"/>
        </w:trPr>
        <w:tc>
          <w:tcPr>
            <w:tcW w:w="3828" w:type="dxa"/>
            <w:tcBorders>
              <w:left w:val="single" w:sz="4" w:space="0" w:color="auto"/>
              <w:bottom w:val="single" w:sz="4" w:space="0" w:color="auto"/>
            </w:tcBorders>
            <w:shd w:val="clear" w:color="auto" w:fill="auto"/>
          </w:tcPr>
          <w:p w14:paraId="53EE035A" w14:textId="77777777"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 xml:space="preserve">Обезбеђивање додатних финансијских средства како би се постепено повећао број </w:t>
            </w:r>
            <w:r w:rsidRPr="00042020">
              <w:rPr>
                <w:rFonts w:ascii="Times New Roman" w:hAnsi="Times New Roman" w:cs="Times New Roman"/>
                <w:szCs w:val="18"/>
                <w:lang w:val="ru-RU"/>
              </w:rPr>
              <w:lastRenderedPageBreak/>
              <w:t>здравствених медијаторки на основу анализе потреба за њима</w:t>
            </w:r>
          </w:p>
        </w:tc>
        <w:tc>
          <w:tcPr>
            <w:tcW w:w="1134" w:type="dxa"/>
            <w:shd w:val="clear" w:color="auto" w:fill="auto"/>
          </w:tcPr>
          <w:p w14:paraId="6D0371CE" w14:textId="77777777" w:rsidR="00CF5A60" w:rsidRPr="00EA6A70" w:rsidRDefault="00CF5A60" w:rsidP="00CF5A60">
            <w:pPr>
              <w:jc w:val="center"/>
              <w:rPr>
                <w:sz w:val="18"/>
                <w:szCs w:val="18"/>
                <w:lang w:val="sr-Latn-CS" w:eastAsia="sr-Latn-CS"/>
              </w:rPr>
            </w:pPr>
            <w:r w:rsidRPr="00EA6A70">
              <w:rPr>
                <w:sz w:val="18"/>
                <w:szCs w:val="18"/>
                <w:lang w:val="sr-Latn-CS" w:eastAsia="sr-Latn-CS"/>
              </w:rPr>
              <w:lastRenderedPageBreak/>
              <w:t>МФ</w:t>
            </w:r>
          </w:p>
          <w:p w14:paraId="3831CB12" w14:textId="77777777" w:rsidR="00CF5A60" w:rsidRPr="00EA6A70" w:rsidRDefault="00CF5A60" w:rsidP="00CF5A60">
            <w:pPr>
              <w:jc w:val="center"/>
              <w:rPr>
                <w:b/>
                <w:sz w:val="18"/>
                <w:szCs w:val="18"/>
                <w:lang w:val="sr-Latn-CS" w:eastAsia="sr-Latn-CS"/>
              </w:rPr>
            </w:pPr>
          </w:p>
          <w:p w14:paraId="69484648" w14:textId="77777777" w:rsidR="00CF5A60" w:rsidRPr="009E3215" w:rsidRDefault="00CF5A60" w:rsidP="00CF5A60">
            <w:pPr>
              <w:jc w:val="center"/>
              <w:rPr>
                <w:sz w:val="18"/>
                <w:szCs w:val="18"/>
                <w:lang w:val="sr-Latn-CS" w:eastAsia="sr-Latn-CS"/>
              </w:rPr>
            </w:pPr>
          </w:p>
        </w:tc>
        <w:tc>
          <w:tcPr>
            <w:tcW w:w="1276" w:type="dxa"/>
            <w:shd w:val="clear" w:color="auto" w:fill="auto"/>
          </w:tcPr>
          <w:p w14:paraId="14BD22B5" w14:textId="77777777" w:rsidR="00CF5A60" w:rsidRPr="00EA6A70" w:rsidRDefault="00CF5A60" w:rsidP="00CF5A60">
            <w:pPr>
              <w:jc w:val="center"/>
              <w:rPr>
                <w:sz w:val="18"/>
                <w:szCs w:val="18"/>
                <w:lang w:val="sr-Latn-CS" w:eastAsia="sr-Latn-CS"/>
              </w:rPr>
            </w:pPr>
            <w:r w:rsidRPr="00EA6A70">
              <w:rPr>
                <w:sz w:val="18"/>
                <w:szCs w:val="18"/>
                <w:lang w:val="sr-Latn-CS" w:eastAsia="sr-Latn-CS"/>
              </w:rPr>
              <w:t>КТСУРР</w:t>
            </w:r>
          </w:p>
          <w:p w14:paraId="36E93878" w14:textId="77777777" w:rsidR="00CF5A60" w:rsidRPr="009E3215" w:rsidRDefault="00CF5A60" w:rsidP="00CF5A60">
            <w:pPr>
              <w:jc w:val="center"/>
              <w:rPr>
                <w:sz w:val="18"/>
                <w:szCs w:val="18"/>
                <w:lang w:val="sr-Cyrl-RS" w:eastAsia="sr-Latn-CS"/>
              </w:rPr>
            </w:pPr>
            <w:r w:rsidRPr="00EA6A70">
              <w:rPr>
                <w:sz w:val="18"/>
                <w:szCs w:val="18"/>
                <w:lang w:val="sr-Cyrl-RS" w:eastAsia="sr-Latn-CS"/>
              </w:rPr>
              <w:t>Министарство здравља</w:t>
            </w:r>
          </w:p>
        </w:tc>
        <w:tc>
          <w:tcPr>
            <w:tcW w:w="1134" w:type="dxa"/>
            <w:shd w:val="clear" w:color="auto" w:fill="auto"/>
          </w:tcPr>
          <w:p w14:paraId="2C282EB5" w14:textId="77777777" w:rsidR="00CF5A60" w:rsidRPr="009E3215" w:rsidRDefault="00CF5A60" w:rsidP="00CF5A60">
            <w:pPr>
              <w:jc w:val="center"/>
              <w:rPr>
                <w:sz w:val="18"/>
                <w:szCs w:val="18"/>
                <w:lang w:val="ru-RU"/>
              </w:rPr>
            </w:pPr>
            <w:r w:rsidRPr="00EA6A70">
              <w:rPr>
                <w:sz w:val="18"/>
                <w:szCs w:val="18"/>
                <w:lang w:val="uz-Cyrl-UZ"/>
              </w:rPr>
              <w:t>До краја 2024. г.</w:t>
            </w:r>
          </w:p>
        </w:tc>
        <w:tc>
          <w:tcPr>
            <w:tcW w:w="2835" w:type="dxa"/>
            <w:shd w:val="clear" w:color="auto" w:fill="auto"/>
          </w:tcPr>
          <w:p w14:paraId="1C94AACD" w14:textId="759851B9" w:rsidR="00CF5A60" w:rsidRPr="00EA6A70" w:rsidRDefault="00CF5A60" w:rsidP="00CF5A60">
            <w:pPr>
              <w:jc w:val="center"/>
              <w:rPr>
                <w:sz w:val="18"/>
                <w:szCs w:val="18"/>
                <w:lang w:val="uz-Cyrl-UZ"/>
              </w:rPr>
            </w:pPr>
            <w:r>
              <w:rPr>
                <w:sz w:val="18"/>
                <w:szCs w:val="18"/>
                <w:lang w:val="uz-Cyrl-UZ"/>
              </w:rPr>
              <w:t>Обезбеђена су додатна финан</w:t>
            </w:r>
            <w:r w:rsidRPr="00EA6A70">
              <w:rPr>
                <w:sz w:val="18"/>
                <w:szCs w:val="18"/>
                <w:lang w:val="uz-Cyrl-UZ"/>
              </w:rPr>
              <w:t>сијска средства</w:t>
            </w:r>
          </w:p>
          <w:p w14:paraId="0E69342C" w14:textId="77777777" w:rsidR="00CF5A60" w:rsidRPr="00EA6A70" w:rsidRDefault="00CF5A60" w:rsidP="00CF5A60">
            <w:pPr>
              <w:jc w:val="center"/>
              <w:rPr>
                <w:sz w:val="18"/>
                <w:szCs w:val="18"/>
                <w:lang w:val="uz-Cyrl-UZ"/>
              </w:rPr>
            </w:pPr>
            <w:r w:rsidRPr="00EA6A70">
              <w:rPr>
                <w:sz w:val="18"/>
                <w:szCs w:val="18"/>
                <w:lang w:val="uz-Cyrl-UZ"/>
              </w:rPr>
              <w:t>(да–не)</w:t>
            </w:r>
          </w:p>
          <w:p w14:paraId="75032A36" w14:textId="77777777" w:rsidR="00CF5A60" w:rsidRPr="00EA6A70" w:rsidRDefault="00CF5A60" w:rsidP="00CF5A60">
            <w:pPr>
              <w:jc w:val="center"/>
              <w:rPr>
                <w:sz w:val="18"/>
                <w:szCs w:val="18"/>
                <w:lang w:val="uz-Cyrl-UZ"/>
              </w:rPr>
            </w:pPr>
            <w:r w:rsidRPr="00EA6A70">
              <w:rPr>
                <w:sz w:val="18"/>
                <w:szCs w:val="18"/>
                <w:lang w:val="uz-Cyrl-UZ"/>
              </w:rPr>
              <w:t>Повећан је број здравствених медијаторки</w:t>
            </w:r>
          </w:p>
          <w:p w14:paraId="15775C98" w14:textId="77777777" w:rsidR="00CF5A60" w:rsidRPr="00EA6A70" w:rsidRDefault="00CF5A60" w:rsidP="00CF5A60">
            <w:pPr>
              <w:jc w:val="center"/>
              <w:rPr>
                <w:sz w:val="18"/>
                <w:szCs w:val="18"/>
                <w:lang w:val="uz-Cyrl-UZ"/>
              </w:rPr>
            </w:pPr>
          </w:p>
          <w:p w14:paraId="1F27FA2E" w14:textId="77777777" w:rsidR="00CF5A60" w:rsidRPr="009E3215" w:rsidRDefault="00CF5A60" w:rsidP="00CF5A60">
            <w:pPr>
              <w:jc w:val="center"/>
              <w:rPr>
                <w:sz w:val="18"/>
                <w:szCs w:val="18"/>
                <w:lang w:val="ru-RU"/>
              </w:rPr>
            </w:pPr>
            <w:r w:rsidRPr="00EA6A70">
              <w:rPr>
                <w:sz w:val="18"/>
                <w:szCs w:val="18"/>
                <w:lang w:val="uz-Cyrl-UZ"/>
              </w:rPr>
              <w:t>Извор: извештаји Министарства здравља; извештај КТСУРР</w:t>
            </w:r>
          </w:p>
        </w:tc>
        <w:tc>
          <w:tcPr>
            <w:tcW w:w="1276" w:type="dxa"/>
            <w:shd w:val="clear" w:color="auto" w:fill="auto"/>
          </w:tcPr>
          <w:p w14:paraId="5BB56AB6" w14:textId="77777777" w:rsidR="00CF5A60" w:rsidRPr="009E3215" w:rsidRDefault="00CF5A60" w:rsidP="00CF5A60">
            <w:pPr>
              <w:pStyle w:val="BodyAAA"/>
              <w:rPr>
                <w:rFonts w:ascii="Times New Roman" w:hAnsi="Times New Roman" w:cs="Times New Roman"/>
                <w:sz w:val="18"/>
                <w:szCs w:val="18"/>
                <w:lang w:val="ru-RU"/>
              </w:rPr>
            </w:pPr>
            <w:r w:rsidRPr="00EA6A70">
              <w:rPr>
                <w:sz w:val="18"/>
                <w:szCs w:val="18"/>
                <w:lang w:val="ru-RU"/>
              </w:rPr>
              <w:lastRenderedPageBreak/>
              <w:t>Буџет МФ</w:t>
            </w:r>
          </w:p>
        </w:tc>
        <w:tc>
          <w:tcPr>
            <w:tcW w:w="1275" w:type="dxa"/>
            <w:shd w:val="clear" w:color="auto" w:fill="auto"/>
          </w:tcPr>
          <w:p w14:paraId="59CBA434" w14:textId="77777777" w:rsidR="00CF5A60" w:rsidRPr="009E3215" w:rsidRDefault="00CF5A60" w:rsidP="00CF5A60">
            <w:pPr>
              <w:rPr>
                <w:sz w:val="18"/>
                <w:szCs w:val="18"/>
                <w:lang w:val="ru-RU"/>
              </w:rPr>
            </w:pPr>
          </w:p>
        </w:tc>
        <w:tc>
          <w:tcPr>
            <w:tcW w:w="993" w:type="dxa"/>
            <w:shd w:val="clear" w:color="auto" w:fill="auto"/>
          </w:tcPr>
          <w:p w14:paraId="746741CB" w14:textId="77777777" w:rsidR="00CF5A60" w:rsidRPr="009E3215" w:rsidRDefault="00CF5A60" w:rsidP="00CF5A60">
            <w:pPr>
              <w:rPr>
                <w:sz w:val="18"/>
                <w:szCs w:val="18"/>
                <w:lang w:val="ru-RU"/>
              </w:rPr>
            </w:pPr>
          </w:p>
        </w:tc>
        <w:tc>
          <w:tcPr>
            <w:tcW w:w="850" w:type="dxa"/>
            <w:shd w:val="clear" w:color="auto" w:fill="auto"/>
          </w:tcPr>
          <w:p w14:paraId="3853FFF5" w14:textId="77777777" w:rsidR="00CF5A60" w:rsidRPr="009E3215" w:rsidRDefault="00CF5A60" w:rsidP="00CF5A60">
            <w:pPr>
              <w:rPr>
                <w:sz w:val="18"/>
                <w:szCs w:val="18"/>
                <w:lang w:val="ru-RU"/>
              </w:rPr>
            </w:pPr>
          </w:p>
        </w:tc>
        <w:tc>
          <w:tcPr>
            <w:tcW w:w="1276" w:type="dxa"/>
            <w:shd w:val="clear" w:color="auto" w:fill="auto"/>
          </w:tcPr>
          <w:p w14:paraId="098F338C" w14:textId="77777777" w:rsidR="00CF5A60" w:rsidRPr="009E3215" w:rsidRDefault="00CF5A60" w:rsidP="00CF5A60">
            <w:pPr>
              <w:rPr>
                <w:sz w:val="18"/>
                <w:szCs w:val="18"/>
                <w:lang w:val="ru-RU"/>
              </w:rPr>
            </w:pPr>
          </w:p>
        </w:tc>
      </w:tr>
      <w:tr w:rsidR="00CF5A60" w:rsidRPr="009E3215" w14:paraId="5ECD42B7" w14:textId="77777777" w:rsidTr="003002C7">
        <w:trPr>
          <w:trHeight w:val="329"/>
        </w:trPr>
        <w:tc>
          <w:tcPr>
            <w:tcW w:w="3828" w:type="dxa"/>
            <w:tcBorders>
              <w:left w:val="single" w:sz="4" w:space="0" w:color="auto"/>
              <w:bottom w:val="single" w:sz="4" w:space="0" w:color="auto"/>
            </w:tcBorders>
            <w:shd w:val="clear" w:color="auto" w:fill="auto"/>
          </w:tcPr>
          <w:p w14:paraId="3D9911E8" w14:textId="77777777"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Обезбедити логистичку подршку за рад здравствених медијаторки (лаптопови, мобилни телефони и плаћени путни трошкови)</w:t>
            </w:r>
          </w:p>
        </w:tc>
        <w:tc>
          <w:tcPr>
            <w:tcW w:w="1134" w:type="dxa"/>
            <w:shd w:val="clear" w:color="auto" w:fill="auto"/>
          </w:tcPr>
          <w:p w14:paraId="3450BE02" w14:textId="77777777" w:rsidR="00CF5A60" w:rsidRPr="00EA6A70" w:rsidRDefault="00CF5A60" w:rsidP="00CF5A60">
            <w:pPr>
              <w:jc w:val="center"/>
              <w:rPr>
                <w:sz w:val="18"/>
                <w:szCs w:val="18"/>
                <w:lang w:val="sr-Latn-CS" w:eastAsia="sr-Latn-CS"/>
              </w:rPr>
            </w:pPr>
            <w:r w:rsidRPr="00EA6A70">
              <w:rPr>
                <w:sz w:val="18"/>
                <w:szCs w:val="18"/>
                <w:lang w:val="sr-Latn-CS" w:eastAsia="sr-Latn-CS"/>
              </w:rPr>
              <w:t>МЗ</w:t>
            </w:r>
          </w:p>
          <w:p w14:paraId="18962C91" w14:textId="77777777" w:rsidR="00CF5A60" w:rsidRPr="009E3215" w:rsidRDefault="00CF5A60" w:rsidP="00CF5A60">
            <w:pPr>
              <w:jc w:val="center"/>
              <w:rPr>
                <w:sz w:val="18"/>
                <w:szCs w:val="18"/>
                <w:lang w:val="sr-Latn-CS" w:eastAsia="sr-Latn-CS"/>
              </w:rPr>
            </w:pPr>
          </w:p>
        </w:tc>
        <w:tc>
          <w:tcPr>
            <w:tcW w:w="1276" w:type="dxa"/>
            <w:shd w:val="clear" w:color="auto" w:fill="auto"/>
          </w:tcPr>
          <w:p w14:paraId="54388859" w14:textId="77777777" w:rsidR="00CF5A60" w:rsidRPr="00EA6A70" w:rsidRDefault="00CF5A60" w:rsidP="00CF5A60">
            <w:pPr>
              <w:jc w:val="center"/>
              <w:rPr>
                <w:sz w:val="18"/>
                <w:szCs w:val="18"/>
              </w:rPr>
            </w:pPr>
            <w:r w:rsidRPr="00EA6A70">
              <w:rPr>
                <w:sz w:val="18"/>
                <w:szCs w:val="18"/>
                <w:lang w:val="sr-Latn-CS" w:eastAsia="sr-Latn-CS"/>
              </w:rPr>
              <w:t>Имплементациони партнери</w:t>
            </w:r>
          </w:p>
          <w:p w14:paraId="17D397B9" w14:textId="77777777" w:rsidR="00CF5A60" w:rsidRPr="009E3215" w:rsidRDefault="00CF5A60" w:rsidP="00CF5A60">
            <w:pPr>
              <w:jc w:val="center"/>
              <w:rPr>
                <w:sz w:val="18"/>
                <w:szCs w:val="18"/>
                <w:lang w:val="sr-Latn-CS" w:eastAsia="sr-Latn-CS"/>
              </w:rPr>
            </w:pPr>
          </w:p>
        </w:tc>
        <w:tc>
          <w:tcPr>
            <w:tcW w:w="1134" w:type="dxa"/>
            <w:shd w:val="clear" w:color="auto" w:fill="auto"/>
          </w:tcPr>
          <w:p w14:paraId="2B70626F" w14:textId="77777777" w:rsidR="00CF5A60" w:rsidRPr="009E3215" w:rsidRDefault="00CF5A60" w:rsidP="00CF5A60">
            <w:pPr>
              <w:jc w:val="center"/>
              <w:rPr>
                <w:sz w:val="18"/>
                <w:szCs w:val="18"/>
                <w:lang w:val="uz-Cyrl-UZ"/>
              </w:rPr>
            </w:pPr>
            <w:r w:rsidRPr="00EA6A70">
              <w:rPr>
                <w:sz w:val="18"/>
                <w:szCs w:val="18"/>
                <w:lang w:val="uz-Cyrl-UZ"/>
              </w:rPr>
              <w:t>Други квартал 2024. г.</w:t>
            </w:r>
          </w:p>
        </w:tc>
        <w:tc>
          <w:tcPr>
            <w:tcW w:w="2835" w:type="dxa"/>
            <w:shd w:val="clear" w:color="auto" w:fill="auto"/>
          </w:tcPr>
          <w:p w14:paraId="117D0814" w14:textId="77777777" w:rsidR="00CF5A60" w:rsidRPr="00EA6A70" w:rsidRDefault="00CF5A60" w:rsidP="00CF5A60">
            <w:pPr>
              <w:jc w:val="center"/>
              <w:rPr>
                <w:sz w:val="18"/>
                <w:szCs w:val="18"/>
                <w:lang w:val="uz-Cyrl-UZ"/>
              </w:rPr>
            </w:pPr>
            <w:r w:rsidRPr="00EA6A70">
              <w:rPr>
                <w:sz w:val="18"/>
                <w:szCs w:val="18"/>
                <w:lang w:val="uz-Cyrl-UZ"/>
              </w:rPr>
              <w:t>Логистичка подршка за све ангажоване здравствене медијаторке је обезбеђена (да–не)</w:t>
            </w:r>
          </w:p>
          <w:p w14:paraId="04ABB33F" w14:textId="77777777" w:rsidR="00CF5A60" w:rsidRPr="00EA6A70" w:rsidRDefault="00CF5A60" w:rsidP="00CF5A60">
            <w:pPr>
              <w:jc w:val="center"/>
              <w:rPr>
                <w:sz w:val="18"/>
                <w:szCs w:val="18"/>
                <w:lang w:val="uz-Cyrl-UZ"/>
              </w:rPr>
            </w:pPr>
          </w:p>
          <w:p w14:paraId="4A083268" w14:textId="77777777" w:rsidR="00CF5A60" w:rsidRPr="009E3215" w:rsidRDefault="00CF5A60" w:rsidP="00CF5A60">
            <w:pPr>
              <w:jc w:val="center"/>
              <w:rPr>
                <w:sz w:val="18"/>
                <w:szCs w:val="18"/>
                <w:lang w:val="uz-Cyrl-UZ"/>
              </w:rPr>
            </w:pPr>
            <w:r w:rsidRPr="00EA6A70">
              <w:rPr>
                <w:sz w:val="18"/>
                <w:szCs w:val="18"/>
                <w:lang w:val="uz-Cyrl-UZ"/>
              </w:rPr>
              <w:t>Извор: извештаји Министарства здравља</w:t>
            </w:r>
          </w:p>
        </w:tc>
        <w:tc>
          <w:tcPr>
            <w:tcW w:w="1276" w:type="dxa"/>
            <w:shd w:val="clear" w:color="auto" w:fill="auto"/>
          </w:tcPr>
          <w:p w14:paraId="3782944D" w14:textId="77777777" w:rsidR="00CF5A60" w:rsidRPr="009E3215" w:rsidRDefault="00CF5A60" w:rsidP="00CF5A60">
            <w:pPr>
              <w:rPr>
                <w:sz w:val="18"/>
                <w:szCs w:val="18"/>
                <w:lang w:val="ru-RU"/>
              </w:rPr>
            </w:pPr>
            <w:r w:rsidRPr="00EA6A70">
              <w:rPr>
                <w:sz w:val="18"/>
                <w:szCs w:val="18"/>
                <w:lang w:val="ru-RU"/>
              </w:rPr>
              <w:t>Донација ЕУ/УН</w:t>
            </w:r>
          </w:p>
        </w:tc>
        <w:tc>
          <w:tcPr>
            <w:tcW w:w="1275" w:type="dxa"/>
            <w:shd w:val="clear" w:color="auto" w:fill="auto"/>
          </w:tcPr>
          <w:p w14:paraId="2780239E" w14:textId="77777777" w:rsidR="00CF5A60" w:rsidRPr="009E3215" w:rsidRDefault="00CF5A60" w:rsidP="00CF5A60">
            <w:pPr>
              <w:rPr>
                <w:sz w:val="18"/>
                <w:szCs w:val="18"/>
                <w:lang w:val="ru-RU"/>
              </w:rPr>
            </w:pPr>
          </w:p>
        </w:tc>
        <w:tc>
          <w:tcPr>
            <w:tcW w:w="993" w:type="dxa"/>
            <w:shd w:val="clear" w:color="auto" w:fill="auto"/>
          </w:tcPr>
          <w:p w14:paraId="79E32F79" w14:textId="77777777" w:rsidR="00CF5A60" w:rsidRPr="009E3215" w:rsidRDefault="00CF5A60" w:rsidP="00CF5A60">
            <w:pPr>
              <w:rPr>
                <w:sz w:val="18"/>
                <w:szCs w:val="18"/>
                <w:lang w:val="ru-RU"/>
              </w:rPr>
            </w:pPr>
            <w:r w:rsidRPr="00EA6A70">
              <w:rPr>
                <w:sz w:val="18"/>
                <w:szCs w:val="18"/>
                <w:lang w:val="ru-RU"/>
              </w:rPr>
              <w:t>0</w:t>
            </w:r>
          </w:p>
        </w:tc>
        <w:tc>
          <w:tcPr>
            <w:tcW w:w="850" w:type="dxa"/>
            <w:shd w:val="clear" w:color="auto" w:fill="auto"/>
          </w:tcPr>
          <w:p w14:paraId="1BA13550" w14:textId="77777777" w:rsidR="00CF5A60" w:rsidRPr="009E3215" w:rsidRDefault="00CF5A60" w:rsidP="00CF5A60">
            <w:pPr>
              <w:rPr>
                <w:sz w:val="18"/>
                <w:szCs w:val="18"/>
                <w:lang w:val="ru-RU"/>
              </w:rPr>
            </w:pPr>
          </w:p>
        </w:tc>
        <w:tc>
          <w:tcPr>
            <w:tcW w:w="1276" w:type="dxa"/>
            <w:shd w:val="clear" w:color="auto" w:fill="auto"/>
          </w:tcPr>
          <w:p w14:paraId="1286F763" w14:textId="77777777" w:rsidR="00CF5A60" w:rsidRPr="009E3215" w:rsidRDefault="00CF5A60" w:rsidP="00CF5A60">
            <w:pPr>
              <w:rPr>
                <w:sz w:val="18"/>
                <w:szCs w:val="18"/>
                <w:lang w:val="ru-RU"/>
              </w:rPr>
            </w:pPr>
          </w:p>
        </w:tc>
      </w:tr>
      <w:tr w:rsidR="00CF5A60" w:rsidRPr="009E3215" w14:paraId="052C3D4E" w14:textId="77777777" w:rsidTr="003002C7">
        <w:trPr>
          <w:trHeight w:val="329"/>
        </w:trPr>
        <w:tc>
          <w:tcPr>
            <w:tcW w:w="3828" w:type="dxa"/>
            <w:tcBorders>
              <w:left w:val="single" w:sz="4" w:space="0" w:color="auto"/>
            </w:tcBorders>
            <w:shd w:val="clear" w:color="auto" w:fill="auto"/>
          </w:tcPr>
          <w:p w14:paraId="038557B3" w14:textId="77777777"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Унапређење софтвера  којим се омогућава  размена података  који се односе на Роме и Ромкиње између базе Министарства здравља  и осталих релевантних сектора у складу са Законом о заштити података о личности како би се остварила већа инклузија Рома и Ромкиња кроз услуге социјалне заштите</w:t>
            </w:r>
          </w:p>
        </w:tc>
        <w:tc>
          <w:tcPr>
            <w:tcW w:w="1134" w:type="dxa"/>
            <w:shd w:val="clear" w:color="auto" w:fill="auto"/>
          </w:tcPr>
          <w:p w14:paraId="2D82331D" w14:textId="77777777" w:rsidR="00CF5A60" w:rsidRPr="00EA6A70" w:rsidRDefault="00CF5A60" w:rsidP="00CF5A60">
            <w:pPr>
              <w:jc w:val="center"/>
              <w:rPr>
                <w:sz w:val="18"/>
                <w:szCs w:val="18"/>
                <w:lang w:val="sr-Latn-CS" w:eastAsia="sr-Latn-CS"/>
              </w:rPr>
            </w:pPr>
            <w:r w:rsidRPr="00EA6A70">
              <w:rPr>
                <w:sz w:val="18"/>
                <w:szCs w:val="18"/>
                <w:lang w:val="sr-Latn-CS" w:eastAsia="sr-Latn-CS"/>
              </w:rPr>
              <w:t>МЗ</w:t>
            </w:r>
          </w:p>
          <w:p w14:paraId="76EFA524" w14:textId="77777777" w:rsidR="00CF5A60" w:rsidRPr="009E3215" w:rsidRDefault="00CF5A60" w:rsidP="00CF5A60">
            <w:pPr>
              <w:jc w:val="center"/>
              <w:rPr>
                <w:sz w:val="18"/>
                <w:szCs w:val="18"/>
                <w:lang w:val="sr-Latn-CS" w:eastAsia="sr-Latn-CS"/>
              </w:rPr>
            </w:pPr>
          </w:p>
        </w:tc>
        <w:tc>
          <w:tcPr>
            <w:tcW w:w="1276" w:type="dxa"/>
            <w:shd w:val="clear" w:color="auto" w:fill="auto"/>
          </w:tcPr>
          <w:p w14:paraId="629F4C77" w14:textId="77777777" w:rsidR="00CF5A60" w:rsidRPr="00EA6A70" w:rsidRDefault="00CF5A60" w:rsidP="00CF5A60">
            <w:pPr>
              <w:jc w:val="center"/>
              <w:rPr>
                <w:b/>
                <w:sz w:val="18"/>
                <w:szCs w:val="18"/>
                <w:lang w:val="sr-Latn-CS" w:eastAsia="sr-Latn-CS"/>
              </w:rPr>
            </w:pPr>
            <w:r w:rsidRPr="00EA6A70">
              <w:rPr>
                <w:sz w:val="18"/>
                <w:szCs w:val="18"/>
                <w:lang w:val="sr-Latn-CS" w:eastAsia="sr-Latn-CS"/>
              </w:rPr>
              <w:t>КТСУРР</w:t>
            </w:r>
          </w:p>
          <w:p w14:paraId="14454AC6" w14:textId="77777777" w:rsidR="00CF5A60" w:rsidRPr="00EA6A70" w:rsidRDefault="00CF5A60" w:rsidP="00CF5A60">
            <w:pPr>
              <w:jc w:val="center"/>
              <w:rPr>
                <w:sz w:val="18"/>
                <w:szCs w:val="18"/>
                <w:lang w:val="sr-Latn-CS" w:eastAsia="sr-Latn-CS"/>
              </w:rPr>
            </w:pPr>
            <w:r w:rsidRPr="00EA6A70">
              <w:rPr>
                <w:sz w:val="18"/>
                <w:szCs w:val="18"/>
                <w:lang w:val="sr-Latn-CS" w:eastAsia="sr-Latn-CS"/>
              </w:rPr>
              <w:t>МРЗС</w:t>
            </w:r>
          </w:p>
          <w:p w14:paraId="415243BA" w14:textId="77777777" w:rsidR="00CF5A60" w:rsidRPr="00EA6A70" w:rsidRDefault="00CF5A60" w:rsidP="00CF5A60">
            <w:pPr>
              <w:jc w:val="center"/>
              <w:rPr>
                <w:sz w:val="18"/>
                <w:szCs w:val="18"/>
                <w:lang w:val="sr-Cyrl-RS" w:eastAsia="sr-Latn-CS"/>
              </w:rPr>
            </w:pPr>
            <w:r w:rsidRPr="00EA6A70">
              <w:rPr>
                <w:sz w:val="18"/>
                <w:szCs w:val="18"/>
                <w:lang w:val="sr-Latn-CS" w:eastAsia="sr-Latn-CS"/>
              </w:rPr>
              <w:t>Здравствене медијаторке</w:t>
            </w:r>
          </w:p>
          <w:p w14:paraId="0BFD2073" w14:textId="77777777" w:rsidR="00CF5A60" w:rsidRPr="00EA6A70" w:rsidRDefault="00CF5A60" w:rsidP="00CF5A60">
            <w:pPr>
              <w:jc w:val="center"/>
              <w:rPr>
                <w:sz w:val="18"/>
                <w:szCs w:val="18"/>
                <w:lang w:val="sr-Latn-CS" w:eastAsia="sr-Latn-CS"/>
              </w:rPr>
            </w:pPr>
            <w:r w:rsidRPr="00EA6A70">
              <w:rPr>
                <w:sz w:val="18"/>
                <w:szCs w:val="18"/>
                <w:lang w:val="sr-Latn-CS" w:eastAsia="sr-Latn-CS"/>
              </w:rPr>
              <w:t>Републички завод за статистику</w:t>
            </w:r>
          </w:p>
          <w:p w14:paraId="08D28225" w14:textId="77777777" w:rsidR="00CF5A60" w:rsidRPr="00EA6A70" w:rsidRDefault="00CF5A60" w:rsidP="00CF5A60">
            <w:pPr>
              <w:jc w:val="center"/>
              <w:rPr>
                <w:sz w:val="18"/>
                <w:szCs w:val="18"/>
              </w:rPr>
            </w:pPr>
            <w:r w:rsidRPr="00EA6A70">
              <w:rPr>
                <w:sz w:val="18"/>
                <w:szCs w:val="18"/>
                <w:lang w:eastAsia="sr-Latn-CS"/>
              </w:rPr>
              <w:t>Имплементациони партнери</w:t>
            </w:r>
          </w:p>
          <w:p w14:paraId="0ED778EC" w14:textId="77777777" w:rsidR="00CF5A60" w:rsidRPr="00EA6A70" w:rsidRDefault="00CF5A60" w:rsidP="00CF5A60">
            <w:pPr>
              <w:jc w:val="center"/>
              <w:rPr>
                <w:sz w:val="18"/>
                <w:szCs w:val="18"/>
              </w:rPr>
            </w:pPr>
          </w:p>
          <w:p w14:paraId="7B46A10A" w14:textId="77777777" w:rsidR="00CF5A60" w:rsidRPr="00EA6A70" w:rsidRDefault="00CF5A60" w:rsidP="00CF5A60">
            <w:pPr>
              <w:jc w:val="center"/>
              <w:rPr>
                <w:sz w:val="18"/>
                <w:szCs w:val="18"/>
              </w:rPr>
            </w:pPr>
          </w:p>
          <w:p w14:paraId="5F9CFC62" w14:textId="77777777" w:rsidR="00CF5A60" w:rsidRPr="00EA6A70" w:rsidRDefault="00CF5A60" w:rsidP="00CF5A60">
            <w:pPr>
              <w:jc w:val="center"/>
              <w:rPr>
                <w:sz w:val="18"/>
                <w:szCs w:val="18"/>
              </w:rPr>
            </w:pPr>
          </w:p>
          <w:p w14:paraId="248B3044" w14:textId="77777777" w:rsidR="00CF5A60" w:rsidRPr="009E3215" w:rsidRDefault="00CF5A60" w:rsidP="00CF5A60">
            <w:pPr>
              <w:jc w:val="center"/>
              <w:rPr>
                <w:sz w:val="18"/>
                <w:szCs w:val="18"/>
                <w:lang w:val="sr-Latn-CS" w:eastAsia="sr-Latn-CS"/>
              </w:rPr>
            </w:pPr>
          </w:p>
        </w:tc>
        <w:tc>
          <w:tcPr>
            <w:tcW w:w="1134" w:type="dxa"/>
            <w:shd w:val="clear" w:color="auto" w:fill="auto"/>
          </w:tcPr>
          <w:p w14:paraId="0AC7736D" w14:textId="77777777" w:rsidR="00CF5A60" w:rsidRPr="009E3215" w:rsidRDefault="00CF5A60" w:rsidP="00CF5A60">
            <w:pPr>
              <w:jc w:val="center"/>
              <w:rPr>
                <w:sz w:val="18"/>
                <w:szCs w:val="18"/>
                <w:lang w:val="uz-Cyrl-UZ"/>
              </w:rPr>
            </w:pPr>
            <w:r w:rsidRPr="00EA6A70">
              <w:rPr>
                <w:sz w:val="18"/>
                <w:szCs w:val="18"/>
                <w:lang w:val="uz-Cyrl-UZ"/>
              </w:rPr>
              <w:t>Четврти квартал 2024. г.</w:t>
            </w:r>
          </w:p>
        </w:tc>
        <w:tc>
          <w:tcPr>
            <w:tcW w:w="2835" w:type="dxa"/>
            <w:shd w:val="clear" w:color="auto" w:fill="auto"/>
          </w:tcPr>
          <w:p w14:paraId="20A3E475" w14:textId="6F8415D9" w:rsidR="00CF5A60" w:rsidRPr="00EA6A70" w:rsidRDefault="00CF5A60" w:rsidP="00CF5A60">
            <w:pPr>
              <w:jc w:val="center"/>
              <w:rPr>
                <w:sz w:val="18"/>
                <w:szCs w:val="18"/>
                <w:lang w:val="uz-Cyrl-UZ"/>
              </w:rPr>
            </w:pPr>
            <w:r w:rsidRPr="00EA6A70">
              <w:rPr>
                <w:sz w:val="18"/>
                <w:szCs w:val="18"/>
                <w:lang w:val="uz-Cyrl-UZ"/>
              </w:rPr>
              <w:t>Размена података је омогућена и одвија се несметано</w:t>
            </w:r>
          </w:p>
          <w:p w14:paraId="4A801766" w14:textId="77777777" w:rsidR="00CF5A60" w:rsidRPr="00EA6A70" w:rsidRDefault="00CF5A60" w:rsidP="00CF5A60">
            <w:pPr>
              <w:jc w:val="center"/>
              <w:rPr>
                <w:sz w:val="18"/>
                <w:szCs w:val="18"/>
                <w:lang w:val="uz-Cyrl-UZ"/>
              </w:rPr>
            </w:pPr>
            <w:r w:rsidRPr="00EA6A70">
              <w:rPr>
                <w:sz w:val="18"/>
                <w:szCs w:val="18"/>
                <w:lang w:val="uz-Cyrl-UZ"/>
              </w:rPr>
              <w:t>(да–не)</w:t>
            </w:r>
          </w:p>
          <w:p w14:paraId="2F0E750E" w14:textId="77777777" w:rsidR="00CF5A60" w:rsidRPr="00EA6A70" w:rsidRDefault="00CF5A60" w:rsidP="00CF5A60">
            <w:pPr>
              <w:jc w:val="center"/>
              <w:rPr>
                <w:sz w:val="18"/>
                <w:szCs w:val="18"/>
                <w:lang w:val="uz-Cyrl-UZ"/>
              </w:rPr>
            </w:pPr>
          </w:p>
          <w:p w14:paraId="58AD5B1F" w14:textId="77777777" w:rsidR="00CF5A60" w:rsidRPr="00EA6A70" w:rsidRDefault="00CF5A60" w:rsidP="00CF5A60">
            <w:pPr>
              <w:jc w:val="center"/>
              <w:rPr>
                <w:sz w:val="18"/>
                <w:szCs w:val="18"/>
                <w:lang w:val="uz-Cyrl-UZ"/>
              </w:rPr>
            </w:pPr>
            <w:r w:rsidRPr="00EA6A70">
              <w:rPr>
                <w:sz w:val="18"/>
                <w:szCs w:val="18"/>
                <w:lang w:val="uz-Cyrl-UZ"/>
              </w:rPr>
              <w:t>Извор: Јединствена база података за праћење напретка у реализацији АП и Стратегије</w:t>
            </w:r>
          </w:p>
          <w:p w14:paraId="0D8DA794" w14:textId="77777777" w:rsidR="00CF5A60" w:rsidRPr="009E3215" w:rsidRDefault="00CF5A60" w:rsidP="00CF5A60">
            <w:pPr>
              <w:jc w:val="center"/>
              <w:rPr>
                <w:sz w:val="18"/>
                <w:szCs w:val="18"/>
                <w:lang w:val="uz-Cyrl-UZ"/>
              </w:rPr>
            </w:pPr>
          </w:p>
        </w:tc>
        <w:tc>
          <w:tcPr>
            <w:tcW w:w="1276" w:type="dxa"/>
            <w:shd w:val="clear" w:color="auto" w:fill="auto"/>
          </w:tcPr>
          <w:p w14:paraId="0E62A126" w14:textId="77777777" w:rsidR="00CF5A60" w:rsidRPr="009E3215" w:rsidRDefault="00CF5A60" w:rsidP="00CF5A60">
            <w:pPr>
              <w:rPr>
                <w:sz w:val="18"/>
                <w:szCs w:val="18"/>
                <w:lang w:val="ru-RU"/>
              </w:rPr>
            </w:pPr>
            <w:r w:rsidRPr="00EA6A70">
              <w:rPr>
                <w:sz w:val="18"/>
                <w:szCs w:val="18"/>
                <w:lang w:val="ru-RU"/>
              </w:rPr>
              <w:t>Донација ЕУ/УН</w:t>
            </w:r>
          </w:p>
        </w:tc>
        <w:tc>
          <w:tcPr>
            <w:tcW w:w="1275" w:type="dxa"/>
            <w:shd w:val="clear" w:color="auto" w:fill="auto"/>
          </w:tcPr>
          <w:p w14:paraId="78CCF41C" w14:textId="77777777" w:rsidR="00CF5A60" w:rsidRPr="009E3215" w:rsidRDefault="00CF5A60" w:rsidP="00CF5A60">
            <w:pPr>
              <w:rPr>
                <w:sz w:val="18"/>
                <w:szCs w:val="18"/>
                <w:lang w:val="ru-RU"/>
              </w:rPr>
            </w:pPr>
          </w:p>
        </w:tc>
        <w:tc>
          <w:tcPr>
            <w:tcW w:w="993" w:type="dxa"/>
            <w:shd w:val="clear" w:color="auto" w:fill="auto"/>
          </w:tcPr>
          <w:p w14:paraId="69BDD70C" w14:textId="77777777" w:rsidR="00CF5A60" w:rsidRPr="009E3215" w:rsidRDefault="00CF5A60" w:rsidP="00CF5A60">
            <w:pPr>
              <w:rPr>
                <w:sz w:val="18"/>
                <w:szCs w:val="18"/>
                <w:lang w:val="ru-RU"/>
              </w:rPr>
            </w:pPr>
            <w:r w:rsidRPr="00EA6A70">
              <w:rPr>
                <w:sz w:val="18"/>
                <w:szCs w:val="18"/>
                <w:lang w:val="ru-RU"/>
              </w:rPr>
              <w:t>2.000</w:t>
            </w:r>
          </w:p>
        </w:tc>
        <w:tc>
          <w:tcPr>
            <w:tcW w:w="850" w:type="dxa"/>
            <w:shd w:val="clear" w:color="auto" w:fill="auto"/>
          </w:tcPr>
          <w:p w14:paraId="32EFD162" w14:textId="77777777" w:rsidR="00CF5A60" w:rsidRPr="009E3215" w:rsidRDefault="00CF5A60" w:rsidP="00CF5A60">
            <w:pPr>
              <w:rPr>
                <w:sz w:val="18"/>
                <w:szCs w:val="18"/>
                <w:lang w:val="ru-RU"/>
              </w:rPr>
            </w:pPr>
          </w:p>
        </w:tc>
        <w:tc>
          <w:tcPr>
            <w:tcW w:w="1276" w:type="dxa"/>
            <w:shd w:val="clear" w:color="auto" w:fill="auto"/>
          </w:tcPr>
          <w:p w14:paraId="35407744" w14:textId="77777777" w:rsidR="00CF5A60" w:rsidRPr="009E3215" w:rsidRDefault="00CF5A60" w:rsidP="00CF5A60">
            <w:pPr>
              <w:rPr>
                <w:sz w:val="18"/>
                <w:szCs w:val="18"/>
                <w:lang w:val="ru-RU"/>
              </w:rPr>
            </w:pPr>
          </w:p>
        </w:tc>
      </w:tr>
      <w:tr w:rsidR="00CF5A60" w:rsidRPr="009E3215" w14:paraId="543A5115" w14:textId="77777777" w:rsidTr="003002C7">
        <w:trPr>
          <w:trHeight w:val="329"/>
        </w:trPr>
        <w:tc>
          <w:tcPr>
            <w:tcW w:w="3828" w:type="dxa"/>
            <w:tcBorders>
              <w:left w:val="single" w:sz="4" w:space="0" w:color="auto"/>
            </w:tcBorders>
            <w:shd w:val="clear" w:color="auto" w:fill="auto"/>
          </w:tcPr>
          <w:p w14:paraId="4C62460A" w14:textId="0A0CCEA6"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 xml:space="preserve">Развијање и спровођење програма јачања капацитета прилагођеног локалним потребама за здравствене медијаторке и медицинско особље </w:t>
            </w:r>
          </w:p>
        </w:tc>
        <w:tc>
          <w:tcPr>
            <w:tcW w:w="1134" w:type="dxa"/>
            <w:shd w:val="clear" w:color="auto" w:fill="auto"/>
          </w:tcPr>
          <w:p w14:paraId="7125B902" w14:textId="77777777" w:rsidR="00CF5A60" w:rsidRPr="00EA6A70" w:rsidRDefault="00CF5A60" w:rsidP="00CF5A60">
            <w:pPr>
              <w:jc w:val="center"/>
              <w:rPr>
                <w:sz w:val="18"/>
                <w:szCs w:val="18"/>
                <w:lang w:val="sr-Latn-CS" w:eastAsia="sr-Latn-CS"/>
              </w:rPr>
            </w:pPr>
            <w:r>
              <w:rPr>
                <w:sz w:val="18"/>
                <w:szCs w:val="18"/>
                <w:lang w:val="sr-Cyrl-RS" w:eastAsia="sr-Latn-CS"/>
              </w:rPr>
              <w:t>МЗ</w:t>
            </w:r>
          </w:p>
        </w:tc>
        <w:tc>
          <w:tcPr>
            <w:tcW w:w="1276" w:type="dxa"/>
            <w:shd w:val="clear" w:color="auto" w:fill="auto"/>
          </w:tcPr>
          <w:p w14:paraId="4F377797" w14:textId="77777777" w:rsidR="00CF5A60" w:rsidRDefault="00CF5A60" w:rsidP="00CF5A60">
            <w:pPr>
              <w:jc w:val="center"/>
              <w:rPr>
                <w:sz w:val="18"/>
                <w:szCs w:val="18"/>
                <w:lang w:val="sr-Cyrl-RS" w:eastAsia="sr-Latn-CS"/>
              </w:rPr>
            </w:pPr>
            <w:r>
              <w:rPr>
                <w:sz w:val="18"/>
                <w:szCs w:val="18"/>
                <w:lang w:val="sr-Cyrl-RS" w:eastAsia="sr-Latn-CS"/>
              </w:rPr>
              <w:t>МЉМПДД</w:t>
            </w:r>
          </w:p>
          <w:p w14:paraId="1DF3AB0F" w14:textId="77777777" w:rsidR="00CF5A60" w:rsidRDefault="00CF5A60" w:rsidP="00CF5A60">
            <w:pPr>
              <w:jc w:val="center"/>
              <w:rPr>
                <w:sz w:val="18"/>
                <w:szCs w:val="18"/>
                <w:lang w:val="sr-Cyrl-RS" w:eastAsia="sr-Latn-CS"/>
              </w:rPr>
            </w:pPr>
            <w:r>
              <w:rPr>
                <w:sz w:val="18"/>
                <w:szCs w:val="18"/>
                <w:lang w:val="sr-Cyrl-RS" w:eastAsia="sr-Latn-CS"/>
              </w:rPr>
              <w:t>ДЗ</w:t>
            </w:r>
          </w:p>
          <w:p w14:paraId="27F611B4" w14:textId="77777777" w:rsidR="00CF5A60" w:rsidRPr="00EA6A70" w:rsidRDefault="00CF5A60" w:rsidP="00CF5A60">
            <w:pPr>
              <w:jc w:val="center"/>
              <w:rPr>
                <w:sz w:val="18"/>
                <w:szCs w:val="18"/>
                <w:lang w:val="sr-Latn-CS" w:eastAsia="sr-Latn-CS"/>
              </w:rPr>
            </w:pPr>
            <w:r>
              <w:rPr>
                <w:sz w:val="18"/>
                <w:szCs w:val="18"/>
                <w:lang w:val="sr-Cyrl-RS" w:eastAsia="sr-Latn-CS"/>
              </w:rPr>
              <w:t>ОЦД</w:t>
            </w:r>
          </w:p>
        </w:tc>
        <w:tc>
          <w:tcPr>
            <w:tcW w:w="1134" w:type="dxa"/>
            <w:shd w:val="clear" w:color="auto" w:fill="auto"/>
          </w:tcPr>
          <w:p w14:paraId="2611E329" w14:textId="77777777" w:rsidR="00CF5A60" w:rsidRPr="00EA6A70" w:rsidRDefault="00CF5A60" w:rsidP="00CF5A60">
            <w:pPr>
              <w:jc w:val="center"/>
              <w:rPr>
                <w:sz w:val="18"/>
                <w:szCs w:val="18"/>
                <w:lang w:val="uz-Cyrl-UZ"/>
              </w:rPr>
            </w:pPr>
            <w:r>
              <w:rPr>
                <w:sz w:val="18"/>
                <w:szCs w:val="18"/>
                <w:lang w:val="sr-Cyrl-RS"/>
              </w:rPr>
              <w:t>4 квартал 2024 и континуирано</w:t>
            </w:r>
          </w:p>
        </w:tc>
        <w:tc>
          <w:tcPr>
            <w:tcW w:w="2835" w:type="dxa"/>
            <w:shd w:val="clear" w:color="auto" w:fill="auto"/>
          </w:tcPr>
          <w:p w14:paraId="17445B49" w14:textId="77777777" w:rsidR="00CF5A60" w:rsidRPr="00EA6A70" w:rsidRDefault="00CF5A60" w:rsidP="00CF5A60">
            <w:pPr>
              <w:jc w:val="center"/>
              <w:rPr>
                <w:sz w:val="18"/>
                <w:szCs w:val="18"/>
                <w:lang w:val="uz-Cyrl-UZ"/>
              </w:rPr>
            </w:pPr>
            <w:r>
              <w:rPr>
                <w:sz w:val="18"/>
                <w:szCs w:val="18"/>
                <w:lang w:val="uz-Cyrl-UZ"/>
              </w:rPr>
              <w:t>Број здравствених медијаторки и медицинског особља обухваћених прорамима јачања капацитета</w:t>
            </w:r>
          </w:p>
        </w:tc>
        <w:tc>
          <w:tcPr>
            <w:tcW w:w="1276" w:type="dxa"/>
            <w:shd w:val="clear" w:color="auto" w:fill="auto"/>
          </w:tcPr>
          <w:p w14:paraId="346ECC9F" w14:textId="77777777" w:rsidR="00CF5A60" w:rsidRPr="00EA6A70" w:rsidRDefault="00CF5A60" w:rsidP="00CF5A60">
            <w:pPr>
              <w:rPr>
                <w:sz w:val="18"/>
                <w:szCs w:val="18"/>
                <w:lang w:val="ru-RU"/>
              </w:rPr>
            </w:pPr>
          </w:p>
        </w:tc>
        <w:tc>
          <w:tcPr>
            <w:tcW w:w="1275" w:type="dxa"/>
            <w:shd w:val="clear" w:color="auto" w:fill="auto"/>
          </w:tcPr>
          <w:p w14:paraId="19ACC615" w14:textId="77777777" w:rsidR="00CF5A60" w:rsidRPr="009E3215" w:rsidRDefault="00CF5A60" w:rsidP="00CF5A60">
            <w:pPr>
              <w:rPr>
                <w:sz w:val="18"/>
                <w:szCs w:val="18"/>
                <w:lang w:val="ru-RU"/>
              </w:rPr>
            </w:pPr>
          </w:p>
        </w:tc>
        <w:tc>
          <w:tcPr>
            <w:tcW w:w="993" w:type="dxa"/>
            <w:shd w:val="clear" w:color="auto" w:fill="auto"/>
          </w:tcPr>
          <w:p w14:paraId="1437D0B3" w14:textId="77777777" w:rsidR="00CF5A60" w:rsidRPr="00EA6A70" w:rsidRDefault="00CF5A60" w:rsidP="00CF5A60">
            <w:pPr>
              <w:rPr>
                <w:sz w:val="18"/>
                <w:szCs w:val="18"/>
                <w:lang w:val="ru-RU"/>
              </w:rPr>
            </w:pPr>
          </w:p>
        </w:tc>
        <w:tc>
          <w:tcPr>
            <w:tcW w:w="850" w:type="dxa"/>
            <w:shd w:val="clear" w:color="auto" w:fill="auto"/>
          </w:tcPr>
          <w:p w14:paraId="3C4E17ED" w14:textId="77777777" w:rsidR="00CF5A60" w:rsidRPr="009E3215" w:rsidRDefault="00CF5A60" w:rsidP="00CF5A60">
            <w:pPr>
              <w:rPr>
                <w:sz w:val="18"/>
                <w:szCs w:val="18"/>
                <w:lang w:val="ru-RU"/>
              </w:rPr>
            </w:pPr>
          </w:p>
        </w:tc>
        <w:tc>
          <w:tcPr>
            <w:tcW w:w="1276" w:type="dxa"/>
            <w:shd w:val="clear" w:color="auto" w:fill="auto"/>
          </w:tcPr>
          <w:p w14:paraId="1AF8C215" w14:textId="77777777" w:rsidR="00CF5A60" w:rsidRPr="009E3215" w:rsidRDefault="00CF5A60" w:rsidP="00CF5A60">
            <w:pPr>
              <w:rPr>
                <w:sz w:val="18"/>
                <w:szCs w:val="18"/>
                <w:lang w:val="ru-RU"/>
              </w:rPr>
            </w:pPr>
          </w:p>
        </w:tc>
      </w:tr>
      <w:tr w:rsidR="00CF5A60" w:rsidRPr="009E3215" w14:paraId="602BE56E" w14:textId="77777777" w:rsidTr="003002C7">
        <w:trPr>
          <w:trHeight w:val="329"/>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C4567F9" w14:textId="77777777"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Запошљавање припадника/ца ромске националне мањине у структурама Министарства здравља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29106" w14:textId="77777777" w:rsidR="00CF5A60" w:rsidRPr="00EA6A70" w:rsidRDefault="00CF5A60" w:rsidP="00CF5A60">
            <w:pPr>
              <w:jc w:val="center"/>
              <w:rPr>
                <w:sz w:val="18"/>
                <w:szCs w:val="18"/>
                <w:lang w:val="sr-Latn-CS" w:eastAsia="sr-Latn-CS"/>
              </w:rPr>
            </w:pPr>
            <w:r>
              <w:rPr>
                <w:sz w:val="18"/>
                <w:szCs w:val="18"/>
                <w:lang w:val="sr-Cyrl-RS" w:eastAsia="sr-Latn-CS"/>
              </w:rPr>
              <w:t>МЗ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27DA6" w14:textId="77777777" w:rsidR="00CF5A60" w:rsidRDefault="00CF5A60" w:rsidP="00CF5A60">
            <w:pPr>
              <w:jc w:val="center"/>
              <w:rPr>
                <w:sz w:val="18"/>
                <w:szCs w:val="18"/>
                <w:lang w:val="sr-Cyrl-RS" w:eastAsia="sr-Latn-CS"/>
              </w:rPr>
            </w:pPr>
            <w:r>
              <w:rPr>
                <w:sz w:val="18"/>
                <w:szCs w:val="18"/>
                <w:lang w:val="sr-Cyrl-RS" w:eastAsia="sr-Latn-CS"/>
              </w:rPr>
              <w:t>МЉМПДД</w:t>
            </w:r>
          </w:p>
          <w:p w14:paraId="214B4DDB" w14:textId="77777777" w:rsidR="00CF5A60" w:rsidRDefault="00CF5A60" w:rsidP="00CF5A60">
            <w:pPr>
              <w:jc w:val="center"/>
              <w:rPr>
                <w:sz w:val="18"/>
                <w:szCs w:val="18"/>
                <w:lang w:val="sr-Cyrl-RS" w:eastAsia="sr-Latn-CS"/>
              </w:rPr>
            </w:pPr>
            <w:r>
              <w:rPr>
                <w:sz w:val="18"/>
                <w:szCs w:val="18"/>
                <w:lang w:val="sr-Cyrl-RS" w:eastAsia="sr-Latn-CS"/>
              </w:rPr>
              <w:t>НСЗ</w:t>
            </w:r>
          </w:p>
          <w:p w14:paraId="60F68A79" w14:textId="77777777" w:rsidR="00CF5A60" w:rsidRPr="00EA6A70" w:rsidRDefault="00CF5A60" w:rsidP="00CF5A60">
            <w:pPr>
              <w:jc w:val="center"/>
              <w:rPr>
                <w:sz w:val="18"/>
                <w:szCs w:val="18"/>
                <w:lang w:val="sr-Latn-CS" w:eastAsia="sr-Latn-CS"/>
              </w:rPr>
            </w:pPr>
            <w:r>
              <w:rPr>
                <w:sz w:val="18"/>
                <w:szCs w:val="18"/>
                <w:lang w:val="sr-Cyrl-RS" w:eastAsia="sr-Latn-CS"/>
              </w:rPr>
              <w:t>ОЦД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B1B79" w14:textId="77777777" w:rsidR="00CF5A60" w:rsidRPr="00EA6A70" w:rsidRDefault="00CF5A60" w:rsidP="00CF5A60">
            <w:pPr>
              <w:jc w:val="center"/>
              <w:rPr>
                <w:sz w:val="18"/>
                <w:szCs w:val="18"/>
                <w:lang w:val="uz-Cyrl-UZ"/>
              </w:rPr>
            </w:pPr>
            <w:r>
              <w:rPr>
                <w:sz w:val="18"/>
                <w:szCs w:val="18"/>
                <w:lang w:val="sr-Cyrl-RS"/>
              </w:rPr>
              <w:t>Континуирано, 4 квартал 2022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C9D0CB" w14:textId="77777777" w:rsidR="00CF5A60" w:rsidRPr="00EA6A70" w:rsidRDefault="00CF5A60" w:rsidP="00CF5A60">
            <w:pPr>
              <w:jc w:val="center"/>
              <w:rPr>
                <w:sz w:val="18"/>
                <w:szCs w:val="18"/>
                <w:lang w:val="uz-Cyrl-UZ"/>
              </w:rPr>
            </w:pPr>
            <w:r>
              <w:rPr>
                <w:sz w:val="18"/>
                <w:szCs w:val="18"/>
                <w:lang w:val="sr-Cyrl-RS"/>
              </w:rPr>
              <w:t>Број запослених Рома у структурама Министарства здравља</w:t>
            </w:r>
          </w:p>
        </w:tc>
        <w:tc>
          <w:tcPr>
            <w:tcW w:w="1276" w:type="dxa"/>
            <w:shd w:val="clear" w:color="auto" w:fill="auto"/>
          </w:tcPr>
          <w:p w14:paraId="3E5BBB83" w14:textId="77777777" w:rsidR="00CF5A60" w:rsidRPr="00EA6A70" w:rsidRDefault="00CF5A60" w:rsidP="00CF5A60">
            <w:pPr>
              <w:rPr>
                <w:sz w:val="18"/>
                <w:szCs w:val="18"/>
                <w:lang w:val="ru-RU"/>
              </w:rPr>
            </w:pPr>
          </w:p>
        </w:tc>
        <w:tc>
          <w:tcPr>
            <w:tcW w:w="1275" w:type="dxa"/>
            <w:shd w:val="clear" w:color="auto" w:fill="auto"/>
          </w:tcPr>
          <w:p w14:paraId="60355A2B" w14:textId="77777777" w:rsidR="00CF5A60" w:rsidRPr="009E3215" w:rsidRDefault="00CF5A60" w:rsidP="00CF5A60">
            <w:pPr>
              <w:rPr>
                <w:sz w:val="18"/>
                <w:szCs w:val="18"/>
                <w:lang w:val="ru-RU"/>
              </w:rPr>
            </w:pPr>
          </w:p>
        </w:tc>
        <w:tc>
          <w:tcPr>
            <w:tcW w:w="993" w:type="dxa"/>
            <w:shd w:val="clear" w:color="auto" w:fill="auto"/>
          </w:tcPr>
          <w:p w14:paraId="79D10BB1" w14:textId="77777777" w:rsidR="00CF5A60" w:rsidRPr="00EA6A70" w:rsidRDefault="00CF5A60" w:rsidP="00CF5A60">
            <w:pPr>
              <w:rPr>
                <w:sz w:val="18"/>
                <w:szCs w:val="18"/>
                <w:lang w:val="ru-RU"/>
              </w:rPr>
            </w:pPr>
          </w:p>
        </w:tc>
        <w:tc>
          <w:tcPr>
            <w:tcW w:w="850" w:type="dxa"/>
            <w:shd w:val="clear" w:color="auto" w:fill="auto"/>
          </w:tcPr>
          <w:p w14:paraId="63BA90F7" w14:textId="77777777" w:rsidR="00CF5A60" w:rsidRPr="009E3215" w:rsidRDefault="00CF5A60" w:rsidP="00CF5A60">
            <w:pPr>
              <w:rPr>
                <w:sz w:val="18"/>
                <w:szCs w:val="18"/>
                <w:lang w:val="ru-RU"/>
              </w:rPr>
            </w:pPr>
          </w:p>
        </w:tc>
        <w:tc>
          <w:tcPr>
            <w:tcW w:w="1276" w:type="dxa"/>
            <w:shd w:val="clear" w:color="auto" w:fill="auto"/>
          </w:tcPr>
          <w:p w14:paraId="075843C1" w14:textId="77777777" w:rsidR="00CF5A60" w:rsidRPr="009E3215" w:rsidRDefault="00CF5A60" w:rsidP="00CF5A60">
            <w:pPr>
              <w:rPr>
                <w:sz w:val="18"/>
                <w:szCs w:val="18"/>
                <w:lang w:val="ru-RU"/>
              </w:rPr>
            </w:pPr>
          </w:p>
        </w:tc>
      </w:tr>
      <w:tr w:rsidR="00CF5A60" w:rsidRPr="009E3215" w14:paraId="2AC79CBC" w14:textId="77777777" w:rsidTr="003002C7">
        <w:trPr>
          <w:trHeight w:val="329"/>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612EB79" w14:textId="2B9D1E5F" w:rsidR="00CF5A60" w:rsidRPr="00042020" w:rsidRDefault="00CF5A60" w:rsidP="00612156">
            <w:pPr>
              <w:pStyle w:val="ListParagraph"/>
              <w:numPr>
                <w:ilvl w:val="2"/>
                <w:numId w:val="28"/>
              </w:numPr>
              <w:jc w:val="left"/>
              <w:rPr>
                <w:rFonts w:ascii="Times New Roman" w:hAnsi="Times New Roman" w:cs="Times New Roman"/>
                <w:szCs w:val="18"/>
                <w:lang w:val="ru-RU"/>
              </w:rPr>
            </w:pPr>
            <w:r w:rsidRPr="00042020">
              <w:rPr>
                <w:rFonts w:ascii="Times New Roman" w:hAnsi="Times New Roman" w:cs="Times New Roman"/>
                <w:szCs w:val="18"/>
                <w:lang w:val="ru-RU"/>
              </w:rPr>
              <w:t>Укључити представникe/цe Рома и Ромкиња у рад локалних Савета за здравље (здравствену медијаторку, а ако је немају онда координатора/ку за ромска питања, педагошког асистента/кињу и/или активисту/кињу</w:t>
            </w:r>
            <w:r>
              <w:rPr>
                <w:rFonts w:ascii="Times New Roman" w:hAnsi="Times New Roman" w:cs="Times New Roman"/>
                <w:szCs w:val="18"/>
                <w:lang w:val="ru-RU"/>
              </w:rPr>
              <w:t xml:space="preserve"> организације цивилног друштва)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E0461D" w14:textId="77777777" w:rsidR="00CF5A60" w:rsidRPr="003F2129" w:rsidRDefault="00CF5A60" w:rsidP="00CF5A60">
            <w:pPr>
              <w:jc w:val="center"/>
              <w:rPr>
                <w:sz w:val="18"/>
                <w:szCs w:val="18"/>
                <w:lang w:val="sr-Cyrl-RS" w:eastAsia="sr-Latn-CS"/>
              </w:rPr>
            </w:pPr>
            <w:r w:rsidRPr="003F2129">
              <w:rPr>
                <w:sz w:val="18"/>
                <w:szCs w:val="18"/>
                <w:lang w:val="sr-Cyrl-RS" w:eastAsia="sr-Latn-CS"/>
              </w:rPr>
              <w:t>МЗ</w:t>
            </w:r>
          </w:p>
          <w:p w14:paraId="2CEEB97A" w14:textId="77777777" w:rsidR="00CF5A60" w:rsidRPr="003F2129" w:rsidRDefault="00CF5A60" w:rsidP="00CF5A60">
            <w:pPr>
              <w:jc w:val="center"/>
              <w:rPr>
                <w:sz w:val="18"/>
                <w:szCs w:val="18"/>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4E495F" w14:textId="77777777" w:rsidR="00CF5A60" w:rsidRPr="003F2129" w:rsidRDefault="00CF5A60" w:rsidP="00CF5A60">
            <w:pPr>
              <w:jc w:val="center"/>
              <w:rPr>
                <w:sz w:val="18"/>
                <w:szCs w:val="18"/>
                <w:lang w:val="sr-Cyrl-RS" w:eastAsia="sr-Latn-CS"/>
              </w:rPr>
            </w:pPr>
            <w:r w:rsidRPr="003F2129">
              <w:rPr>
                <w:sz w:val="18"/>
                <w:szCs w:val="18"/>
                <w:lang w:val="sr-Cyrl-RS" w:eastAsia="sr-Latn-CS"/>
              </w:rPr>
              <w:t>КТСУРР</w:t>
            </w:r>
          </w:p>
          <w:p w14:paraId="1F61A95D" w14:textId="77777777" w:rsidR="00CF5A60" w:rsidRPr="003F2129" w:rsidRDefault="00CF5A60" w:rsidP="00CF5A60">
            <w:pPr>
              <w:jc w:val="center"/>
              <w:rPr>
                <w:sz w:val="18"/>
                <w:szCs w:val="18"/>
                <w:lang w:val="sr-Cyrl-RS" w:eastAsia="sr-Latn-CS"/>
              </w:rPr>
            </w:pPr>
            <w:r w:rsidRPr="003F2129">
              <w:rPr>
                <w:sz w:val="18"/>
                <w:szCs w:val="18"/>
                <w:lang w:val="sr-Cyrl-RS" w:eastAsia="sr-Latn-CS"/>
              </w:rPr>
              <w:t>ЈЛС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AB2530" w14:textId="77777777" w:rsidR="00CF5A60" w:rsidRPr="003F2129" w:rsidRDefault="00CF5A60" w:rsidP="00CF5A60">
            <w:pPr>
              <w:jc w:val="center"/>
              <w:rPr>
                <w:sz w:val="18"/>
                <w:szCs w:val="18"/>
                <w:lang w:val="sr-Cyrl-RS"/>
              </w:rPr>
            </w:pPr>
            <w:r w:rsidRPr="003F2129">
              <w:rPr>
                <w:sz w:val="18"/>
                <w:szCs w:val="18"/>
                <w:lang w:val="sr-Cyrl-RS"/>
              </w:rPr>
              <w:t>Четврти квартал 2024 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BE5218" w14:textId="77777777" w:rsidR="00CF5A60" w:rsidRPr="003F2129" w:rsidRDefault="00CF5A60" w:rsidP="00CF5A60">
            <w:pPr>
              <w:jc w:val="center"/>
              <w:rPr>
                <w:sz w:val="18"/>
                <w:szCs w:val="18"/>
                <w:lang w:val="sr-Cyrl-RS"/>
              </w:rPr>
            </w:pPr>
            <w:r w:rsidRPr="003F2129">
              <w:rPr>
                <w:sz w:val="18"/>
                <w:szCs w:val="18"/>
                <w:lang w:val="sr-Cyrl-RS"/>
              </w:rPr>
              <w:t>Број ЈЛС које имају представника/цу ромске заједнице у локалним Саветима за здравље у односу на укупан број ЈЛС у РС (%)</w:t>
            </w:r>
          </w:p>
          <w:p w14:paraId="60602A46" w14:textId="77777777" w:rsidR="00CF5A60" w:rsidRPr="003F2129" w:rsidRDefault="00CF5A60" w:rsidP="00CF5A60">
            <w:pPr>
              <w:jc w:val="center"/>
              <w:rPr>
                <w:sz w:val="18"/>
                <w:szCs w:val="18"/>
                <w:lang w:val="sr-Cyrl-RS"/>
              </w:rPr>
            </w:pPr>
          </w:p>
          <w:p w14:paraId="6442B6A4" w14:textId="77777777" w:rsidR="00CF5A60" w:rsidRPr="003F2129" w:rsidRDefault="00CF5A60" w:rsidP="00CF5A60">
            <w:pPr>
              <w:jc w:val="center"/>
              <w:rPr>
                <w:sz w:val="18"/>
                <w:szCs w:val="18"/>
                <w:lang w:val="sr-Cyrl-RS"/>
              </w:rPr>
            </w:pPr>
            <w:r w:rsidRPr="003F2129">
              <w:rPr>
                <w:sz w:val="18"/>
                <w:szCs w:val="18"/>
                <w:lang w:val="sr-Cyrl-RS"/>
              </w:rPr>
              <w:t>Извор: подаци Министарства здравља (Институт за јавно здравље Батут)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58B0A" w14:textId="77777777" w:rsidR="00CF5A60" w:rsidRPr="003F2129" w:rsidRDefault="00CF5A60" w:rsidP="00CF5A60">
            <w:pPr>
              <w:rPr>
                <w:sz w:val="18"/>
                <w:szCs w:val="18"/>
                <w:lang w:val="ru-RU"/>
              </w:rPr>
            </w:pPr>
            <w:r w:rsidRPr="003F2129">
              <w:rPr>
                <w:sz w:val="18"/>
                <w:szCs w:val="18"/>
                <w:lang w:val="ru-RU"/>
              </w:rPr>
              <w:t>Буџет ЈЛС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93FA30" w14:textId="77777777" w:rsidR="00CF5A60" w:rsidRPr="009E3215" w:rsidRDefault="00CF5A60" w:rsidP="00CF5A60">
            <w:pPr>
              <w:rPr>
                <w:sz w:val="18"/>
                <w:szCs w:val="18"/>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F1F181" w14:textId="77777777" w:rsidR="00CF5A60" w:rsidRPr="009E3215" w:rsidRDefault="00CF5A60" w:rsidP="00CF5A60">
            <w:pPr>
              <w:rPr>
                <w:sz w:val="18"/>
                <w:szCs w:val="18"/>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CADB8C" w14:textId="77777777" w:rsidR="00CF5A60" w:rsidRPr="009E3215" w:rsidRDefault="00CF5A60" w:rsidP="00CF5A60">
            <w:pPr>
              <w:rPr>
                <w:sz w:val="18"/>
                <w:szCs w:val="18"/>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5631A" w14:textId="77777777" w:rsidR="00CF5A60" w:rsidRPr="009E3215" w:rsidRDefault="00CF5A60" w:rsidP="00CF5A60">
            <w:pPr>
              <w:rPr>
                <w:sz w:val="18"/>
                <w:szCs w:val="18"/>
                <w:lang w:val="ru-RU"/>
              </w:rPr>
            </w:pPr>
          </w:p>
        </w:tc>
      </w:tr>
      <w:tr w:rsidR="00CF5A60" w:rsidRPr="009E3215" w14:paraId="5AFE6A06" w14:textId="77777777" w:rsidTr="003002C7">
        <w:trPr>
          <w:trHeight w:val="329"/>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4EAEE41" w14:textId="2748C66F" w:rsidR="00CF5A60" w:rsidRPr="00042020" w:rsidRDefault="00CF5A60" w:rsidP="00612156">
            <w:pPr>
              <w:pStyle w:val="ListParagraph"/>
              <w:numPr>
                <w:ilvl w:val="2"/>
                <w:numId w:val="28"/>
              </w:numPr>
              <w:jc w:val="left"/>
              <w:rPr>
                <w:rFonts w:ascii="Times New Roman" w:hAnsi="Times New Roman" w:cs="Times New Roman"/>
                <w:szCs w:val="18"/>
                <w:lang w:val="ru-RU"/>
              </w:rPr>
            </w:pPr>
            <w:r>
              <w:rPr>
                <w:rFonts w:ascii="Times New Roman" w:hAnsi="Times New Roman" w:cs="Times New Roman"/>
                <w:szCs w:val="18"/>
                <w:lang w:val="sr-Cyrl-RS"/>
              </w:rPr>
              <w:lastRenderedPageBreak/>
              <w:t>Редовно праћење и извештавање о реализованим активностима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2EB5C" w14:textId="2DF167C4" w:rsidR="00CF5A60" w:rsidRPr="003F2129" w:rsidRDefault="00CF5A60" w:rsidP="00CF5A60">
            <w:pPr>
              <w:jc w:val="center"/>
              <w:rPr>
                <w:sz w:val="18"/>
                <w:szCs w:val="18"/>
                <w:lang w:val="sr-Cyrl-RS" w:eastAsia="sr-Latn-CS"/>
              </w:rPr>
            </w:pPr>
            <w:r>
              <w:rPr>
                <w:color w:val="000000"/>
                <w:sz w:val="18"/>
                <w:szCs w:val="18"/>
                <w:lang w:val="sr-Cyrl-RS"/>
              </w:rPr>
              <w:t>МЗ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C07A8" w14:textId="2126A312" w:rsidR="00CF5A60" w:rsidRPr="003F2129" w:rsidRDefault="00CF5A60" w:rsidP="00CF5A60">
            <w:pPr>
              <w:jc w:val="center"/>
              <w:rPr>
                <w:sz w:val="18"/>
                <w:szCs w:val="18"/>
                <w:lang w:val="sr-Cyrl-RS" w:eastAsia="sr-Latn-CS"/>
              </w:rPr>
            </w:pPr>
            <w:r>
              <w:rPr>
                <w:color w:val="000000"/>
                <w:sz w:val="18"/>
                <w:szCs w:val="18"/>
                <w:lang w:val="sr-Cyrl-RS"/>
              </w:rPr>
              <w:t>КТСУРР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4E8CB3" w14:textId="624AAD59" w:rsidR="00CF5A60" w:rsidRPr="003F2129" w:rsidRDefault="00CF5A60" w:rsidP="00CF5A60">
            <w:pPr>
              <w:jc w:val="center"/>
              <w:rPr>
                <w:sz w:val="18"/>
                <w:szCs w:val="18"/>
                <w:lang w:val="sr-Cyrl-RS"/>
              </w:rPr>
            </w:pPr>
            <w:r w:rsidRPr="00CD1CC1">
              <w:rPr>
                <w:color w:val="000000" w:themeColor="text1"/>
                <w:sz w:val="18"/>
                <w:szCs w:val="18"/>
                <w:lang w:val="sr-Cyrl-RS"/>
              </w:rPr>
              <w:t>4. квартал 2022, 4. квартал 2023 и 4. квартал 2024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E917EE" w14:textId="77777777"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3A47F52E" w14:textId="3947188C"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Број: 3</w:t>
            </w:r>
          </w:p>
          <w:p w14:paraId="3578929C" w14:textId="77777777" w:rsidR="00CF5A60" w:rsidRPr="003F2129" w:rsidRDefault="00CF5A60" w:rsidP="00CF5A60">
            <w:pPr>
              <w:jc w:val="center"/>
              <w:rPr>
                <w:sz w:val="18"/>
                <w:szCs w:val="18"/>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9D2D81" w14:textId="77777777" w:rsidR="00CF5A60" w:rsidRPr="003F2129" w:rsidRDefault="00CF5A60" w:rsidP="00CF5A60">
            <w:pPr>
              <w:rPr>
                <w:sz w:val="18"/>
                <w:szCs w:val="18"/>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E7AEF7" w14:textId="77777777" w:rsidR="00CF5A60" w:rsidRPr="009E3215" w:rsidRDefault="00CF5A60" w:rsidP="00CF5A60">
            <w:pPr>
              <w:rPr>
                <w:sz w:val="18"/>
                <w:szCs w:val="18"/>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30125E" w14:textId="77777777" w:rsidR="00CF5A60" w:rsidRPr="009E3215" w:rsidRDefault="00CF5A60" w:rsidP="00CF5A60">
            <w:pPr>
              <w:rPr>
                <w:sz w:val="18"/>
                <w:szCs w:val="18"/>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3D9BC7" w14:textId="77777777" w:rsidR="00CF5A60" w:rsidRPr="009E3215" w:rsidRDefault="00CF5A60" w:rsidP="00CF5A60">
            <w:pPr>
              <w:rPr>
                <w:sz w:val="18"/>
                <w:szCs w:val="18"/>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E1667" w14:textId="77777777" w:rsidR="00CF5A60" w:rsidRPr="009E3215" w:rsidRDefault="00CF5A60" w:rsidP="00CF5A60">
            <w:pPr>
              <w:rPr>
                <w:sz w:val="18"/>
                <w:szCs w:val="18"/>
                <w:lang w:val="ru-RU"/>
              </w:rPr>
            </w:pPr>
          </w:p>
        </w:tc>
      </w:tr>
    </w:tbl>
    <w:p w14:paraId="53420E82" w14:textId="77777777" w:rsidR="00545C15" w:rsidRPr="009E3215" w:rsidRDefault="00545C15" w:rsidP="00545C15">
      <w:pPr>
        <w:rPr>
          <w:sz w:val="18"/>
          <w:szCs w:val="18"/>
          <w:lang w:val="ru-RU"/>
        </w:rPr>
      </w:pPr>
    </w:p>
    <w:p w14:paraId="28337243" w14:textId="77777777" w:rsidR="00545C15" w:rsidRDefault="00545C15" w:rsidP="00545C15">
      <w:pPr>
        <w:rPr>
          <w:sz w:val="18"/>
          <w:szCs w:val="18"/>
          <w:lang w:val="ru-RU"/>
        </w:rPr>
      </w:pPr>
    </w:p>
    <w:p w14:paraId="6D55DFB9" w14:textId="77777777" w:rsidR="00545C15" w:rsidRPr="009E3215" w:rsidRDefault="00545C15" w:rsidP="00545C15">
      <w:pPr>
        <w:rPr>
          <w:sz w:val="18"/>
          <w:szCs w:val="18"/>
          <w:lang w:val="ru-RU"/>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701"/>
        <w:gridCol w:w="1034"/>
        <w:gridCol w:w="1602"/>
        <w:gridCol w:w="1049"/>
        <w:gridCol w:w="63"/>
        <w:gridCol w:w="1154"/>
        <w:gridCol w:w="484"/>
        <w:gridCol w:w="1559"/>
        <w:gridCol w:w="297"/>
        <w:gridCol w:w="1546"/>
        <w:gridCol w:w="1701"/>
      </w:tblGrid>
      <w:tr w:rsidR="00545C15" w:rsidRPr="009E3215" w14:paraId="21535201" w14:textId="77777777" w:rsidTr="00545C15">
        <w:trPr>
          <w:trHeight w:val="169"/>
        </w:trPr>
        <w:tc>
          <w:tcPr>
            <w:tcW w:w="15735" w:type="dxa"/>
            <w:gridSpan w:val="12"/>
            <w:shd w:val="clear" w:color="auto" w:fill="F7CAAC"/>
          </w:tcPr>
          <w:p w14:paraId="1274AE67" w14:textId="77777777" w:rsidR="00545C15" w:rsidRPr="009E3215" w:rsidRDefault="00545C15" w:rsidP="00CD1CC1">
            <w:pPr>
              <w:rPr>
                <w:b/>
                <w:sz w:val="18"/>
                <w:szCs w:val="18"/>
              </w:rPr>
            </w:pPr>
            <w:r w:rsidRPr="009E3215">
              <w:rPr>
                <w:b/>
                <w:sz w:val="18"/>
                <w:szCs w:val="18"/>
              </w:rPr>
              <w:t xml:space="preserve">Мера 5.4. </w:t>
            </w:r>
            <w:r w:rsidRPr="009E3215">
              <w:rPr>
                <w:b/>
                <w:color w:val="000000"/>
                <w:sz w:val="18"/>
                <w:szCs w:val="18"/>
                <w:lang w:val="sr-Cyrl-RS"/>
              </w:rPr>
              <w:t>Учинити доступним услуге здравственог система и здравствене заштите Ромима и Ромкињама, без дискриминације, ради смањења неједнакости у здрављу.</w:t>
            </w:r>
          </w:p>
        </w:tc>
      </w:tr>
      <w:tr w:rsidR="00545C15" w:rsidRPr="009E3215" w14:paraId="33735BBC" w14:textId="77777777" w:rsidTr="00545C15">
        <w:trPr>
          <w:trHeight w:val="300"/>
        </w:trPr>
        <w:tc>
          <w:tcPr>
            <w:tcW w:w="15735" w:type="dxa"/>
            <w:gridSpan w:val="12"/>
            <w:shd w:val="clear" w:color="auto" w:fill="F7CAAC"/>
            <w:vAlign w:val="center"/>
          </w:tcPr>
          <w:p w14:paraId="147DA6C4" w14:textId="77777777" w:rsidR="00545C15" w:rsidRPr="009E3215" w:rsidRDefault="00545C15" w:rsidP="00CD1CC1">
            <w:pPr>
              <w:rPr>
                <w:color w:val="222222"/>
                <w:sz w:val="18"/>
                <w:szCs w:val="18"/>
              </w:rPr>
            </w:pPr>
            <w:r w:rsidRPr="009E3215">
              <w:rPr>
                <w:color w:val="222222"/>
                <w:sz w:val="18"/>
                <w:szCs w:val="18"/>
              </w:rPr>
              <w:t>Институција одговорна за реализацију: Министарство здравља</w:t>
            </w:r>
          </w:p>
        </w:tc>
      </w:tr>
      <w:tr w:rsidR="00545C15" w:rsidRPr="009E3215" w14:paraId="78B361B0" w14:textId="77777777" w:rsidTr="00545C15">
        <w:trPr>
          <w:trHeight w:val="300"/>
        </w:trPr>
        <w:tc>
          <w:tcPr>
            <w:tcW w:w="7882" w:type="dxa"/>
            <w:gridSpan w:val="4"/>
            <w:shd w:val="clear" w:color="auto" w:fill="F7CAAC"/>
          </w:tcPr>
          <w:p w14:paraId="6B930D6A" w14:textId="77777777" w:rsidR="00545C15" w:rsidRPr="009E3215" w:rsidRDefault="00545C15" w:rsidP="00CD1CC1">
            <w:pPr>
              <w:rPr>
                <w:sz w:val="18"/>
                <w:szCs w:val="18"/>
              </w:rPr>
            </w:pPr>
            <w:r w:rsidRPr="009E3215">
              <w:rPr>
                <w:sz w:val="18"/>
                <w:szCs w:val="18"/>
              </w:rPr>
              <w:t>Период спровођења: 2022-2024. година</w:t>
            </w:r>
          </w:p>
        </w:tc>
        <w:tc>
          <w:tcPr>
            <w:tcW w:w="7853" w:type="dxa"/>
            <w:gridSpan w:val="8"/>
            <w:shd w:val="clear" w:color="auto" w:fill="F7CAAC"/>
          </w:tcPr>
          <w:p w14:paraId="03769EB6" w14:textId="77777777" w:rsidR="00545C15" w:rsidRPr="008231B7" w:rsidRDefault="00545C15" w:rsidP="00CD1CC1">
            <w:pPr>
              <w:rPr>
                <w:sz w:val="18"/>
                <w:szCs w:val="18"/>
                <w:lang w:val="sr-Cyrl-RS"/>
              </w:rPr>
            </w:pPr>
            <w:r w:rsidRPr="009E3215">
              <w:rPr>
                <w:sz w:val="18"/>
                <w:szCs w:val="18"/>
              </w:rPr>
              <w:t xml:space="preserve">Тип мере: </w:t>
            </w:r>
            <w:r>
              <w:rPr>
                <w:sz w:val="18"/>
                <w:szCs w:val="18"/>
                <w:lang w:val="sr-Cyrl-RS"/>
              </w:rPr>
              <w:t>Информативно-едукативна</w:t>
            </w:r>
          </w:p>
        </w:tc>
      </w:tr>
      <w:tr w:rsidR="00545C15" w:rsidRPr="009E3215" w14:paraId="1B035EFE" w14:textId="77777777" w:rsidTr="00545C15">
        <w:trPr>
          <w:trHeight w:val="300"/>
        </w:trPr>
        <w:tc>
          <w:tcPr>
            <w:tcW w:w="7882" w:type="dxa"/>
            <w:gridSpan w:val="4"/>
            <w:shd w:val="clear" w:color="auto" w:fill="F7CAAC"/>
          </w:tcPr>
          <w:p w14:paraId="14B79846" w14:textId="77777777" w:rsidR="00545C15" w:rsidRPr="008231B7" w:rsidRDefault="00545C15" w:rsidP="00CD1CC1">
            <w:pPr>
              <w:rPr>
                <w:sz w:val="18"/>
                <w:szCs w:val="18"/>
              </w:rPr>
            </w:pPr>
            <w:r w:rsidRPr="008231B7">
              <w:rPr>
                <w:sz w:val="18"/>
                <w:szCs w:val="18"/>
              </w:rPr>
              <w:t>Прописи које је потребно изменити/усвојити за спровођење мере:</w:t>
            </w:r>
          </w:p>
        </w:tc>
        <w:tc>
          <w:tcPr>
            <w:tcW w:w="7853" w:type="dxa"/>
            <w:gridSpan w:val="8"/>
            <w:shd w:val="clear" w:color="auto" w:fill="F7CAAC"/>
          </w:tcPr>
          <w:p w14:paraId="6259684E" w14:textId="77777777" w:rsidR="00545C15" w:rsidRPr="009E3215" w:rsidRDefault="00545C15" w:rsidP="00CD1CC1">
            <w:pPr>
              <w:rPr>
                <w:sz w:val="18"/>
                <w:szCs w:val="18"/>
              </w:rPr>
            </w:pPr>
          </w:p>
        </w:tc>
      </w:tr>
      <w:tr w:rsidR="00545C15" w:rsidRPr="009E3215" w14:paraId="6E8C1525" w14:textId="77777777" w:rsidTr="00545C15">
        <w:trPr>
          <w:trHeight w:val="955"/>
        </w:trPr>
        <w:tc>
          <w:tcPr>
            <w:tcW w:w="3545" w:type="dxa"/>
            <w:shd w:val="clear" w:color="auto" w:fill="D9D9D9"/>
          </w:tcPr>
          <w:p w14:paraId="6B5FE3E7" w14:textId="77777777" w:rsidR="00545C15" w:rsidRPr="009E3215" w:rsidRDefault="00545C15" w:rsidP="00CD1CC1">
            <w:pPr>
              <w:jc w:val="center"/>
              <w:rPr>
                <w:sz w:val="18"/>
                <w:szCs w:val="18"/>
              </w:rPr>
            </w:pPr>
            <w:r w:rsidRPr="009E3215">
              <w:rPr>
                <w:sz w:val="18"/>
                <w:szCs w:val="18"/>
              </w:rPr>
              <w:t>Показатељ(и) на нивоу мере</w:t>
            </w:r>
          </w:p>
        </w:tc>
        <w:tc>
          <w:tcPr>
            <w:tcW w:w="1701" w:type="dxa"/>
            <w:shd w:val="clear" w:color="auto" w:fill="D9D9D9"/>
          </w:tcPr>
          <w:p w14:paraId="58B70682" w14:textId="77777777" w:rsidR="00545C15" w:rsidRPr="009E3215" w:rsidRDefault="00545C15" w:rsidP="00CD1CC1">
            <w:pPr>
              <w:jc w:val="center"/>
              <w:rPr>
                <w:sz w:val="18"/>
                <w:szCs w:val="18"/>
              </w:rPr>
            </w:pPr>
            <w:r w:rsidRPr="009E3215">
              <w:rPr>
                <w:sz w:val="18"/>
                <w:szCs w:val="18"/>
              </w:rPr>
              <w:t>Јединица мере</w:t>
            </w:r>
          </w:p>
          <w:p w14:paraId="00819128" w14:textId="77777777" w:rsidR="00545C15" w:rsidRPr="009E3215" w:rsidRDefault="00545C15" w:rsidP="00CD1CC1">
            <w:pPr>
              <w:jc w:val="center"/>
              <w:rPr>
                <w:sz w:val="18"/>
                <w:szCs w:val="18"/>
              </w:rPr>
            </w:pPr>
          </w:p>
        </w:tc>
        <w:tc>
          <w:tcPr>
            <w:tcW w:w="3685" w:type="dxa"/>
            <w:gridSpan w:val="3"/>
            <w:shd w:val="clear" w:color="auto" w:fill="D9D9D9"/>
          </w:tcPr>
          <w:p w14:paraId="05AA5C8A" w14:textId="77777777" w:rsidR="00545C15" w:rsidRPr="009E3215" w:rsidRDefault="00545C15" w:rsidP="00CD1CC1">
            <w:pPr>
              <w:jc w:val="center"/>
              <w:rPr>
                <w:sz w:val="18"/>
                <w:szCs w:val="18"/>
              </w:rPr>
            </w:pPr>
            <w:r w:rsidRPr="009E3215">
              <w:rPr>
                <w:sz w:val="18"/>
                <w:szCs w:val="18"/>
              </w:rPr>
              <w:t>Извор провере</w:t>
            </w:r>
          </w:p>
        </w:tc>
        <w:tc>
          <w:tcPr>
            <w:tcW w:w="1701" w:type="dxa"/>
            <w:gridSpan w:val="3"/>
            <w:shd w:val="clear" w:color="auto" w:fill="D9D9D9"/>
          </w:tcPr>
          <w:p w14:paraId="73ACC5AA" w14:textId="77777777" w:rsidR="00545C15" w:rsidRPr="009E3215" w:rsidRDefault="00545C15" w:rsidP="00CD1CC1">
            <w:pPr>
              <w:jc w:val="center"/>
              <w:rPr>
                <w:sz w:val="18"/>
                <w:szCs w:val="18"/>
              </w:rPr>
            </w:pPr>
            <w:r w:rsidRPr="009E3215">
              <w:rPr>
                <w:sz w:val="18"/>
                <w:szCs w:val="18"/>
              </w:rPr>
              <w:t>Почетна вредност (</w:t>
            </w:r>
            <w:r w:rsidRPr="009E3215">
              <w:rPr>
                <w:i/>
                <w:sz w:val="18"/>
                <w:szCs w:val="18"/>
              </w:rPr>
              <w:t>базна годин</w:t>
            </w:r>
            <w:r w:rsidRPr="009E3215">
              <w:rPr>
                <w:sz w:val="18"/>
                <w:szCs w:val="18"/>
              </w:rPr>
              <w:t>а)</w:t>
            </w:r>
          </w:p>
        </w:tc>
        <w:tc>
          <w:tcPr>
            <w:tcW w:w="1559" w:type="dxa"/>
            <w:shd w:val="clear" w:color="auto" w:fill="D9D9D9"/>
          </w:tcPr>
          <w:p w14:paraId="4628048D" w14:textId="77777777" w:rsidR="00545C15" w:rsidRPr="009E3215" w:rsidRDefault="00545C15" w:rsidP="00CD1CC1">
            <w:pPr>
              <w:jc w:val="center"/>
              <w:rPr>
                <w:sz w:val="18"/>
                <w:szCs w:val="18"/>
              </w:rPr>
            </w:pPr>
            <w:r w:rsidRPr="009E3215">
              <w:rPr>
                <w:sz w:val="18"/>
                <w:szCs w:val="18"/>
              </w:rPr>
              <w:t>Циљaна вредност (</w:t>
            </w:r>
            <w:r w:rsidRPr="009E3215">
              <w:rPr>
                <w:i/>
                <w:sz w:val="18"/>
                <w:szCs w:val="18"/>
                <w:lang w:val="sr-Cyrl-RS"/>
              </w:rPr>
              <w:t>2022</w:t>
            </w:r>
            <w:r w:rsidRPr="009E3215">
              <w:rPr>
                <w:i/>
                <w:sz w:val="18"/>
                <w:szCs w:val="18"/>
              </w:rPr>
              <w:t>)</w:t>
            </w:r>
          </w:p>
        </w:tc>
        <w:tc>
          <w:tcPr>
            <w:tcW w:w="1843" w:type="dxa"/>
            <w:gridSpan w:val="2"/>
            <w:shd w:val="clear" w:color="auto" w:fill="D9D9D9"/>
          </w:tcPr>
          <w:p w14:paraId="08435E22" w14:textId="77777777" w:rsidR="00545C15" w:rsidRPr="009E3215" w:rsidRDefault="00545C15" w:rsidP="00CD1CC1">
            <w:pPr>
              <w:jc w:val="center"/>
              <w:rPr>
                <w:sz w:val="18"/>
                <w:szCs w:val="18"/>
              </w:rPr>
            </w:pPr>
            <w:r w:rsidRPr="009E3215">
              <w:rPr>
                <w:sz w:val="18"/>
                <w:szCs w:val="18"/>
              </w:rPr>
              <w:t>Циљaна вредност  (</w:t>
            </w:r>
            <w:r w:rsidRPr="009E3215">
              <w:rPr>
                <w:i/>
                <w:sz w:val="18"/>
                <w:szCs w:val="18"/>
                <w:lang w:val="sr-Cyrl-RS"/>
              </w:rPr>
              <w:t>2023</w:t>
            </w:r>
            <w:r w:rsidRPr="009E3215">
              <w:rPr>
                <w:sz w:val="18"/>
                <w:szCs w:val="18"/>
              </w:rPr>
              <w:t>)</w:t>
            </w:r>
          </w:p>
        </w:tc>
        <w:tc>
          <w:tcPr>
            <w:tcW w:w="1701" w:type="dxa"/>
            <w:shd w:val="clear" w:color="auto" w:fill="D9D9D9"/>
          </w:tcPr>
          <w:p w14:paraId="1B7EE7B7" w14:textId="77777777" w:rsidR="00545C15" w:rsidRPr="009E3215" w:rsidRDefault="00545C15" w:rsidP="00CD1CC1">
            <w:pPr>
              <w:jc w:val="center"/>
              <w:rPr>
                <w:sz w:val="18"/>
                <w:szCs w:val="18"/>
              </w:rPr>
            </w:pPr>
            <w:r w:rsidRPr="009E3215">
              <w:rPr>
                <w:sz w:val="18"/>
                <w:szCs w:val="18"/>
              </w:rPr>
              <w:t>Циљaна вредност (</w:t>
            </w:r>
            <w:r w:rsidRPr="009E3215">
              <w:rPr>
                <w:i/>
                <w:sz w:val="18"/>
                <w:szCs w:val="18"/>
                <w:lang w:val="sr-Cyrl-RS"/>
              </w:rPr>
              <w:t>2024</w:t>
            </w:r>
            <w:r w:rsidRPr="009E3215">
              <w:rPr>
                <w:sz w:val="18"/>
                <w:szCs w:val="18"/>
              </w:rPr>
              <w:t>)</w:t>
            </w:r>
          </w:p>
        </w:tc>
      </w:tr>
      <w:tr w:rsidR="00545C15" w:rsidRPr="0016739C" w14:paraId="2F2C20CF" w14:textId="77777777" w:rsidTr="00545C15">
        <w:trPr>
          <w:trHeight w:val="304"/>
        </w:trPr>
        <w:tc>
          <w:tcPr>
            <w:tcW w:w="3545" w:type="dxa"/>
          </w:tcPr>
          <w:p w14:paraId="0F141917" w14:textId="3D9F561A" w:rsidR="00545C15" w:rsidRPr="00042020" w:rsidRDefault="00042020" w:rsidP="00612156">
            <w:pPr>
              <w:pStyle w:val="ListParagraph"/>
              <w:numPr>
                <w:ilvl w:val="2"/>
                <w:numId w:val="29"/>
              </w:numPr>
              <w:shd w:val="clear" w:color="auto" w:fill="FFFFFF"/>
              <w:jc w:val="left"/>
              <w:rPr>
                <w:rFonts w:ascii="Times New Roman" w:hAnsi="Times New Roman" w:cs="Times New Roman"/>
                <w:szCs w:val="18"/>
              </w:rPr>
            </w:pPr>
            <w:r w:rsidRPr="00042020">
              <w:rPr>
                <w:rFonts w:ascii="Times New Roman" w:eastAsia="TTA20CB408t00" w:hAnsi="Times New Roman" w:cs="Times New Roman"/>
              </w:rPr>
              <w:t>Проценат</w:t>
            </w:r>
            <w:r w:rsidR="00545C15" w:rsidRPr="00042020">
              <w:rPr>
                <w:rFonts w:ascii="Times New Roman" w:eastAsia="TTA20CB408t00" w:hAnsi="Times New Roman" w:cs="Times New Roman"/>
              </w:rPr>
              <w:t xml:space="preserve"> Рома и Ромкиња </w:t>
            </w:r>
            <w:r w:rsidR="00545C15" w:rsidRPr="00042020">
              <w:rPr>
                <w:rFonts w:ascii="Times New Roman" w:eastAsia="TTA20CB408t00" w:hAnsi="Times New Roman" w:cs="Times New Roman"/>
                <w:lang w:val="sr-Cyrl-RS"/>
              </w:rPr>
              <w:t xml:space="preserve">који </w:t>
            </w:r>
            <w:r w:rsidR="00545C15" w:rsidRPr="00042020">
              <w:rPr>
                <w:rFonts w:ascii="Times New Roman" w:eastAsia="TTA20CB408t00" w:hAnsi="Times New Roman" w:cs="Times New Roman"/>
              </w:rPr>
              <w:t>сматра да њихове здравствене потребе нису задовољене</w:t>
            </w:r>
          </w:p>
        </w:tc>
        <w:tc>
          <w:tcPr>
            <w:tcW w:w="1701" w:type="dxa"/>
          </w:tcPr>
          <w:p w14:paraId="11134985" w14:textId="27F70018" w:rsidR="00545C15" w:rsidRPr="0016739C" w:rsidRDefault="00042020" w:rsidP="00CD1CC1">
            <w:pPr>
              <w:shd w:val="clear" w:color="auto" w:fill="FFFFFF"/>
              <w:jc w:val="center"/>
              <w:rPr>
                <w:sz w:val="18"/>
                <w:szCs w:val="18"/>
                <w:lang w:val="sr-Cyrl-RS"/>
              </w:rPr>
            </w:pPr>
            <w:r>
              <w:rPr>
                <w:sz w:val="18"/>
                <w:lang w:val="sr-Cyrl-RS"/>
              </w:rPr>
              <w:t>Проценат</w:t>
            </w:r>
          </w:p>
        </w:tc>
        <w:tc>
          <w:tcPr>
            <w:tcW w:w="3685" w:type="dxa"/>
            <w:gridSpan w:val="3"/>
          </w:tcPr>
          <w:p w14:paraId="2BF835B4" w14:textId="77777777" w:rsidR="00545C15" w:rsidRPr="0016739C" w:rsidRDefault="00545C15" w:rsidP="00CD1CC1">
            <w:pPr>
              <w:shd w:val="clear" w:color="auto" w:fill="FFFFFF"/>
              <w:jc w:val="center"/>
              <w:rPr>
                <w:sz w:val="18"/>
                <w:szCs w:val="18"/>
                <w:lang w:val="sr-Cyrl-RS"/>
              </w:rPr>
            </w:pPr>
            <w:r w:rsidRPr="0016739C">
              <w:rPr>
                <w:sz w:val="18"/>
                <w:lang w:val="sr-Cyrl-RS"/>
              </w:rPr>
              <w:t>*Заштитник грађана</w:t>
            </w:r>
          </w:p>
        </w:tc>
        <w:tc>
          <w:tcPr>
            <w:tcW w:w="1701" w:type="dxa"/>
            <w:gridSpan w:val="3"/>
            <w:shd w:val="clear" w:color="auto" w:fill="FFFFFF"/>
          </w:tcPr>
          <w:p w14:paraId="6C3111AE" w14:textId="77777777" w:rsidR="00545C15" w:rsidRPr="0016739C" w:rsidRDefault="00545C15" w:rsidP="00CD1CC1">
            <w:pPr>
              <w:spacing w:after="60"/>
              <w:jc w:val="center"/>
              <w:rPr>
                <w:sz w:val="18"/>
                <w:lang w:val="sr-Cyrl-RS"/>
              </w:rPr>
            </w:pPr>
            <w:r w:rsidRPr="0016739C">
              <w:rPr>
                <w:sz w:val="18"/>
                <w:lang w:val="sr-Cyrl-RS"/>
              </w:rPr>
              <w:t>2014: 28%</w:t>
            </w:r>
          </w:p>
          <w:p w14:paraId="31803181" w14:textId="77777777" w:rsidR="00545C15" w:rsidRPr="0016739C" w:rsidRDefault="00545C15" w:rsidP="00CD1CC1">
            <w:pPr>
              <w:shd w:val="clear" w:color="auto" w:fill="FFFFFF"/>
              <w:jc w:val="center"/>
              <w:rPr>
                <w:sz w:val="18"/>
                <w:szCs w:val="18"/>
                <w:lang w:val="sr-Cyrl-RS"/>
              </w:rPr>
            </w:pPr>
          </w:p>
        </w:tc>
        <w:tc>
          <w:tcPr>
            <w:tcW w:w="1559" w:type="dxa"/>
            <w:shd w:val="clear" w:color="auto" w:fill="FFFFFF"/>
          </w:tcPr>
          <w:p w14:paraId="1DF7EDEB" w14:textId="77777777" w:rsidR="00545C15" w:rsidRPr="0016739C" w:rsidRDefault="00545C15" w:rsidP="00CD1CC1">
            <w:pPr>
              <w:jc w:val="center"/>
              <w:rPr>
                <w:sz w:val="18"/>
                <w:szCs w:val="18"/>
                <w:lang w:val="sr-Cyrl-RS"/>
              </w:rPr>
            </w:pPr>
          </w:p>
        </w:tc>
        <w:tc>
          <w:tcPr>
            <w:tcW w:w="1843" w:type="dxa"/>
            <w:gridSpan w:val="2"/>
            <w:shd w:val="clear" w:color="auto" w:fill="FFFFFF"/>
          </w:tcPr>
          <w:p w14:paraId="4B6F11DC" w14:textId="77777777" w:rsidR="00545C15" w:rsidRPr="0016739C" w:rsidRDefault="00545C15" w:rsidP="00CD1CC1">
            <w:pPr>
              <w:shd w:val="clear" w:color="auto" w:fill="FFFFFF"/>
              <w:jc w:val="center"/>
              <w:rPr>
                <w:sz w:val="18"/>
                <w:szCs w:val="18"/>
                <w:lang w:val="sr-Cyrl-RS"/>
              </w:rPr>
            </w:pPr>
          </w:p>
        </w:tc>
        <w:tc>
          <w:tcPr>
            <w:tcW w:w="1701" w:type="dxa"/>
            <w:shd w:val="clear" w:color="auto" w:fill="auto"/>
          </w:tcPr>
          <w:p w14:paraId="7F0CF551" w14:textId="77777777" w:rsidR="00545C15" w:rsidRPr="0016739C" w:rsidRDefault="00545C15" w:rsidP="00CD1CC1">
            <w:pPr>
              <w:shd w:val="clear" w:color="auto" w:fill="FFFFFF"/>
              <w:jc w:val="center"/>
              <w:rPr>
                <w:sz w:val="18"/>
                <w:szCs w:val="18"/>
                <w:highlight w:val="yellow"/>
                <w:lang w:val="sr-Cyrl-RS"/>
              </w:rPr>
            </w:pPr>
            <w:r>
              <w:rPr>
                <w:i/>
                <w:sz w:val="18"/>
                <w:lang w:val="sr-Cyrl-RS"/>
              </w:rPr>
              <w:t>20%</w:t>
            </w:r>
          </w:p>
        </w:tc>
      </w:tr>
      <w:tr w:rsidR="00042020" w:rsidRPr="0016739C" w14:paraId="74B355F3" w14:textId="77777777" w:rsidTr="00545C15">
        <w:trPr>
          <w:trHeight w:val="304"/>
        </w:trPr>
        <w:tc>
          <w:tcPr>
            <w:tcW w:w="3545" w:type="dxa"/>
          </w:tcPr>
          <w:p w14:paraId="4AF36CC1" w14:textId="77777777" w:rsidR="00042020" w:rsidRPr="00042020" w:rsidRDefault="00042020" w:rsidP="00612156">
            <w:pPr>
              <w:pStyle w:val="ListParagraph"/>
              <w:numPr>
                <w:ilvl w:val="2"/>
                <w:numId w:val="29"/>
              </w:numPr>
              <w:shd w:val="clear" w:color="auto" w:fill="FFFFFF"/>
              <w:jc w:val="left"/>
              <w:rPr>
                <w:rFonts w:ascii="Times New Roman" w:eastAsia="TTA20CB408t00" w:hAnsi="Times New Roman" w:cs="Times New Roman"/>
              </w:rPr>
            </w:pPr>
            <w:r w:rsidRPr="00042020">
              <w:rPr>
                <w:rFonts w:ascii="Times New Roman" w:eastAsia="TTA20CB408t00" w:hAnsi="Times New Roman" w:cs="Times New Roman"/>
              </w:rPr>
              <w:t>Обухват жена ромске националности у току првог триместра трудноће савременом здравственом заштитом</w:t>
            </w:r>
          </w:p>
        </w:tc>
        <w:tc>
          <w:tcPr>
            <w:tcW w:w="1701" w:type="dxa"/>
          </w:tcPr>
          <w:p w14:paraId="77A013DB" w14:textId="00689D88" w:rsidR="00042020" w:rsidRPr="0016739C" w:rsidRDefault="00042020" w:rsidP="00042020">
            <w:pPr>
              <w:shd w:val="clear" w:color="auto" w:fill="FFFFFF"/>
              <w:jc w:val="center"/>
              <w:rPr>
                <w:sz w:val="18"/>
                <w:szCs w:val="18"/>
                <w:lang w:val="sr-Cyrl-RS"/>
              </w:rPr>
            </w:pPr>
            <w:r>
              <w:rPr>
                <w:sz w:val="18"/>
                <w:lang w:val="sr-Cyrl-RS"/>
              </w:rPr>
              <w:t>Проценат</w:t>
            </w:r>
          </w:p>
        </w:tc>
        <w:tc>
          <w:tcPr>
            <w:tcW w:w="3685" w:type="dxa"/>
            <w:gridSpan w:val="3"/>
          </w:tcPr>
          <w:p w14:paraId="5326C067" w14:textId="77777777" w:rsidR="00042020" w:rsidRPr="0016739C" w:rsidRDefault="00042020" w:rsidP="00042020">
            <w:pPr>
              <w:shd w:val="clear" w:color="auto" w:fill="FFFFFF"/>
              <w:jc w:val="center"/>
              <w:rPr>
                <w:sz w:val="18"/>
                <w:szCs w:val="18"/>
                <w:lang w:val="sr-Cyrl-RS"/>
              </w:rPr>
            </w:pPr>
            <w:r w:rsidRPr="0016739C">
              <w:rPr>
                <w:i/>
                <w:sz w:val="18"/>
                <w:lang w:val="sr-Cyrl-RS"/>
              </w:rPr>
              <w:t>*</w:t>
            </w:r>
            <w:r w:rsidRPr="0016739C">
              <w:rPr>
                <w:i/>
                <w:sz w:val="18"/>
                <w:lang w:val="sr-Latn-RS"/>
              </w:rPr>
              <w:t xml:space="preserve">MICS6, </w:t>
            </w:r>
            <w:r w:rsidRPr="0016739C">
              <w:rPr>
                <w:i/>
                <w:sz w:val="18"/>
                <w:lang w:val="sr-Cyrl-RS"/>
              </w:rPr>
              <w:t>РЗС и УНИЦЕФ</w:t>
            </w:r>
          </w:p>
        </w:tc>
        <w:tc>
          <w:tcPr>
            <w:tcW w:w="1701" w:type="dxa"/>
            <w:gridSpan w:val="3"/>
            <w:shd w:val="clear" w:color="auto" w:fill="FFFFFF"/>
          </w:tcPr>
          <w:p w14:paraId="10B01566" w14:textId="77777777" w:rsidR="00042020" w:rsidRPr="0016739C" w:rsidRDefault="00042020" w:rsidP="00042020">
            <w:pPr>
              <w:spacing w:after="60"/>
              <w:jc w:val="center"/>
              <w:rPr>
                <w:sz w:val="18"/>
                <w:lang w:val="sr-Latn-RS"/>
              </w:rPr>
            </w:pPr>
            <w:r w:rsidRPr="0016739C">
              <w:rPr>
                <w:sz w:val="18"/>
                <w:lang w:val="sr-Latn-RS"/>
              </w:rPr>
              <w:t>2019: 84%</w:t>
            </w:r>
          </w:p>
          <w:p w14:paraId="4E31A5B2" w14:textId="77777777" w:rsidR="00042020" w:rsidRPr="0016739C" w:rsidRDefault="00042020" w:rsidP="00042020">
            <w:pPr>
              <w:shd w:val="clear" w:color="auto" w:fill="FFFFFF"/>
              <w:jc w:val="center"/>
              <w:rPr>
                <w:sz w:val="18"/>
                <w:szCs w:val="18"/>
                <w:lang w:val="sr-Cyrl-RS"/>
              </w:rPr>
            </w:pPr>
          </w:p>
        </w:tc>
        <w:tc>
          <w:tcPr>
            <w:tcW w:w="1559" w:type="dxa"/>
            <w:shd w:val="clear" w:color="auto" w:fill="FFFFFF"/>
          </w:tcPr>
          <w:p w14:paraId="61AE8DFB" w14:textId="77777777" w:rsidR="00042020" w:rsidRPr="0016739C" w:rsidRDefault="00042020" w:rsidP="00042020">
            <w:pPr>
              <w:jc w:val="center"/>
              <w:rPr>
                <w:sz w:val="18"/>
                <w:szCs w:val="18"/>
                <w:lang w:val="sr-Cyrl-RS"/>
              </w:rPr>
            </w:pPr>
          </w:p>
        </w:tc>
        <w:tc>
          <w:tcPr>
            <w:tcW w:w="1843" w:type="dxa"/>
            <w:gridSpan w:val="2"/>
            <w:shd w:val="clear" w:color="auto" w:fill="FFFFFF"/>
          </w:tcPr>
          <w:p w14:paraId="0089BABE" w14:textId="77777777" w:rsidR="00042020" w:rsidRPr="0016739C" w:rsidRDefault="00042020" w:rsidP="00042020">
            <w:pPr>
              <w:shd w:val="clear" w:color="auto" w:fill="FFFFFF"/>
              <w:jc w:val="center"/>
              <w:rPr>
                <w:sz w:val="18"/>
                <w:szCs w:val="18"/>
                <w:lang w:val="sr-Cyrl-RS"/>
              </w:rPr>
            </w:pPr>
          </w:p>
        </w:tc>
        <w:tc>
          <w:tcPr>
            <w:tcW w:w="1701" w:type="dxa"/>
            <w:shd w:val="clear" w:color="auto" w:fill="auto"/>
          </w:tcPr>
          <w:p w14:paraId="3ECDB55C" w14:textId="77777777" w:rsidR="00042020" w:rsidRPr="003031DC" w:rsidRDefault="00042020" w:rsidP="00042020">
            <w:pPr>
              <w:shd w:val="clear" w:color="auto" w:fill="FFFFFF"/>
              <w:jc w:val="center"/>
              <w:rPr>
                <w:sz w:val="18"/>
                <w:szCs w:val="18"/>
                <w:highlight w:val="yellow"/>
                <w:lang w:val="sr-Cyrl-RS"/>
              </w:rPr>
            </w:pPr>
            <w:r w:rsidRPr="003031DC">
              <w:rPr>
                <w:sz w:val="18"/>
                <w:lang w:val="sr-Cyrl-RS"/>
              </w:rPr>
              <w:t>90%</w:t>
            </w:r>
          </w:p>
        </w:tc>
      </w:tr>
      <w:tr w:rsidR="00042020" w:rsidRPr="0016739C" w14:paraId="6E87B106" w14:textId="77777777" w:rsidTr="00545C15">
        <w:trPr>
          <w:trHeight w:val="304"/>
        </w:trPr>
        <w:tc>
          <w:tcPr>
            <w:tcW w:w="3545" w:type="dxa"/>
          </w:tcPr>
          <w:p w14:paraId="1EF5342E" w14:textId="77777777" w:rsidR="00042020" w:rsidRPr="00042020" w:rsidRDefault="00042020" w:rsidP="00612156">
            <w:pPr>
              <w:pStyle w:val="ListParagraph"/>
              <w:numPr>
                <w:ilvl w:val="2"/>
                <w:numId w:val="29"/>
              </w:numPr>
              <w:shd w:val="clear" w:color="auto" w:fill="FFFFFF"/>
              <w:jc w:val="left"/>
              <w:rPr>
                <w:rFonts w:ascii="Times New Roman" w:eastAsia="TTA20CB408t00" w:hAnsi="Times New Roman" w:cs="Times New Roman"/>
              </w:rPr>
            </w:pPr>
            <w:r w:rsidRPr="00042020">
              <w:rPr>
                <w:rFonts w:ascii="Times New Roman" w:eastAsia="TTA20CB408t00" w:hAnsi="Times New Roman" w:cs="Times New Roman"/>
              </w:rPr>
              <w:t>Обухват вакцинацијом деце ромске националности узраста 24-35 месеци.</w:t>
            </w:r>
          </w:p>
        </w:tc>
        <w:tc>
          <w:tcPr>
            <w:tcW w:w="1701" w:type="dxa"/>
          </w:tcPr>
          <w:p w14:paraId="3FDF8793" w14:textId="11E0A5A3" w:rsidR="00042020" w:rsidRPr="0016739C" w:rsidRDefault="00042020" w:rsidP="00042020">
            <w:pPr>
              <w:shd w:val="clear" w:color="auto" w:fill="FFFFFF"/>
              <w:jc w:val="center"/>
              <w:rPr>
                <w:sz w:val="18"/>
                <w:szCs w:val="18"/>
                <w:lang w:val="sr-Cyrl-RS"/>
              </w:rPr>
            </w:pPr>
            <w:r>
              <w:rPr>
                <w:sz w:val="18"/>
                <w:lang w:val="sr-Cyrl-RS"/>
              </w:rPr>
              <w:t>Проценат</w:t>
            </w:r>
          </w:p>
        </w:tc>
        <w:tc>
          <w:tcPr>
            <w:tcW w:w="3685" w:type="dxa"/>
            <w:gridSpan w:val="3"/>
          </w:tcPr>
          <w:p w14:paraId="7D60FB73" w14:textId="77777777" w:rsidR="00042020" w:rsidRPr="0016739C" w:rsidRDefault="00042020" w:rsidP="00042020">
            <w:pPr>
              <w:shd w:val="clear" w:color="auto" w:fill="FFFFFF"/>
              <w:jc w:val="center"/>
              <w:rPr>
                <w:sz w:val="18"/>
                <w:szCs w:val="18"/>
                <w:lang w:val="sr-Cyrl-RS"/>
              </w:rPr>
            </w:pPr>
            <w:r w:rsidRPr="0016739C">
              <w:rPr>
                <w:i/>
                <w:sz w:val="18"/>
                <w:lang w:val="sr-Cyrl-RS"/>
              </w:rPr>
              <w:t>*</w:t>
            </w:r>
            <w:r w:rsidRPr="0016739C">
              <w:rPr>
                <w:i/>
                <w:sz w:val="18"/>
                <w:lang w:val="sr-Latn-RS"/>
              </w:rPr>
              <w:t xml:space="preserve">MICS6, </w:t>
            </w:r>
            <w:r w:rsidRPr="0016739C">
              <w:rPr>
                <w:i/>
                <w:sz w:val="18"/>
                <w:lang w:val="sr-Cyrl-RS"/>
              </w:rPr>
              <w:t>РЗС и УНИЦЕФ</w:t>
            </w:r>
          </w:p>
        </w:tc>
        <w:tc>
          <w:tcPr>
            <w:tcW w:w="1701" w:type="dxa"/>
            <w:gridSpan w:val="3"/>
            <w:shd w:val="clear" w:color="auto" w:fill="FFFFFF"/>
          </w:tcPr>
          <w:p w14:paraId="0C9B5DF2" w14:textId="77777777" w:rsidR="00042020" w:rsidRPr="0016739C" w:rsidRDefault="00042020" w:rsidP="00042020">
            <w:pPr>
              <w:spacing w:after="60"/>
              <w:jc w:val="center"/>
              <w:rPr>
                <w:sz w:val="18"/>
                <w:lang w:val="sr-Cyrl-RS"/>
              </w:rPr>
            </w:pPr>
            <w:r w:rsidRPr="0016739C">
              <w:rPr>
                <w:sz w:val="18"/>
                <w:lang w:val="sr-Cyrl-RS"/>
              </w:rPr>
              <w:t>2019: 63%</w:t>
            </w:r>
          </w:p>
          <w:p w14:paraId="3F6FC76F" w14:textId="77777777" w:rsidR="00042020" w:rsidRPr="0016739C" w:rsidRDefault="00042020" w:rsidP="00042020">
            <w:pPr>
              <w:shd w:val="clear" w:color="auto" w:fill="FFFFFF"/>
              <w:jc w:val="center"/>
              <w:rPr>
                <w:sz w:val="18"/>
                <w:szCs w:val="18"/>
                <w:lang w:val="sr-Cyrl-RS"/>
              </w:rPr>
            </w:pPr>
          </w:p>
        </w:tc>
        <w:tc>
          <w:tcPr>
            <w:tcW w:w="1559" w:type="dxa"/>
            <w:shd w:val="clear" w:color="auto" w:fill="FFFFFF"/>
          </w:tcPr>
          <w:p w14:paraId="3E42C1D8" w14:textId="77777777" w:rsidR="00042020" w:rsidRPr="0016739C" w:rsidRDefault="00042020" w:rsidP="00042020">
            <w:pPr>
              <w:jc w:val="center"/>
              <w:rPr>
                <w:sz w:val="18"/>
                <w:szCs w:val="18"/>
                <w:lang w:val="sr-Cyrl-RS"/>
              </w:rPr>
            </w:pPr>
          </w:p>
        </w:tc>
        <w:tc>
          <w:tcPr>
            <w:tcW w:w="1843" w:type="dxa"/>
            <w:gridSpan w:val="2"/>
            <w:shd w:val="clear" w:color="auto" w:fill="FFFFFF"/>
          </w:tcPr>
          <w:p w14:paraId="2213511D" w14:textId="77777777" w:rsidR="00042020" w:rsidRPr="0016739C" w:rsidRDefault="00042020" w:rsidP="00042020">
            <w:pPr>
              <w:shd w:val="clear" w:color="auto" w:fill="FFFFFF"/>
              <w:jc w:val="center"/>
              <w:rPr>
                <w:sz w:val="18"/>
                <w:szCs w:val="18"/>
                <w:lang w:val="sr-Cyrl-RS"/>
              </w:rPr>
            </w:pPr>
          </w:p>
        </w:tc>
        <w:tc>
          <w:tcPr>
            <w:tcW w:w="1701" w:type="dxa"/>
            <w:shd w:val="clear" w:color="auto" w:fill="auto"/>
          </w:tcPr>
          <w:p w14:paraId="5A1B909D" w14:textId="77777777" w:rsidR="00042020" w:rsidRPr="003031DC" w:rsidRDefault="00042020" w:rsidP="00042020">
            <w:pPr>
              <w:shd w:val="clear" w:color="auto" w:fill="FFFFFF"/>
              <w:jc w:val="center"/>
              <w:rPr>
                <w:sz w:val="18"/>
                <w:szCs w:val="18"/>
                <w:highlight w:val="yellow"/>
                <w:lang w:val="sr-Cyrl-RS"/>
              </w:rPr>
            </w:pPr>
            <w:r w:rsidRPr="003031DC">
              <w:rPr>
                <w:sz w:val="18"/>
                <w:lang w:val="sr-Cyrl-RS"/>
              </w:rPr>
              <w:t>70%</w:t>
            </w:r>
          </w:p>
        </w:tc>
      </w:tr>
      <w:tr w:rsidR="00545C15" w:rsidRPr="009E3215" w14:paraId="6DDFA235" w14:textId="77777777" w:rsidTr="00545C15">
        <w:trPr>
          <w:trHeight w:val="270"/>
        </w:trPr>
        <w:tc>
          <w:tcPr>
            <w:tcW w:w="6280" w:type="dxa"/>
            <w:gridSpan w:val="3"/>
            <w:vMerge w:val="restart"/>
            <w:shd w:val="clear" w:color="auto" w:fill="A8D08D"/>
          </w:tcPr>
          <w:p w14:paraId="669F12C9" w14:textId="77777777" w:rsidR="00545C15" w:rsidRPr="009E3215" w:rsidRDefault="00545C15" w:rsidP="00CD1CC1">
            <w:pPr>
              <w:rPr>
                <w:sz w:val="18"/>
                <w:szCs w:val="18"/>
              </w:rPr>
            </w:pPr>
            <w:r w:rsidRPr="009E3215">
              <w:rPr>
                <w:sz w:val="18"/>
                <w:szCs w:val="18"/>
              </w:rPr>
              <w:t>Извор финансирања мере</w:t>
            </w:r>
          </w:p>
          <w:p w14:paraId="7FA0A087" w14:textId="77777777" w:rsidR="00545C15" w:rsidRPr="009E3215" w:rsidRDefault="00545C15" w:rsidP="00CD1CC1">
            <w:pPr>
              <w:rPr>
                <w:sz w:val="18"/>
                <w:szCs w:val="18"/>
              </w:rPr>
            </w:pPr>
          </w:p>
        </w:tc>
        <w:tc>
          <w:tcPr>
            <w:tcW w:w="2714" w:type="dxa"/>
            <w:gridSpan w:val="3"/>
            <w:vMerge w:val="restart"/>
            <w:shd w:val="clear" w:color="auto" w:fill="A8D08D"/>
          </w:tcPr>
          <w:p w14:paraId="503B5061" w14:textId="77777777" w:rsidR="00545C15" w:rsidRPr="003031DC" w:rsidRDefault="00545C15" w:rsidP="00CD1CC1">
            <w:pPr>
              <w:rPr>
                <w:sz w:val="18"/>
                <w:szCs w:val="18"/>
              </w:rPr>
            </w:pPr>
            <w:r w:rsidRPr="003031DC">
              <w:rPr>
                <w:sz w:val="18"/>
                <w:szCs w:val="18"/>
              </w:rPr>
              <w:t>Веза са програмским буџетом</w:t>
            </w:r>
          </w:p>
          <w:p w14:paraId="0E878477" w14:textId="77777777" w:rsidR="00545C15" w:rsidRPr="003031DC" w:rsidRDefault="00545C15" w:rsidP="00CD1CC1">
            <w:pPr>
              <w:rPr>
                <w:sz w:val="18"/>
                <w:szCs w:val="18"/>
              </w:rPr>
            </w:pPr>
          </w:p>
        </w:tc>
        <w:tc>
          <w:tcPr>
            <w:tcW w:w="6741" w:type="dxa"/>
            <w:gridSpan w:val="6"/>
            <w:shd w:val="clear" w:color="auto" w:fill="A8D08D"/>
            <w:vAlign w:val="center"/>
          </w:tcPr>
          <w:p w14:paraId="7FF179EE" w14:textId="77777777" w:rsidR="00545C15" w:rsidRPr="009E3215" w:rsidRDefault="00545C15" w:rsidP="00CD1CC1">
            <w:pPr>
              <w:jc w:val="center"/>
              <w:rPr>
                <w:sz w:val="18"/>
                <w:szCs w:val="18"/>
              </w:rPr>
            </w:pPr>
            <w:r w:rsidRPr="009E3215">
              <w:rPr>
                <w:sz w:val="18"/>
                <w:szCs w:val="18"/>
              </w:rPr>
              <w:t>Укупна процењена финансијска средства у 000 дин</w:t>
            </w:r>
          </w:p>
        </w:tc>
      </w:tr>
      <w:tr w:rsidR="00545C15" w:rsidRPr="009E3215" w14:paraId="2B7E5F60" w14:textId="77777777" w:rsidTr="00545C15">
        <w:trPr>
          <w:trHeight w:val="270"/>
        </w:trPr>
        <w:tc>
          <w:tcPr>
            <w:tcW w:w="6280" w:type="dxa"/>
            <w:gridSpan w:val="3"/>
            <w:vMerge/>
            <w:shd w:val="clear" w:color="auto" w:fill="A8D08D"/>
          </w:tcPr>
          <w:p w14:paraId="375ECA1C" w14:textId="77777777" w:rsidR="00545C15" w:rsidRPr="009E3215" w:rsidRDefault="00545C15" w:rsidP="00CD1CC1">
            <w:pPr>
              <w:rPr>
                <w:sz w:val="18"/>
                <w:szCs w:val="18"/>
              </w:rPr>
            </w:pPr>
          </w:p>
        </w:tc>
        <w:tc>
          <w:tcPr>
            <w:tcW w:w="2714" w:type="dxa"/>
            <w:gridSpan w:val="3"/>
            <w:vMerge/>
            <w:shd w:val="clear" w:color="auto" w:fill="A8D08D"/>
          </w:tcPr>
          <w:p w14:paraId="4A7C5B94" w14:textId="77777777" w:rsidR="00545C15" w:rsidRPr="009E3215" w:rsidRDefault="00545C15" w:rsidP="00CD1CC1">
            <w:pPr>
              <w:rPr>
                <w:sz w:val="18"/>
                <w:szCs w:val="18"/>
              </w:rPr>
            </w:pPr>
          </w:p>
        </w:tc>
        <w:tc>
          <w:tcPr>
            <w:tcW w:w="1154" w:type="dxa"/>
            <w:shd w:val="clear" w:color="auto" w:fill="A8D08D"/>
            <w:vAlign w:val="center"/>
          </w:tcPr>
          <w:p w14:paraId="1FD21A94" w14:textId="77777777" w:rsidR="00545C15" w:rsidRPr="009E3215" w:rsidRDefault="00545C15" w:rsidP="00CD1CC1">
            <w:pPr>
              <w:jc w:val="center"/>
              <w:rPr>
                <w:i/>
                <w:sz w:val="18"/>
                <w:szCs w:val="18"/>
              </w:rPr>
            </w:pPr>
            <w:r w:rsidRPr="009E3215">
              <w:rPr>
                <w:i/>
                <w:sz w:val="18"/>
                <w:szCs w:val="18"/>
                <w:lang w:val="sr-Cyrl-RS"/>
              </w:rPr>
              <w:t>2022</w:t>
            </w:r>
          </w:p>
        </w:tc>
        <w:tc>
          <w:tcPr>
            <w:tcW w:w="2340" w:type="dxa"/>
            <w:gridSpan w:val="3"/>
            <w:shd w:val="clear" w:color="auto" w:fill="A8D08D"/>
            <w:vAlign w:val="center"/>
          </w:tcPr>
          <w:p w14:paraId="5A526320" w14:textId="77777777" w:rsidR="00545C15" w:rsidRPr="009E3215" w:rsidRDefault="00545C15" w:rsidP="00CD1CC1">
            <w:pPr>
              <w:jc w:val="center"/>
              <w:rPr>
                <w:sz w:val="18"/>
                <w:szCs w:val="18"/>
              </w:rPr>
            </w:pPr>
            <w:r w:rsidRPr="009E3215">
              <w:rPr>
                <w:i/>
                <w:sz w:val="18"/>
                <w:szCs w:val="18"/>
                <w:lang w:val="sr-Cyrl-RS"/>
              </w:rPr>
              <w:t>2023</w:t>
            </w:r>
          </w:p>
        </w:tc>
        <w:tc>
          <w:tcPr>
            <w:tcW w:w="3247" w:type="dxa"/>
            <w:gridSpan w:val="2"/>
            <w:shd w:val="clear" w:color="auto" w:fill="A8D08D"/>
            <w:vAlign w:val="center"/>
          </w:tcPr>
          <w:p w14:paraId="25B1A7C8" w14:textId="77777777" w:rsidR="00545C15" w:rsidRPr="009E3215" w:rsidRDefault="00545C15" w:rsidP="00CD1CC1">
            <w:pPr>
              <w:jc w:val="center"/>
              <w:rPr>
                <w:sz w:val="18"/>
                <w:szCs w:val="18"/>
              </w:rPr>
            </w:pPr>
            <w:r w:rsidRPr="009E3215">
              <w:rPr>
                <w:i/>
                <w:sz w:val="18"/>
                <w:szCs w:val="18"/>
                <w:lang w:val="sr-Cyrl-RS"/>
              </w:rPr>
              <w:t>2024</w:t>
            </w:r>
          </w:p>
        </w:tc>
      </w:tr>
      <w:tr w:rsidR="00545C15" w:rsidRPr="009E3215" w14:paraId="5D29B3DE" w14:textId="77777777" w:rsidTr="00545C15">
        <w:trPr>
          <w:trHeight w:val="575"/>
        </w:trPr>
        <w:tc>
          <w:tcPr>
            <w:tcW w:w="6280" w:type="dxa"/>
            <w:gridSpan w:val="3"/>
            <w:shd w:val="clear" w:color="auto" w:fill="auto"/>
          </w:tcPr>
          <w:p w14:paraId="2A1DB6CD" w14:textId="77777777" w:rsidR="00545C15" w:rsidRPr="00BB2CD2" w:rsidRDefault="00545C15" w:rsidP="00CD1CC1">
            <w:pPr>
              <w:rPr>
                <w:sz w:val="18"/>
                <w:lang w:val="sr-Cyrl-CS"/>
              </w:rPr>
            </w:pPr>
            <w:r w:rsidRPr="00BB2CD2">
              <w:rPr>
                <w:sz w:val="18"/>
                <w:lang w:val="sr-Cyrl-CS"/>
              </w:rPr>
              <w:t>Буџет МЗ</w:t>
            </w:r>
          </w:p>
          <w:p w14:paraId="50FA908B" w14:textId="77777777" w:rsidR="00545C15" w:rsidRPr="00BB2CD2" w:rsidRDefault="00545C15" w:rsidP="00CD1CC1">
            <w:pPr>
              <w:rPr>
                <w:sz w:val="18"/>
                <w:lang w:val="sr-Cyrl-CS"/>
              </w:rPr>
            </w:pPr>
            <w:r w:rsidRPr="00BB2CD2">
              <w:rPr>
                <w:sz w:val="18"/>
                <w:lang w:val="sr-Cyrl-CS"/>
              </w:rPr>
              <w:t>Буџет РФЗО</w:t>
            </w:r>
          </w:p>
          <w:p w14:paraId="3787F592" w14:textId="77777777" w:rsidR="00545C15" w:rsidRPr="00BB2CD2" w:rsidRDefault="00545C15" w:rsidP="00CD1CC1">
            <w:pPr>
              <w:rPr>
                <w:sz w:val="18"/>
                <w:lang w:val="sr-Cyrl-CS"/>
              </w:rPr>
            </w:pPr>
            <w:r w:rsidRPr="00BB2CD2">
              <w:rPr>
                <w:sz w:val="18"/>
                <w:lang w:val="sr-Cyrl-CS"/>
              </w:rPr>
              <w:t>Донација ЕУ/УН</w:t>
            </w:r>
          </w:p>
          <w:p w14:paraId="75E4AA0B" w14:textId="77777777" w:rsidR="00545C15" w:rsidRPr="009E3215" w:rsidRDefault="00545C15" w:rsidP="00CD1CC1">
            <w:pPr>
              <w:rPr>
                <w:sz w:val="18"/>
                <w:szCs w:val="18"/>
              </w:rPr>
            </w:pPr>
            <w:r w:rsidRPr="00BB2CD2">
              <w:rPr>
                <w:sz w:val="18"/>
                <w:lang w:val="sr-Cyrl-CS"/>
              </w:rPr>
              <w:t>Глобални Фонд за борбу против ХИВ/АИДС</w:t>
            </w:r>
          </w:p>
        </w:tc>
        <w:tc>
          <w:tcPr>
            <w:tcW w:w="2714" w:type="dxa"/>
            <w:gridSpan w:val="3"/>
            <w:vMerge w:val="restart"/>
            <w:shd w:val="clear" w:color="auto" w:fill="FFFFFF"/>
          </w:tcPr>
          <w:p w14:paraId="605C5730" w14:textId="77777777" w:rsidR="00545C15" w:rsidRPr="009E3215" w:rsidRDefault="00545C15" w:rsidP="00CD1CC1">
            <w:pPr>
              <w:rPr>
                <w:sz w:val="18"/>
                <w:szCs w:val="18"/>
              </w:rPr>
            </w:pPr>
          </w:p>
        </w:tc>
        <w:tc>
          <w:tcPr>
            <w:tcW w:w="1154" w:type="dxa"/>
            <w:shd w:val="clear" w:color="auto" w:fill="FFFFFF"/>
          </w:tcPr>
          <w:p w14:paraId="5189BB8E" w14:textId="77777777" w:rsidR="00545C15" w:rsidRPr="00BB2CD2" w:rsidRDefault="00545C15" w:rsidP="00CD1CC1">
            <w:pPr>
              <w:rPr>
                <w:sz w:val="18"/>
                <w:lang w:val="sr-Cyrl-CS"/>
              </w:rPr>
            </w:pPr>
            <w:r w:rsidRPr="00BB2CD2">
              <w:rPr>
                <w:sz w:val="18"/>
                <w:lang w:val="sr-Cyrl-CS"/>
              </w:rPr>
              <w:t>4.380</w:t>
            </w:r>
          </w:p>
          <w:p w14:paraId="2BED1EBD" w14:textId="77777777" w:rsidR="00545C15" w:rsidRPr="00BB2CD2" w:rsidRDefault="00545C15" w:rsidP="00CD1CC1">
            <w:pPr>
              <w:rPr>
                <w:sz w:val="18"/>
                <w:lang w:val="sr-Cyrl-CS"/>
              </w:rPr>
            </w:pPr>
          </w:p>
          <w:p w14:paraId="42C0FE92" w14:textId="77777777" w:rsidR="00545C15" w:rsidRPr="009E3215" w:rsidRDefault="00545C15" w:rsidP="00CD1CC1">
            <w:pPr>
              <w:rPr>
                <w:sz w:val="18"/>
                <w:szCs w:val="18"/>
              </w:rPr>
            </w:pPr>
            <w:r w:rsidRPr="00BB2CD2">
              <w:rPr>
                <w:sz w:val="18"/>
                <w:lang w:val="sr-Cyrl-CS"/>
              </w:rPr>
              <w:t>2.000</w:t>
            </w:r>
          </w:p>
        </w:tc>
        <w:tc>
          <w:tcPr>
            <w:tcW w:w="2340" w:type="dxa"/>
            <w:gridSpan w:val="3"/>
            <w:shd w:val="clear" w:color="auto" w:fill="FFFFFF"/>
          </w:tcPr>
          <w:p w14:paraId="00F2EC94" w14:textId="77777777" w:rsidR="00545C15" w:rsidRPr="00BB2CD2" w:rsidRDefault="00545C15" w:rsidP="00CD1CC1">
            <w:pPr>
              <w:rPr>
                <w:sz w:val="18"/>
                <w:lang w:val="sr-Cyrl-CS"/>
              </w:rPr>
            </w:pPr>
            <w:r w:rsidRPr="00BB2CD2">
              <w:rPr>
                <w:sz w:val="18"/>
                <w:lang w:val="sr-Cyrl-CS"/>
              </w:rPr>
              <w:t>4.810</w:t>
            </w:r>
          </w:p>
          <w:p w14:paraId="026A8C76" w14:textId="77777777" w:rsidR="00545C15" w:rsidRPr="00BB2CD2" w:rsidRDefault="00545C15" w:rsidP="00CD1CC1">
            <w:pPr>
              <w:rPr>
                <w:sz w:val="18"/>
                <w:lang w:val="sr-Cyrl-CS"/>
              </w:rPr>
            </w:pPr>
          </w:p>
          <w:p w14:paraId="4C9B422A" w14:textId="77777777" w:rsidR="00545C15" w:rsidRPr="009E3215" w:rsidRDefault="00545C15" w:rsidP="00CD1CC1">
            <w:pPr>
              <w:rPr>
                <w:sz w:val="18"/>
                <w:szCs w:val="18"/>
              </w:rPr>
            </w:pPr>
            <w:r w:rsidRPr="00BB2CD2">
              <w:rPr>
                <w:sz w:val="18"/>
                <w:lang w:val="sr-Cyrl-CS"/>
              </w:rPr>
              <w:t>2.000</w:t>
            </w:r>
          </w:p>
        </w:tc>
        <w:tc>
          <w:tcPr>
            <w:tcW w:w="3247" w:type="dxa"/>
            <w:gridSpan w:val="2"/>
            <w:shd w:val="clear" w:color="auto" w:fill="FFFFFF"/>
          </w:tcPr>
          <w:p w14:paraId="7B462C8A" w14:textId="77777777" w:rsidR="00545C15" w:rsidRPr="00BB2CD2" w:rsidRDefault="00545C15" w:rsidP="00CD1CC1">
            <w:pPr>
              <w:rPr>
                <w:sz w:val="18"/>
                <w:lang w:val="sr-Cyrl-CS"/>
              </w:rPr>
            </w:pPr>
            <w:r w:rsidRPr="00BB2CD2">
              <w:rPr>
                <w:sz w:val="18"/>
                <w:lang w:val="sr-Cyrl-CS"/>
              </w:rPr>
              <w:t>5.640</w:t>
            </w:r>
          </w:p>
          <w:p w14:paraId="4E27B593" w14:textId="77777777" w:rsidR="00545C15" w:rsidRPr="00BB2CD2" w:rsidRDefault="00545C15" w:rsidP="00CD1CC1">
            <w:pPr>
              <w:rPr>
                <w:sz w:val="18"/>
                <w:lang w:val="sr-Cyrl-CS"/>
              </w:rPr>
            </w:pPr>
          </w:p>
          <w:p w14:paraId="646DA397" w14:textId="77777777" w:rsidR="00545C15" w:rsidRPr="009E3215" w:rsidRDefault="00545C15" w:rsidP="00CD1CC1">
            <w:pPr>
              <w:rPr>
                <w:sz w:val="18"/>
                <w:szCs w:val="18"/>
              </w:rPr>
            </w:pPr>
            <w:r w:rsidRPr="00BB2CD2">
              <w:rPr>
                <w:sz w:val="18"/>
                <w:lang w:val="sr-Cyrl-CS"/>
              </w:rPr>
              <w:t>2.000</w:t>
            </w:r>
          </w:p>
        </w:tc>
      </w:tr>
      <w:tr w:rsidR="00545C15" w:rsidRPr="009E3215" w14:paraId="4019C72F" w14:textId="77777777" w:rsidTr="00545C15">
        <w:trPr>
          <w:trHeight w:val="96"/>
        </w:trPr>
        <w:tc>
          <w:tcPr>
            <w:tcW w:w="6280" w:type="dxa"/>
            <w:gridSpan w:val="3"/>
            <w:shd w:val="clear" w:color="auto" w:fill="auto"/>
          </w:tcPr>
          <w:p w14:paraId="23E62796" w14:textId="77777777" w:rsidR="00545C15" w:rsidRPr="009E3215" w:rsidRDefault="00545C15" w:rsidP="00CD1CC1">
            <w:pPr>
              <w:rPr>
                <w:sz w:val="18"/>
                <w:szCs w:val="18"/>
              </w:rPr>
            </w:pPr>
          </w:p>
        </w:tc>
        <w:tc>
          <w:tcPr>
            <w:tcW w:w="2714" w:type="dxa"/>
            <w:gridSpan w:val="3"/>
            <w:vMerge/>
            <w:shd w:val="clear" w:color="auto" w:fill="FFFFFF"/>
          </w:tcPr>
          <w:p w14:paraId="4F897A76" w14:textId="77777777" w:rsidR="00545C15" w:rsidRPr="009E3215" w:rsidRDefault="00545C15" w:rsidP="00CD1CC1">
            <w:pPr>
              <w:rPr>
                <w:sz w:val="18"/>
                <w:szCs w:val="18"/>
              </w:rPr>
            </w:pPr>
          </w:p>
        </w:tc>
        <w:tc>
          <w:tcPr>
            <w:tcW w:w="1154" w:type="dxa"/>
            <w:shd w:val="clear" w:color="auto" w:fill="FFFFFF"/>
          </w:tcPr>
          <w:p w14:paraId="682BD9F4" w14:textId="77777777" w:rsidR="00545C15" w:rsidRPr="009E3215" w:rsidRDefault="00545C15" w:rsidP="00CD1CC1">
            <w:pPr>
              <w:rPr>
                <w:sz w:val="18"/>
                <w:szCs w:val="18"/>
              </w:rPr>
            </w:pPr>
          </w:p>
        </w:tc>
        <w:tc>
          <w:tcPr>
            <w:tcW w:w="2340" w:type="dxa"/>
            <w:gridSpan w:val="3"/>
            <w:shd w:val="clear" w:color="auto" w:fill="FFFFFF"/>
          </w:tcPr>
          <w:p w14:paraId="755564B7" w14:textId="77777777" w:rsidR="00545C15" w:rsidRPr="009E3215" w:rsidRDefault="00545C15" w:rsidP="00CD1CC1">
            <w:pPr>
              <w:rPr>
                <w:sz w:val="18"/>
                <w:szCs w:val="18"/>
              </w:rPr>
            </w:pPr>
          </w:p>
        </w:tc>
        <w:tc>
          <w:tcPr>
            <w:tcW w:w="3247" w:type="dxa"/>
            <w:gridSpan w:val="2"/>
            <w:shd w:val="clear" w:color="auto" w:fill="FFFFFF"/>
          </w:tcPr>
          <w:p w14:paraId="6805C314" w14:textId="77777777" w:rsidR="00545C15" w:rsidRPr="009E3215" w:rsidRDefault="00545C15" w:rsidP="00CD1CC1">
            <w:pPr>
              <w:rPr>
                <w:sz w:val="18"/>
                <w:szCs w:val="18"/>
              </w:rPr>
            </w:pPr>
          </w:p>
        </w:tc>
      </w:tr>
    </w:tbl>
    <w:p w14:paraId="37FB25A6" w14:textId="77777777" w:rsidR="00545C15" w:rsidRPr="009E3215" w:rsidRDefault="00545C15" w:rsidP="00545C15">
      <w:pPr>
        <w:rPr>
          <w:sz w:val="18"/>
          <w:szCs w:val="18"/>
        </w:rPr>
      </w:pPr>
    </w:p>
    <w:p w14:paraId="38E02766" w14:textId="77777777" w:rsidR="00545C15" w:rsidRPr="009E3215" w:rsidRDefault="00545C15" w:rsidP="00545C15">
      <w:pPr>
        <w:rPr>
          <w:sz w:val="18"/>
          <w:szCs w:val="18"/>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276"/>
        <w:gridCol w:w="1134"/>
        <w:gridCol w:w="3119"/>
        <w:gridCol w:w="1276"/>
        <w:gridCol w:w="1275"/>
        <w:gridCol w:w="993"/>
        <w:gridCol w:w="850"/>
        <w:gridCol w:w="992"/>
      </w:tblGrid>
      <w:tr w:rsidR="00CF5A60" w:rsidRPr="009E3215" w14:paraId="72D61CE8" w14:textId="77777777" w:rsidTr="00545C15">
        <w:trPr>
          <w:trHeight w:val="451"/>
        </w:trPr>
        <w:tc>
          <w:tcPr>
            <w:tcW w:w="3544" w:type="dxa"/>
            <w:vMerge w:val="restart"/>
            <w:tcBorders>
              <w:top w:val="single" w:sz="4" w:space="0" w:color="auto"/>
              <w:left w:val="single" w:sz="4" w:space="0" w:color="auto"/>
              <w:bottom w:val="single" w:sz="4" w:space="0" w:color="auto"/>
            </w:tcBorders>
            <w:shd w:val="clear" w:color="auto" w:fill="FFF2CC"/>
          </w:tcPr>
          <w:p w14:paraId="0A544295" w14:textId="77777777" w:rsidR="00CF5A60" w:rsidRPr="009E3215" w:rsidRDefault="00CF5A60" w:rsidP="00CF5A60">
            <w:pPr>
              <w:rPr>
                <w:sz w:val="18"/>
                <w:szCs w:val="18"/>
              </w:rPr>
            </w:pPr>
            <w:r w:rsidRPr="009E3215">
              <w:rPr>
                <w:sz w:val="18"/>
                <w:szCs w:val="18"/>
              </w:rPr>
              <w:lastRenderedPageBreak/>
              <w:t>Назив активности:</w:t>
            </w:r>
          </w:p>
        </w:tc>
        <w:tc>
          <w:tcPr>
            <w:tcW w:w="1134" w:type="dxa"/>
            <w:vMerge w:val="restart"/>
            <w:tcBorders>
              <w:top w:val="single" w:sz="4" w:space="0" w:color="auto"/>
              <w:bottom w:val="single" w:sz="4" w:space="0" w:color="auto"/>
            </w:tcBorders>
            <w:shd w:val="clear" w:color="auto" w:fill="FFF2CC"/>
          </w:tcPr>
          <w:p w14:paraId="5D8B0F64" w14:textId="55ACE030" w:rsidR="00CF5A60" w:rsidRPr="009E3215" w:rsidRDefault="00CF5A60" w:rsidP="00CF5A60">
            <w:pPr>
              <w:jc w:val="center"/>
              <w:rPr>
                <w:sz w:val="18"/>
                <w:szCs w:val="18"/>
              </w:rPr>
            </w:pPr>
            <w:r w:rsidRPr="0055612D">
              <w:rPr>
                <w:sz w:val="18"/>
                <w:szCs w:val="18"/>
                <w:lang w:val="sr-Cyrl-RS" w:eastAsia="zh-CN"/>
              </w:rPr>
              <w:t>Орган који спроводи активност</w:t>
            </w:r>
          </w:p>
        </w:tc>
        <w:tc>
          <w:tcPr>
            <w:tcW w:w="1276" w:type="dxa"/>
            <w:vMerge w:val="restart"/>
            <w:tcBorders>
              <w:top w:val="single" w:sz="4" w:space="0" w:color="auto"/>
              <w:bottom w:val="single" w:sz="4" w:space="0" w:color="auto"/>
            </w:tcBorders>
            <w:shd w:val="clear" w:color="auto" w:fill="FFF2CC"/>
          </w:tcPr>
          <w:p w14:paraId="642171F1" w14:textId="77777777" w:rsidR="00CF5A60" w:rsidRPr="0055612D" w:rsidRDefault="00CF5A60" w:rsidP="00CF5A60">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64695A74" w14:textId="77777777" w:rsidR="00CF5A60" w:rsidRPr="009E3215" w:rsidRDefault="00CF5A60" w:rsidP="00CF5A60">
            <w:pPr>
              <w:jc w:val="center"/>
              <w:rPr>
                <w:sz w:val="18"/>
                <w:szCs w:val="18"/>
              </w:rPr>
            </w:pPr>
          </w:p>
        </w:tc>
        <w:tc>
          <w:tcPr>
            <w:tcW w:w="1134" w:type="dxa"/>
            <w:vMerge w:val="restart"/>
            <w:tcBorders>
              <w:top w:val="single" w:sz="4" w:space="0" w:color="auto"/>
              <w:bottom w:val="single" w:sz="4" w:space="0" w:color="auto"/>
            </w:tcBorders>
            <w:shd w:val="clear" w:color="auto" w:fill="FFF2CC"/>
          </w:tcPr>
          <w:p w14:paraId="38C000F0" w14:textId="63B902E3" w:rsidR="00CF5A60" w:rsidRPr="009E3215" w:rsidRDefault="00CF5A60" w:rsidP="00CF5A60">
            <w:pPr>
              <w:jc w:val="center"/>
              <w:rPr>
                <w:sz w:val="18"/>
                <w:szCs w:val="18"/>
              </w:rPr>
            </w:pPr>
            <w:r w:rsidRPr="0055612D">
              <w:rPr>
                <w:sz w:val="18"/>
                <w:szCs w:val="18"/>
                <w:lang w:val="sr-Cyrl-RS" w:eastAsia="zh-CN"/>
              </w:rPr>
              <w:t>Рок за завршетак активности</w:t>
            </w:r>
          </w:p>
        </w:tc>
        <w:tc>
          <w:tcPr>
            <w:tcW w:w="3119" w:type="dxa"/>
            <w:vMerge w:val="restart"/>
            <w:tcBorders>
              <w:top w:val="single" w:sz="4" w:space="0" w:color="auto"/>
            </w:tcBorders>
            <w:shd w:val="clear" w:color="auto" w:fill="FFF2CC"/>
          </w:tcPr>
          <w:p w14:paraId="38F0C723" w14:textId="5417143E" w:rsidR="00CF5A60" w:rsidRPr="009E3215" w:rsidRDefault="00CF5A60" w:rsidP="00CF5A60">
            <w:pPr>
              <w:jc w:val="center"/>
              <w:rPr>
                <w:sz w:val="18"/>
                <w:szCs w:val="18"/>
              </w:rPr>
            </w:pPr>
            <w:r w:rsidRPr="0055612D">
              <w:rPr>
                <w:sz w:val="18"/>
                <w:szCs w:val="18"/>
                <w:lang w:val="sr-Cyrl-RS"/>
              </w:rPr>
              <w:t>Показатељи и циљане вредности</w:t>
            </w:r>
          </w:p>
        </w:tc>
        <w:tc>
          <w:tcPr>
            <w:tcW w:w="1276" w:type="dxa"/>
            <w:vMerge w:val="restart"/>
            <w:tcBorders>
              <w:top w:val="single" w:sz="4" w:space="0" w:color="auto"/>
              <w:bottom w:val="single" w:sz="4" w:space="0" w:color="auto"/>
            </w:tcBorders>
            <w:shd w:val="clear" w:color="auto" w:fill="FFF2CC"/>
          </w:tcPr>
          <w:p w14:paraId="08145C4A" w14:textId="77777777" w:rsidR="00CF5A60" w:rsidRPr="009E3215" w:rsidRDefault="00CF5A60" w:rsidP="00CF5A60">
            <w:pPr>
              <w:jc w:val="center"/>
              <w:rPr>
                <w:sz w:val="18"/>
                <w:szCs w:val="18"/>
              </w:rPr>
            </w:pPr>
            <w:r w:rsidRPr="009E3215">
              <w:rPr>
                <w:sz w:val="18"/>
                <w:szCs w:val="18"/>
              </w:rPr>
              <w:t>Извор финансирања</w:t>
            </w:r>
          </w:p>
        </w:tc>
        <w:tc>
          <w:tcPr>
            <w:tcW w:w="1275" w:type="dxa"/>
            <w:vMerge w:val="restart"/>
            <w:tcBorders>
              <w:top w:val="single" w:sz="4" w:space="0" w:color="auto"/>
              <w:bottom w:val="single" w:sz="4" w:space="0" w:color="auto"/>
            </w:tcBorders>
            <w:shd w:val="clear" w:color="auto" w:fill="FFF2CC"/>
          </w:tcPr>
          <w:p w14:paraId="10253CCE" w14:textId="77777777" w:rsidR="00CF5A60" w:rsidRPr="009E3215" w:rsidRDefault="00CF5A60" w:rsidP="00CF5A60">
            <w:pPr>
              <w:rPr>
                <w:sz w:val="18"/>
                <w:szCs w:val="18"/>
              </w:rPr>
            </w:pPr>
            <w:r w:rsidRPr="009E3215">
              <w:rPr>
                <w:sz w:val="18"/>
                <w:szCs w:val="18"/>
              </w:rPr>
              <w:t>Веза са програмским буџетом</w:t>
            </w:r>
          </w:p>
          <w:p w14:paraId="7F9A6DF8" w14:textId="77777777" w:rsidR="00CF5A60" w:rsidRPr="009E3215" w:rsidRDefault="00CF5A60" w:rsidP="00CF5A60">
            <w:pPr>
              <w:jc w:val="center"/>
              <w:rPr>
                <w:sz w:val="18"/>
                <w:szCs w:val="18"/>
              </w:rPr>
            </w:pPr>
          </w:p>
        </w:tc>
        <w:tc>
          <w:tcPr>
            <w:tcW w:w="2835" w:type="dxa"/>
            <w:gridSpan w:val="3"/>
            <w:tcBorders>
              <w:top w:val="single" w:sz="4" w:space="0" w:color="auto"/>
              <w:bottom w:val="single" w:sz="4" w:space="0" w:color="auto"/>
              <w:right w:val="single" w:sz="4" w:space="0" w:color="auto"/>
            </w:tcBorders>
            <w:shd w:val="clear" w:color="auto" w:fill="FFF2CC"/>
          </w:tcPr>
          <w:p w14:paraId="6279B9B4" w14:textId="77777777" w:rsidR="00CF5A60" w:rsidRPr="009E3215" w:rsidRDefault="00CF5A60" w:rsidP="00CF5A60">
            <w:pPr>
              <w:jc w:val="center"/>
              <w:rPr>
                <w:sz w:val="18"/>
                <w:szCs w:val="18"/>
              </w:rPr>
            </w:pPr>
            <w:r w:rsidRPr="009E3215">
              <w:rPr>
                <w:sz w:val="18"/>
                <w:szCs w:val="18"/>
              </w:rPr>
              <w:t>Укупна процењена финансијска средства по изворима у 000 дин</w:t>
            </w:r>
          </w:p>
        </w:tc>
      </w:tr>
      <w:tr w:rsidR="00CF5A60" w:rsidRPr="009E3215" w14:paraId="3C20F965" w14:textId="77777777" w:rsidTr="00545C15">
        <w:trPr>
          <w:trHeight w:val="443"/>
        </w:trPr>
        <w:tc>
          <w:tcPr>
            <w:tcW w:w="3544" w:type="dxa"/>
            <w:vMerge/>
            <w:tcBorders>
              <w:top w:val="single" w:sz="4" w:space="0" w:color="auto"/>
              <w:left w:val="single" w:sz="4" w:space="0" w:color="auto"/>
            </w:tcBorders>
            <w:shd w:val="clear" w:color="auto" w:fill="FFF2CC"/>
          </w:tcPr>
          <w:p w14:paraId="1B1FED6A" w14:textId="77777777" w:rsidR="00CF5A60" w:rsidRPr="009E3215" w:rsidRDefault="00CF5A60" w:rsidP="00CF5A60">
            <w:pPr>
              <w:rPr>
                <w:sz w:val="18"/>
                <w:szCs w:val="18"/>
              </w:rPr>
            </w:pPr>
          </w:p>
        </w:tc>
        <w:tc>
          <w:tcPr>
            <w:tcW w:w="1134" w:type="dxa"/>
            <w:vMerge/>
            <w:tcBorders>
              <w:top w:val="single" w:sz="4" w:space="0" w:color="auto"/>
            </w:tcBorders>
            <w:shd w:val="clear" w:color="auto" w:fill="FFF2CC"/>
          </w:tcPr>
          <w:p w14:paraId="32E3BC2C" w14:textId="77777777" w:rsidR="00CF5A60" w:rsidRPr="009E3215" w:rsidRDefault="00CF5A60" w:rsidP="00CF5A60">
            <w:pPr>
              <w:jc w:val="center"/>
              <w:rPr>
                <w:sz w:val="18"/>
                <w:szCs w:val="18"/>
              </w:rPr>
            </w:pPr>
          </w:p>
        </w:tc>
        <w:tc>
          <w:tcPr>
            <w:tcW w:w="1276" w:type="dxa"/>
            <w:vMerge/>
            <w:tcBorders>
              <w:top w:val="single" w:sz="4" w:space="0" w:color="auto"/>
            </w:tcBorders>
            <w:shd w:val="clear" w:color="auto" w:fill="FFF2CC"/>
          </w:tcPr>
          <w:p w14:paraId="65B6B475" w14:textId="77777777" w:rsidR="00CF5A60" w:rsidRPr="009E3215" w:rsidRDefault="00CF5A60" w:rsidP="00CF5A60">
            <w:pPr>
              <w:jc w:val="center"/>
              <w:rPr>
                <w:sz w:val="18"/>
                <w:szCs w:val="18"/>
              </w:rPr>
            </w:pPr>
          </w:p>
        </w:tc>
        <w:tc>
          <w:tcPr>
            <w:tcW w:w="1134" w:type="dxa"/>
            <w:vMerge/>
            <w:tcBorders>
              <w:top w:val="single" w:sz="4" w:space="0" w:color="auto"/>
            </w:tcBorders>
            <w:shd w:val="clear" w:color="auto" w:fill="FFF2CC"/>
          </w:tcPr>
          <w:p w14:paraId="2D35C97E" w14:textId="77777777" w:rsidR="00CF5A60" w:rsidRPr="009E3215" w:rsidRDefault="00CF5A60" w:rsidP="00CF5A60">
            <w:pPr>
              <w:jc w:val="center"/>
              <w:rPr>
                <w:sz w:val="18"/>
                <w:szCs w:val="18"/>
              </w:rPr>
            </w:pPr>
          </w:p>
        </w:tc>
        <w:tc>
          <w:tcPr>
            <w:tcW w:w="3119" w:type="dxa"/>
            <w:vMerge/>
            <w:shd w:val="clear" w:color="auto" w:fill="FFF2CC"/>
          </w:tcPr>
          <w:p w14:paraId="037FAA37" w14:textId="77777777" w:rsidR="00CF5A60" w:rsidRPr="009E3215" w:rsidRDefault="00CF5A60" w:rsidP="00CF5A60">
            <w:pPr>
              <w:jc w:val="center"/>
              <w:rPr>
                <w:sz w:val="18"/>
                <w:szCs w:val="18"/>
              </w:rPr>
            </w:pPr>
          </w:p>
        </w:tc>
        <w:tc>
          <w:tcPr>
            <w:tcW w:w="1276" w:type="dxa"/>
            <w:vMerge/>
            <w:tcBorders>
              <w:top w:val="single" w:sz="4" w:space="0" w:color="auto"/>
            </w:tcBorders>
            <w:shd w:val="clear" w:color="auto" w:fill="FFF2CC"/>
          </w:tcPr>
          <w:p w14:paraId="53B19F60" w14:textId="77777777" w:rsidR="00CF5A60" w:rsidRPr="009E3215" w:rsidRDefault="00CF5A60" w:rsidP="00CF5A60">
            <w:pPr>
              <w:jc w:val="center"/>
              <w:rPr>
                <w:sz w:val="18"/>
                <w:szCs w:val="18"/>
              </w:rPr>
            </w:pPr>
          </w:p>
        </w:tc>
        <w:tc>
          <w:tcPr>
            <w:tcW w:w="1275" w:type="dxa"/>
            <w:vMerge/>
            <w:tcBorders>
              <w:top w:val="single" w:sz="4" w:space="0" w:color="auto"/>
            </w:tcBorders>
            <w:shd w:val="clear" w:color="auto" w:fill="FFF2CC"/>
          </w:tcPr>
          <w:p w14:paraId="603C03D5" w14:textId="77777777" w:rsidR="00CF5A60" w:rsidRPr="009E3215" w:rsidRDefault="00CF5A60" w:rsidP="00CF5A60">
            <w:pPr>
              <w:jc w:val="center"/>
              <w:rPr>
                <w:sz w:val="18"/>
                <w:szCs w:val="18"/>
              </w:rPr>
            </w:pPr>
          </w:p>
        </w:tc>
        <w:tc>
          <w:tcPr>
            <w:tcW w:w="993" w:type="dxa"/>
            <w:tcBorders>
              <w:top w:val="single" w:sz="4" w:space="0" w:color="auto"/>
            </w:tcBorders>
            <w:shd w:val="clear" w:color="auto" w:fill="FFF2CC"/>
          </w:tcPr>
          <w:p w14:paraId="796BFA09" w14:textId="77777777" w:rsidR="00CF5A60" w:rsidRPr="009E3215" w:rsidRDefault="00CF5A60" w:rsidP="00CF5A60">
            <w:pPr>
              <w:jc w:val="center"/>
              <w:rPr>
                <w:sz w:val="18"/>
                <w:szCs w:val="18"/>
              </w:rPr>
            </w:pPr>
            <w:r w:rsidRPr="009E3215">
              <w:rPr>
                <w:sz w:val="18"/>
                <w:szCs w:val="18"/>
              </w:rPr>
              <w:t>2022</w:t>
            </w:r>
          </w:p>
        </w:tc>
        <w:tc>
          <w:tcPr>
            <w:tcW w:w="850" w:type="dxa"/>
            <w:tcBorders>
              <w:top w:val="single" w:sz="4" w:space="0" w:color="auto"/>
            </w:tcBorders>
            <w:shd w:val="clear" w:color="auto" w:fill="FFF2CC"/>
          </w:tcPr>
          <w:p w14:paraId="3E642E8B" w14:textId="77777777" w:rsidR="00CF5A60" w:rsidRPr="009E3215" w:rsidRDefault="00CF5A60" w:rsidP="00CF5A60">
            <w:pPr>
              <w:jc w:val="center"/>
              <w:rPr>
                <w:sz w:val="18"/>
                <w:szCs w:val="18"/>
              </w:rPr>
            </w:pPr>
            <w:r w:rsidRPr="009E3215">
              <w:rPr>
                <w:sz w:val="18"/>
                <w:szCs w:val="18"/>
              </w:rPr>
              <w:t>2023</w:t>
            </w:r>
          </w:p>
        </w:tc>
        <w:tc>
          <w:tcPr>
            <w:tcW w:w="992" w:type="dxa"/>
            <w:tcBorders>
              <w:top w:val="single" w:sz="4" w:space="0" w:color="auto"/>
            </w:tcBorders>
            <w:shd w:val="clear" w:color="auto" w:fill="FFF2CC"/>
          </w:tcPr>
          <w:p w14:paraId="245A6D54" w14:textId="77777777" w:rsidR="00CF5A60" w:rsidRPr="009E3215" w:rsidRDefault="00CF5A60" w:rsidP="00CF5A60">
            <w:pPr>
              <w:jc w:val="center"/>
              <w:rPr>
                <w:sz w:val="18"/>
                <w:szCs w:val="18"/>
              </w:rPr>
            </w:pPr>
            <w:r w:rsidRPr="009E3215">
              <w:rPr>
                <w:sz w:val="18"/>
                <w:szCs w:val="18"/>
              </w:rPr>
              <w:t>2024</w:t>
            </w:r>
          </w:p>
        </w:tc>
      </w:tr>
      <w:tr w:rsidR="00CF5A60" w:rsidRPr="009E3215" w14:paraId="312F9F12" w14:textId="77777777" w:rsidTr="00545C15">
        <w:trPr>
          <w:trHeight w:val="329"/>
        </w:trPr>
        <w:tc>
          <w:tcPr>
            <w:tcW w:w="3544" w:type="dxa"/>
            <w:tcBorders>
              <w:left w:val="single" w:sz="4" w:space="0" w:color="auto"/>
            </w:tcBorders>
            <w:shd w:val="clear" w:color="auto" w:fill="auto"/>
          </w:tcPr>
          <w:p w14:paraId="580C7547" w14:textId="33FD3C3A"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Идентификација и анализа здравственог стања и потреба особа из ромских насеља које припадају ЛГБТ популацији или су жртве трговине људим</w:t>
            </w:r>
            <w:r w:rsidR="00EE5493">
              <w:rPr>
                <w:rFonts w:ascii="Times New Roman" w:hAnsi="Times New Roman" w:cs="Times New Roman"/>
                <w:szCs w:val="18"/>
                <w:lang w:val="sr-Cyrl-RS"/>
              </w:rPr>
              <w:t>а</w:t>
            </w:r>
            <w:r w:rsidRPr="00042020">
              <w:rPr>
                <w:rFonts w:ascii="Times New Roman" w:hAnsi="Times New Roman" w:cs="Times New Roman"/>
                <w:szCs w:val="18"/>
                <w:lang w:val="sr-Cyrl-RS"/>
              </w:rPr>
              <w:t xml:space="preserve"> у циљу сексуалне експлоатације</w:t>
            </w:r>
            <w:r w:rsidR="00EE5493">
              <w:rPr>
                <w:rFonts w:ascii="Times New Roman" w:hAnsi="Times New Roman" w:cs="Times New Roman"/>
                <w:szCs w:val="18"/>
                <w:lang w:val="sr-Cyrl-RS"/>
              </w:rPr>
              <w:t xml:space="preserve">, </w:t>
            </w:r>
            <w:r w:rsidRPr="00042020">
              <w:rPr>
                <w:rFonts w:ascii="Times New Roman" w:hAnsi="Times New Roman" w:cs="Times New Roman"/>
                <w:szCs w:val="18"/>
                <w:lang w:val="sr-Cyrl-RS"/>
              </w:rPr>
              <w:t xml:space="preserve"> интервенозни овисници и корисници других психоативних супстанци као и особа са инвалидитетом </w:t>
            </w:r>
          </w:p>
        </w:tc>
        <w:tc>
          <w:tcPr>
            <w:tcW w:w="1134" w:type="dxa"/>
            <w:shd w:val="clear" w:color="auto" w:fill="auto"/>
          </w:tcPr>
          <w:p w14:paraId="70FBF99C" w14:textId="77777777" w:rsidR="00CF5A60" w:rsidRPr="009E3215" w:rsidRDefault="00CF5A60" w:rsidP="00CF5A60">
            <w:pPr>
              <w:jc w:val="center"/>
              <w:rPr>
                <w:sz w:val="18"/>
                <w:szCs w:val="18"/>
                <w:lang w:val="sr-Cyrl-RS"/>
              </w:rPr>
            </w:pPr>
            <w:r w:rsidRPr="00C35984">
              <w:rPr>
                <w:sz w:val="18"/>
                <w:szCs w:val="18"/>
                <w:lang w:val="sr-Cyrl-RS"/>
              </w:rPr>
              <w:t>МЗ</w:t>
            </w:r>
          </w:p>
        </w:tc>
        <w:tc>
          <w:tcPr>
            <w:tcW w:w="1276" w:type="dxa"/>
            <w:shd w:val="clear" w:color="auto" w:fill="auto"/>
          </w:tcPr>
          <w:p w14:paraId="0DA3C731" w14:textId="77777777" w:rsidR="00CF5A60" w:rsidRPr="00C35984" w:rsidRDefault="00CF5A60" w:rsidP="00CF5A60">
            <w:pPr>
              <w:jc w:val="center"/>
              <w:rPr>
                <w:sz w:val="18"/>
                <w:szCs w:val="18"/>
                <w:lang w:val="sr-Cyrl-RS"/>
              </w:rPr>
            </w:pPr>
            <w:r w:rsidRPr="00C35984">
              <w:rPr>
                <w:sz w:val="18"/>
                <w:szCs w:val="18"/>
                <w:lang w:val="sr-Cyrl-RS"/>
              </w:rPr>
              <w:t>МДУЛС</w:t>
            </w:r>
          </w:p>
          <w:p w14:paraId="5F1D5D78" w14:textId="77777777" w:rsidR="00CF5A60" w:rsidRPr="009E3215" w:rsidRDefault="00CF5A60" w:rsidP="00CF5A60">
            <w:pPr>
              <w:jc w:val="center"/>
              <w:rPr>
                <w:sz w:val="18"/>
                <w:szCs w:val="18"/>
                <w:lang w:val="sr-Cyrl-RS"/>
              </w:rPr>
            </w:pPr>
            <w:r w:rsidRPr="00C35984">
              <w:rPr>
                <w:sz w:val="18"/>
                <w:szCs w:val="18"/>
                <w:lang w:val="sr-Cyrl-RS"/>
              </w:rPr>
              <w:t>МЉМПДД</w:t>
            </w:r>
          </w:p>
        </w:tc>
        <w:tc>
          <w:tcPr>
            <w:tcW w:w="1134" w:type="dxa"/>
            <w:shd w:val="clear" w:color="auto" w:fill="auto"/>
          </w:tcPr>
          <w:p w14:paraId="0497A70E" w14:textId="77777777" w:rsidR="00CF5A60" w:rsidRPr="009E3215" w:rsidRDefault="00CF5A60" w:rsidP="00CF5A60">
            <w:pPr>
              <w:jc w:val="center"/>
              <w:rPr>
                <w:sz w:val="18"/>
                <w:szCs w:val="18"/>
                <w:lang w:val="sr-Cyrl-RS"/>
              </w:rPr>
            </w:pPr>
            <w:r>
              <w:rPr>
                <w:sz w:val="18"/>
                <w:szCs w:val="18"/>
                <w:lang w:val="sr-Cyrl-RS"/>
              </w:rPr>
              <w:t>4. квартал 2022 – 4. квартал 2024 и континуирано</w:t>
            </w:r>
          </w:p>
        </w:tc>
        <w:tc>
          <w:tcPr>
            <w:tcW w:w="3119" w:type="dxa"/>
            <w:shd w:val="clear" w:color="auto" w:fill="auto"/>
          </w:tcPr>
          <w:p w14:paraId="48F06B20" w14:textId="77777777" w:rsidR="00CF5A60" w:rsidRDefault="00CF5A60" w:rsidP="00CF5A60">
            <w:pPr>
              <w:jc w:val="center"/>
              <w:rPr>
                <w:sz w:val="18"/>
                <w:szCs w:val="18"/>
                <w:lang w:val="sr-Cyrl-RS"/>
              </w:rPr>
            </w:pPr>
            <w:r w:rsidRPr="00C35984">
              <w:rPr>
                <w:sz w:val="18"/>
                <w:szCs w:val="18"/>
                <w:lang w:val="sr-Cyrl-RS"/>
              </w:rPr>
              <w:t>Урађена анализа</w:t>
            </w:r>
          </w:p>
          <w:p w14:paraId="4A4A7674" w14:textId="77777777" w:rsidR="00CF5A60" w:rsidRDefault="00CF5A60" w:rsidP="00CF5A60">
            <w:pPr>
              <w:jc w:val="center"/>
              <w:rPr>
                <w:sz w:val="18"/>
                <w:szCs w:val="18"/>
                <w:lang w:val="sr-Cyrl-RS"/>
              </w:rPr>
            </w:pPr>
          </w:p>
          <w:p w14:paraId="25AF1317" w14:textId="77777777" w:rsidR="00CF5A60" w:rsidRPr="009E3215" w:rsidRDefault="00CF5A60" w:rsidP="00CF5A60">
            <w:pPr>
              <w:jc w:val="center"/>
              <w:rPr>
                <w:sz w:val="18"/>
                <w:szCs w:val="18"/>
                <w:lang w:val="sr-Cyrl-RS"/>
              </w:rPr>
            </w:pPr>
          </w:p>
        </w:tc>
        <w:tc>
          <w:tcPr>
            <w:tcW w:w="1276" w:type="dxa"/>
            <w:shd w:val="clear" w:color="auto" w:fill="auto"/>
          </w:tcPr>
          <w:p w14:paraId="487C0FC1" w14:textId="77777777" w:rsidR="00CF5A60" w:rsidRPr="00C35984" w:rsidRDefault="00CF5A60" w:rsidP="00CF5A60">
            <w:pPr>
              <w:rPr>
                <w:sz w:val="18"/>
                <w:szCs w:val="18"/>
                <w:lang w:val="sr-Cyrl-RS"/>
              </w:rPr>
            </w:pPr>
            <w:r w:rsidRPr="00C35984">
              <w:rPr>
                <w:sz w:val="18"/>
                <w:szCs w:val="18"/>
                <w:lang w:val="sr-Cyrl-RS"/>
              </w:rPr>
              <w:t>Буџет МЗ</w:t>
            </w:r>
          </w:p>
          <w:p w14:paraId="5A753401" w14:textId="77777777" w:rsidR="00CF5A60" w:rsidRPr="009E3215" w:rsidRDefault="00CF5A60" w:rsidP="00CF5A60">
            <w:pPr>
              <w:rPr>
                <w:sz w:val="18"/>
                <w:szCs w:val="18"/>
                <w:lang w:val="sr-Cyrl-RS"/>
              </w:rPr>
            </w:pPr>
            <w:r w:rsidRPr="00C35984">
              <w:rPr>
                <w:sz w:val="18"/>
                <w:szCs w:val="18"/>
                <w:lang w:val="sr-Cyrl-RS"/>
              </w:rPr>
              <w:t>Глобални Фонд за борбу против ХИВ/АИДС</w:t>
            </w:r>
            <w:r>
              <w:rPr>
                <w:sz w:val="18"/>
                <w:szCs w:val="18"/>
                <w:highlight w:val="green"/>
                <w:lang w:val="sr-Cyrl-RS"/>
              </w:rPr>
              <w:t xml:space="preserve"> </w:t>
            </w:r>
            <w:r w:rsidRPr="00BA7420">
              <w:rPr>
                <w:sz w:val="18"/>
                <w:szCs w:val="18"/>
                <w:lang w:val="sr-Cyrl-RS"/>
              </w:rPr>
              <w:t>Веза са  АП за поглавље 23 3.6.2.44.</w:t>
            </w:r>
          </w:p>
        </w:tc>
        <w:tc>
          <w:tcPr>
            <w:tcW w:w="1275" w:type="dxa"/>
            <w:shd w:val="clear" w:color="auto" w:fill="auto"/>
          </w:tcPr>
          <w:p w14:paraId="5D5902D9" w14:textId="77777777" w:rsidR="00CF5A60" w:rsidRPr="009E3215" w:rsidRDefault="00CF5A60" w:rsidP="00CF5A60">
            <w:pPr>
              <w:rPr>
                <w:sz w:val="18"/>
                <w:szCs w:val="18"/>
              </w:rPr>
            </w:pPr>
            <w:r w:rsidRPr="00C35984">
              <w:rPr>
                <w:sz w:val="18"/>
                <w:szCs w:val="18"/>
              </w:rPr>
              <w:t>Програм 1801- пројекат 0001</w:t>
            </w:r>
          </w:p>
        </w:tc>
        <w:tc>
          <w:tcPr>
            <w:tcW w:w="993" w:type="dxa"/>
            <w:shd w:val="clear" w:color="auto" w:fill="auto"/>
          </w:tcPr>
          <w:p w14:paraId="3ACF1BAB" w14:textId="77777777" w:rsidR="00CF5A60" w:rsidRPr="009E3215" w:rsidRDefault="00CF5A60" w:rsidP="00CF5A60">
            <w:pPr>
              <w:rPr>
                <w:sz w:val="18"/>
                <w:szCs w:val="18"/>
              </w:rPr>
            </w:pPr>
            <w:r w:rsidRPr="00C35984">
              <w:rPr>
                <w:sz w:val="18"/>
                <w:szCs w:val="18"/>
                <w:lang w:val="sr-Cyrl-CS"/>
              </w:rPr>
              <w:t>120</w:t>
            </w:r>
          </w:p>
        </w:tc>
        <w:tc>
          <w:tcPr>
            <w:tcW w:w="850" w:type="dxa"/>
            <w:shd w:val="clear" w:color="auto" w:fill="auto"/>
          </w:tcPr>
          <w:p w14:paraId="36654AFC" w14:textId="77777777" w:rsidR="00CF5A60" w:rsidRPr="009E3215" w:rsidRDefault="00CF5A60" w:rsidP="00CF5A60">
            <w:pPr>
              <w:rPr>
                <w:sz w:val="18"/>
                <w:szCs w:val="18"/>
              </w:rPr>
            </w:pPr>
            <w:r w:rsidRPr="00C35984">
              <w:rPr>
                <w:sz w:val="18"/>
                <w:szCs w:val="18"/>
                <w:lang w:val="sr-Cyrl-CS"/>
              </w:rPr>
              <w:t>140</w:t>
            </w:r>
          </w:p>
        </w:tc>
        <w:tc>
          <w:tcPr>
            <w:tcW w:w="992" w:type="dxa"/>
            <w:shd w:val="clear" w:color="auto" w:fill="auto"/>
          </w:tcPr>
          <w:p w14:paraId="66FA738C" w14:textId="77777777" w:rsidR="00CF5A60" w:rsidRPr="009E3215" w:rsidRDefault="00CF5A60" w:rsidP="00CF5A60">
            <w:pPr>
              <w:rPr>
                <w:sz w:val="18"/>
                <w:szCs w:val="18"/>
              </w:rPr>
            </w:pPr>
            <w:r w:rsidRPr="00C35984">
              <w:rPr>
                <w:sz w:val="18"/>
                <w:szCs w:val="18"/>
                <w:lang w:val="sr-Cyrl-CS"/>
              </w:rPr>
              <w:t>160</w:t>
            </w:r>
          </w:p>
        </w:tc>
      </w:tr>
      <w:tr w:rsidR="00CF5A60" w:rsidRPr="009E3215" w14:paraId="5A06CE2A" w14:textId="77777777" w:rsidTr="00545C15">
        <w:trPr>
          <w:trHeight w:val="329"/>
        </w:trPr>
        <w:tc>
          <w:tcPr>
            <w:tcW w:w="3544" w:type="dxa"/>
            <w:tcBorders>
              <w:left w:val="single" w:sz="4" w:space="0" w:color="auto"/>
              <w:bottom w:val="single" w:sz="4" w:space="0" w:color="auto"/>
            </w:tcBorders>
            <w:shd w:val="clear" w:color="auto" w:fill="auto"/>
          </w:tcPr>
          <w:p w14:paraId="4AB23738"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Израдити анализу стања хигијенско-епидемиолошкe и других здравствених потреба Рома и Ромкиња у подстандардним насељима РС</w:t>
            </w:r>
          </w:p>
        </w:tc>
        <w:tc>
          <w:tcPr>
            <w:tcW w:w="1134" w:type="dxa"/>
            <w:shd w:val="clear" w:color="auto" w:fill="auto"/>
          </w:tcPr>
          <w:p w14:paraId="31FD4C71" w14:textId="77777777" w:rsidR="00CF5A60" w:rsidRPr="00590A7A" w:rsidRDefault="00CF5A60" w:rsidP="00CF5A60">
            <w:pPr>
              <w:jc w:val="center"/>
              <w:rPr>
                <w:sz w:val="18"/>
                <w:szCs w:val="18"/>
                <w:lang w:val="sr-Latn-CS" w:eastAsia="sr-Latn-CS"/>
              </w:rPr>
            </w:pPr>
            <w:r w:rsidRPr="00590A7A">
              <w:rPr>
                <w:sz w:val="18"/>
                <w:szCs w:val="18"/>
                <w:lang w:val="sr-Latn-CS" w:eastAsia="sr-Latn-CS"/>
              </w:rPr>
              <w:t>МЗ</w:t>
            </w:r>
          </w:p>
          <w:p w14:paraId="5D6A5082" w14:textId="77777777" w:rsidR="00CF5A60" w:rsidRPr="00590A7A" w:rsidRDefault="00CF5A60" w:rsidP="00CF5A60">
            <w:pPr>
              <w:jc w:val="center"/>
              <w:rPr>
                <w:sz w:val="18"/>
                <w:szCs w:val="18"/>
              </w:rPr>
            </w:pPr>
          </w:p>
        </w:tc>
        <w:tc>
          <w:tcPr>
            <w:tcW w:w="1276" w:type="dxa"/>
            <w:shd w:val="clear" w:color="auto" w:fill="auto"/>
          </w:tcPr>
          <w:p w14:paraId="529F73AD" w14:textId="77777777" w:rsidR="00CF5A60" w:rsidRPr="00590A7A" w:rsidRDefault="00CF5A60" w:rsidP="00CF5A60">
            <w:pPr>
              <w:jc w:val="center"/>
              <w:rPr>
                <w:sz w:val="18"/>
                <w:szCs w:val="18"/>
                <w:lang w:val="sr-Latn-CS" w:eastAsia="sr-Latn-CS"/>
              </w:rPr>
            </w:pPr>
            <w:r>
              <w:rPr>
                <w:sz w:val="18"/>
                <w:szCs w:val="18"/>
                <w:lang w:val="sr-Latn-CS" w:eastAsia="sr-Latn-CS"/>
              </w:rPr>
              <w:t>ЗЈЗ</w:t>
            </w:r>
          </w:p>
          <w:p w14:paraId="4A2595A1" w14:textId="77777777" w:rsidR="00CF5A60" w:rsidRPr="00590A7A" w:rsidRDefault="00CF5A60" w:rsidP="00CF5A60">
            <w:pPr>
              <w:jc w:val="center"/>
              <w:rPr>
                <w:sz w:val="18"/>
                <w:szCs w:val="18"/>
                <w:lang w:val="sr-Latn-CS" w:eastAsia="sr-Latn-CS"/>
              </w:rPr>
            </w:pPr>
            <w:r w:rsidRPr="00590A7A">
              <w:rPr>
                <w:sz w:val="18"/>
                <w:szCs w:val="18"/>
                <w:lang w:val="sr-Latn-CS" w:eastAsia="sr-Latn-CS"/>
              </w:rPr>
              <w:t>Здравствене медијаторке</w:t>
            </w:r>
          </w:p>
          <w:p w14:paraId="1EEA1CE7" w14:textId="77777777" w:rsidR="00CF5A60" w:rsidRPr="00590A7A" w:rsidRDefault="00CF5A60" w:rsidP="00CF5A60">
            <w:pPr>
              <w:jc w:val="center"/>
              <w:rPr>
                <w:sz w:val="18"/>
                <w:szCs w:val="18"/>
                <w:lang w:val="sr-Latn-CS" w:eastAsia="sr-Latn-CS"/>
              </w:rPr>
            </w:pPr>
            <w:r w:rsidRPr="00590A7A">
              <w:rPr>
                <w:sz w:val="18"/>
                <w:szCs w:val="18"/>
                <w:lang w:val="sr-Latn-CS" w:eastAsia="sr-Latn-CS"/>
              </w:rPr>
              <w:t>ЈЛС</w:t>
            </w:r>
          </w:p>
          <w:p w14:paraId="16639479" w14:textId="77777777" w:rsidR="00CF5A60" w:rsidRPr="00590A7A" w:rsidRDefault="00CF5A60" w:rsidP="00CF5A60">
            <w:pPr>
              <w:jc w:val="center"/>
              <w:rPr>
                <w:sz w:val="18"/>
                <w:szCs w:val="18"/>
                <w:lang w:val="sr-Latn-CS" w:eastAsia="sr-Latn-CS"/>
              </w:rPr>
            </w:pPr>
            <w:r w:rsidRPr="00590A7A">
              <w:rPr>
                <w:sz w:val="18"/>
                <w:szCs w:val="18"/>
                <w:lang w:val="sr-Latn-CS" w:eastAsia="sr-Latn-CS"/>
              </w:rPr>
              <w:t>КТСУРР</w:t>
            </w:r>
          </w:p>
          <w:p w14:paraId="0543B589" w14:textId="77777777" w:rsidR="00CF5A60" w:rsidRPr="00590A7A" w:rsidRDefault="00CF5A60" w:rsidP="00CF5A60">
            <w:pPr>
              <w:jc w:val="center"/>
              <w:rPr>
                <w:sz w:val="18"/>
                <w:szCs w:val="18"/>
                <w:lang w:val="sr-Latn-CS" w:eastAsia="sr-Latn-CS"/>
              </w:rPr>
            </w:pPr>
            <w:r w:rsidRPr="00590A7A">
              <w:rPr>
                <w:sz w:val="18"/>
                <w:szCs w:val="18"/>
                <w:lang w:val="sr-Latn-CS" w:eastAsia="sr-Latn-CS"/>
              </w:rPr>
              <w:t>Академске институције</w:t>
            </w:r>
          </w:p>
          <w:p w14:paraId="1197F881" w14:textId="0B829A5D" w:rsidR="00CF5A60" w:rsidRPr="00590A7A" w:rsidRDefault="00CF5A60" w:rsidP="00CF5A60">
            <w:pPr>
              <w:jc w:val="center"/>
              <w:rPr>
                <w:sz w:val="18"/>
                <w:szCs w:val="18"/>
                <w:lang w:val="sr-Latn-CS"/>
              </w:rPr>
            </w:pPr>
            <w:r w:rsidRPr="00590A7A">
              <w:rPr>
                <w:sz w:val="18"/>
                <w:szCs w:val="18"/>
                <w:lang w:val="sr-Latn-CS" w:eastAsia="sr-Latn-CS"/>
              </w:rPr>
              <w:t>Имплементациони партнери</w:t>
            </w:r>
          </w:p>
          <w:p w14:paraId="0E251507" w14:textId="77777777" w:rsidR="00CF5A60" w:rsidRPr="00590A7A" w:rsidRDefault="00CF5A60" w:rsidP="00CF5A60">
            <w:pPr>
              <w:jc w:val="center"/>
              <w:rPr>
                <w:sz w:val="18"/>
                <w:szCs w:val="18"/>
                <w:lang w:val="sr-Latn-CS"/>
              </w:rPr>
            </w:pPr>
          </w:p>
        </w:tc>
        <w:tc>
          <w:tcPr>
            <w:tcW w:w="1134" w:type="dxa"/>
            <w:shd w:val="clear" w:color="auto" w:fill="auto"/>
          </w:tcPr>
          <w:p w14:paraId="3FA46ECE" w14:textId="2C68890D" w:rsidR="00CF5A60" w:rsidRPr="00590A7A" w:rsidRDefault="00CF5A60" w:rsidP="00CF5A60">
            <w:pPr>
              <w:jc w:val="center"/>
              <w:rPr>
                <w:sz w:val="18"/>
                <w:szCs w:val="18"/>
              </w:rPr>
            </w:pPr>
            <w:r>
              <w:rPr>
                <w:sz w:val="18"/>
                <w:szCs w:val="18"/>
              </w:rPr>
              <w:t xml:space="preserve">3. </w:t>
            </w:r>
            <w:r w:rsidRPr="00590A7A">
              <w:rPr>
                <w:sz w:val="18"/>
                <w:szCs w:val="18"/>
              </w:rPr>
              <w:t>квартал 20</w:t>
            </w:r>
            <w:r w:rsidRPr="00590A7A">
              <w:rPr>
                <w:sz w:val="18"/>
                <w:szCs w:val="18"/>
                <w:lang w:val="sr-Cyrl-RS"/>
              </w:rPr>
              <w:t>24</w:t>
            </w:r>
            <w:r>
              <w:rPr>
                <w:sz w:val="18"/>
                <w:szCs w:val="18"/>
              </w:rPr>
              <w:t>.</w:t>
            </w:r>
          </w:p>
        </w:tc>
        <w:tc>
          <w:tcPr>
            <w:tcW w:w="3119" w:type="dxa"/>
            <w:shd w:val="clear" w:color="auto" w:fill="auto"/>
          </w:tcPr>
          <w:p w14:paraId="223BB6B2" w14:textId="77777777" w:rsidR="00CF5A60" w:rsidRPr="00590A7A" w:rsidRDefault="00CF5A60" w:rsidP="00CF5A60">
            <w:pPr>
              <w:jc w:val="center"/>
              <w:rPr>
                <w:sz w:val="18"/>
                <w:szCs w:val="18"/>
                <w:lang w:val="ru-RU"/>
              </w:rPr>
            </w:pPr>
            <w:r w:rsidRPr="00590A7A">
              <w:rPr>
                <w:sz w:val="18"/>
                <w:szCs w:val="18"/>
                <w:lang w:val="ru-RU"/>
              </w:rPr>
              <w:t>Реализовано истраживање и формулисане препоруке за задовољење хигијенско-епидемиолошких и других здравствених потреба Рома и Ромкиња у подстандардним насељима (да-не)</w:t>
            </w:r>
          </w:p>
          <w:p w14:paraId="67DC86AE" w14:textId="77777777" w:rsidR="00CF5A60" w:rsidRPr="00590A7A" w:rsidRDefault="00CF5A60" w:rsidP="00CF5A60">
            <w:pPr>
              <w:jc w:val="center"/>
              <w:rPr>
                <w:sz w:val="18"/>
                <w:szCs w:val="18"/>
                <w:lang w:val="ru-RU"/>
              </w:rPr>
            </w:pPr>
          </w:p>
          <w:p w14:paraId="1227AE03" w14:textId="77777777" w:rsidR="00CF5A60" w:rsidRPr="00590A7A" w:rsidRDefault="00CF5A60" w:rsidP="00CF5A60">
            <w:pPr>
              <w:jc w:val="center"/>
              <w:rPr>
                <w:sz w:val="18"/>
                <w:szCs w:val="18"/>
                <w:lang w:val="ru-RU"/>
              </w:rPr>
            </w:pPr>
            <w:r w:rsidRPr="00590A7A">
              <w:rPr>
                <w:sz w:val="18"/>
                <w:szCs w:val="18"/>
                <w:lang w:val="ru-RU"/>
              </w:rPr>
              <w:t>Извор: подаци Министарства здравља (Институт за јавно здравље Батут)</w:t>
            </w:r>
          </w:p>
          <w:p w14:paraId="174B52AE" w14:textId="77777777" w:rsidR="00CF5A60" w:rsidRPr="00590A7A" w:rsidRDefault="00CF5A60" w:rsidP="00CF5A60">
            <w:pPr>
              <w:jc w:val="center"/>
              <w:rPr>
                <w:sz w:val="18"/>
                <w:szCs w:val="18"/>
                <w:lang w:val="ru-RU"/>
              </w:rPr>
            </w:pPr>
          </w:p>
        </w:tc>
        <w:tc>
          <w:tcPr>
            <w:tcW w:w="1276" w:type="dxa"/>
            <w:shd w:val="clear" w:color="auto" w:fill="auto"/>
          </w:tcPr>
          <w:p w14:paraId="3FAF896B" w14:textId="77777777" w:rsidR="00CF5A60" w:rsidRPr="00590A7A" w:rsidRDefault="00CF5A60" w:rsidP="00CF5A60">
            <w:pPr>
              <w:rPr>
                <w:sz w:val="18"/>
                <w:szCs w:val="18"/>
                <w:lang w:val="ru-RU"/>
              </w:rPr>
            </w:pPr>
            <w:r w:rsidRPr="00590A7A">
              <w:rPr>
                <w:sz w:val="18"/>
                <w:szCs w:val="18"/>
                <w:lang w:val="ru-RU"/>
              </w:rPr>
              <w:t>Буџет МЗ</w:t>
            </w:r>
          </w:p>
        </w:tc>
        <w:tc>
          <w:tcPr>
            <w:tcW w:w="1275" w:type="dxa"/>
            <w:shd w:val="clear" w:color="auto" w:fill="auto"/>
          </w:tcPr>
          <w:p w14:paraId="4C37AE27" w14:textId="77777777" w:rsidR="00CF5A60" w:rsidRPr="00590A7A" w:rsidRDefault="00CF5A60" w:rsidP="00CF5A60">
            <w:pPr>
              <w:rPr>
                <w:sz w:val="18"/>
                <w:szCs w:val="18"/>
                <w:lang w:val="ru-RU"/>
              </w:rPr>
            </w:pPr>
            <w:r w:rsidRPr="00590A7A">
              <w:rPr>
                <w:sz w:val="18"/>
                <w:szCs w:val="18"/>
                <w:lang w:val="ru-RU"/>
              </w:rPr>
              <w:t>Програм 1801- пројекат 0001</w:t>
            </w:r>
          </w:p>
        </w:tc>
        <w:tc>
          <w:tcPr>
            <w:tcW w:w="993" w:type="dxa"/>
            <w:shd w:val="clear" w:color="auto" w:fill="auto"/>
          </w:tcPr>
          <w:p w14:paraId="0F20F7AC" w14:textId="77777777" w:rsidR="00CF5A60" w:rsidRPr="00590A7A" w:rsidRDefault="00CF5A60" w:rsidP="00CF5A60">
            <w:pPr>
              <w:rPr>
                <w:sz w:val="18"/>
                <w:szCs w:val="18"/>
                <w:lang w:val="ru-RU"/>
              </w:rPr>
            </w:pPr>
            <w:r w:rsidRPr="00590A7A">
              <w:rPr>
                <w:sz w:val="18"/>
                <w:szCs w:val="18"/>
                <w:lang w:val="ru-RU"/>
              </w:rPr>
              <w:t>120</w:t>
            </w:r>
          </w:p>
        </w:tc>
        <w:tc>
          <w:tcPr>
            <w:tcW w:w="850" w:type="dxa"/>
            <w:shd w:val="clear" w:color="auto" w:fill="auto"/>
          </w:tcPr>
          <w:p w14:paraId="7ECA2B5E" w14:textId="77777777" w:rsidR="00CF5A60" w:rsidRPr="00590A7A" w:rsidRDefault="00CF5A60" w:rsidP="00CF5A60">
            <w:pPr>
              <w:rPr>
                <w:sz w:val="18"/>
                <w:szCs w:val="18"/>
                <w:lang w:val="ru-RU"/>
              </w:rPr>
            </w:pPr>
            <w:r w:rsidRPr="00590A7A">
              <w:rPr>
                <w:sz w:val="18"/>
                <w:szCs w:val="18"/>
                <w:lang w:val="ru-RU"/>
              </w:rPr>
              <w:t>140</w:t>
            </w:r>
          </w:p>
        </w:tc>
        <w:tc>
          <w:tcPr>
            <w:tcW w:w="992" w:type="dxa"/>
            <w:shd w:val="clear" w:color="auto" w:fill="auto"/>
          </w:tcPr>
          <w:p w14:paraId="2CEEA398" w14:textId="77777777" w:rsidR="00CF5A60" w:rsidRPr="00590A7A" w:rsidRDefault="00CF5A60" w:rsidP="00CF5A60">
            <w:pPr>
              <w:rPr>
                <w:sz w:val="18"/>
                <w:szCs w:val="18"/>
                <w:lang w:val="ru-RU"/>
              </w:rPr>
            </w:pPr>
            <w:r w:rsidRPr="00590A7A">
              <w:rPr>
                <w:sz w:val="18"/>
                <w:szCs w:val="18"/>
                <w:lang w:val="ru-RU"/>
              </w:rPr>
              <w:t>160</w:t>
            </w:r>
          </w:p>
        </w:tc>
      </w:tr>
      <w:tr w:rsidR="00CF5A60" w:rsidRPr="009E3215" w14:paraId="468CCDEB" w14:textId="77777777" w:rsidTr="00545C15">
        <w:trPr>
          <w:trHeight w:val="329"/>
        </w:trPr>
        <w:tc>
          <w:tcPr>
            <w:tcW w:w="3544" w:type="dxa"/>
            <w:tcBorders>
              <w:left w:val="single" w:sz="4" w:space="0" w:color="auto"/>
              <w:bottom w:val="single" w:sz="4" w:space="0" w:color="auto"/>
            </w:tcBorders>
            <w:shd w:val="clear" w:color="auto" w:fill="auto"/>
          </w:tcPr>
          <w:p w14:paraId="3499AA16" w14:textId="33C1C98D"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Спровести хигијенско-епидемиолошку санацију (диспозиција отпадних материја, дератизација, дезинфекција и дезинсекција) подстандардних ромских насеља у РС</w:t>
            </w:r>
          </w:p>
        </w:tc>
        <w:tc>
          <w:tcPr>
            <w:tcW w:w="1134" w:type="dxa"/>
            <w:shd w:val="clear" w:color="auto" w:fill="auto"/>
          </w:tcPr>
          <w:p w14:paraId="061ED122" w14:textId="415E7218" w:rsidR="00CF5A60" w:rsidRPr="00147231" w:rsidRDefault="00CF5A60" w:rsidP="00CF5A60">
            <w:pPr>
              <w:jc w:val="center"/>
              <w:rPr>
                <w:sz w:val="18"/>
                <w:szCs w:val="18"/>
                <w:lang w:val="sr-Latn-CS" w:eastAsia="sr-Latn-CS"/>
              </w:rPr>
            </w:pPr>
            <w:r w:rsidRPr="00147231">
              <w:rPr>
                <w:sz w:val="18"/>
                <w:szCs w:val="18"/>
                <w:lang w:val="sr-Latn-CS" w:eastAsia="sr-Latn-CS"/>
              </w:rPr>
              <w:t>МЗ</w:t>
            </w:r>
          </w:p>
          <w:p w14:paraId="6749AF3C" w14:textId="77777777" w:rsidR="00CF5A60" w:rsidRPr="009E3215" w:rsidRDefault="00CF5A60" w:rsidP="00CF5A60">
            <w:pPr>
              <w:jc w:val="center"/>
              <w:rPr>
                <w:sz w:val="18"/>
                <w:szCs w:val="18"/>
              </w:rPr>
            </w:pPr>
          </w:p>
        </w:tc>
        <w:tc>
          <w:tcPr>
            <w:tcW w:w="1276" w:type="dxa"/>
            <w:shd w:val="clear" w:color="auto" w:fill="auto"/>
          </w:tcPr>
          <w:p w14:paraId="10D47F3F" w14:textId="77777777" w:rsidR="00CF5A60" w:rsidRPr="00147231" w:rsidRDefault="00CF5A60" w:rsidP="00CF5A60">
            <w:pPr>
              <w:jc w:val="center"/>
              <w:rPr>
                <w:sz w:val="18"/>
                <w:szCs w:val="18"/>
                <w:lang w:val="sr-Latn-CS" w:eastAsia="sr-Latn-CS"/>
              </w:rPr>
            </w:pPr>
            <w:r w:rsidRPr="00147231">
              <w:rPr>
                <w:sz w:val="18"/>
                <w:szCs w:val="18"/>
                <w:lang w:val="sr-Latn-CS" w:eastAsia="sr-Latn-CS"/>
              </w:rPr>
              <w:t>КТСУРР</w:t>
            </w:r>
          </w:p>
          <w:p w14:paraId="43223D52" w14:textId="77777777" w:rsidR="00CF5A60" w:rsidRPr="00147231" w:rsidRDefault="00CF5A60" w:rsidP="00CF5A60">
            <w:pPr>
              <w:jc w:val="center"/>
              <w:rPr>
                <w:sz w:val="18"/>
                <w:szCs w:val="18"/>
                <w:lang w:val="sr-Latn-CS" w:eastAsia="sr-Latn-CS"/>
              </w:rPr>
            </w:pPr>
            <w:r w:rsidRPr="00147231">
              <w:rPr>
                <w:sz w:val="18"/>
                <w:szCs w:val="18"/>
                <w:lang w:val="sr-Latn-CS" w:eastAsia="sr-Latn-CS"/>
              </w:rPr>
              <w:t>Здравствене медијаторке</w:t>
            </w:r>
          </w:p>
          <w:p w14:paraId="13975DCA" w14:textId="77777777" w:rsidR="00CF5A60" w:rsidRPr="00147231" w:rsidRDefault="00CF5A60" w:rsidP="00CF5A60">
            <w:pPr>
              <w:jc w:val="center"/>
              <w:rPr>
                <w:sz w:val="18"/>
                <w:szCs w:val="18"/>
                <w:lang w:val="sr-Latn-CS" w:eastAsia="sr-Latn-CS"/>
              </w:rPr>
            </w:pPr>
            <w:r>
              <w:rPr>
                <w:sz w:val="18"/>
                <w:szCs w:val="18"/>
                <w:lang w:val="sr-Latn-CS" w:eastAsia="sr-Latn-CS"/>
              </w:rPr>
              <w:t>ЗЈЗ</w:t>
            </w:r>
          </w:p>
          <w:p w14:paraId="30F5D08C" w14:textId="77777777" w:rsidR="00CF5A60" w:rsidRPr="00147231" w:rsidRDefault="00CF5A60" w:rsidP="00CF5A60">
            <w:pPr>
              <w:jc w:val="center"/>
              <w:rPr>
                <w:b/>
                <w:sz w:val="18"/>
                <w:szCs w:val="18"/>
                <w:lang w:val="sr-Latn-CS" w:eastAsia="sr-Latn-CS"/>
              </w:rPr>
            </w:pPr>
            <w:r w:rsidRPr="00147231">
              <w:rPr>
                <w:sz w:val="18"/>
                <w:szCs w:val="18"/>
                <w:lang w:val="sr-Latn-CS" w:eastAsia="sr-Latn-CS"/>
              </w:rPr>
              <w:t>Имплементациони партнери</w:t>
            </w:r>
          </w:p>
          <w:p w14:paraId="614E4D3E" w14:textId="77777777" w:rsidR="00CF5A60" w:rsidRPr="00147231" w:rsidRDefault="00CF5A60" w:rsidP="00CF5A60">
            <w:pPr>
              <w:jc w:val="center"/>
              <w:rPr>
                <w:sz w:val="18"/>
                <w:szCs w:val="18"/>
              </w:rPr>
            </w:pPr>
          </w:p>
          <w:p w14:paraId="13F6412E" w14:textId="77777777" w:rsidR="00CF5A60" w:rsidRPr="009E3215" w:rsidRDefault="00CF5A60" w:rsidP="00CF5A60">
            <w:pPr>
              <w:jc w:val="center"/>
              <w:rPr>
                <w:sz w:val="18"/>
                <w:szCs w:val="18"/>
              </w:rPr>
            </w:pPr>
          </w:p>
        </w:tc>
        <w:tc>
          <w:tcPr>
            <w:tcW w:w="1134" w:type="dxa"/>
            <w:shd w:val="clear" w:color="auto" w:fill="auto"/>
          </w:tcPr>
          <w:p w14:paraId="692F4CA3" w14:textId="77777777" w:rsidR="00CF5A60" w:rsidRPr="00590A7A" w:rsidRDefault="00CF5A60" w:rsidP="00CF5A60">
            <w:pPr>
              <w:jc w:val="center"/>
              <w:rPr>
                <w:sz w:val="18"/>
                <w:szCs w:val="18"/>
                <w:highlight w:val="yellow"/>
                <w:lang w:val="sr-Cyrl-RS"/>
              </w:rPr>
            </w:pPr>
            <w:r>
              <w:rPr>
                <w:sz w:val="18"/>
                <w:szCs w:val="18"/>
                <w:lang w:val="sr-Cyrl-RS"/>
              </w:rPr>
              <w:t>4. квартал 2022 – 4. квартал 2024 и континуирано</w:t>
            </w:r>
          </w:p>
        </w:tc>
        <w:tc>
          <w:tcPr>
            <w:tcW w:w="3119" w:type="dxa"/>
            <w:shd w:val="clear" w:color="auto" w:fill="auto"/>
          </w:tcPr>
          <w:p w14:paraId="569BFBA1" w14:textId="77777777" w:rsidR="00CF5A60" w:rsidRPr="00147231" w:rsidRDefault="00CF5A60" w:rsidP="00CF5A60">
            <w:pPr>
              <w:jc w:val="center"/>
              <w:rPr>
                <w:sz w:val="18"/>
                <w:szCs w:val="18"/>
                <w:lang w:val="ru-RU"/>
              </w:rPr>
            </w:pPr>
            <w:r w:rsidRPr="00147231">
              <w:rPr>
                <w:sz w:val="18"/>
                <w:szCs w:val="18"/>
                <w:lang w:val="ru-RU"/>
              </w:rPr>
              <w:t>Број подстандардних ромских насеља у којима је извршена хигијенско-епидемиолошка санација у односу на укупан број подстандардних ромских насеља</w:t>
            </w:r>
          </w:p>
          <w:p w14:paraId="39113757" w14:textId="77777777" w:rsidR="00CF5A60" w:rsidRPr="00147231" w:rsidRDefault="00CF5A60" w:rsidP="00CF5A60">
            <w:pPr>
              <w:jc w:val="center"/>
              <w:rPr>
                <w:sz w:val="18"/>
                <w:szCs w:val="18"/>
                <w:lang w:val="ru-RU"/>
              </w:rPr>
            </w:pPr>
          </w:p>
          <w:p w14:paraId="6484D500" w14:textId="77777777" w:rsidR="00CF5A60" w:rsidRPr="009E3215" w:rsidRDefault="00CF5A60" w:rsidP="00CF5A60">
            <w:pPr>
              <w:jc w:val="center"/>
              <w:rPr>
                <w:sz w:val="18"/>
                <w:szCs w:val="18"/>
                <w:lang w:val="ru-RU"/>
              </w:rPr>
            </w:pPr>
            <w:r w:rsidRPr="00147231">
              <w:rPr>
                <w:sz w:val="18"/>
                <w:szCs w:val="18"/>
                <w:lang w:val="ru-RU"/>
              </w:rPr>
              <w:t>Извор: подаци ЈЛС; извештаји Завода за јавно здравље</w:t>
            </w:r>
          </w:p>
        </w:tc>
        <w:tc>
          <w:tcPr>
            <w:tcW w:w="1276" w:type="dxa"/>
            <w:shd w:val="clear" w:color="auto" w:fill="auto"/>
          </w:tcPr>
          <w:p w14:paraId="56EC5D61" w14:textId="77777777" w:rsidR="00CF5A60" w:rsidRPr="009E3215" w:rsidRDefault="00CF5A60" w:rsidP="00CF5A60">
            <w:pPr>
              <w:rPr>
                <w:sz w:val="18"/>
                <w:szCs w:val="18"/>
                <w:lang w:val="ru-RU"/>
              </w:rPr>
            </w:pPr>
            <w:r w:rsidRPr="00147231">
              <w:rPr>
                <w:sz w:val="18"/>
                <w:szCs w:val="18"/>
                <w:lang w:val="ru-RU"/>
              </w:rPr>
              <w:t>Буџет МЗ</w:t>
            </w:r>
          </w:p>
        </w:tc>
        <w:tc>
          <w:tcPr>
            <w:tcW w:w="1275" w:type="dxa"/>
            <w:shd w:val="clear" w:color="auto" w:fill="auto"/>
          </w:tcPr>
          <w:p w14:paraId="44C74028" w14:textId="77777777" w:rsidR="00CF5A60" w:rsidRPr="009E3215" w:rsidRDefault="00CF5A60" w:rsidP="00CF5A60">
            <w:pPr>
              <w:rPr>
                <w:sz w:val="18"/>
                <w:szCs w:val="18"/>
                <w:lang w:val="ru-RU"/>
              </w:rPr>
            </w:pPr>
            <w:r w:rsidRPr="00147231">
              <w:rPr>
                <w:sz w:val="18"/>
                <w:szCs w:val="18"/>
                <w:lang w:val="ru-RU"/>
              </w:rPr>
              <w:t>Програм 1801- пројекат 0001</w:t>
            </w:r>
          </w:p>
        </w:tc>
        <w:tc>
          <w:tcPr>
            <w:tcW w:w="993" w:type="dxa"/>
            <w:shd w:val="clear" w:color="auto" w:fill="auto"/>
          </w:tcPr>
          <w:p w14:paraId="2AF52A48" w14:textId="77777777" w:rsidR="00CF5A60" w:rsidRPr="009E3215" w:rsidRDefault="00CF5A60" w:rsidP="00CF5A60">
            <w:pPr>
              <w:rPr>
                <w:sz w:val="18"/>
                <w:szCs w:val="18"/>
                <w:lang w:val="ru-RU"/>
              </w:rPr>
            </w:pPr>
            <w:r w:rsidRPr="00147231">
              <w:rPr>
                <w:sz w:val="18"/>
                <w:szCs w:val="18"/>
                <w:lang w:val="ru-RU"/>
              </w:rPr>
              <w:t>120</w:t>
            </w:r>
          </w:p>
        </w:tc>
        <w:tc>
          <w:tcPr>
            <w:tcW w:w="850" w:type="dxa"/>
            <w:shd w:val="clear" w:color="auto" w:fill="auto"/>
          </w:tcPr>
          <w:p w14:paraId="1A63C747" w14:textId="77777777" w:rsidR="00CF5A60" w:rsidRPr="009E3215" w:rsidRDefault="00CF5A60" w:rsidP="00CF5A60">
            <w:pPr>
              <w:rPr>
                <w:sz w:val="18"/>
                <w:szCs w:val="18"/>
                <w:lang w:val="ru-RU"/>
              </w:rPr>
            </w:pPr>
            <w:r w:rsidRPr="00147231">
              <w:rPr>
                <w:sz w:val="18"/>
                <w:szCs w:val="18"/>
                <w:lang w:val="ru-RU"/>
              </w:rPr>
              <w:t>140</w:t>
            </w:r>
          </w:p>
        </w:tc>
        <w:tc>
          <w:tcPr>
            <w:tcW w:w="992" w:type="dxa"/>
            <w:shd w:val="clear" w:color="auto" w:fill="auto"/>
          </w:tcPr>
          <w:p w14:paraId="00E0AE56" w14:textId="77777777" w:rsidR="00CF5A60" w:rsidRPr="009E3215" w:rsidRDefault="00CF5A60" w:rsidP="00CF5A60">
            <w:pPr>
              <w:rPr>
                <w:sz w:val="18"/>
                <w:szCs w:val="18"/>
                <w:lang w:val="ru-RU"/>
              </w:rPr>
            </w:pPr>
            <w:r w:rsidRPr="00147231">
              <w:rPr>
                <w:sz w:val="18"/>
                <w:szCs w:val="18"/>
                <w:lang w:val="ru-RU"/>
              </w:rPr>
              <w:t>160</w:t>
            </w:r>
          </w:p>
        </w:tc>
      </w:tr>
      <w:tr w:rsidR="00CF5A60" w:rsidRPr="009E3215" w14:paraId="11253471" w14:textId="77777777" w:rsidTr="00545C15">
        <w:trPr>
          <w:trHeight w:val="329"/>
        </w:trPr>
        <w:tc>
          <w:tcPr>
            <w:tcW w:w="3544" w:type="dxa"/>
            <w:tcBorders>
              <w:left w:val="single" w:sz="4" w:space="0" w:color="auto"/>
              <w:bottom w:val="single" w:sz="4" w:space="0" w:color="auto"/>
            </w:tcBorders>
            <w:shd w:val="clear" w:color="auto" w:fill="auto"/>
          </w:tcPr>
          <w:p w14:paraId="22C47E73" w14:textId="65F38F6E"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Повећати број </w:t>
            </w:r>
            <w:r w:rsidR="00EE5493">
              <w:rPr>
                <w:rFonts w:ascii="Times New Roman" w:hAnsi="Times New Roman" w:cs="Times New Roman"/>
                <w:szCs w:val="18"/>
                <w:lang w:val="sr-Cyrl-RS"/>
              </w:rPr>
              <w:t xml:space="preserve">обухваћених </w:t>
            </w:r>
            <w:r w:rsidRPr="00042020">
              <w:rPr>
                <w:rFonts w:ascii="Times New Roman" w:hAnsi="Times New Roman" w:cs="Times New Roman"/>
                <w:szCs w:val="18"/>
                <w:lang w:val="sr-Cyrl-RS"/>
              </w:rPr>
              <w:t xml:space="preserve">вакцинацијом против грипа – посебно старијих Рома и </w:t>
            </w:r>
            <w:r w:rsidRPr="00042020">
              <w:rPr>
                <w:rFonts w:ascii="Times New Roman" w:hAnsi="Times New Roman" w:cs="Times New Roman"/>
                <w:szCs w:val="18"/>
                <w:lang w:val="sr-Cyrl-RS"/>
              </w:rPr>
              <w:lastRenderedPageBreak/>
              <w:t>Ромкиња  ангажовањем здравствених медијаторки</w:t>
            </w:r>
          </w:p>
          <w:p w14:paraId="6733CB0E" w14:textId="77777777" w:rsidR="00CF5A60" w:rsidRPr="00E137D0" w:rsidRDefault="00CF5A60" w:rsidP="00CF5A60">
            <w:pPr>
              <w:rPr>
                <w:szCs w:val="18"/>
                <w:lang w:val="sr-Latn-RS"/>
              </w:rPr>
            </w:pPr>
          </w:p>
        </w:tc>
        <w:tc>
          <w:tcPr>
            <w:tcW w:w="1134" w:type="dxa"/>
            <w:shd w:val="clear" w:color="auto" w:fill="auto"/>
          </w:tcPr>
          <w:p w14:paraId="4901CAA7" w14:textId="77777777" w:rsidR="00CF5A60" w:rsidRPr="00147231" w:rsidRDefault="00CF5A60" w:rsidP="00CF5A60">
            <w:pPr>
              <w:jc w:val="center"/>
              <w:rPr>
                <w:sz w:val="18"/>
                <w:szCs w:val="18"/>
                <w:lang w:val="sr-Latn-CS" w:eastAsia="sr-Latn-CS"/>
              </w:rPr>
            </w:pPr>
            <w:r w:rsidRPr="00147231">
              <w:rPr>
                <w:sz w:val="18"/>
                <w:szCs w:val="18"/>
                <w:lang w:val="sr-Latn-CS" w:eastAsia="sr-Latn-CS"/>
              </w:rPr>
              <w:lastRenderedPageBreak/>
              <w:t>РФЗО</w:t>
            </w:r>
          </w:p>
          <w:p w14:paraId="64C83817" w14:textId="77777777" w:rsidR="00CF5A60" w:rsidRPr="009E3215" w:rsidRDefault="00CF5A60" w:rsidP="00CF5A60">
            <w:pPr>
              <w:jc w:val="center"/>
              <w:rPr>
                <w:sz w:val="18"/>
                <w:szCs w:val="18"/>
              </w:rPr>
            </w:pPr>
          </w:p>
        </w:tc>
        <w:tc>
          <w:tcPr>
            <w:tcW w:w="1276" w:type="dxa"/>
            <w:shd w:val="clear" w:color="auto" w:fill="auto"/>
          </w:tcPr>
          <w:p w14:paraId="701CB8DF" w14:textId="77777777" w:rsidR="00CF5A60" w:rsidRPr="00147231" w:rsidRDefault="00CF5A60" w:rsidP="00CF5A60">
            <w:pPr>
              <w:jc w:val="center"/>
              <w:rPr>
                <w:sz w:val="18"/>
                <w:szCs w:val="18"/>
                <w:lang w:val="sr-Latn-CS" w:eastAsia="sr-Latn-CS"/>
              </w:rPr>
            </w:pPr>
            <w:r w:rsidRPr="00147231">
              <w:rPr>
                <w:sz w:val="18"/>
                <w:szCs w:val="18"/>
                <w:lang w:val="sr-Latn-CS" w:eastAsia="sr-Latn-CS"/>
              </w:rPr>
              <w:t>МЗ</w:t>
            </w:r>
          </w:p>
          <w:p w14:paraId="18ED4025" w14:textId="77777777" w:rsidR="00CF5A60" w:rsidRPr="00147231" w:rsidRDefault="00CF5A60" w:rsidP="00CF5A60">
            <w:pPr>
              <w:jc w:val="center"/>
              <w:rPr>
                <w:sz w:val="18"/>
                <w:szCs w:val="18"/>
                <w:lang w:val="sr-Latn-CS" w:eastAsia="sr-Latn-CS"/>
              </w:rPr>
            </w:pPr>
            <w:r w:rsidRPr="00147231">
              <w:rPr>
                <w:sz w:val="18"/>
                <w:szCs w:val="18"/>
                <w:lang w:val="sr-Latn-CS" w:eastAsia="sr-Latn-CS"/>
              </w:rPr>
              <w:t xml:space="preserve">Дом здравља – Служба </w:t>
            </w:r>
            <w:r w:rsidRPr="00147231">
              <w:rPr>
                <w:sz w:val="18"/>
                <w:szCs w:val="18"/>
                <w:lang w:val="sr-Latn-CS" w:eastAsia="sr-Latn-CS"/>
              </w:rPr>
              <w:lastRenderedPageBreak/>
              <w:t>опште медицине</w:t>
            </w:r>
          </w:p>
          <w:p w14:paraId="60C28C1A" w14:textId="77777777" w:rsidR="00CF5A60" w:rsidRPr="00147231" w:rsidRDefault="00CF5A60" w:rsidP="00CF5A60">
            <w:pPr>
              <w:jc w:val="center"/>
              <w:rPr>
                <w:sz w:val="18"/>
                <w:szCs w:val="18"/>
                <w:lang w:val="sr-Latn-CS" w:eastAsia="sr-Latn-CS"/>
              </w:rPr>
            </w:pPr>
            <w:r w:rsidRPr="00147231">
              <w:rPr>
                <w:sz w:val="18"/>
                <w:szCs w:val="18"/>
                <w:lang w:val="sr-Latn-CS" w:eastAsia="sr-Latn-CS"/>
              </w:rPr>
              <w:t>Здравствене медијаторке</w:t>
            </w:r>
          </w:p>
          <w:p w14:paraId="2285B849" w14:textId="77777777" w:rsidR="00CF5A60" w:rsidRPr="00147231" w:rsidRDefault="00CF5A60" w:rsidP="00CF5A60">
            <w:pPr>
              <w:jc w:val="center"/>
              <w:rPr>
                <w:sz w:val="18"/>
                <w:szCs w:val="18"/>
              </w:rPr>
            </w:pPr>
            <w:r w:rsidRPr="00147231">
              <w:rPr>
                <w:sz w:val="18"/>
                <w:szCs w:val="18"/>
                <w:lang w:val="sr-Latn-CS" w:eastAsia="sr-Latn-CS"/>
              </w:rPr>
              <w:t>ОЦД</w:t>
            </w:r>
          </w:p>
          <w:p w14:paraId="7EFB7F24" w14:textId="77777777" w:rsidR="00CF5A60" w:rsidRPr="009E3215" w:rsidRDefault="00CF5A60" w:rsidP="00CF5A60">
            <w:pPr>
              <w:jc w:val="center"/>
              <w:rPr>
                <w:sz w:val="18"/>
                <w:szCs w:val="18"/>
              </w:rPr>
            </w:pPr>
          </w:p>
        </w:tc>
        <w:tc>
          <w:tcPr>
            <w:tcW w:w="1134" w:type="dxa"/>
            <w:shd w:val="clear" w:color="auto" w:fill="auto"/>
          </w:tcPr>
          <w:p w14:paraId="114971E1" w14:textId="77777777" w:rsidR="00CF5A60" w:rsidRPr="00C64D3C" w:rsidRDefault="00CF5A60" w:rsidP="00CF5A60">
            <w:pPr>
              <w:jc w:val="center"/>
              <w:rPr>
                <w:sz w:val="18"/>
                <w:szCs w:val="18"/>
                <w:lang w:val="sr-Cyrl-RS"/>
              </w:rPr>
            </w:pPr>
            <w:r>
              <w:rPr>
                <w:sz w:val="18"/>
                <w:szCs w:val="18"/>
                <w:lang w:val="sr-Cyrl-RS"/>
              </w:rPr>
              <w:lastRenderedPageBreak/>
              <w:t xml:space="preserve">4. квартал 2022 – 4. квартал 2024 и </w:t>
            </w:r>
            <w:r>
              <w:rPr>
                <w:sz w:val="18"/>
                <w:szCs w:val="18"/>
                <w:lang w:val="sr-Cyrl-RS"/>
              </w:rPr>
              <w:lastRenderedPageBreak/>
              <w:t>континуирано</w:t>
            </w:r>
          </w:p>
        </w:tc>
        <w:tc>
          <w:tcPr>
            <w:tcW w:w="3119" w:type="dxa"/>
            <w:shd w:val="clear" w:color="auto" w:fill="auto"/>
          </w:tcPr>
          <w:p w14:paraId="49A28A7F" w14:textId="77777777" w:rsidR="00CF5A60" w:rsidRPr="00147231" w:rsidRDefault="00CF5A60" w:rsidP="00CF5A60">
            <w:pPr>
              <w:jc w:val="center"/>
              <w:rPr>
                <w:sz w:val="18"/>
                <w:szCs w:val="18"/>
              </w:rPr>
            </w:pPr>
            <w:r w:rsidRPr="00147231">
              <w:rPr>
                <w:sz w:val="18"/>
                <w:szCs w:val="18"/>
              </w:rPr>
              <w:lastRenderedPageBreak/>
              <w:t>Број укупно вакцинисаних у календардкој години против грипа</w:t>
            </w:r>
          </w:p>
          <w:p w14:paraId="7BA80818" w14:textId="77777777" w:rsidR="00CF5A60" w:rsidRPr="00147231" w:rsidRDefault="00CF5A60" w:rsidP="00CF5A60">
            <w:pPr>
              <w:jc w:val="center"/>
              <w:rPr>
                <w:sz w:val="18"/>
                <w:szCs w:val="18"/>
              </w:rPr>
            </w:pPr>
          </w:p>
          <w:p w14:paraId="784B7860" w14:textId="77777777" w:rsidR="00CF5A60" w:rsidRPr="00147231" w:rsidRDefault="00CF5A60" w:rsidP="00CF5A60">
            <w:pPr>
              <w:jc w:val="center"/>
              <w:rPr>
                <w:sz w:val="18"/>
                <w:szCs w:val="18"/>
              </w:rPr>
            </w:pPr>
            <w:r w:rsidRPr="00147231">
              <w:rPr>
                <w:sz w:val="18"/>
                <w:szCs w:val="18"/>
              </w:rPr>
              <w:lastRenderedPageBreak/>
              <w:t>Број старијих од 65 година Рома и Ромкиња обухваћен вакцинацијом од грипа</w:t>
            </w:r>
          </w:p>
          <w:p w14:paraId="0255FE3A" w14:textId="77777777" w:rsidR="00CF5A60" w:rsidRPr="00147231" w:rsidRDefault="00CF5A60" w:rsidP="00CF5A60">
            <w:pPr>
              <w:jc w:val="center"/>
              <w:rPr>
                <w:sz w:val="18"/>
                <w:szCs w:val="18"/>
              </w:rPr>
            </w:pPr>
          </w:p>
          <w:p w14:paraId="3806BA95" w14:textId="77777777" w:rsidR="00CF5A60" w:rsidRPr="00147231" w:rsidRDefault="00CF5A60" w:rsidP="00CF5A60">
            <w:pPr>
              <w:jc w:val="center"/>
              <w:rPr>
                <w:sz w:val="18"/>
                <w:szCs w:val="18"/>
              </w:rPr>
            </w:pPr>
            <w:r w:rsidRPr="00147231">
              <w:rPr>
                <w:sz w:val="18"/>
                <w:szCs w:val="18"/>
              </w:rPr>
              <w:t>Број ДЗ у којима је повећан обухват Рома и Ромкиња (посебно 65+) вакцинацијом од грипа</w:t>
            </w:r>
          </w:p>
          <w:p w14:paraId="7530B2DB" w14:textId="77777777" w:rsidR="00CF5A60" w:rsidRPr="00147231" w:rsidRDefault="00CF5A60" w:rsidP="00CF5A60">
            <w:pPr>
              <w:jc w:val="center"/>
              <w:rPr>
                <w:sz w:val="18"/>
                <w:szCs w:val="18"/>
              </w:rPr>
            </w:pPr>
          </w:p>
          <w:p w14:paraId="684A6C66" w14:textId="77777777" w:rsidR="00CF5A60" w:rsidRPr="009E3215" w:rsidRDefault="00CF5A60" w:rsidP="00CF5A60">
            <w:pPr>
              <w:jc w:val="center"/>
              <w:rPr>
                <w:sz w:val="18"/>
                <w:szCs w:val="18"/>
              </w:rPr>
            </w:pPr>
            <w:r w:rsidRPr="00147231">
              <w:rPr>
                <w:sz w:val="18"/>
                <w:szCs w:val="18"/>
              </w:rPr>
              <w:t>Извор: подаци Министарства здравља</w:t>
            </w:r>
          </w:p>
        </w:tc>
        <w:tc>
          <w:tcPr>
            <w:tcW w:w="1276" w:type="dxa"/>
            <w:shd w:val="clear" w:color="auto" w:fill="auto"/>
          </w:tcPr>
          <w:p w14:paraId="0A2D742D" w14:textId="77777777" w:rsidR="00CF5A60" w:rsidRPr="009E3215" w:rsidRDefault="00CF5A60" w:rsidP="00CF5A60">
            <w:pPr>
              <w:rPr>
                <w:sz w:val="18"/>
                <w:szCs w:val="18"/>
                <w:lang w:val="sr-Cyrl-RS"/>
              </w:rPr>
            </w:pPr>
            <w:r w:rsidRPr="00147231">
              <w:rPr>
                <w:sz w:val="18"/>
                <w:szCs w:val="18"/>
              </w:rPr>
              <w:lastRenderedPageBreak/>
              <w:t>Буџет МЗ</w:t>
            </w:r>
          </w:p>
        </w:tc>
        <w:tc>
          <w:tcPr>
            <w:tcW w:w="1275" w:type="dxa"/>
            <w:shd w:val="clear" w:color="auto" w:fill="auto"/>
          </w:tcPr>
          <w:p w14:paraId="0CCEA423" w14:textId="77777777" w:rsidR="00CF5A60" w:rsidRPr="009E3215" w:rsidRDefault="00CF5A60" w:rsidP="00CF5A60">
            <w:pPr>
              <w:rPr>
                <w:sz w:val="18"/>
                <w:szCs w:val="18"/>
              </w:rPr>
            </w:pPr>
            <w:r w:rsidRPr="00147231">
              <w:rPr>
                <w:sz w:val="18"/>
                <w:szCs w:val="18"/>
              </w:rPr>
              <w:t>Програм 1802, пројекат 0010</w:t>
            </w:r>
          </w:p>
        </w:tc>
        <w:tc>
          <w:tcPr>
            <w:tcW w:w="993" w:type="dxa"/>
            <w:shd w:val="clear" w:color="auto" w:fill="auto"/>
          </w:tcPr>
          <w:p w14:paraId="6E7B989F" w14:textId="77777777" w:rsidR="00CF5A60" w:rsidRPr="009E3215" w:rsidRDefault="00CF5A60" w:rsidP="00CF5A60">
            <w:pPr>
              <w:rPr>
                <w:sz w:val="18"/>
                <w:szCs w:val="18"/>
              </w:rPr>
            </w:pPr>
            <w:r w:rsidRPr="00147231">
              <w:rPr>
                <w:sz w:val="18"/>
                <w:szCs w:val="18"/>
                <w:lang w:val="sr-Cyrl-CS"/>
              </w:rPr>
              <w:t>1.900</w:t>
            </w:r>
          </w:p>
        </w:tc>
        <w:tc>
          <w:tcPr>
            <w:tcW w:w="850" w:type="dxa"/>
            <w:shd w:val="clear" w:color="auto" w:fill="auto"/>
          </w:tcPr>
          <w:p w14:paraId="169AF7A9" w14:textId="77777777" w:rsidR="00CF5A60" w:rsidRPr="009E3215" w:rsidRDefault="00CF5A60" w:rsidP="00CF5A60">
            <w:pPr>
              <w:rPr>
                <w:sz w:val="18"/>
                <w:szCs w:val="18"/>
              </w:rPr>
            </w:pPr>
            <w:r w:rsidRPr="00147231">
              <w:rPr>
                <w:sz w:val="18"/>
                <w:szCs w:val="18"/>
                <w:lang w:val="sr-Cyrl-CS"/>
              </w:rPr>
              <w:t>2.250</w:t>
            </w:r>
          </w:p>
        </w:tc>
        <w:tc>
          <w:tcPr>
            <w:tcW w:w="992" w:type="dxa"/>
            <w:shd w:val="clear" w:color="auto" w:fill="auto"/>
          </w:tcPr>
          <w:p w14:paraId="521BD773" w14:textId="77777777" w:rsidR="00CF5A60" w:rsidRPr="009E3215" w:rsidRDefault="00CF5A60" w:rsidP="00CF5A60">
            <w:pPr>
              <w:rPr>
                <w:sz w:val="18"/>
                <w:szCs w:val="18"/>
              </w:rPr>
            </w:pPr>
            <w:r w:rsidRPr="00147231">
              <w:rPr>
                <w:sz w:val="18"/>
                <w:szCs w:val="18"/>
                <w:lang w:val="sr-Cyrl-CS"/>
              </w:rPr>
              <w:t>3.000</w:t>
            </w:r>
          </w:p>
        </w:tc>
      </w:tr>
      <w:tr w:rsidR="00CF5A60" w:rsidRPr="009E3215" w14:paraId="67DCA988" w14:textId="77777777" w:rsidTr="00545C15">
        <w:trPr>
          <w:trHeight w:val="329"/>
        </w:trPr>
        <w:tc>
          <w:tcPr>
            <w:tcW w:w="3544" w:type="dxa"/>
            <w:tcBorders>
              <w:left w:val="single" w:sz="4" w:space="0" w:color="auto"/>
            </w:tcBorders>
            <w:shd w:val="clear" w:color="auto" w:fill="auto"/>
          </w:tcPr>
          <w:p w14:paraId="5B598879" w14:textId="1BE5683A" w:rsidR="00CF5A60" w:rsidRPr="00042020" w:rsidRDefault="00CF5A60" w:rsidP="00612156">
            <w:pPr>
              <w:pStyle w:val="ListParagraph"/>
              <w:numPr>
                <w:ilvl w:val="2"/>
                <w:numId w:val="30"/>
              </w:numPr>
              <w:jc w:val="left"/>
              <w:rPr>
                <w:rFonts w:ascii="Times New Roman" w:hAnsi="Times New Roman" w:cs="Times New Roman"/>
                <w:szCs w:val="18"/>
                <w:lang w:val="sr-Cyrl-RS"/>
              </w:rPr>
            </w:pPr>
            <w:r>
              <w:rPr>
                <w:rFonts w:ascii="Times New Roman" w:hAnsi="Times New Roman" w:cs="Times New Roman"/>
                <w:szCs w:val="18"/>
                <w:lang w:val="sr-Cyrl-RS"/>
              </w:rPr>
              <w:t xml:space="preserve">Обезбеђивање подршке </w:t>
            </w:r>
            <w:r w:rsidRPr="00042020">
              <w:rPr>
                <w:rFonts w:ascii="Times New Roman" w:hAnsi="Times New Roman" w:cs="Times New Roman"/>
                <w:szCs w:val="18"/>
                <w:lang w:val="sr-Cyrl-RS"/>
              </w:rPr>
              <w:t>ОЦД у спровођењу активности које доприносе очувању здравља Рома и Ромкиња (унапређење хигијенско-епидемиолошких услова, подстицање активирања у локалним Саветима за здравље, превентивни рад у заједници и сл.)</w:t>
            </w:r>
          </w:p>
          <w:p w14:paraId="14D5775B" w14:textId="77777777" w:rsidR="00CF5A60" w:rsidRPr="00042020" w:rsidRDefault="00CF5A60" w:rsidP="00CF5A60">
            <w:pPr>
              <w:rPr>
                <w:szCs w:val="18"/>
                <w:lang w:val="sr-Cyrl-RS"/>
              </w:rPr>
            </w:pPr>
          </w:p>
        </w:tc>
        <w:tc>
          <w:tcPr>
            <w:tcW w:w="1134" w:type="dxa"/>
            <w:shd w:val="clear" w:color="auto" w:fill="auto"/>
          </w:tcPr>
          <w:p w14:paraId="5C509907" w14:textId="77777777" w:rsidR="00CF5A60" w:rsidRPr="00147231" w:rsidRDefault="00CF5A60" w:rsidP="00CF5A60">
            <w:pPr>
              <w:jc w:val="center"/>
              <w:rPr>
                <w:sz w:val="18"/>
                <w:szCs w:val="18"/>
                <w:lang w:val="sr-Latn-CS" w:eastAsia="sr-Latn-CS"/>
              </w:rPr>
            </w:pPr>
            <w:r w:rsidRPr="00147231">
              <w:rPr>
                <w:sz w:val="18"/>
                <w:szCs w:val="18"/>
                <w:lang w:val="sr-Latn-CS" w:eastAsia="sr-Latn-CS"/>
              </w:rPr>
              <w:t>МЗ</w:t>
            </w:r>
          </w:p>
          <w:p w14:paraId="1B0B7983" w14:textId="77777777" w:rsidR="00CF5A60" w:rsidRPr="009E3215" w:rsidRDefault="00CF5A60" w:rsidP="00CF5A60">
            <w:pPr>
              <w:jc w:val="center"/>
              <w:rPr>
                <w:sz w:val="18"/>
                <w:szCs w:val="18"/>
              </w:rPr>
            </w:pPr>
          </w:p>
        </w:tc>
        <w:tc>
          <w:tcPr>
            <w:tcW w:w="1276" w:type="dxa"/>
            <w:shd w:val="clear" w:color="auto" w:fill="auto"/>
          </w:tcPr>
          <w:p w14:paraId="22415382" w14:textId="77777777" w:rsidR="00CF5A60" w:rsidRPr="00147231" w:rsidRDefault="00CF5A60" w:rsidP="00CF5A60">
            <w:pPr>
              <w:jc w:val="center"/>
              <w:rPr>
                <w:sz w:val="18"/>
                <w:szCs w:val="18"/>
                <w:lang w:val="sr-Latn-CS" w:eastAsia="sr-Latn-CS"/>
              </w:rPr>
            </w:pPr>
            <w:r w:rsidRPr="00147231">
              <w:rPr>
                <w:sz w:val="18"/>
                <w:szCs w:val="18"/>
                <w:lang w:val="sr-Latn-CS" w:eastAsia="sr-Latn-CS"/>
              </w:rPr>
              <w:t>Институти  за јавно здравље</w:t>
            </w:r>
          </w:p>
          <w:p w14:paraId="3F2D6F8E" w14:textId="77777777" w:rsidR="00CF5A60" w:rsidRPr="00147231" w:rsidRDefault="00CF5A60" w:rsidP="00CF5A60">
            <w:pPr>
              <w:jc w:val="center"/>
              <w:rPr>
                <w:b/>
                <w:sz w:val="18"/>
                <w:szCs w:val="18"/>
                <w:lang w:val="sr-Latn-CS" w:eastAsia="sr-Latn-CS"/>
              </w:rPr>
            </w:pPr>
            <w:r w:rsidRPr="00147231">
              <w:rPr>
                <w:sz w:val="18"/>
                <w:szCs w:val="18"/>
                <w:lang w:val="sr-Latn-CS" w:eastAsia="sr-Latn-CS"/>
              </w:rPr>
              <w:t>Заводи за јавно здравље</w:t>
            </w:r>
          </w:p>
          <w:p w14:paraId="4D1D5F72" w14:textId="77777777" w:rsidR="00CF5A60" w:rsidRPr="00147231" w:rsidRDefault="00CF5A60" w:rsidP="00CF5A60">
            <w:pPr>
              <w:jc w:val="center"/>
              <w:rPr>
                <w:sz w:val="18"/>
                <w:szCs w:val="18"/>
                <w:lang w:val="sr-Latn-CS" w:eastAsia="sr-Latn-CS"/>
              </w:rPr>
            </w:pPr>
            <w:r w:rsidRPr="00147231">
              <w:rPr>
                <w:sz w:val="18"/>
                <w:szCs w:val="18"/>
                <w:lang w:val="sr-Latn-CS" w:eastAsia="sr-Latn-CS"/>
              </w:rPr>
              <w:t>ЈЛС</w:t>
            </w:r>
          </w:p>
          <w:p w14:paraId="7AE36F7A" w14:textId="77777777" w:rsidR="00CF5A60" w:rsidRPr="00147231" w:rsidRDefault="00CF5A60" w:rsidP="00CF5A60">
            <w:pPr>
              <w:jc w:val="center"/>
              <w:rPr>
                <w:sz w:val="18"/>
                <w:szCs w:val="18"/>
                <w:lang w:val="sr-Latn-CS" w:eastAsia="sr-Latn-CS"/>
              </w:rPr>
            </w:pPr>
            <w:r w:rsidRPr="00147231">
              <w:rPr>
                <w:sz w:val="18"/>
                <w:szCs w:val="18"/>
                <w:lang w:val="sr-Latn-CS" w:eastAsia="sr-Latn-CS"/>
              </w:rPr>
              <w:t>Имплементациони партнери</w:t>
            </w:r>
          </w:p>
          <w:p w14:paraId="02389E13" w14:textId="77777777" w:rsidR="00CF5A60" w:rsidRPr="00147231" w:rsidRDefault="00CF5A60" w:rsidP="00CF5A60">
            <w:pPr>
              <w:jc w:val="center"/>
              <w:rPr>
                <w:sz w:val="18"/>
                <w:szCs w:val="18"/>
              </w:rPr>
            </w:pPr>
            <w:r w:rsidRPr="00147231">
              <w:rPr>
                <w:sz w:val="18"/>
                <w:szCs w:val="18"/>
                <w:lang w:val="sr-Latn-CS" w:eastAsia="sr-Latn-CS"/>
              </w:rPr>
              <w:t>ОЦД</w:t>
            </w:r>
          </w:p>
          <w:p w14:paraId="5114F107" w14:textId="77777777" w:rsidR="00CF5A60" w:rsidRPr="009E3215" w:rsidRDefault="00CF5A60" w:rsidP="00CF5A60">
            <w:pPr>
              <w:jc w:val="center"/>
              <w:rPr>
                <w:sz w:val="18"/>
                <w:szCs w:val="18"/>
              </w:rPr>
            </w:pPr>
          </w:p>
        </w:tc>
        <w:tc>
          <w:tcPr>
            <w:tcW w:w="1134" w:type="dxa"/>
            <w:shd w:val="clear" w:color="auto" w:fill="auto"/>
          </w:tcPr>
          <w:p w14:paraId="2B6F873E" w14:textId="77777777" w:rsidR="00CF5A60" w:rsidRPr="00122860" w:rsidRDefault="00CF5A60" w:rsidP="00CF5A60">
            <w:pPr>
              <w:jc w:val="center"/>
              <w:rPr>
                <w:sz w:val="18"/>
                <w:szCs w:val="18"/>
                <w:lang w:val="sr-Cyrl-RS"/>
              </w:rPr>
            </w:pPr>
            <w:r>
              <w:rPr>
                <w:sz w:val="18"/>
                <w:szCs w:val="18"/>
                <w:lang w:val="sr-Cyrl-RS"/>
              </w:rPr>
              <w:t>4. квартал 2022 – 4. квартал 2024 и континуирано</w:t>
            </w:r>
          </w:p>
        </w:tc>
        <w:tc>
          <w:tcPr>
            <w:tcW w:w="3119" w:type="dxa"/>
            <w:shd w:val="clear" w:color="auto" w:fill="auto"/>
          </w:tcPr>
          <w:p w14:paraId="70A41D01" w14:textId="77777777" w:rsidR="00CF5A60" w:rsidRPr="00147231" w:rsidRDefault="00CF5A60" w:rsidP="00CF5A60">
            <w:pPr>
              <w:jc w:val="center"/>
              <w:rPr>
                <w:sz w:val="18"/>
                <w:szCs w:val="18"/>
                <w:lang w:val="ru-RU"/>
              </w:rPr>
            </w:pPr>
            <w:r w:rsidRPr="00147231">
              <w:rPr>
                <w:sz w:val="18"/>
                <w:szCs w:val="18"/>
                <w:lang w:val="ru-RU"/>
              </w:rPr>
              <w:t xml:space="preserve">Број </w:t>
            </w:r>
            <w:r w:rsidRPr="00147231">
              <w:rPr>
                <w:sz w:val="18"/>
                <w:szCs w:val="18"/>
              </w:rPr>
              <w:t>o</w:t>
            </w:r>
            <w:r w:rsidRPr="00147231">
              <w:rPr>
                <w:sz w:val="18"/>
                <w:szCs w:val="18"/>
                <w:lang w:val="ru-RU"/>
              </w:rPr>
              <w:t>добрених пројеката и износ финансијских средстава, за пројекте који су усмерени ка очувању здравља Рома и Ромкиња</w:t>
            </w:r>
          </w:p>
          <w:p w14:paraId="62F99424" w14:textId="77777777" w:rsidR="00CF5A60" w:rsidRPr="00147231" w:rsidRDefault="00CF5A60" w:rsidP="00CF5A60">
            <w:pPr>
              <w:jc w:val="center"/>
              <w:rPr>
                <w:sz w:val="18"/>
                <w:szCs w:val="18"/>
                <w:lang w:val="ru-RU"/>
              </w:rPr>
            </w:pPr>
            <w:r w:rsidRPr="00147231">
              <w:rPr>
                <w:sz w:val="18"/>
                <w:szCs w:val="18"/>
                <w:lang w:val="ru-RU"/>
              </w:rPr>
              <w:t>Број Рома и Ромкиња који учествују у пројектима као корисници</w:t>
            </w:r>
          </w:p>
          <w:p w14:paraId="1BB50EC2" w14:textId="77777777" w:rsidR="00CF5A60" w:rsidRPr="00147231" w:rsidRDefault="00CF5A60" w:rsidP="00CF5A60">
            <w:pPr>
              <w:jc w:val="center"/>
              <w:rPr>
                <w:sz w:val="18"/>
                <w:szCs w:val="18"/>
                <w:lang w:val="ru-RU"/>
              </w:rPr>
            </w:pPr>
          </w:p>
          <w:p w14:paraId="0C03EE9D" w14:textId="77777777" w:rsidR="00CF5A60" w:rsidRPr="009E3215" w:rsidRDefault="00CF5A60" w:rsidP="00CF5A60">
            <w:pPr>
              <w:jc w:val="center"/>
              <w:rPr>
                <w:sz w:val="18"/>
                <w:szCs w:val="18"/>
                <w:lang w:val="ru-RU"/>
              </w:rPr>
            </w:pPr>
            <w:r w:rsidRPr="00147231">
              <w:rPr>
                <w:sz w:val="18"/>
                <w:szCs w:val="18"/>
                <w:lang w:val="ru-RU"/>
              </w:rPr>
              <w:t>Извор: подаци Министарства здравља; извештаји ОЦД подржаних кроз пројекте</w:t>
            </w:r>
          </w:p>
        </w:tc>
        <w:tc>
          <w:tcPr>
            <w:tcW w:w="1276" w:type="dxa"/>
            <w:shd w:val="clear" w:color="auto" w:fill="auto"/>
          </w:tcPr>
          <w:p w14:paraId="0DE5B11D" w14:textId="77777777" w:rsidR="00CF5A60" w:rsidRPr="009E3215" w:rsidRDefault="00CF5A60" w:rsidP="00CF5A60">
            <w:pPr>
              <w:rPr>
                <w:sz w:val="18"/>
                <w:szCs w:val="18"/>
                <w:lang w:val="ru-RU"/>
              </w:rPr>
            </w:pPr>
            <w:r w:rsidRPr="00147231">
              <w:rPr>
                <w:sz w:val="18"/>
                <w:szCs w:val="18"/>
                <w:lang w:val="ru-RU"/>
              </w:rPr>
              <w:t>Буџет МЗ</w:t>
            </w:r>
          </w:p>
        </w:tc>
        <w:tc>
          <w:tcPr>
            <w:tcW w:w="1275" w:type="dxa"/>
            <w:shd w:val="clear" w:color="auto" w:fill="auto"/>
          </w:tcPr>
          <w:p w14:paraId="3FC8623A" w14:textId="77777777" w:rsidR="00CF5A60" w:rsidRPr="009E3215" w:rsidRDefault="00CF5A60" w:rsidP="00CF5A60">
            <w:pPr>
              <w:rPr>
                <w:sz w:val="18"/>
                <w:szCs w:val="18"/>
                <w:lang w:val="ru-RU"/>
              </w:rPr>
            </w:pPr>
            <w:r w:rsidRPr="00147231">
              <w:rPr>
                <w:sz w:val="18"/>
                <w:szCs w:val="18"/>
                <w:lang w:val="ru-RU"/>
              </w:rPr>
              <w:t>Програм 1802, пројекат 0010</w:t>
            </w:r>
          </w:p>
        </w:tc>
        <w:tc>
          <w:tcPr>
            <w:tcW w:w="993" w:type="dxa"/>
            <w:shd w:val="clear" w:color="auto" w:fill="auto"/>
          </w:tcPr>
          <w:p w14:paraId="056D29DC" w14:textId="77777777" w:rsidR="00CF5A60" w:rsidRPr="009E3215" w:rsidRDefault="00CF5A60" w:rsidP="00CF5A60">
            <w:pPr>
              <w:rPr>
                <w:sz w:val="18"/>
                <w:szCs w:val="18"/>
                <w:lang w:val="ru-RU"/>
              </w:rPr>
            </w:pPr>
            <w:r w:rsidRPr="00147231">
              <w:rPr>
                <w:sz w:val="18"/>
                <w:szCs w:val="18"/>
                <w:lang w:val="ru-RU"/>
              </w:rPr>
              <w:t>2.000</w:t>
            </w:r>
          </w:p>
        </w:tc>
        <w:tc>
          <w:tcPr>
            <w:tcW w:w="850" w:type="dxa"/>
            <w:shd w:val="clear" w:color="auto" w:fill="auto"/>
          </w:tcPr>
          <w:p w14:paraId="47EB87C8" w14:textId="77777777" w:rsidR="00CF5A60" w:rsidRPr="009E3215" w:rsidRDefault="00CF5A60" w:rsidP="00CF5A60">
            <w:pPr>
              <w:rPr>
                <w:sz w:val="18"/>
                <w:szCs w:val="18"/>
                <w:lang w:val="ru-RU"/>
              </w:rPr>
            </w:pPr>
            <w:r w:rsidRPr="00147231">
              <w:rPr>
                <w:sz w:val="18"/>
                <w:szCs w:val="18"/>
                <w:lang w:val="ru-RU"/>
              </w:rPr>
              <w:t>2.000</w:t>
            </w:r>
          </w:p>
        </w:tc>
        <w:tc>
          <w:tcPr>
            <w:tcW w:w="992" w:type="dxa"/>
            <w:shd w:val="clear" w:color="auto" w:fill="auto"/>
          </w:tcPr>
          <w:p w14:paraId="31C4D99A" w14:textId="77777777" w:rsidR="00CF5A60" w:rsidRPr="009E3215" w:rsidRDefault="00CF5A60" w:rsidP="00CF5A60">
            <w:pPr>
              <w:rPr>
                <w:sz w:val="18"/>
                <w:szCs w:val="18"/>
                <w:lang w:val="ru-RU"/>
              </w:rPr>
            </w:pPr>
            <w:r w:rsidRPr="00147231">
              <w:rPr>
                <w:sz w:val="18"/>
                <w:szCs w:val="18"/>
                <w:lang w:val="ru-RU"/>
              </w:rPr>
              <w:t>2.000</w:t>
            </w:r>
          </w:p>
        </w:tc>
      </w:tr>
      <w:tr w:rsidR="00CF5A60" w:rsidRPr="009E3215" w14:paraId="10D6E8F2" w14:textId="77777777" w:rsidTr="00545C15">
        <w:trPr>
          <w:trHeight w:val="329"/>
        </w:trPr>
        <w:tc>
          <w:tcPr>
            <w:tcW w:w="3544" w:type="dxa"/>
            <w:tcBorders>
              <w:left w:val="single" w:sz="4" w:space="0" w:color="auto"/>
            </w:tcBorders>
            <w:shd w:val="clear" w:color="auto" w:fill="auto"/>
          </w:tcPr>
          <w:p w14:paraId="1760B647"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Повећање броја редовних превентивних гинеколошких прегледеаза труднице </w:t>
            </w:r>
          </w:p>
          <w:p w14:paraId="75DF7D31" w14:textId="1CA89DBB" w:rsidR="00CF5A60" w:rsidRPr="00042020" w:rsidRDefault="00CF5A60" w:rsidP="00CF5A60">
            <w:pPr>
              <w:rPr>
                <w:szCs w:val="18"/>
                <w:lang w:val="sr-Cyrl-RS"/>
              </w:rPr>
            </w:pPr>
          </w:p>
        </w:tc>
        <w:tc>
          <w:tcPr>
            <w:tcW w:w="1134" w:type="dxa"/>
            <w:shd w:val="clear" w:color="auto" w:fill="auto"/>
          </w:tcPr>
          <w:p w14:paraId="19D2B086" w14:textId="77777777" w:rsidR="00CF5A60" w:rsidRPr="00147231" w:rsidRDefault="00CF5A60" w:rsidP="00CF5A60">
            <w:pPr>
              <w:jc w:val="center"/>
              <w:rPr>
                <w:sz w:val="18"/>
                <w:szCs w:val="18"/>
                <w:lang w:val="sr-Latn-CS" w:eastAsia="sr-Latn-CS"/>
              </w:rPr>
            </w:pPr>
            <w:r w:rsidRPr="00147231">
              <w:rPr>
                <w:sz w:val="18"/>
                <w:szCs w:val="18"/>
                <w:lang w:val="sr-Latn-CS" w:eastAsia="sr-Latn-CS"/>
              </w:rPr>
              <w:t>МЗ</w:t>
            </w:r>
          </w:p>
          <w:p w14:paraId="42CAB190" w14:textId="77777777" w:rsidR="00CF5A60" w:rsidRPr="00147231" w:rsidRDefault="00CF5A60" w:rsidP="00CF5A60">
            <w:pPr>
              <w:jc w:val="center"/>
              <w:rPr>
                <w:sz w:val="18"/>
                <w:szCs w:val="18"/>
                <w:lang w:val="ru-RU"/>
              </w:rPr>
            </w:pPr>
          </w:p>
          <w:p w14:paraId="750AB395" w14:textId="77777777" w:rsidR="00CF5A60" w:rsidRPr="009E3215" w:rsidRDefault="00CF5A60" w:rsidP="00CF5A60">
            <w:pPr>
              <w:jc w:val="center"/>
              <w:rPr>
                <w:sz w:val="18"/>
                <w:szCs w:val="18"/>
                <w:lang w:val="ru-RU"/>
              </w:rPr>
            </w:pPr>
          </w:p>
        </w:tc>
        <w:tc>
          <w:tcPr>
            <w:tcW w:w="1276" w:type="dxa"/>
            <w:shd w:val="clear" w:color="auto" w:fill="auto"/>
          </w:tcPr>
          <w:p w14:paraId="369845E7" w14:textId="77777777" w:rsidR="00CF5A60" w:rsidRPr="009E3215" w:rsidRDefault="00CF5A60" w:rsidP="00CF5A60">
            <w:pPr>
              <w:jc w:val="center"/>
              <w:rPr>
                <w:sz w:val="18"/>
                <w:szCs w:val="18"/>
                <w:lang w:val="ru-RU"/>
              </w:rPr>
            </w:pPr>
            <w:r w:rsidRPr="00147231">
              <w:rPr>
                <w:sz w:val="18"/>
                <w:szCs w:val="18"/>
                <w:lang w:val="sr-Latn-CS" w:eastAsia="sr-Latn-CS"/>
              </w:rPr>
              <w:t>Дом здравља   Здравствене медијаторке</w:t>
            </w:r>
          </w:p>
        </w:tc>
        <w:tc>
          <w:tcPr>
            <w:tcW w:w="1134" w:type="dxa"/>
            <w:shd w:val="clear" w:color="auto" w:fill="auto"/>
          </w:tcPr>
          <w:p w14:paraId="0ABE829E" w14:textId="77777777" w:rsidR="00CF5A60" w:rsidRPr="009E3215" w:rsidRDefault="00CF5A60" w:rsidP="00CF5A60">
            <w:pPr>
              <w:jc w:val="center"/>
              <w:rPr>
                <w:sz w:val="18"/>
                <w:szCs w:val="18"/>
                <w:lang w:val="ru-RU"/>
              </w:rPr>
            </w:pPr>
            <w:r>
              <w:rPr>
                <w:sz w:val="18"/>
                <w:szCs w:val="18"/>
                <w:lang w:val="sr-Cyrl-RS"/>
              </w:rPr>
              <w:t>2. квартал 2022 – 4. квартал 2024 и континуирано</w:t>
            </w:r>
          </w:p>
        </w:tc>
        <w:tc>
          <w:tcPr>
            <w:tcW w:w="3119" w:type="dxa"/>
            <w:shd w:val="clear" w:color="auto" w:fill="auto"/>
          </w:tcPr>
          <w:p w14:paraId="49A596C1" w14:textId="77777777" w:rsidR="00CF5A60" w:rsidRPr="00147231" w:rsidRDefault="00CF5A60" w:rsidP="00CF5A60">
            <w:pPr>
              <w:jc w:val="center"/>
              <w:rPr>
                <w:sz w:val="18"/>
                <w:szCs w:val="18"/>
                <w:lang w:val="ru-RU"/>
              </w:rPr>
            </w:pPr>
            <w:r w:rsidRPr="00147231">
              <w:rPr>
                <w:sz w:val="18"/>
                <w:szCs w:val="18"/>
                <w:lang w:val="ru-RU"/>
              </w:rPr>
              <w:t>Број трудница из ромске заједнице обухваћен радом службе за здравствену заштиту жена у дому здравља</w:t>
            </w:r>
          </w:p>
          <w:p w14:paraId="70953C28" w14:textId="77777777" w:rsidR="00CF5A60" w:rsidRPr="00147231" w:rsidRDefault="00CF5A60" w:rsidP="00CF5A60">
            <w:pPr>
              <w:jc w:val="center"/>
              <w:rPr>
                <w:sz w:val="18"/>
                <w:szCs w:val="18"/>
                <w:lang w:val="ru-RU"/>
              </w:rPr>
            </w:pPr>
          </w:p>
          <w:p w14:paraId="2831C6C4" w14:textId="77777777" w:rsidR="00CF5A60" w:rsidRPr="00147231" w:rsidRDefault="00CF5A60" w:rsidP="00CF5A60">
            <w:pPr>
              <w:jc w:val="center"/>
              <w:rPr>
                <w:sz w:val="18"/>
                <w:szCs w:val="18"/>
                <w:lang w:val="ru-RU"/>
              </w:rPr>
            </w:pPr>
            <w:r w:rsidRPr="00147231">
              <w:rPr>
                <w:sz w:val="18"/>
                <w:szCs w:val="18"/>
                <w:lang w:val="ru-RU"/>
              </w:rPr>
              <w:t>Број ДЗ који организује редовне гинеколошке прегледе</w:t>
            </w:r>
          </w:p>
          <w:p w14:paraId="18A306FA" w14:textId="77777777" w:rsidR="00CF5A60" w:rsidRPr="00147231" w:rsidRDefault="00CF5A60" w:rsidP="00CF5A60">
            <w:pPr>
              <w:jc w:val="center"/>
              <w:rPr>
                <w:sz w:val="18"/>
                <w:szCs w:val="18"/>
                <w:lang w:val="ru-RU"/>
              </w:rPr>
            </w:pPr>
          </w:p>
          <w:p w14:paraId="414F5A05" w14:textId="77777777" w:rsidR="00CF5A60" w:rsidRPr="00147231" w:rsidRDefault="00CF5A60" w:rsidP="00CF5A60">
            <w:pPr>
              <w:jc w:val="center"/>
              <w:rPr>
                <w:sz w:val="18"/>
                <w:szCs w:val="18"/>
                <w:lang w:val="ru-RU"/>
              </w:rPr>
            </w:pPr>
            <w:r w:rsidRPr="00147231">
              <w:rPr>
                <w:sz w:val="18"/>
                <w:szCs w:val="18"/>
                <w:lang w:val="ru-RU"/>
              </w:rPr>
              <w:t>Степен задовољства трудница из ромске заједнице услугом</w:t>
            </w:r>
          </w:p>
          <w:p w14:paraId="1C3D4A4F" w14:textId="77777777" w:rsidR="00CF5A60" w:rsidRPr="00147231" w:rsidRDefault="00CF5A60" w:rsidP="00CF5A60">
            <w:pPr>
              <w:jc w:val="center"/>
              <w:rPr>
                <w:sz w:val="18"/>
                <w:szCs w:val="18"/>
                <w:lang w:val="ru-RU"/>
              </w:rPr>
            </w:pPr>
          </w:p>
          <w:p w14:paraId="76588007" w14:textId="77777777" w:rsidR="00CF5A60" w:rsidRPr="009E3215" w:rsidRDefault="00CF5A60" w:rsidP="00CF5A60">
            <w:pPr>
              <w:jc w:val="center"/>
              <w:rPr>
                <w:sz w:val="18"/>
                <w:szCs w:val="18"/>
                <w:lang w:val="ru-RU"/>
              </w:rPr>
            </w:pPr>
            <w:r w:rsidRPr="00147231">
              <w:rPr>
                <w:sz w:val="18"/>
                <w:szCs w:val="18"/>
              </w:rPr>
              <w:t xml:space="preserve">Извор: извештаји </w:t>
            </w:r>
            <w:r w:rsidRPr="00147231">
              <w:rPr>
                <w:sz w:val="18"/>
                <w:szCs w:val="18"/>
                <w:lang w:val="ru-RU"/>
              </w:rPr>
              <w:t>Министарства здравља</w:t>
            </w:r>
          </w:p>
        </w:tc>
        <w:tc>
          <w:tcPr>
            <w:tcW w:w="1276" w:type="dxa"/>
            <w:shd w:val="clear" w:color="auto" w:fill="auto"/>
          </w:tcPr>
          <w:p w14:paraId="3C3489C0" w14:textId="77777777" w:rsidR="00CF5A60" w:rsidRPr="009E3215" w:rsidRDefault="00CF5A60" w:rsidP="00CF5A60">
            <w:pPr>
              <w:pStyle w:val="BodyAAA"/>
              <w:rPr>
                <w:rFonts w:ascii="Times New Roman" w:hAnsi="Times New Roman" w:cs="Times New Roman"/>
                <w:sz w:val="18"/>
                <w:szCs w:val="18"/>
                <w:lang w:val="ru-RU"/>
              </w:rPr>
            </w:pPr>
            <w:r w:rsidRPr="00147231">
              <w:rPr>
                <w:rFonts w:ascii="Times New Roman" w:hAnsi="Times New Roman" w:cs="Times New Roman"/>
                <w:sz w:val="18"/>
                <w:szCs w:val="18"/>
                <w:lang w:val="ru-RU"/>
              </w:rPr>
              <w:t>Буџет РФЗО</w:t>
            </w:r>
          </w:p>
        </w:tc>
        <w:tc>
          <w:tcPr>
            <w:tcW w:w="1275" w:type="dxa"/>
            <w:shd w:val="clear" w:color="auto" w:fill="auto"/>
          </w:tcPr>
          <w:p w14:paraId="4695524E" w14:textId="77777777" w:rsidR="00CF5A60" w:rsidRPr="009E3215" w:rsidRDefault="00CF5A60" w:rsidP="00CF5A60">
            <w:pPr>
              <w:rPr>
                <w:sz w:val="18"/>
                <w:szCs w:val="18"/>
                <w:lang w:val="ru-RU"/>
              </w:rPr>
            </w:pPr>
          </w:p>
        </w:tc>
        <w:tc>
          <w:tcPr>
            <w:tcW w:w="993" w:type="dxa"/>
            <w:shd w:val="clear" w:color="auto" w:fill="auto"/>
          </w:tcPr>
          <w:p w14:paraId="69836615" w14:textId="77777777" w:rsidR="00CF5A60" w:rsidRPr="009E3215" w:rsidRDefault="00CF5A60" w:rsidP="00CF5A60">
            <w:pPr>
              <w:rPr>
                <w:sz w:val="18"/>
                <w:szCs w:val="18"/>
                <w:lang w:val="ru-RU"/>
              </w:rPr>
            </w:pPr>
          </w:p>
        </w:tc>
        <w:tc>
          <w:tcPr>
            <w:tcW w:w="850" w:type="dxa"/>
            <w:shd w:val="clear" w:color="auto" w:fill="auto"/>
          </w:tcPr>
          <w:p w14:paraId="70F0151C" w14:textId="77777777" w:rsidR="00CF5A60" w:rsidRPr="009E3215" w:rsidRDefault="00CF5A60" w:rsidP="00CF5A60">
            <w:pPr>
              <w:rPr>
                <w:sz w:val="18"/>
                <w:szCs w:val="18"/>
                <w:lang w:val="ru-RU"/>
              </w:rPr>
            </w:pPr>
          </w:p>
        </w:tc>
        <w:tc>
          <w:tcPr>
            <w:tcW w:w="992" w:type="dxa"/>
            <w:shd w:val="clear" w:color="auto" w:fill="auto"/>
          </w:tcPr>
          <w:p w14:paraId="4566B913" w14:textId="77777777" w:rsidR="00CF5A60" w:rsidRPr="009E3215" w:rsidRDefault="00CF5A60" w:rsidP="00CF5A60">
            <w:pPr>
              <w:rPr>
                <w:sz w:val="18"/>
                <w:szCs w:val="18"/>
                <w:lang w:val="ru-RU"/>
              </w:rPr>
            </w:pPr>
          </w:p>
        </w:tc>
      </w:tr>
      <w:tr w:rsidR="00CF5A60" w:rsidRPr="009E3215" w14:paraId="43153FF6" w14:textId="77777777" w:rsidTr="00545C15">
        <w:trPr>
          <w:trHeight w:val="329"/>
        </w:trPr>
        <w:tc>
          <w:tcPr>
            <w:tcW w:w="3544" w:type="dxa"/>
            <w:tcBorders>
              <w:left w:val="single" w:sz="4" w:space="0" w:color="auto"/>
            </w:tcBorders>
            <w:shd w:val="clear" w:color="auto" w:fill="auto"/>
          </w:tcPr>
          <w:p w14:paraId="1FB333A1"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 Повећање броја редовних посета патронажне службе трудницама у ромским насељима </w:t>
            </w:r>
          </w:p>
        </w:tc>
        <w:tc>
          <w:tcPr>
            <w:tcW w:w="1134" w:type="dxa"/>
            <w:shd w:val="clear" w:color="auto" w:fill="auto"/>
          </w:tcPr>
          <w:p w14:paraId="38D0654E" w14:textId="77777777" w:rsidR="00CF5A60" w:rsidRPr="009E3215" w:rsidRDefault="00CF5A60" w:rsidP="00CF5A60">
            <w:pPr>
              <w:jc w:val="center"/>
              <w:rPr>
                <w:sz w:val="18"/>
                <w:szCs w:val="18"/>
                <w:lang w:val="sr-Latn-CS" w:eastAsia="sr-Latn-CS"/>
              </w:rPr>
            </w:pPr>
            <w:r w:rsidRPr="009E3215">
              <w:rPr>
                <w:sz w:val="18"/>
                <w:szCs w:val="18"/>
                <w:lang w:val="sr-Latn-CS" w:eastAsia="sr-Latn-CS"/>
              </w:rPr>
              <w:t>МЗ</w:t>
            </w:r>
          </w:p>
          <w:p w14:paraId="2DCB358F" w14:textId="77777777" w:rsidR="00CF5A60" w:rsidRPr="009E3215" w:rsidRDefault="00CF5A60" w:rsidP="00CF5A60">
            <w:pPr>
              <w:jc w:val="center"/>
              <w:rPr>
                <w:sz w:val="18"/>
                <w:szCs w:val="18"/>
                <w:lang w:val="ru-RU"/>
              </w:rPr>
            </w:pPr>
          </w:p>
          <w:p w14:paraId="67D268B8" w14:textId="77777777" w:rsidR="00CF5A60" w:rsidRPr="009E3215" w:rsidRDefault="00CF5A60" w:rsidP="00CF5A60">
            <w:pPr>
              <w:jc w:val="center"/>
              <w:rPr>
                <w:sz w:val="18"/>
                <w:szCs w:val="18"/>
                <w:lang w:val="ru-RU"/>
              </w:rPr>
            </w:pPr>
          </w:p>
        </w:tc>
        <w:tc>
          <w:tcPr>
            <w:tcW w:w="1276" w:type="dxa"/>
            <w:shd w:val="clear" w:color="auto" w:fill="auto"/>
          </w:tcPr>
          <w:p w14:paraId="0E083669" w14:textId="77777777" w:rsidR="00CF5A60" w:rsidRPr="009E3215" w:rsidRDefault="00CF5A60" w:rsidP="00CF5A60">
            <w:pPr>
              <w:jc w:val="center"/>
              <w:rPr>
                <w:sz w:val="18"/>
                <w:szCs w:val="18"/>
                <w:lang w:val="sr-Latn-CS" w:eastAsia="sr-Latn-CS"/>
              </w:rPr>
            </w:pPr>
            <w:r w:rsidRPr="009E3215">
              <w:rPr>
                <w:sz w:val="18"/>
                <w:szCs w:val="18"/>
                <w:lang w:val="sr-Latn-CS" w:eastAsia="sr-Latn-CS"/>
              </w:rPr>
              <w:t>Дом здравља – Служба за поливалентну патронажу</w:t>
            </w:r>
          </w:p>
          <w:p w14:paraId="6C1C0C45" w14:textId="77777777" w:rsidR="00CF5A60" w:rsidRPr="009E3215" w:rsidRDefault="00CF5A60" w:rsidP="00CF5A60">
            <w:pPr>
              <w:jc w:val="center"/>
              <w:rPr>
                <w:sz w:val="18"/>
                <w:szCs w:val="18"/>
                <w:lang w:val="ru-RU"/>
              </w:rPr>
            </w:pPr>
            <w:r w:rsidRPr="009E3215">
              <w:rPr>
                <w:sz w:val="18"/>
                <w:szCs w:val="18"/>
                <w:lang w:val="sr-Latn-CS" w:eastAsia="sr-Latn-CS"/>
              </w:rPr>
              <w:t>Здравствене медијаторке</w:t>
            </w:r>
          </w:p>
        </w:tc>
        <w:tc>
          <w:tcPr>
            <w:tcW w:w="1134" w:type="dxa"/>
            <w:shd w:val="clear" w:color="auto" w:fill="auto"/>
          </w:tcPr>
          <w:p w14:paraId="0B0FA0C4" w14:textId="77777777" w:rsidR="00CF5A60" w:rsidRPr="009E3215" w:rsidRDefault="00CF5A60" w:rsidP="00CF5A60">
            <w:pPr>
              <w:jc w:val="center"/>
              <w:rPr>
                <w:sz w:val="18"/>
                <w:szCs w:val="18"/>
                <w:lang w:val="ru-RU"/>
              </w:rPr>
            </w:pPr>
            <w:r>
              <w:rPr>
                <w:sz w:val="18"/>
                <w:szCs w:val="18"/>
                <w:lang w:val="sr-Cyrl-RS"/>
              </w:rPr>
              <w:t>2. квартал 2022-4.квартал 2024</w:t>
            </w:r>
          </w:p>
        </w:tc>
        <w:tc>
          <w:tcPr>
            <w:tcW w:w="3119" w:type="dxa"/>
            <w:shd w:val="clear" w:color="auto" w:fill="auto"/>
          </w:tcPr>
          <w:p w14:paraId="71972FAE" w14:textId="77777777" w:rsidR="00CF5A60" w:rsidRPr="009E3215" w:rsidRDefault="00CF5A60" w:rsidP="00CF5A60">
            <w:pPr>
              <w:jc w:val="center"/>
              <w:rPr>
                <w:sz w:val="18"/>
                <w:szCs w:val="18"/>
                <w:lang w:val="ru-RU"/>
              </w:rPr>
            </w:pPr>
            <w:r w:rsidRPr="009E3215">
              <w:rPr>
                <w:sz w:val="18"/>
                <w:szCs w:val="18"/>
                <w:lang w:val="ru-RU"/>
              </w:rPr>
              <w:t>Број  трудница из ромске заједнице обухваћен радом службе за поливалентну патронажу</w:t>
            </w:r>
          </w:p>
          <w:p w14:paraId="500D140E" w14:textId="77777777" w:rsidR="00CF5A60" w:rsidRPr="009E3215" w:rsidRDefault="00CF5A60" w:rsidP="00CF5A60">
            <w:pPr>
              <w:jc w:val="center"/>
              <w:rPr>
                <w:sz w:val="18"/>
                <w:szCs w:val="18"/>
                <w:lang w:val="ru-RU"/>
              </w:rPr>
            </w:pPr>
          </w:p>
          <w:p w14:paraId="20C74204" w14:textId="5F4BC94D" w:rsidR="00CF5A60" w:rsidRPr="009E3215" w:rsidRDefault="00CF5A60" w:rsidP="00CF5A60">
            <w:pPr>
              <w:jc w:val="center"/>
              <w:rPr>
                <w:sz w:val="18"/>
                <w:szCs w:val="18"/>
                <w:lang w:val="ru-RU"/>
              </w:rPr>
            </w:pPr>
            <w:r w:rsidRPr="009E3215">
              <w:rPr>
                <w:sz w:val="18"/>
                <w:szCs w:val="18"/>
                <w:lang w:val="ru-RU"/>
              </w:rPr>
              <w:t>Број ДЗ у којима су труднице ромске националности обухваћене радом службе за поливалентну патронажу</w:t>
            </w:r>
          </w:p>
          <w:p w14:paraId="173C60A2" w14:textId="77777777" w:rsidR="00CF5A60" w:rsidRPr="009E3215" w:rsidRDefault="00CF5A60" w:rsidP="00CF5A60">
            <w:pPr>
              <w:jc w:val="center"/>
              <w:rPr>
                <w:sz w:val="18"/>
                <w:szCs w:val="18"/>
                <w:lang w:val="ru-RU"/>
              </w:rPr>
            </w:pPr>
          </w:p>
          <w:p w14:paraId="0253DDC7" w14:textId="77777777" w:rsidR="00CF5A60" w:rsidRPr="009E3215" w:rsidRDefault="00CF5A60" w:rsidP="00CF5A60">
            <w:pPr>
              <w:jc w:val="center"/>
              <w:rPr>
                <w:sz w:val="18"/>
                <w:szCs w:val="18"/>
                <w:lang w:val="ru-RU"/>
              </w:rPr>
            </w:pPr>
            <w:r w:rsidRPr="009E3215">
              <w:rPr>
                <w:sz w:val="18"/>
                <w:szCs w:val="18"/>
                <w:lang w:val="ru-RU"/>
              </w:rPr>
              <w:lastRenderedPageBreak/>
              <w:t>Степен задовољства трудница Ромкиња услугом</w:t>
            </w:r>
          </w:p>
          <w:p w14:paraId="666FD43D" w14:textId="77777777" w:rsidR="00CF5A60" w:rsidRPr="009E3215" w:rsidRDefault="00CF5A60" w:rsidP="00CF5A60">
            <w:pPr>
              <w:jc w:val="center"/>
              <w:rPr>
                <w:sz w:val="18"/>
                <w:szCs w:val="18"/>
                <w:lang w:val="ru-RU"/>
              </w:rPr>
            </w:pPr>
          </w:p>
          <w:p w14:paraId="6B2E03CC" w14:textId="77777777" w:rsidR="00CF5A60" w:rsidRPr="009E3215" w:rsidRDefault="00CF5A60" w:rsidP="00CF5A60">
            <w:pPr>
              <w:jc w:val="center"/>
              <w:rPr>
                <w:sz w:val="18"/>
                <w:szCs w:val="18"/>
                <w:lang w:val="ru-RU"/>
              </w:rPr>
            </w:pPr>
            <w:r w:rsidRPr="009E3215">
              <w:rPr>
                <w:sz w:val="18"/>
                <w:szCs w:val="18"/>
                <w:lang w:val="ru-RU"/>
              </w:rPr>
              <w:t>Извор: извештаји  Министарства здравља</w:t>
            </w:r>
          </w:p>
        </w:tc>
        <w:tc>
          <w:tcPr>
            <w:tcW w:w="1276" w:type="dxa"/>
            <w:shd w:val="clear" w:color="auto" w:fill="auto"/>
          </w:tcPr>
          <w:p w14:paraId="5F549F92" w14:textId="77777777" w:rsidR="00CF5A60" w:rsidRPr="009E3215" w:rsidRDefault="00CF5A60" w:rsidP="00CF5A60">
            <w:pPr>
              <w:pStyle w:val="BodyAAA"/>
              <w:rPr>
                <w:rFonts w:ascii="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lastRenderedPageBreak/>
              <w:t xml:space="preserve">Општи приходи и примања буџета  - Буџет РС или </w:t>
            </w:r>
          </w:p>
          <w:p w14:paraId="4C7A849F" w14:textId="77777777" w:rsidR="00CF5A60" w:rsidRPr="009E3215" w:rsidRDefault="00CF5A60" w:rsidP="00CF5A60">
            <w:pPr>
              <w:rPr>
                <w:sz w:val="18"/>
                <w:szCs w:val="18"/>
                <w:lang w:val="ru-RU"/>
              </w:rPr>
            </w:pPr>
            <w:r w:rsidRPr="009E3215">
              <w:rPr>
                <w:sz w:val="18"/>
                <w:szCs w:val="18"/>
                <w:lang w:val="sr-Cyrl-RS"/>
              </w:rPr>
              <w:t xml:space="preserve"> Финансијски план РФЗО</w:t>
            </w:r>
          </w:p>
        </w:tc>
        <w:tc>
          <w:tcPr>
            <w:tcW w:w="1275" w:type="dxa"/>
            <w:shd w:val="clear" w:color="auto" w:fill="auto"/>
          </w:tcPr>
          <w:p w14:paraId="133EA6C6" w14:textId="77777777" w:rsidR="00CF5A60" w:rsidRPr="009E3215" w:rsidRDefault="00CF5A60" w:rsidP="00CF5A60">
            <w:pPr>
              <w:rPr>
                <w:sz w:val="18"/>
                <w:szCs w:val="18"/>
                <w:lang w:val="ru-RU"/>
              </w:rPr>
            </w:pPr>
          </w:p>
        </w:tc>
        <w:tc>
          <w:tcPr>
            <w:tcW w:w="993" w:type="dxa"/>
            <w:shd w:val="clear" w:color="auto" w:fill="auto"/>
          </w:tcPr>
          <w:p w14:paraId="6590B9B1" w14:textId="77777777" w:rsidR="00CF5A60" w:rsidRPr="009E3215" w:rsidRDefault="00CF5A60" w:rsidP="00CF5A60">
            <w:pPr>
              <w:rPr>
                <w:sz w:val="18"/>
                <w:szCs w:val="18"/>
                <w:lang w:val="ru-RU"/>
              </w:rPr>
            </w:pPr>
          </w:p>
        </w:tc>
        <w:tc>
          <w:tcPr>
            <w:tcW w:w="850" w:type="dxa"/>
            <w:shd w:val="clear" w:color="auto" w:fill="auto"/>
          </w:tcPr>
          <w:p w14:paraId="7C30AB3E" w14:textId="77777777" w:rsidR="00CF5A60" w:rsidRPr="009E3215" w:rsidRDefault="00CF5A60" w:rsidP="00CF5A60">
            <w:pPr>
              <w:rPr>
                <w:sz w:val="18"/>
                <w:szCs w:val="18"/>
                <w:lang w:val="ru-RU"/>
              </w:rPr>
            </w:pPr>
          </w:p>
        </w:tc>
        <w:tc>
          <w:tcPr>
            <w:tcW w:w="992" w:type="dxa"/>
            <w:shd w:val="clear" w:color="auto" w:fill="auto"/>
          </w:tcPr>
          <w:p w14:paraId="72265199" w14:textId="77777777" w:rsidR="00CF5A60" w:rsidRPr="009E3215" w:rsidRDefault="00CF5A60" w:rsidP="00CF5A60">
            <w:pPr>
              <w:rPr>
                <w:sz w:val="18"/>
                <w:szCs w:val="18"/>
                <w:lang w:val="ru-RU"/>
              </w:rPr>
            </w:pPr>
          </w:p>
        </w:tc>
      </w:tr>
      <w:tr w:rsidR="00CF5A60" w:rsidRPr="009E3215" w14:paraId="06F4337C" w14:textId="77777777" w:rsidTr="00545C15">
        <w:trPr>
          <w:trHeight w:val="3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1439111"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 xml:space="preserve">Повећање броја посета патронажне службе мајкама у ромским насељима </w:t>
            </w:r>
          </w:p>
          <w:p w14:paraId="382104B4" w14:textId="77777777" w:rsidR="00CF5A60" w:rsidRPr="00042020" w:rsidRDefault="00CF5A60" w:rsidP="00CF5A60">
            <w:pPr>
              <w:rPr>
                <w:szCs w:val="18"/>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E4AD3" w14:textId="77777777" w:rsidR="00CF5A60" w:rsidRPr="009E3215" w:rsidRDefault="00CF5A60" w:rsidP="00CF5A60">
            <w:pPr>
              <w:jc w:val="center"/>
              <w:rPr>
                <w:sz w:val="18"/>
                <w:szCs w:val="18"/>
                <w:lang w:val="sr-Latn-CS" w:eastAsia="sr-Latn-CS"/>
              </w:rPr>
            </w:pPr>
            <w:r w:rsidRPr="00BA7420">
              <w:rPr>
                <w:sz w:val="18"/>
                <w:szCs w:val="18"/>
                <w:lang w:val="sr-Latn-CS" w:eastAsia="sr-Latn-CS"/>
              </w:rPr>
              <w:t>МЗ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496DE6" w14:textId="77777777" w:rsidR="00CF5A60" w:rsidRPr="009E3215" w:rsidRDefault="00CF5A60" w:rsidP="00CF5A60">
            <w:pPr>
              <w:jc w:val="center"/>
              <w:rPr>
                <w:sz w:val="18"/>
                <w:szCs w:val="18"/>
                <w:lang w:val="sr-Latn-CS" w:eastAsia="sr-Latn-CS"/>
              </w:rPr>
            </w:pPr>
            <w:r w:rsidRPr="009E3215">
              <w:rPr>
                <w:sz w:val="18"/>
                <w:szCs w:val="18"/>
                <w:lang w:val="sr-Latn-CS" w:eastAsia="sr-Latn-CS"/>
              </w:rPr>
              <w:t>Дом здравља – Служба за поливалентну патронажу</w:t>
            </w:r>
          </w:p>
          <w:p w14:paraId="2C09E3F4" w14:textId="77777777" w:rsidR="00CF5A60" w:rsidRPr="009E3215" w:rsidRDefault="00CF5A60" w:rsidP="00CF5A60">
            <w:pPr>
              <w:jc w:val="center"/>
              <w:rPr>
                <w:sz w:val="18"/>
                <w:szCs w:val="18"/>
                <w:lang w:val="sr-Latn-CS" w:eastAsia="sr-Latn-CS"/>
              </w:rPr>
            </w:pPr>
            <w:r w:rsidRPr="00BA7420">
              <w:rPr>
                <w:sz w:val="18"/>
                <w:szCs w:val="18"/>
                <w:lang w:val="sr-Latn-CS" w:eastAsia="sr-Latn-CS"/>
              </w:rPr>
              <w:t>Здравствене медијаторке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7AC17D" w14:textId="77777777" w:rsidR="00CF5A60" w:rsidRPr="00BA7420" w:rsidRDefault="00CF5A60" w:rsidP="00CF5A60">
            <w:pPr>
              <w:jc w:val="center"/>
              <w:rPr>
                <w:sz w:val="18"/>
                <w:szCs w:val="18"/>
                <w:lang w:val="sr-Cyrl-RS"/>
              </w:rPr>
            </w:pPr>
            <w:r>
              <w:rPr>
                <w:sz w:val="18"/>
                <w:szCs w:val="18"/>
                <w:lang w:val="sr-Cyrl-RS"/>
              </w:rPr>
              <w:t>2. квартал 2022 – 4. квартал 2024 и континуирано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5D9495" w14:textId="79766CDB" w:rsidR="00CF5A60" w:rsidRPr="009E3215" w:rsidRDefault="00CF5A60" w:rsidP="00CF5A60">
            <w:pPr>
              <w:jc w:val="center"/>
              <w:rPr>
                <w:sz w:val="18"/>
                <w:szCs w:val="18"/>
                <w:lang w:val="ru-RU"/>
              </w:rPr>
            </w:pPr>
            <w:r w:rsidRPr="00147231">
              <w:rPr>
                <w:sz w:val="18"/>
                <w:szCs w:val="18"/>
                <w:lang w:val="ru-RU"/>
              </w:rPr>
              <w:t>Број Ромкиња (мајки) обухваћених патронажним посетама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9C623" w14:textId="77777777" w:rsidR="00CF5A60" w:rsidRPr="009E3215" w:rsidRDefault="00CF5A60" w:rsidP="00CF5A60">
            <w:pPr>
              <w:pStyle w:val="BodyAAA"/>
              <w:rPr>
                <w:rFonts w:ascii="Times New Roman" w:hAnsi="Times New Roman" w:cs="Times New Roman"/>
                <w:color w:val="auto"/>
                <w:sz w:val="18"/>
                <w:szCs w:val="18"/>
                <w:lang w:val="sr-Cyrl-RS"/>
              </w:rPr>
            </w:pPr>
            <w:r w:rsidRPr="00BA7420">
              <w:rPr>
                <w:rFonts w:ascii="Times New Roman" w:hAnsi="Times New Roman" w:cs="Times New Roman"/>
                <w:color w:val="auto"/>
                <w:sz w:val="18"/>
                <w:szCs w:val="18"/>
                <w:lang w:val="sr-Cyrl-RS"/>
              </w:rPr>
              <w:t>Буџет РФЗО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D2F46C" w14:textId="77777777" w:rsidR="00CF5A60" w:rsidRPr="009E3215" w:rsidRDefault="00CF5A60" w:rsidP="00CF5A60">
            <w:pPr>
              <w:rPr>
                <w:sz w:val="18"/>
                <w:szCs w:val="18"/>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7A68F" w14:textId="77777777" w:rsidR="00CF5A60" w:rsidRPr="009E3215" w:rsidRDefault="00CF5A60" w:rsidP="00CF5A60">
            <w:pPr>
              <w:rPr>
                <w:sz w:val="18"/>
                <w:szCs w:val="18"/>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BD6ED3" w14:textId="77777777" w:rsidR="00CF5A60" w:rsidRPr="00BA7420" w:rsidRDefault="00CF5A60" w:rsidP="00CF5A60">
            <w:pPr>
              <w:rPr>
                <w:rStyle w:val="CommentReference"/>
                <w:sz w:val="18"/>
                <w:szCs w:val="18"/>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517B4E" w14:textId="77777777" w:rsidR="00CF5A60" w:rsidRPr="009E3215" w:rsidRDefault="00CF5A60" w:rsidP="00CF5A60">
            <w:pPr>
              <w:rPr>
                <w:sz w:val="18"/>
                <w:szCs w:val="18"/>
                <w:lang w:val="ru-RU"/>
              </w:rPr>
            </w:pPr>
          </w:p>
        </w:tc>
      </w:tr>
      <w:tr w:rsidR="00CF5A60" w:rsidRPr="009E3215" w14:paraId="6577AA76" w14:textId="77777777" w:rsidTr="00545C15">
        <w:trPr>
          <w:trHeight w:val="329"/>
        </w:trPr>
        <w:tc>
          <w:tcPr>
            <w:tcW w:w="3544" w:type="dxa"/>
            <w:tcBorders>
              <w:left w:val="single" w:sz="4" w:space="0" w:color="auto"/>
              <w:bottom w:val="single" w:sz="4" w:space="0" w:color="auto"/>
            </w:tcBorders>
            <w:shd w:val="clear" w:color="auto" w:fill="auto"/>
          </w:tcPr>
          <w:p w14:paraId="6167CED9" w14:textId="136B5CF0" w:rsidR="00CF5A60" w:rsidRPr="00042020" w:rsidRDefault="00CF5A60" w:rsidP="00612156">
            <w:pPr>
              <w:pStyle w:val="ListParagraph"/>
              <w:numPr>
                <w:ilvl w:val="2"/>
                <w:numId w:val="30"/>
              </w:numPr>
              <w:jc w:val="left"/>
              <w:rPr>
                <w:rFonts w:ascii="Times New Roman" w:hAnsi="Times New Roman" w:cs="Times New Roman"/>
                <w:szCs w:val="18"/>
                <w:lang w:val="sr-Cyrl-RS"/>
              </w:rPr>
            </w:pPr>
            <w:r>
              <w:rPr>
                <w:rFonts w:ascii="Times New Roman" w:hAnsi="Times New Roman" w:cs="Times New Roman"/>
                <w:szCs w:val="18"/>
                <w:lang w:val="sr-Cyrl-RS"/>
              </w:rPr>
              <w:t>Повећање учешћа</w:t>
            </w:r>
            <w:r w:rsidRPr="00042020">
              <w:rPr>
                <w:rFonts w:ascii="Times New Roman" w:hAnsi="Times New Roman" w:cs="Times New Roman"/>
                <w:szCs w:val="18"/>
                <w:lang w:val="sr-Cyrl-RS"/>
              </w:rPr>
              <w:t xml:space="preserve"> трудница</w:t>
            </w:r>
            <w:r>
              <w:rPr>
                <w:rFonts w:ascii="Times New Roman" w:hAnsi="Times New Roman" w:cs="Times New Roman"/>
                <w:szCs w:val="18"/>
                <w:lang w:val="sr-Cyrl-RS"/>
              </w:rPr>
              <w:t xml:space="preserve">ромске националности </w:t>
            </w:r>
            <w:r w:rsidRPr="00042020">
              <w:rPr>
                <w:rFonts w:ascii="Times New Roman" w:hAnsi="Times New Roman" w:cs="Times New Roman"/>
                <w:szCs w:val="18"/>
                <w:lang w:val="sr-Cyrl-RS"/>
              </w:rPr>
              <w:t xml:space="preserve"> у школама родитељства</w:t>
            </w:r>
          </w:p>
          <w:p w14:paraId="66773A83" w14:textId="77777777" w:rsidR="00CF5A60" w:rsidRPr="00042020" w:rsidRDefault="00CF5A60" w:rsidP="00CF5A60">
            <w:pPr>
              <w:rPr>
                <w:szCs w:val="18"/>
                <w:lang w:val="sr-Cyrl-RS"/>
              </w:rPr>
            </w:pPr>
          </w:p>
        </w:tc>
        <w:tc>
          <w:tcPr>
            <w:tcW w:w="1134" w:type="dxa"/>
            <w:shd w:val="clear" w:color="auto" w:fill="auto"/>
          </w:tcPr>
          <w:p w14:paraId="070CB213" w14:textId="77777777" w:rsidR="00CF5A60" w:rsidRPr="009E3215" w:rsidRDefault="00CF5A60" w:rsidP="00CF5A60">
            <w:pPr>
              <w:jc w:val="center"/>
              <w:rPr>
                <w:sz w:val="18"/>
                <w:szCs w:val="18"/>
                <w:lang w:val="sr-Latn-CS" w:eastAsia="sr-Latn-CS"/>
              </w:rPr>
            </w:pPr>
            <w:r w:rsidRPr="009E3215">
              <w:rPr>
                <w:sz w:val="18"/>
                <w:szCs w:val="18"/>
                <w:lang w:val="sr-Latn-CS" w:eastAsia="sr-Latn-CS"/>
              </w:rPr>
              <w:t>МЗ</w:t>
            </w:r>
          </w:p>
          <w:p w14:paraId="0D182765" w14:textId="77777777" w:rsidR="00CF5A60" w:rsidRPr="009E3215" w:rsidRDefault="00CF5A60" w:rsidP="00CF5A60">
            <w:pPr>
              <w:jc w:val="center"/>
              <w:rPr>
                <w:sz w:val="18"/>
                <w:szCs w:val="18"/>
              </w:rPr>
            </w:pPr>
          </w:p>
        </w:tc>
        <w:tc>
          <w:tcPr>
            <w:tcW w:w="1276" w:type="dxa"/>
            <w:shd w:val="clear" w:color="auto" w:fill="auto"/>
          </w:tcPr>
          <w:p w14:paraId="72AC12C6" w14:textId="77777777" w:rsidR="00CF5A60" w:rsidRPr="009E3215" w:rsidRDefault="00CF5A60" w:rsidP="00CF5A60">
            <w:pPr>
              <w:jc w:val="center"/>
              <w:rPr>
                <w:sz w:val="18"/>
                <w:szCs w:val="18"/>
                <w:lang w:val="sr-Latn-CS" w:eastAsia="sr-Latn-CS"/>
              </w:rPr>
            </w:pPr>
            <w:r w:rsidRPr="009E3215">
              <w:rPr>
                <w:sz w:val="18"/>
                <w:szCs w:val="18"/>
                <w:lang w:val="sr-Latn-CS" w:eastAsia="sr-Latn-CS"/>
              </w:rPr>
              <w:t>Дом здравља – Служба за поливалентну патронажу</w:t>
            </w:r>
          </w:p>
          <w:p w14:paraId="4E5921E7" w14:textId="4F3AFE40" w:rsidR="00CF5A60" w:rsidRPr="009E3215" w:rsidRDefault="00CF5A60" w:rsidP="00CF5A60">
            <w:pPr>
              <w:jc w:val="center"/>
              <w:rPr>
                <w:sz w:val="18"/>
                <w:szCs w:val="18"/>
                <w:lang w:val="sr-Latn-CS" w:eastAsia="sr-Latn-CS"/>
              </w:rPr>
            </w:pPr>
            <w:r w:rsidRPr="009E3215">
              <w:rPr>
                <w:sz w:val="18"/>
                <w:szCs w:val="18"/>
                <w:lang w:val="sr-Latn-CS" w:eastAsia="sr-Latn-CS"/>
              </w:rPr>
              <w:t>Здравствене медијаторке</w:t>
            </w:r>
          </w:p>
          <w:p w14:paraId="4C766B04" w14:textId="77777777" w:rsidR="00CF5A60" w:rsidRPr="009E3215" w:rsidRDefault="00CF5A60" w:rsidP="00CF5A60">
            <w:pPr>
              <w:jc w:val="center"/>
              <w:rPr>
                <w:sz w:val="18"/>
                <w:szCs w:val="18"/>
                <w:lang w:val="ru-RU"/>
              </w:rPr>
            </w:pPr>
            <w:r w:rsidRPr="009E3215">
              <w:rPr>
                <w:sz w:val="18"/>
                <w:szCs w:val="18"/>
                <w:lang w:val="sr-Latn-CS" w:eastAsia="sr-Latn-CS"/>
              </w:rPr>
              <w:t>Имплементациони партнери</w:t>
            </w:r>
          </w:p>
        </w:tc>
        <w:tc>
          <w:tcPr>
            <w:tcW w:w="1134" w:type="dxa"/>
            <w:shd w:val="clear" w:color="auto" w:fill="auto"/>
          </w:tcPr>
          <w:p w14:paraId="75F458F5" w14:textId="77777777" w:rsidR="00CF5A60" w:rsidRPr="009E3215" w:rsidRDefault="00CF5A60" w:rsidP="00CF5A60">
            <w:pPr>
              <w:jc w:val="center"/>
              <w:rPr>
                <w:sz w:val="18"/>
                <w:szCs w:val="18"/>
                <w:lang w:val="ru-RU"/>
              </w:rPr>
            </w:pPr>
            <w:r>
              <w:rPr>
                <w:sz w:val="18"/>
                <w:szCs w:val="18"/>
                <w:lang w:val="sr-Cyrl-RS"/>
              </w:rPr>
              <w:t>2. квартал 2022-4.квартал 2024</w:t>
            </w:r>
          </w:p>
        </w:tc>
        <w:tc>
          <w:tcPr>
            <w:tcW w:w="3119" w:type="dxa"/>
            <w:shd w:val="clear" w:color="auto" w:fill="auto"/>
          </w:tcPr>
          <w:p w14:paraId="3A05AD69" w14:textId="77777777" w:rsidR="00CF5A60" w:rsidRPr="009E3215" w:rsidRDefault="00CF5A60" w:rsidP="00CF5A60">
            <w:pPr>
              <w:jc w:val="center"/>
              <w:rPr>
                <w:sz w:val="18"/>
                <w:szCs w:val="18"/>
                <w:lang w:val="ru-RU"/>
              </w:rPr>
            </w:pPr>
            <w:r w:rsidRPr="009E3215">
              <w:rPr>
                <w:sz w:val="18"/>
                <w:szCs w:val="18"/>
                <w:lang w:val="ru-RU"/>
              </w:rPr>
              <w:t>Број трудница из ромске заједнице на радионицама</w:t>
            </w:r>
          </w:p>
          <w:p w14:paraId="06DA591C" w14:textId="77777777" w:rsidR="00CF5A60" w:rsidRPr="009E3215" w:rsidRDefault="00CF5A60" w:rsidP="00CF5A60">
            <w:pPr>
              <w:jc w:val="center"/>
              <w:rPr>
                <w:sz w:val="18"/>
                <w:szCs w:val="18"/>
                <w:lang w:val="ru-RU"/>
              </w:rPr>
            </w:pPr>
          </w:p>
          <w:p w14:paraId="019930FC" w14:textId="77777777" w:rsidR="00CF5A60" w:rsidRPr="009E3215" w:rsidRDefault="00CF5A60" w:rsidP="00CF5A60">
            <w:pPr>
              <w:jc w:val="center"/>
              <w:rPr>
                <w:sz w:val="18"/>
                <w:szCs w:val="18"/>
                <w:lang w:val="ru-RU"/>
              </w:rPr>
            </w:pPr>
            <w:r w:rsidRPr="009E3215">
              <w:rPr>
                <w:sz w:val="18"/>
                <w:szCs w:val="18"/>
                <w:lang w:val="ru-RU"/>
              </w:rPr>
              <w:t>Број организованих радионица годишње</w:t>
            </w:r>
          </w:p>
          <w:p w14:paraId="6CF8F4A8" w14:textId="77777777" w:rsidR="00CF5A60" w:rsidRPr="009E3215" w:rsidRDefault="00CF5A60" w:rsidP="00CF5A60">
            <w:pPr>
              <w:jc w:val="center"/>
              <w:rPr>
                <w:sz w:val="18"/>
                <w:szCs w:val="18"/>
                <w:lang w:val="ru-RU"/>
              </w:rPr>
            </w:pPr>
          </w:p>
          <w:p w14:paraId="25CECB51" w14:textId="2538BE49" w:rsidR="00CF5A60" w:rsidRPr="009E3215" w:rsidRDefault="00CF5A60" w:rsidP="00CF5A60">
            <w:pPr>
              <w:jc w:val="center"/>
              <w:rPr>
                <w:sz w:val="18"/>
                <w:szCs w:val="18"/>
                <w:lang w:val="ru-RU"/>
              </w:rPr>
            </w:pPr>
            <w:r w:rsidRPr="009E3215">
              <w:rPr>
                <w:sz w:val="18"/>
                <w:szCs w:val="18"/>
                <w:lang w:val="ru-RU"/>
              </w:rPr>
              <w:t>Број ДЗ који организују</w:t>
            </w:r>
          </w:p>
          <w:p w14:paraId="095AB23A" w14:textId="77777777" w:rsidR="00CF5A60" w:rsidRPr="009E3215" w:rsidRDefault="00CF5A60" w:rsidP="00CF5A60">
            <w:pPr>
              <w:jc w:val="center"/>
              <w:rPr>
                <w:sz w:val="18"/>
                <w:szCs w:val="18"/>
                <w:lang w:val="ru-RU"/>
              </w:rPr>
            </w:pPr>
            <w:r w:rsidRPr="009E3215">
              <w:rPr>
                <w:sz w:val="18"/>
                <w:szCs w:val="18"/>
                <w:lang w:val="ru-RU"/>
              </w:rPr>
              <w:t>Радионице</w:t>
            </w:r>
          </w:p>
          <w:p w14:paraId="77741FB4" w14:textId="77777777" w:rsidR="00CF5A60" w:rsidRPr="009E3215" w:rsidRDefault="00CF5A60" w:rsidP="00CF5A60">
            <w:pPr>
              <w:jc w:val="center"/>
              <w:rPr>
                <w:sz w:val="18"/>
                <w:szCs w:val="18"/>
                <w:lang w:val="ru-RU"/>
              </w:rPr>
            </w:pPr>
          </w:p>
          <w:p w14:paraId="3CF124EB" w14:textId="0CE8B29E" w:rsidR="00CF5A60" w:rsidRPr="009E3215" w:rsidRDefault="00CF5A60" w:rsidP="00CF5A60">
            <w:pPr>
              <w:jc w:val="center"/>
              <w:rPr>
                <w:sz w:val="18"/>
                <w:szCs w:val="18"/>
                <w:lang w:val="ru-RU"/>
              </w:rPr>
            </w:pPr>
            <w:r w:rsidRPr="009E3215">
              <w:rPr>
                <w:sz w:val="18"/>
                <w:szCs w:val="18"/>
                <w:lang w:val="ru-RU"/>
              </w:rPr>
              <w:t>Степен задовољства и процена користи радионица од стране трудница из ромске заједнице</w:t>
            </w:r>
          </w:p>
          <w:p w14:paraId="0A220DD6" w14:textId="77777777" w:rsidR="00CF5A60" w:rsidRPr="009E3215" w:rsidRDefault="00CF5A60" w:rsidP="00CF5A60">
            <w:pPr>
              <w:jc w:val="center"/>
              <w:rPr>
                <w:sz w:val="18"/>
                <w:szCs w:val="18"/>
                <w:lang w:val="ru-RU"/>
              </w:rPr>
            </w:pPr>
          </w:p>
          <w:p w14:paraId="577982A3" w14:textId="77777777" w:rsidR="00CF5A60" w:rsidRPr="009E3215" w:rsidRDefault="00CF5A60" w:rsidP="00CF5A60">
            <w:pPr>
              <w:jc w:val="center"/>
              <w:rPr>
                <w:sz w:val="18"/>
                <w:szCs w:val="18"/>
                <w:lang w:val="ru-RU"/>
              </w:rPr>
            </w:pPr>
            <w:r w:rsidRPr="009E3215">
              <w:rPr>
                <w:sz w:val="18"/>
                <w:szCs w:val="18"/>
                <w:lang w:val="ru-RU"/>
              </w:rPr>
              <w:t>Извор: извештаји Министарства здравља и ОЦД</w:t>
            </w:r>
          </w:p>
        </w:tc>
        <w:tc>
          <w:tcPr>
            <w:tcW w:w="1276" w:type="dxa"/>
            <w:shd w:val="clear" w:color="auto" w:fill="auto"/>
          </w:tcPr>
          <w:p w14:paraId="6B959462" w14:textId="77777777" w:rsidR="00CF5A60" w:rsidRPr="009E3215" w:rsidRDefault="00CF5A60" w:rsidP="00CF5A60">
            <w:pPr>
              <w:pStyle w:val="BodyAAA"/>
              <w:rPr>
                <w:rFonts w:ascii="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 xml:space="preserve">Општи приходи и примања буџета  - Буџет РС или </w:t>
            </w:r>
          </w:p>
          <w:p w14:paraId="646A6664" w14:textId="77777777" w:rsidR="00CF5A60" w:rsidRPr="009E3215" w:rsidRDefault="00CF5A60" w:rsidP="00CF5A60">
            <w:pPr>
              <w:rPr>
                <w:sz w:val="18"/>
                <w:szCs w:val="18"/>
                <w:lang w:val="ru-RU"/>
              </w:rPr>
            </w:pPr>
            <w:r w:rsidRPr="009E3215">
              <w:rPr>
                <w:sz w:val="18"/>
                <w:szCs w:val="18"/>
                <w:lang w:val="sr-Cyrl-RS"/>
              </w:rPr>
              <w:t xml:space="preserve"> Финансијски план РФЗО</w:t>
            </w:r>
          </w:p>
        </w:tc>
        <w:tc>
          <w:tcPr>
            <w:tcW w:w="1275" w:type="dxa"/>
            <w:shd w:val="clear" w:color="auto" w:fill="auto"/>
          </w:tcPr>
          <w:p w14:paraId="60E6EEA8" w14:textId="77777777" w:rsidR="00CF5A60" w:rsidRPr="009E3215" w:rsidRDefault="00CF5A60" w:rsidP="00CF5A60">
            <w:pPr>
              <w:rPr>
                <w:sz w:val="18"/>
                <w:szCs w:val="18"/>
                <w:lang w:val="ru-RU"/>
              </w:rPr>
            </w:pPr>
          </w:p>
        </w:tc>
        <w:tc>
          <w:tcPr>
            <w:tcW w:w="993" w:type="dxa"/>
            <w:shd w:val="clear" w:color="auto" w:fill="auto"/>
          </w:tcPr>
          <w:p w14:paraId="165E8531" w14:textId="77777777" w:rsidR="00CF5A60" w:rsidRPr="009E3215" w:rsidRDefault="00CF5A60" w:rsidP="00CF5A60">
            <w:pPr>
              <w:rPr>
                <w:sz w:val="18"/>
                <w:szCs w:val="18"/>
                <w:lang w:val="ru-RU"/>
              </w:rPr>
            </w:pPr>
          </w:p>
        </w:tc>
        <w:tc>
          <w:tcPr>
            <w:tcW w:w="850" w:type="dxa"/>
            <w:shd w:val="clear" w:color="auto" w:fill="auto"/>
          </w:tcPr>
          <w:p w14:paraId="43285A54" w14:textId="77777777" w:rsidR="00CF5A60" w:rsidRPr="009E3215" w:rsidRDefault="00CF5A60" w:rsidP="00CF5A60">
            <w:pPr>
              <w:rPr>
                <w:sz w:val="18"/>
                <w:szCs w:val="18"/>
                <w:lang w:val="ru-RU"/>
              </w:rPr>
            </w:pPr>
          </w:p>
        </w:tc>
        <w:tc>
          <w:tcPr>
            <w:tcW w:w="992" w:type="dxa"/>
            <w:shd w:val="clear" w:color="auto" w:fill="auto"/>
          </w:tcPr>
          <w:p w14:paraId="7E1E24D3" w14:textId="77777777" w:rsidR="00CF5A60" w:rsidRPr="009E3215" w:rsidRDefault="00CF5A60" w:rsidP="00CF5A60">
            <w:pPr>
              <w:rPr>
                <w:sz w:val="18"/>
                <w:szCs w:val="18"/>
                <w:lang w:val="ru-RU"/>
              </w:rPr>
            </w:pPr>
          </w:p>
        </w:tc>
      </w:tr>
      <w:tr w:rsidR="00CF5A60" w:rsidRPr="009E3215" w14:paraId="3A340D2C" w14:textId="77777777" w:rsidTr="00545C15">
        <w:trPr>
          <w:trHeight w:val="329"/>
        </w:trPr>
        <w:tc>
          <w:tcPr>
            <w:tcW w:w="3544" w:type="dxa"/>
            <w:tcBorders>
              <w:left w:val="single" w:sz="4" w:space="0" w:color="auto"/>
              <w:bottom w:val="single" w:sz="4" w:space="0" w:color="auto"/>
            </w:tcBorders>
            <w:shd w:val="clear" w:color="auto" w:fill="auto"/>
          </w:tcPr>
          <w:p w14:paraId="3AD35BCA"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Обезбедити додатне оброке за труднице које живе у сиромаштву</w:t>
            </w:r>
          </w:p>
        </w:tc>
        <w:tc>
          <w:tcPr>
            <w:tcW w:w="1134" w:type="dxa"/>
            <w:shd w:val="clear" w:color="auto" w:fill="auto"/>
          </w:tcPr>
          <w:p w14:paraId="597535F0" w14:textId="77777777" w:rsidR="00CF5A60" w:rsidRPr="009E3215" w:rsidRDefault="00CF5A60" w:rsidP="00CF5A60">
            <w:pPr>
              <w:jc w:val="center"/>
              <w:rPr>
                <w:sz w:val="18"/>
                <w:szCs w:val="18"/>
                <w:lang w:eastAsia="sr-Latn-CS"/>
              </w:rPr>
            </w:pPr>
            <w:r w:rsidRPr="009E3215">
              <w:rPr>
                <w:sz w:val="18"/>
                <w:szCs w:val="18"/>
                <w:lang w:val="sr-Latn-CS" w:eastAsia="sr-Latn-CS"/>
              </w:rPr>
              <w:t>МРЗ</w:t>
            </w:r>
            <w:r w:rsidRPr="009E3215">
              <w:rPr>
                <w:sz w:val="18"/>
                <w:szCs w:val="18"/>
                <w:lang w:eastAsia="sr-Latn-CS"/>
              </w:rPr>
              <w:t>БСП</w:t>
            </w:r>
          </w:p>
          <w:p w14:paraId="00A32510" w14:textId="77777777" w:rsidR="00CF5A60" w:rsidRPr="009E3215" w:rsidRDefault="00CF5A60" w:rsidP="00CF5A60">
            <w:pPr>
              <w:jc w:val="center"/>
              <w:rPr>
                <w:sz w:val="18"/>
                <w:szCs w:val="18"/>
                <w:lang w:val="sr-Latn-CS" w:eastAsia="sr-Latn-CS"/>
              </w:rPr>
            </w:pPr>
          </w:p>
        </w:tc>
        <w:tc>
          <w:tcPr>
            <w:tcW w:w="1276" w:type="dxa"/>
            <w:shd w:val="clear" w:color="auto" w:fill="auto"/>
          </w:tcPr>
          <w:p w14:paraId="0DD1875F" w14:textId="77777777" w:rsidR="00CF5A60" w:rsidRPr="009E3215" w:rsidRDefault="00CF5A60" w:rsidP="00CF5A60">
            <w:pPr>
              <w:jc w:val="center"/>
              <w:rPr>
                <w:sz w:val="18"/>
                <w:szCs w:val="18"/>
                <w:lang w:val="sr-Latn-CS" w:eastAsia="sr-Latn-CS"/>
              </w:rPr>
            </w:pPr>
            <w:r w:rsidRPr="009E3215">
              <w:rPr>
                <w:sz w:val="18"/>
                <w:szCs w:val="18"/>
                <w:lang w:val="sr-Latn-CS" w:eastAsia="sr-Latn-CS"/>
              </w:rPr>
              <w:t>MЗ</w:t>
            </w:r>
          </w:p>
          <w:p w14:paraId="3A42EF9A" w14:textId="77777777" w:rsidR="00CF5A60" w:rsidRPr="009E3215" w:rsidRDefault="00CF5A60" w:rsidP="00CF5A60">
            <w:pPr>
              <w:jc w:val="center"/>
              <w:rPr>
                <w:sz w:val="18"/>
                <w:szCs w:val="18"/>
                <w:lang w:val="sr-Latn-CS" w:eastAsia="sr-Latn-CS"/>
              </w:rPr>
            </w:pPr>
            <w:r w:rsidRPr="009E3215">
              <w:rPr>
                <w:sz w:val="18"/>
                <w:szCs w:val="18"/>
                <w:lang w:val="sr-Latn-CS" w:eastAsia="sr-Latn-CS"/>
              </w:rPr>
              <w:t>ЈЛС</w:t>
            </w:r>
          </w:p>
          <w:p w14:paraId="34EEACBE" w14:textId="77777777" w:rsidR="00CF5A60" w:rsidRPr="009E3215" w:rsidRDefault="00CF5A60" w:rsidP="00CF5A60">
            <w:pPr>
              <w:jc w:val="center"/>
              <w:rPr>
                <w:sz w:val="18"/>
                <w:szCs w:val="18"/>
                <w:lang w:val="sr-Latn-CS" w:eastAsia="sr-Latn-CS"/>
              </w:rPr>
            </w:pPr>
            <w:r w:rsidRPr="009E3215">
              <w:rPr>
                <w:sz w:val="18"/>
                <w:szCs w:val="18"/>
                <w:lang w:val="sr-Latn-CS" w:eastAsia="sr-Latn-CS"/>
              </w:rPr>
              <w:t>Црвени крст</w:t>
            </w:r>
          </w:p>
          <w:p w14:paraId="4365C340" w14:textId="77777777" w:rsidR="00CF5A60" w:rsidRPr="009E3215" w:rsidRDefault="00CF5A60" w:rsidP="00CF5A60">
            <w:pPr>
              <w:jc w:val="center"/>
              <w:rPr>
                <w:b/>
                <w:sz w:val="18"/>
                <w:szCs w:val="18"/>
                <w:lang w:val="sr-Latn-CS" w:eastAsia="sr-Latn-CS"/>
              </w:rPr>
            </w:pPr>
            <w:r w:rsidRPr="009E3215">
              <w:rPr>
                <w:sz w:val="18"/>
                <w:szCs w:val="18"/>
                <w:lang w:val="sr-Latn-CS" w:eastAsia="sr-Latn-CS"/>
              </w:rPr>
              <w:t>Имплементациони партнери</w:t>
            </w:r>
          </w:p>
          <w:p w14:paraId="32003A01" w14:textId="77777777" w:rsidR="00CF5A60" w:rsidRPr="009E3215" w:rsidRDefault="00CF5A60" w:rsidP="00CF5A60">
            <w:pPr>
              <w:jc w:val="center"/>
              <w:rPr>
                <w:sz w:val="18"/>
                <w:szCs w:val="18"/>
                <w:lang w:val="sr-Latn-CS" w:eastAsia="sr-Latn-CS"/>
              </w:rPr>
            </w:pPr>
          </w:p>
        </w:tc>
        <w:tc>
          <w:tcPr>
            <w:tcW w:w="1134" w:type="dxa"/>
            <w:shd w:val="clear" w:color="auto" w:fill="auto"/>
          </w:tcPr>
          <w:p w14:paraId="4DBE0457" w14:textId="77777777" w:rsidR="00CF5A60" w:rsidRPr="009E3215" w:rsidRDefault="00CF5A60" w:rsidP="00CF5A60">
            <w:pPr>
              <w:jc w:val="center"/>
              <w:rPr>
                <w:sz w:val="18"/>
                <w:szCs w:val="18"/>
              </w:rPr>
            </w:pPr>
            <w:r>
              <w:rPr>
                <w:sz w:val="18"/>
                <w:szCs w:val="18"/>
                <w:lang w:val="sr-Cyrl-RS"/>
              </w:rPr>
              <w:t>2. квартал 2022-4.квартал 2024 и континуирано</w:t>
            </w:r>
          </w:p>
        </w:tc>
        <w:tc>
          <w:tcPr>
            <w:tcW w:w="3119" w:type="dxa"/>
            <w:shd w:val="clear" w:color="auto" w:fill="auto"/>
          </w:tcPr>
          <w:p w14:paraId="0DB95E7E" w14:textId="77777777" w:rsidR="00CF5A60" w:rsidRPr="009E3215" w:rsidRDefault="00CF5A60" w:rsidP="00CF5A60">
            <w:pPr>
              <w:jc w:val="center"/>
              <w:rPr>
                <w:sz w:val="18"/>
                <w:szCs w:val="18"/>
              </w:rPr>
            </w:pPr>
            <w:r w:rsidRPr="009E3215">
              <w:rPr>
                <w:sz w:val="18"/>
                <w:szCs w:val="18"/>
              </w:rPr>
              <w:t>Број трудница из ромске заједнице које су добиле додатне оброке у односу на укупан број трудница у ромским насељима (%)</w:t>
            </w:r>
          </w:p>
          <w:p w14:paraId="1B6AB5EF" w14:textId="77777777" w:rsidR="00CF5A60" w:rsidRPr="009E3215" w:rsidRDefault="00CF5A60" w:rsidP="00CF5A60">
            <w:pPr>
              <w:jc w:val="center"/>
              <w:rPr>
                <w:sz w:val="18"/>
                <w:szCs w:val="18"/>
              </w:rPr>
            </w:pPr>
          </w:p>
          <w:p w14:paraId="67D2411A" w14:textId="77777777" w:rsidR="00CF5A60" w:rsidRPr="009E3215" w:rsidRDefault="00CF5A60" w:rsidP="00CF5A60">
            <w:pPr>
              <w:jc w:val="center"/>
              <w:rPr>
                <w:sz w:val="18"/>
                <w:szCs w:val="18"/>
              </w:rPr>
            </w:pPr>
            <w:r w:rsidRPr="009E3215">
              <w:rPr>
                <w:sz w:val="18"/>
                <w:szCs w:val="18"/>
              </w:rPr>
              <w:t>Број ромских насеља у којима се обезбеђују додатни оброци, у односу на укупан број ромских насеља (%)</w:t>
            </w:r>
          </w:p>
          <w:p w14:paraId="081873E4" w14:textId="77777777" w:rsidR="00CF5A60" w:rsidRPr="009E3215" w:rsidRDefault="00CF5A60" w:rsidP="00CF5A60">
            <w:pPr>
              <w:jc w:val="center"/>
              <w:rPr>
                <w:sz w:val="18"/>
                <w:szCs w:val="18"/>
              </w:rPr>
            </w:pPr>
          </w:p>
          <w:p w14:paraId="2D22A575" w14:textId="77777777" w:rsidR="00CF5A60" w:rsidRPr="009E3215" w:rsidRDefault="00CF5A60" w:rsidP="00CF5A60">
            <w:pPr>
              <w:jc w:val="center"/>
              <w:rPr>
                <w:sz w:val="18"/>
                <w:szCs w:val="18"/>
              </w:rPr>
            </w:pPr>
            <w:r w:rsidRPr="009E3215">
              <w:rPr>
                <w:sz w:val="18"/>
                <w:szCs w:val="18"/>
              </w:rPr>
              <w:t>Извор: извештаји Министарства здрављаи ОЦД</w:t>
            </w:r>
          </w:p>
        </w:tc>
        <w:tc>
          <w:tcPr>
            <w:tcW w:w="1276" w:type="dxa"/>
            <w:shd w:val="clear" w:color="auto" w:fill="auto"/>
          </w:tcPr>
          <w:p w14:paraId="253232C0" w14:textId="77777777" w:rsidR="00CF5A60" w:rsidRPr="009E3215" w:rsidRDefault="00CF5A60" w:rsidP="00CF5A60">
            <w:pPr>
              <w:rPr>
                <w:sz w:val="18"/>
                <w:szCs w:val="18"/>
                <w:lang w:val="ru-RU"/>
              </w:rPr>
            </w:pPr>
            <w:r w:rsidRPr="009E3215">
              <w:rPr>
                <w:sz w:val="18"/>
                <w:szCs w:val="18"/>
                <w:lang w:val="sr-Cyrl-RS"/>
              </w:rPr>
              <w:t>Општи приходи и примања буџета  - Буџет РС</w:t>
            </w:r>
          </w:p>
        </w:tc>
        <w:tc>
          <w:tcPr>
            <w:tcW w:w="1275" w:type="dxa"/>
            <w:shd w:val="clear" w:color="auto" w:fill="auto"/>
          </w:tcPr>
          <w:p w14:paraId="11D1C0E7" w14:textId="77777777" w:rsidR="00CF5A60" w:rsidRPr="009E3215" w:rsidRDefault="00CF5A60" w:rsidP="00CF5A60">
            <w:pPr>
              <w:rPr>
                <w:sz w:val="18"/>
                <w:szCs w:val="18"/>
                <w:lang w:val="ru-RU"/>
              </w:rPr>
            </w:pPr>
          </w:p>
        </w:tc>
        <w:tc>
          <w:tcPr>
            <w:tcW w:w="993" w:type="dxa"/>
            <w:shd w:val="clear" w:color="auto" w:fill="auto"/>
          </w:tcPr>
          <w:p w14:paraId="36E20688" w14:textId="77777777" w:rsidR="00CF5A60" w:rsidRPr="009E3215" w:rsidRDefault="00CF5A60" w:rsidP="00CF5A60">
            <w:pPr>
              <w:rPr>
                <w:sz w:val="18"/>
                <w:szCs w:val="18"/>
                <w:lang w:val="ru-RU"/>
              </w:rPr>
            </w:pPr>
          </w:p>
        </w:tc>
        <w:tc>
          <w:tcPr>
            <w:tcW w:w="850" w:type="dxa"/>
            <w:shd w:val="clear" w:color="auto" w:fill="auto"/>
          </w:tcPr>
          <w:p w14:paraId="1821541E" w14:textId="77777777" w:rsidR="00CF5A60" w:rsidRPr="009E3215" w:rsidRDefault="00CF5A60" w:rsidP="00CF5A60">
            <w:pPr>
              <w:rPr>
                <w:sz w:val="18"/>
                <w:szCs w:val="18"/>
                <w:lang w:val="ru-RU"/>
              </w:rPr>
            </w:pPr>
          </w:p>
        </w:tc>
        <w:tc>
          <w:tcPr>
            <w:tcW w:w="992" w:type="dxa"/>
            <w:shd w:val="clear" w:color="auto" w:fill="auto"/>
          </w:tcPr>
          <w:p w14:paraId="51A4CC07" w14:textId="77777777" w:rsidR="00CF5A60" w:rsidRPr="009E3215" w:rsidRDefault="00CF5A60" w:rsidP="00CF5A60">
            <w:pPr>
              <w:rPr>
                <w:sz w:val="18"/>
                <w:szCs w:val="18"/>
                <w:lang w:val="ru-RU"/>
              </w:rPr>
            </w:pPr>
          </w:p>
        </w:tc>
      </w:tr>
      <w:tr w:rsidR="00CF5A60" w:rsidRPr="009E3215" w14:paraId="15F23987" w14:textId="77777777" w:rsidTr="00545C15">
        <w:trPr>
          <w:trHeight w:val="329"/>
        </w:trPr>
        <w:tc>
          <w:tcPr>
            <w:tcW w:w="3544" w:type="dxa"/>
            <w:tcBorders>
              <w:left w:val="single" w:sz="4" w:space="0" w:color="auto"/>
            </w:tcBorders>
            <w:shd w:val="clear" w:color="auto" w:fill="auto"/>
          </w:tcPr>
          <w:p w14:paraId="79EA28A6"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t>Обезбедити здравствене услуге повратницима према споразуму о реадмисији на локалном нивоу</w:t>
            </w:r>
          </w:p>
        </w:tc>
        <w:tc>
          <w:tcPr>
            <w:tcW w:w="1134" w:type="dxa"/>
            <w:shd w:val="clear" w:color="auto" w:fill="auto"/>
          </w:tcPr>
          <w:p w14:paraId="27265614" w14:textId="77777777" w:rsidR="00CF5A60" w:rsidRPr="009E3215" w:rsidRDefault="00CF5A60" w:rsidP="00CF5A60">
            <w:pPr>
              <w:jc w:val="center"/>
              <w:rPr>
                <w:color w:val="FF0000"/>
                <w:sz w:val="18"/>
                <w:szCs w:val="18"/>
                <w:lang w:val="sr-Latn-CS" w:eastAsia="sr-Latn-CS"/>
              </w:rPr>
            </w:pPr>
            <w:r w:rsidRPr="00147231">
              <w:rPr>
                <w:sz w:val="18"/>
                <w:szCs w:val="18"/>
                <w:lang w:val="sr-Cyrl-CS" w:eastAsia="sr-Latn-CS"/>
              </w:rPr>
              <w:t>МЗ</w:t>
            </w:r>
          </w:p>
        </w:tc>
        <w:tc>
          <w:tcPr>
            <w:tcW w:w="1276" w:type="dxa"/>
            <w:shd w:val="clear" w:color="auto" w:fill="auto"/>
          </w:tcPr>
          <w:p w14:paraId="04C0F4CB" w14:textId="77777777" w:rsidR="00CF5A60" w:rsidRPr="00147231" w:rsidRDefault="00CF5A60" w:rsidP="00CF5A60">
            <w:pPr>
              <w:jc w:val="center"/>
              <w:rPr>
                <w:sz w:val="18"/>
                <w:szCs w:val="18"/>
                <w:lang w:val="sr-Cyrl-CS" w:eastAsia="sr-Latn-CS"/>
              </w:rPr>
            </w:pPr>
            <w:r w:rsidRPr="00147231">
              <w:rPr>
                <w:sz w:val="18"/>
                <w:szCs w:val="18"/>
                <w:lang w:val="sr-Cyrl-CS" w:eastAsia="sr-Latn-CS"/>
              </w:rPr>
              <w:t>ДЗ</w:t>
            </w:r>
          </w:p>
          <w:p w14:paraId="797BB3B5" w14:textId="77777777" w:rsidR="00CF5A60" w:rsidRPr="00147231" w:rsidRDefault="00CF5A60" w:rsidP="00CF5A60">
            <w:pPr>
              <w:jc w:val="center"/>
              <w:rPr>
                <w:sz w:val="18"/>
                <w:szCs w:val="18"/>
                <w:lang w:val="sr-Cyrl-CS" w:eastAsia="sr-Latn-CS"/>
              </w:rPr>
            </w:pPr>
            <w:r w:rsidRPr="00147231">
              <w:rPr>
                <w:sz w:val="18"/>
                <w:szCs w:val="18"/>
                <w:lang w:val="sr-Cyrl-CS" w:eastAsia="sr-Latn-CS"/>
              </w:rPr>
              <w:t>Здравствене медијаторке</w:t>
            </w:r>
          </w:p>
          <w:p w14:paraId="19AA2E27" w14:textId="77777777" w:rsidR="00CF5A60" w:rsidRPr="009E3215" w:rsidRDefault="00CF5A60" w:rsidP="00CF5A60">
            <w:pPr>
              <w:jc w:val="center"/>
              <w:rPr>
                <w:color w:val="FF0000"/>
                <w:sz w:val="18"/>
                <w:szCs w:val="18"/>
                <w:lang w:val="sr-Latn-CS" w:eastAsia="sr-Latn-CS"/>
              </w:rPr>
            </w:pPr>
            <w:r w:rsidRPr="00147231">
              <w:rPr>
                <w:sz w:val="18"/>
                <w:szCs w:val="18"/>
                <w:lang w:val="sr-Cyrl-CS" w:eastAsia="sr-Latn-CS"/>
              </w:rPr>
              <w:t>КИРС</w:t>
            </w:r>
          </w:p>
        </w:tc>
        <w:tc>
          <w:tcPr>
            <w:tcW w:w="1134" w:type="dxa"/>
            <w:shd w:val="clear" w:color="auto" w:fill="auto"/>
          </w:tcPr>
          <w:p w14:paraId="30B94A56" w14:textId="77777777" w:rsidR="00CF5A60" w:rsidRDefault="00CF5A60" w:rsidP="00CF5A60">
            <w:pPr>
              <w:jc w:val="center"/>
              <w:rPr>
                <w:sz w:val="18"/>
                <w:szCs w:val="18"/>
                <w:lang w:val="sr-Cyrl-CS"/>
              </w:rPr>
            </w:pPr>
            <w:r>
              <w:rPr>
                <w:sz w:val="18"/>
                <w:szCs w:val="18"/>
                <w:lang w:val="sr-Cyrl-CS"/>
              </w:rPr>
              <w:t>4. квартал 2024 и континуирано</w:t>
            </w:r>
          </w:p>
          <w:p w14:paraId="4F65999C" w14:textId="77777777" w:rsidR="00CF5A60" w:rsidRPr="009E3215" w:rsidRDefault="00CF5A60" w:rsidP="00CF5A60">
            <w:pPr>
              <w:jc w:val="center"/>
              <w:rPr>
                <w:color w:val="FF0000"/>
                <w:sz w:val="18"/>
                <w:szCs w:val="18"/>
              </w:rPr>
            </w:pPr>
          </w:p>
        </w:tc>
        <w:tc>
          <w:tcPr>
            <w:tcW w:w="3119" w:type="dxa"/>
            <w:shd w:val="clear" w:color="auto" w:fill="auto"/>
          </w:tcPr>
          <w:p w14:paraId="07C2E3BF" w14:textId="77777777" w:rsidR="00CF5A60" w:rsidRPr="009E3215" w:rsidRDefault="00CF5A60" w:rsidP="00CF5A60">
            <w:pPr>
              <w:jc w:val="center"/>
              <w:rPr>
                <w:color w:val="FF0000"/>
                <w:sz w:val="18"/>
                <w:szCs w:val="18"/>
                <w:lang w:val="ru-RU"/>
              </w:rPr>
            </w:pPr>
            <w:r w:rsidRPr="00147231">
              <w:rPr>
                <w:sz w:val="18"/>
                <w:szCs w:val="18"/>
                <w:lang w:val="ru-RU"/>
              </w:rPr>
              <w:t>Број повратника којима је обезбеђена здарвствена заштита</w:t>
            </w:r>
          </w:p>
        </w:tc>
        <w:tc>
          <w:tcPr>
            <w:tcW w:w="1276" w:type="dxa"/>
            <w:shd w:val="clear" w:color="auto" w:fill="auto"/>
          </w:tcPr>
          <w:p w14:paraId="5AA7C358" w14:textId="77777777" w:rsidR="00CF5A60" w:rsidRPr="009E3215" w:rsidRDefault="00CF5A60" w:rsidP="00CF5A60">
            <w:pPr>
              <w:rPr>
                <w:sz w:val="18"/>
                <w:szCs w:val="18"/>
                <w:lang w:val="ru-RU"/>
              </w:rPr>
            </w:pPr>
            <w:r w:rsidRPr="00147231">
              <w:rPr>
                <w:sz w:val="18"/>
                <w:szCs w:val="18"/>
                <w:lang w:val="ru-RU"/>
              </w:rPr>
              <w:t>РФЗО</w:t>
            </w:r>
          </w:p>
        </w:tc>
        <w:tc>
          <w:tcPr>
            <w:tcW w:w="1275" w:type="dxa"/>
            <w:shd w:val="clear" w:color="auto" w:fill="auto"/>
          </w:tcPr>
          <w:p w14:paraId="70FDE035" w14:textId="77777777" w:rsidR="00CF5A60" w:rsidRPr="009E3215" w:rsidRDefault="00CF5A60" w:rsidP="00CF5A60">
            <w:pPr>
              <w:rPr>
                <w:sz w:val="18"/>
                <w:szCs w:val="18"/>
                <w:lang w:val="ru-RU"/>
              </w:rPr>
            </w:pPr>
          </w:p>
        </w:tc>
        <w:tc>
          <w:tcPr>
            <w:tcW w:w="993" w:type="dxa"/>
            <w:shd w:val="clear" w:color="auto" w:fill="auto"/>
          </w:tcPr>
          <w:p w14:paraId="568F37E8" w14:textId="77777777" w:rsidR="00CF5A60" w:rsidRPr="009E3215" w:rsidRDefault="00CF5A60" w:rsidP="00CF5A60">
            <w:pPr>
              <w:rPr>
                <w:sz w:val="18"/>
                <w:szCs w:val="18"/>
                <w:lang w:val="ru-RU"/>
              </w:rPr>
            </w:pPr>
          </w:p>
        </w:tc>
        <w:tc>
          <w:tcPr>
            <w:tcW w:w="850" w:type="dxa"/>
            <w:shd w:val="clear" w:color="auto" w:fill="auto"/>
          </w:tcPr>
          <w:p w14:paraId="4F60936D" w14:textId="77777777" w:rsidR="00CF5A60" w:rsidRPr="009E3215" w:rsidRDefault="00CF5A60" w:rsidP="00CF5A60">
            <w:pPr>
              <w:rPr>
                <w:rStyle w:val="CommentReference"/>
                <w:sz w:val="18"/>
                <w:szCs w:val="18"/>
              </w:rPr>
            </w:pPr>
          </w:p>
        </w:tc>
        <w:tc>
          <w:tcPr>
            <w:tcW w:w="992" w:type="dxa"/>
            <w:shd w:val="clear" w:color="auto" w:fill="auto"/>
          </w:tcPr>
          <w:p w14:paraId="470495C3" w14:textId="77777777" w:rsidR="00CF5A60" w:rsidRPr="009E3215" w:rsidRDefault="00CF5A60" w:rsidP="00CF5A60">
            <w:pPr>
              <w:rPr>
                <w:sz w:val="18"/>
                <w:szCs w:val="18"/>
                <w:lang w:val="ru-RU"/>
              </w:rPr>
            </w:pPr>
          </w:p>
        </w:tc>
      </w:tr>
      <w:tr w:rsidR="00CF5A60" w:rsidRPr="009E3215" w14:paraId="49B5141E" w14:textId="77777777" w:rsidTr="00042020">
        <w:trPr>
          <w:trHeight w:val="329"/>
        </w:trPr>
        <w:tc>
          <w:tcPr>
            <w:tcW w:w="3544" w:type="dxa"/>
            <w:tcBorders>
              <w:left w:val="single" w:sz="4" w:space="0" w:color="auto"/>
            </w:tcBorders>
            <w:shd w:val="clear" w:color="auto" w:fill="auto"/>
          </w:tcPr>
          <w:p w14:paraId="0895A1CD" w14:textId="77777777" w:rsidR="00CF5A60" w:rsidRPr="00042020" w:rsidRDefault="00CF5A60" w:rsidP="00612156">
            <w:pPr>
              <w:pStyle w:val="ListParagraph"/>
              <w:numPr>
                <w:ilvl w:val="2"/>
                <w:numId w:val="30"/>
              </w:numPr>
              <w:jc w:val="left"/>
              <w:rPr>
                <w:rFonts w:ascii="Times New Roman" w:hAnsi="Times New Roman" w:cs="Times New Roman"/>
                <w:szCs w:val="18"/>
                <w:lang w:val="sr-Cyrl-RS"/>
              </w:rPr>
            </w:pPr>
            <w:r w:rsidRPr="00042020">
              <w:rPr>
                <w:rFonts w:ascii="Times New Roman" w:hAnsi="Times New Roman" w:cs="Times New Roman"/>
                <w:szCs w:val="18"/>
                <w:lang w:val="sr-Cyrl-RS"/>
              </w:rPr>
              <w:lastRenderedPageBreak/>
              <w:t>Анализа утицаја пандемије Ковид-19 на здравље ромске популације</w:t>
            </w:r>
          </w:p>
        </w:tc>
        <w:tc>
          <w:tcPr>
            <w:tcW w:w="1134" w:type="dxa"/>
            <w:shd w:val="clear" w:color="auto" w:fill="auto"/>
          </w:tcPr>
          <w:p w14:paraId="6F6CD9F6" w14:textId="77777777" w:rsidR="00CF5A60" w:rsidRPr="009E3215" w:rsidRDefault="00CF5A60" w:rsidP="00CF5A60">
            <w:pPr>
              <w:jc w:val="center"/>
              <w:rPr>
                <w:color w:val="FF0000"/>
                <w:sz w:val="18"/>
                <w:szCs w:val="18"/>
                <w:lang w:val="sr-Latn-CS" w:eastAsia="sr-Latn-CS"/>
              </w:rPr>
            </w:pPr>
            <w:r w:rsidRPr="00147231">
              <w:rPr>
                <w:sz w:val="18"/>
                <w:szCs w:val="18"/>
                <w:lang w:val="sr-Cyrl-CS" w:eastAsia="sr-Latn-CS"/>
              </w:rPr>
              <w:t>МЗ</w:t>
            </w:r>
          </w:p>
        </w:tc>
        <w:tc>
          <w:tcPr>
            <w:tcW w:w="1276" w:type="dxa"/>
            <w:shd w:val="clear" w:color="auto" w:fill="auto"/>
          </w:tcPr>
          <w:p w14:paraId="3DF29DD1" w14:textId="77777777" w:rsidR="00CF5A60" w:rsidRPr="00147231" w:rsidRDefault="00CF5A60" w:rsidP="00CF5A60">
            <w:pPr>
              <w:jc w:val="center"/>
              <w:rPr>
                <w:sz w:val="18"/>
                <w:szCs w:val="18"/>
                <w:lang w:val="sr-Cyrl-CS" w:eastAsia="sr-Latn-CS"/>
              </w:rPr>
            </w:pPr>
            <w:r w:rsidRPr="00147231">
              <w:rPr>
                <w:sz w:val="18"/>
                <w:szCs w:val="18"/>
                <w:lang w:val="sr-Cyrl-CS" w:eastAsia="sr-Latn-CS"/>
              </w:rPr>
              <w:t>ИЗЈЗ Србије</w:t>
            </w:r>
          </w:p>
          <w:p w14:paraId="1F9D20B0" w14:textId="77777777" w:rsidR="00CF5A60" w:rsidRPr="009E3215" w:rsidRDefault="00CF5A60" w:rsidP="00CF5A60">
            <w:pPr>
              <w:jc w:val="center"/>
              <w:rPr>
                <w:color w:val="FF0000"/>
                <w:sz w:val="18"/>
                <w:szCs w:val="18"/>
                <w:lang w:val="sr-Latn-CS" w:eastAsia="sr-Latn-CS"/>
              </w:rPr>
            </w:pPr>
            <w:r w:rsidRPr="00147231">
              <w:rPr>
                <w:sz w:val="18"/>
                <w:szCs w:val="18"/>
                <w:lang w:val="sr-Cyrl-CS" w:eastAsia="sr-Latn-CS"/>
              </w:rPr>
              <w:t>ОЦД</w:t>
            </w:r>
          </w:p>
        </w:tc>
        <w:tc>
          <w:tcPr>
            <w:tcW w:w="1134" w:type="dxa"/>
            <w:shd w:val="clear" w:color="auto" w:fill="auto"/>
          </w:tcPr>
          <w:p w14:paraId="69FBB788" w14:textId="77777777" w:rsidR="00CF5A60" w:rsidRDefault="00CF5A60" w:rsidP="00CF5A60">
            <w:pPr>
              <w:jc w:val="center"/>
              <w:rPr>
                <w:sz w:val="18"/>
                <w:szCs w:val="18"/>
                <w:lang w:val="sr-Cyrl-CS"/>
              </w:rPr>
            </w:pPr>
            <w:r>
              <w:rPr>
                <w:sz w:val="18"/>
                <w:szCs w:val="18"/>
                <w:lang w:val="sr-Cyrl-CS"/>
              </w:rPr>
              <w:t>4. квартал 2024</w:t>
            </w:r>
          </w:p>
          <w:p w14:paraId="78BCD410" w14:textId="77777777" w:rsidR="00CF5A60" w:rsidRPr="009E3215" w:rsidRDefault="00CF5A60" w:rsidP="00CF5A60">
            <w:pPr>
              <w:jc w:val="center"/>
              <w:rPr>
                <w:color w:val="FF0000"/>
                <w:sz w:val="18"/>
                <w:szCs w:val="18"/>
              </w:rPr>
            </w:pPr>
          </w:p>
        </w:tc>
        <w:tc>
          <w:tcPr>
            <w:tcW w:w="3119" w:type="dxa"/>
            <w:shd w:val="clear" w:color="auto" w:fill="auto"/>
          </w:tcPr>
          <w:p w14:paraId="7F206D15" w14:textId="77777777" w:rsidR="00CF5A60" w:rsidRPr="009E3215" w:rsidRDefault="00CF5A60" w:rsidP="00CF5A60">
            <w:pPr>
              <w:jc w:val="center"/>
              <w:rPr>
                <w:color w:val="FF0000"/>
                <w:sz w:val="18"/>
                <w:szCs w:val="18"/>
                <w:lang w:val="ru-RU"/>
              </w:rPr>
            </w:pPr>
            <w:r w:rsidRPr="00147231">
              <w:rPr>
                <w:sz w:val="18"/>
                <w:szCs w:val="18"/>
                <w:lang w:val="ru-RU"/>
              </w:rPr>
              <w:t>Усвојена анализа</w:t>
            </w:r>
          </w:p>
        </w:tc>
        <w:tc>
          <w:tcPr>
            <w:tcW w:w="1276" w:type="dxa"/>
            <w:shd w:val="clear" w:color="auto" w:fill="auto"/>
          </w:tcPr>
          <w:p w14:paraId="1A05C7D3" w14:textId="77777777" w:rsidR="00CF5A60" w:rsidRPr="009E3215" w:rsidRDefault="00CF5A60" w:rsidP="00CF5A60">
            <w:pPr>
              <w:rPr>
                <w:sz w:val="18"/>
                <w:szCs w:val="18"/>
                <w:lang w:val="ru-RU"/>
              </w:rPr>
            </w:pPr>
            <w:r w:rsidRPr="00147231">
              <w:rPr>
                <w:sz w:val="18"/>
                <w:szCs w:val="18"/>
                <w:lang w:val="ru-RU"/>
              </w:rPr>
              <w:t>Донација ЕУ/УН</w:t>
            </w:r>
          </w:p>
        </w:tc>
        <w:tc>
          <w:tcPr>
            <w:tcW w:w="1275" w:type="dxa"/>
            <w:shd w:val="clear" w:color="auto" w:fill="auto"/>
          </w:tcPr>
          <w:p w14:paraId="6ACFB39B" w14:textId="77777777" w:rsidR="00CF5A60" w:rsidRPr="009E3215" w:rsidRDefault="00CF5A60" w:rsidP="00CF5A60">
            <w:pPr>
              <w:rPr>
                <w:sz w:val="18"/>
                <w:szCs w:val="18"/>
                <w:lang w:val="ru-RU"/>
              </w:rPr>
            </w:pPr>
          </w:p>
        </w:tc>
        <w:tc>
          <w:tcPr>
            <w:tcW w:w="993" w:type="dxa"/>
            <w:shd w:val="clear" w:color="auto" w:fill="auto"/>
          </w:tcPr>
          <w:p w14:paraId="3D2A25DD" w14:textId="77777777" w:rsidR="00CF5A60" w:rsidRPr="009E3215" w:rsidRDefault="00CF5A60" w:rsidP="00CF5A60">
            <w:pPr>
              <w:rPr>
                <w:sz w:val="18"/>
                <w:szCs w:val="18"/>
                <w:lang w:val="ru-RU"/>
              </w:rPr>
            </w:pPr>
            <w:r w:rsidRPr="00147231">
              <w:rPr>
                <w:sz w:val="18"/>
                <w:szCs w:val="18"/>
                <w:lang w:val="ru-RU"/>
              </w:rPr>
              <w:t>2.000</w:t>
            </w:r>
          </w:p>
        </w:tc>
        <w:tc>
          <w:tcPr>
            <w:tcW w:w="850" w:type="dxa"/>
            <w:shd w:val="clear" w:color="auto" w:fill="auto"/>
          </w:tcPr>
          <w:p w14:paraId="14FB6023" w14:textId="77777777" w:rsidR="00CF5A60" w:rsidRPr="009E3215" w:rsidRDefault="00CF5A60" w:rsidP="00CF5A60">
            <w:pPr>
              <w:rPr>
                <w:rStyle w:val="CommentReference"/>
                <w:sz w:val="18"/>
                <w:szCs w:val="18"/>
              </w:rPr>
            </w:pPr>
            <w:r w:rsidRPr="00147231">
              <w:rPr>
                <w:rStyle w:val="CommentReference"/>
                <w:sz w:val="18"/>
                <w:szCs w:val="18"/>
                <w:lang w:val="sr-Cyrl-CS"/>
              </w:rPr>
              <w:t>2.000</w:t>
            </w:r>
          </w:p>
        </w:tc>
        <w:tc>
          <w:tcPr>
            <w:tcW w:w="992" w:type="dxa"/>
            <w:shd w:val="clear" w:color="auto" w:fill="auto"/>
          </w:tcPr>
          <w:p w14:paraId="0AA3D1D2" w14:textId="77777777" w:rsidR="00CF5A60" w:rsidRPr="009E3215" w:rsidRDefault="00CF5A60" w:rsidP="00CF5A60">
            <w:pPr>
              <w:rPr>
                <w:sz w:val="18"/>
                <w:szCs w:val="18"/>
                <w:lang w:val="ru-RU"/>
              </w:rPr>
            </w:pPr>
            <w:r w:rsidRPr="00147231">
              <w:rPr>
                <w:sz w:val="18"/>
                <w:szCs w:val="18"/>
                <w:lang w:val="ru-RU"/>
              </w:rPr>
              <w:t>2.000</w:t>
            </w:r>
          </w:p>
        </w:tc>
      </w:tr>
      <w:tr w:rsidR="00CF5A60" w:rsidRPr="009E3215" w14:paraId="63FD0546" w14:textId="77777777" w:rsidTr="00545C15">
        <w:trPr>
          <w:trHeight w:val="329"/>
        </w:trPr>
        <w:tc>
          <w:tcPr>
            <w:tcW w:w="3544" w:type="dxa"/>
            <w:tcBorders>
              <w:left w:val="single" w:sz="4" w:space="0" w:color="auto"/>
              <w:bottom w:val="single" w:sz="4" w:space="0" w:color="auto"/>
            </w:tcBorders>
            <w:shd w:val="clear" w:color="auto" w:fill="auto"/>
          </w:tcPr>
          <w:p w14:paraId="3DEFFB2E" w14:textId="72117A7E" w:rsidR="00CF5A60" w:rsidRPr="00042020" w:rsidRDefault="00CF5A60" w:rsidP="00612156">
            <w:pPr>
              <w:pStyle w:val="ListParagraph"/>
              <w:numPr>
                <w:ilvl w:val="2"/>
                <w:numId w:val="30"/>
              </w:numPr>
              <w:jc w:val="left"/>
              <w:rPr>
                <w:rFonts w:ascii="Times New Roman" w:hAnsi="Times New Roman" w:cs="Times New Roman"/>
                <w:szCs w:val="18"/>
                <w:lang w:val="sr-Cyrl-RS"/>
              </w:rPr>
            </w:pPr>
            <w:r>
              <w:rPr>
                <w:rFonts w:ascii="Times New Roman" w:hAnsi="Times New Roman" w:cs="Times New Roman"/>
                <w:szCs w:val="18"/>
                <w:lang w:val="sr-Cyrl-RS"/>
              </w:rPr>
              <w:t>Редовно праћење и извештавање о реализованим активностима</w:t>
            </w:r>
          </w:p>
        </w:tc>
        <w:tc>
          <w:tcPr>
            <w:tcW w:w="1134" w:type="dxa"/>
            <w:shd w:val="clear" w:color="auto" w:fill="auto"/>
          </w:tcPr>
          <w:p w14:paraId="3A83ED53" w14:textId="23952F42" w:rsidR="00CF5A60" w:rsidRPr="00147231" w:rsidRDefault="00CF5A60" w:rsidP="00CF5A60">
            <w:pPr>
              <w:jc w:val="center"/>
              <w:rPr>
                <w:sz w:val="18"/>
                <w:szCs w:val="18"/>
                <w:lang w:val="sr-Cyrl-CS" w:eastAsia="sr-Latn-CS"/>
              </w:rPr>
            </w:pPr>
            <w:r>
              <w:rPr>
                <w:color w:val="000000"/>
                <w:sz w:val="18"/>
                <w:szCs w:val="18"/>
                <w:lang w:val="sr-Cyrl-RS"/>
              </w:rPr>
              <w:t>МЗ</w:t>
            </w:r>
          </w:p>
        </w:tc>
        <w:tc>
          <w:tcPr>
            <w:tcW w:w="1276" w:type="dxa"/>
            <w:shd w:val="clear" w:color="auto" w:fill="auto"/>
          </w:tcPr>
          <w:p w14:paraId="72346C48" w14:textId="2D42B7A4" w:rsidR="00CF5A60" w:rsidRPr="00147231" w:rsidRDefault="00CF5A60" w:rsidP="00CF5A60">
            <w:pPr>
              <w:jc w:val="center"/>
              <w:rPr>
                <w:sz w:val="18"/>
                <w:szCs w:val="18"/>
                <w:lang w:val="sr-Cyrl-CS" w:eastAsia="sr-Latn-CS"/>
              </w:rPr>
            </w:pPr>
            <w:r>
              <w:rPr>
                <w:color w:val="000000"/>
                <w:sz w:val="18"/>
                <w:szCs w:val="18"/>
                <w:lang w:val="sr-Cyrl-RS"/>
              </w:rPr>
              <w:t>КТСУРР</w:t>
            </w:r>
          </w:p>
        </w:tc>
        <w:tc>
          <w:tcPr>
            <w:tcW w:w="1134" w:type="dxa"/>
            <w:shd w:val="clear" w:color="auto" w:fill="auto"/>
          </w:tcPr>
          <w:p w14:paraId="602AEBE8" w14:textId="738BDF0C" w:rsidR="00CF5A60" w:rsidRDefault="00CF5A60" w:rsidP="00CF5A60">
            <w:pPr>
              <w:jc w:val="center"/>
              <w:rPr>
                <w:sz w:val="18"/>
                <w:szCs w:val="18"/>
                <w:lang w:val="sr-Cyrl-CS"/>
              </w:rPr>
            </w:pPr>
            <w:r w:rsidRPr="00CD1CC1">
              <w:rPr>
                <w:color w:val="000000" w:themeColor="text1"/>
                <w:sz w:val="18"/>
                <w:szCs w:val="18"/>
                <w:lang w:val="sr-Cyrl-RS"/>
              </w:rPr>
              <w:t>4. квартал 2022, 4. квартал 2023 и 4. квартал 2024</w:t>
            </w:r>
          </w:p>
        </w:tc>
        <w:tc>
          <w:tcPr>
            <w:tcW w:w="3119" w:type="dxa"/>
            <w:shd w:val="clear" w:color="auto" w:fill="auto"/>
          </w:tcPr>
          <w:p w14:paraId="57F8D2B5" w14:textId="77777777"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7FB853A0" w14:textId="5618FE6F"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Број: 3</w:t>
            </w:r>
          </w:p>
          <w:p w14:paraId="69A916E5" w14:textId="77777777" w:rsidR="00CF5A60" w:rsidRPr="00147231" w:rsidRDefault="00CF5A60" w:rsidP="00CF5A60">
            <w:pPr>
              <w:jc w:val="center"/>
              <w:rPr>
                <w:sz w:val="18"/>
                <w:szCs w:val="18"/>
                <w:lang w:val="ru-RU"/>
              </w:rPr>
            </w:pPr>
          </w:p>
        </w:tc>
        <w:tc>
          <w:tcPr>
            <w:tcW w:w="1276" w:type="dxa"/>
            <w:shd w:val="clear" w:color="auto" w:fill="auto"/>
          </w:tcPr>
          <w:p w14:paraId="16E03373" w14:textId="77777777" w:rsidR="00CF5A60" w:rsidRPr="00147231" w:rsidRDefault="00CF5A60" w:rsidP="00CF5A60">
            <w:pPr>
              <w:rPr>
                <w:sz w:val="18"/>
                <w:szCs w:val="18"/>
                <w:lang w:val="ru-RU"/>
              </w:rPr>
            </w:pPr>
          </w:p>
        </w:tc>
        <w:tc>
          <w:tcPr>
            <w:tcW w:w="1275" w:type="dxa"/>
            <w:shd w:val="clear" w:color="auto" w:fill="auto"/>
          </w:tcPr>
          <w:p w14:paraId="3222779A" w14:textId="77777777" w:rsidR="00CF5A60" w:rsidRPr="009E3215" w:rsidRDefault="00CF5A60" w:rsidP="00CF5A60">
            <w:pPr>
              <w:rPr>
                <w:sz w:val="18"/>
                <w:szCs w:val="18"/>
                <w:lang w:val="ru-RU"/>
              </w:rPr>
            </w:pPr>
          </w:p>
        </w:tc>
        <w:tc>
          <w:tcPr>
            <w:tcW w:w="993" w:type="dxa"/>
            <w:shd w:val="clear" w:color="auto" w:fill="auto"/>
          </w:tcPr>
          <w:p w14:paraId="6F532AF4" w14:textId="77777777" w:rsidR="00CF5A60" w:rsidRPr="00147231" w:rsidRDefault="00CF5A60" w:rsidP="00CF5A60">
            <w:pPr>
              <w:rPr>
                <w:sz w:val="18"/>
                <w:szCs w:val="18"/>
                <w:lang w:val="ru-RU"/>
              </w:rPr>
            </w:pPr>
          </w:p>
        </w:tc>
        <w:tc>
          <w:tcPr>
            <w:tcW w:w="850" w:type="dxa"/>
            <w:shd w:val="clear" w:color="auto" w:fill="auto"/>
          </w:tcPr>
          <w:p w14:paraId="64A3D4F0" w14:textId="77777777" w:rsidR="00CF5A60" w:rsidRPr="00147231" w:rsidRDefault="00CF5A60" w:rsidP="00CF5A60">
            <w:pPr>
              <w:rPr>
                <w:rStyle w:val="CommentReference"/>
                <w:sz w:val="18"/>
                <w:szCs w:val="18"/>
                <w:lang w:val="sr-Cyrl-CS"/>
              </w:rPr>
            </w:pPr>
          </w:p>
        </w:tc>
        <w:tc>
          <w:tcPr>
            <w:tcW w:w="992" w:type="dxa"/>
            <w:shd w:val="clear" w:color="auto" w:fill="auto"/>
          </w:tcPr>
          <w:p w14:paraId="7C2CF697" w14:textId="77777777" w:rsidR="00CF5A60" w:rsidRPr="00147231" w:rsidRDefault="00CF5A60" w:rsidP="00CF5A60">
            <w:pPr>
              <w:rPr>
                <w:sz w:val="18"/>
                <w:szCs w:val="18"/>
                <w:lang w:val="ru-RU"/>
              </w:rPr>
            </w:pPr>
          </w:p>
        </w:tc>
      </w:tr>
    </w:tbl>
    <w:p w14:paraId="42D1B0E5" w14:textId="77777777" w:rsidR="00545C15" w:rsidRPr="009E3215" w:rsidRDefault="00545C15" w:rsidP="00545C15">
      <w:pPr>
        <w:rPr>
          <w:sz w:val="18"/>
          <w:szCs w:val="18"/>
          <w:lang w:val="ru-RU"/>
        </w:rPr>
      </w:pPr>
    </w:p>
    <w:p w14:paraId="017C0D8C" w14:textId="77777777" w:rsidR="00545C15" w:rsidRPr="009E3215" w:rsidRDefault="00545C15" w:rsidP="00545C15">
      <w:pPr>
        <w:rPr>
          <w:sz w:val="18"/>
          <w:szCs w:val="18"/>
          <w:lang w:val="ru-RU"/>
        </w:rPr>
      </w:pPr>
    </w:p>
    <w:p w14:paraId="0F206ADC" w14:textId="3CB7BE78" w:rsidR="00545C15" w:rsidRDefault="00545C15" w:rsidP="00545C15">
      <w:pPr>
        <w:jc w:val="center"/>
        <w:rPr>
          <w:b/>
          <w:bCs/>
          <w:sz w:val="18"/>
          <w:szCs w:val="18"/>
          <w:lang w:val="sr-Cyrl-RS"/>
        </w:rPr>
      </w:pPr>
    </w:p>
    <w:p w14:paraId="7012D955" w14:textId="1E28869F" w:rsidR="003002C7" w:rsidRDefault="003002C7" w:rsidP="00545C15">
      <w:pPr>
        <w:jc w:val="center"/>
        <w:rPr>
          <w:b/>
          <w:bCs/>
          <w:sz w:val="18"/>
          <w:szCs w:val="18"/>
          <w:lang w:val="sr-Cyrl-RS"/>
        </w:rPr>
      </w:pPr>
    </w:p>
    <w:p w14:paraId="13C1353E" w14:textId="762436D4" w:rsidR="003002C7" w:rsidRDefault="003002C7" w:rsidP="00545C15">
      <w:pPr>
        <w:jc w:val="center"/>
        <w:rPr>
          <w:b/>
          <w:bCs/>
          <w:sz w:val="18"/>
          <w:szCs w:val="18"/>
          <w:lang w:val="sr-Cyrl-RS"/>
        </w:rPr>
      </w:pPr>
    </w:p>
    <w:p w14:paraId="665862C4" w14:textId="67D1EDDD" w:rsidR="003002C7" w:rsidRDefault="003002C7" w:rsidP="00545C15">
      <w:pPr>
        <w:jc w:val="center"/>
        <w:rPr>
          <w:b/>
          <w:bCs/>
          <w:sz w:val="18"/>
          <w:szCs w:val="18"/>
          <w:lang w:val="sr-Cyrl-RS"/>
        </w:rPr>
      </w:pPr>
    </w:p>
    <w:p w14:paraId="7B9F305E" w14:textId="250F745F" w:rsidR="003002C7" w:rsidRDefault="003002C7" w:rsidP="00545C15">
      <w:pPr>
        <w:jc w:val="center"/>
        <w:rPr>
          <w:b/>
          <w:bCs/>
          <w:sz w:val="18"/>
          <w:szCs w:val="18"/>
          <w:lang w:val="sr-Cyrl-RS"/>
        </w:rPr>
      </w:pPr>
    </w:p>
    <w:p w14:paraId="5CF01B7B" w14:textId="025B15A7" w:rsidR="003002C7" w:rsidRDefault="003002C7" w:rsidP="00545C15">
      <w:pPr>
        <w:jc w:val="center"/>
        <w:rPr>
          <w:b/>
          <w:bCs/>
          <w:sz w:val="18"/>
          <w:szCs w:val="18"/>
          <w:lang w:val="sr-Cyrl-RS"/>
        </w:rPr>
      </w:pPr>
    </w:p>
    <w:p w14:paraId="7B5A6495" w14:textId="55D19BD2" w:rsidR="003002C7" w:rsidRDefault="003002C7" w:rsidP="00545C15">
      <w:pPr>
        <w:jc w:val="center"/>
        <w:rPr>
          <w:b/>
          <w:bCs/>
          <w:sz w:val="18"/>
          <w:szCs w:val="18"/>
          <w:lang w:val="sr-Cyrl-RS"/>
        </w:rPr>
      </w:pPr>
    </w:p>
    <w:p w14:paraId="6553A339" w14:textId="54A9BD0A" w:rsidR="003002C7" w:rsidRDefault="003002C7" w:rsidP="00545C15">
      <w:pPr>
        <w:jc w:val="center"/>
        <w:rPr>
          <w:b/>
          <w:bCs/>
          <w:sz w:val="18"/>
          <w:szCs w:val="18"/>
          <w:lang w:val="sr-Cyrl-RS"/>
        </w:rPr>
      </w:pPr>
    </w:p>
    <w:p w14:paraId="0EC601BA" w14:textId="5D3CEEEC" w:rsidR="003002C7" w:rsidRDefault="003002C7" w:rsidP="00545C15">
      <w:pPr>
        <w:jc w:val="center"/>
        <w:rPr>
          <w:b/>
          <w:bCs/>
          <w:sz w:val="18"/>
          <w:szCs w:val="18"/>
          <w:lang w:val="sr-Cyrl-RS"/>
        </w:rPr>
      </w:pPr>
    </w:p>
    <w:p w14:paraId="05A6AFFA" w14:textId="66B9ADEF" w:rsidR="003002C7" w:rsidRDefault="003002C7" w:rsidP="00545C15">
      <w:pPr>
        <w:jc w:val="center"/>
        <w:rPr>
          <w:b/>
          <w:bCs/>
          <w:sz w:val="18"/>
          <w:szCs w:val="18"/>
          <w:lang w:val="sr-Cyrl-RS"/>
        </w:rPr>
      </w:pPr>
    </w:p>
    <w:p w14:paraId="7C5298CA" w14:textId="07BC7DF7" w:rsidR="003002C7" w:rsidRDefault="003002C7" w:rsidP="00545C15">
      <w:pPr>
        <w:jc w:val="center"/>
        <w:rPr>
          <w:b/>
          <w:bCs/>
          <w:sz w:val="18"/>
          <w:szCs w:val="18"/>
          <w:lang w:val="sr-Cyrl-RS"/>
        </w:rPr>
      </w:pPr>
    </w:p>
    <w:p w14:paraId="65391484" w14:textId="59D4F719" w:rsidR="003002C7" w:rsidRDefault="003002C7" w:rsidP="00545C15">
      <w:pPr>
        <w:jc w:val="center"/>
        <w:rPr>
          <w:b/>
          <w:bCs/>
          <w:sz w:val="18"/>
          <w:szCs w:val="18"/>
          <w:lang w:val="sr-Cyrl-RS"/>
        </w:rPr>
      </w:pPr>
    </w:p>
    <w:p w14:paraId="5A18708B" w14:textId="76A26500" w:rsidR="003002C7" w:rsidRDefault="003002C7" w:rsidP="00545C15">
      <w:pPr>
        <w:jc w:val="center"/>
        <w:rPr>
          <w:b/>
          <w:bCs/>
          <w:sz w:val="18"/>
          <w:szCs w:val="18"/>
          <w:lang w:val="sr-Cyrl-RS"/>
        </w:rPr>
      </w:pPr>
    </w:p>
    <w:p w14:paraId="4F09AF67" w14:textId="419AECBE" w:rsidR="003002C7" w:rsidRDefault="003002C7" w:rsidP="00545C15">
      <w:pPr>
        <w:jc w:val="center"/>
        <w:rPr>
          <w:b/>
          <w:bCs/>
          <w:sz w:val="18"/>
          <w:szCs w:val="18"/>
          <w:lang w:val="sr-Cyrl-RS"/>
        </w:rPr>
      </w:pPr>
    </w:p>
    <w:p w14:paraId="6F790532" w14:textId="10C936A5" w:rsidR="003002C7" w:rsidRDefault="003002C7" w:rsidP="00545C15">
      <w:pPr>
        <w:jc w:val="center"/>
        <w:rPr>
          <w:b/>
          <w:bCs/>
          <w:sz w:val="18"/>
          <w:szCs w:val="18"/>
          <w:lang w:val="sr-Cyrl-RS"/>
        </w:rPr>
      </w:pPr>
    </w:p>
    <w:p w14:paraId="12420593" w14:textId="09DCA3A2" w:rsidR="003002C7" w:rsidRDefault="003002C7" w:rsidP="00545C15">
      <w:pPr>
        <w:jc w:val="center"/>
        <w:rPr>
          <w:b/>
          <w:bCs/>
          <w:sz w:val="18"/>
          <w:szCs w:val="18"/>
          <w:lang w:val="sr-Cyrl-RS"/>
        </w:rPr>
      </w:pPr>
    </w:p>
    <w:p w14:paraId="707E3F69" w14:textId="36539CE0" w:rsidR="003002C7" w:rsidRDefault="003002C7" w:rsidP="00545C15">
      <w:pPr>
        <w:jc w:val="center"/>
        <w:rPr>
          <w:b/>
          <w:bCs/>
          <w:sz w:val="18"/>
          <w:szCs w:val="18"/>
          <w:lang w:val="sr-Cyrl-RS"/>
        </w:rPr>
      </w:pPr>
    </w:p>
    <w:p w14:paraId="40B60F6C" w14:textId="237A781B" w:rsidR="003002C7" w:rsidRDefault="003002C7" w:rsidP="00545C15">
      <w:pPr>
        <w:jc w:val="center"/>
        <w:rPr>
          <w:b/>
          <w:bCs/>
          <w:sz w:val="18"/>
          <w:szCs w:val="18"/>
          <w:lang w:val="sr-Cyrl-RS"/>
        </w:rPr>
      </w:pPr>
    </w:p>
    <w:p w14:paraId="2C5E5D6E" w14:textId="3B331296" w:rsidR="003002C7" w:rsidRDefault="003002C7" w:rsidP="00545C15">
      <w:pPr>
        <w:jc w:val="center"/>
        <w:rPr>
          <w:b/>
          <w:bCs/>
          <w:sz w:val="18"/>
          <w:szCs w:val="18"/>
          <w:lang w:val="sr-Cyrl-RS"/>
        </w:rPr>
      </w:pPr>
    </w:p>
    <w:p w14:paraId="315CE53A" w14:textId="46FFCE79" w:rsidR="003002C7" w:rsidRDefault="003002C7" w:rsidP="00545C15">
      <w:pPr>
        <w:jc w:val="center"/>
        <w:rPr>
          <w:b/>
          <w:bCs/>
          <w:sz w:val="18"/>
          <w:szCs w:val="18"/>
          <w:lang w:val="sr-Cyrl-RS"/>
        </w:rPr>
      </w:pPr>
    </w:p>
    <w:p w14:paraId="5EA0DD8F" w14:textId="5C609C7A" w:rsidR="00C95EA9" w:rsidRDefault="00C95EA9" w:rsidP="00545C15">
      <w:pPr>
        <w:jc w:val="center"/>
        <w:rPr>
          <w:b/>
          <w:bCs/>
          <w:sz w:val="18"/>
          <w:szCs w:val="18"/>
          <w:lang w:val="sr-Cyrl-RS"/>
        </w:rPr>
      </w:pPr>
    </w:p>
    <w:p w14:paraId="015FD2E2" w14:textId="77777777" w:rsidR="00C95EA9" w:rsidRDefault="00C95EA9" w:rsidP="00545C15">
      <w:pPr>
        <w:jc w:val="center"/>
        <w:rPr>
          <w:b/>
          <w:bCs/>
          <w:sz w:val="18"/>
          <w:szCs w:val="18"/>
          <w:lang w:val="sr-Cyrl-RS"/>
        </w:rPr>
      </w:pPr>
    </w:p>
    <w:p w14:paraId="539CEC8D" w14:textId="462BCDEA" w:rsidR="003002C7" w:rsidRDefault="003002C7" w:rsidP="00545C15">
      <w:pPr>
        <w:jc w:val="center"/>
        <w:rPr>
          <w:b/>
          <w:bCs/>
          <w:sz w:val="18"/>
          <w:szCs w:val="18"/>
          <w:lang w:val="sr-Cyrl-RS"/>
        </w:rPr>
      </w:pPr>
    </w:p>
    <w:p w14:paraId="19876B0B" w14:textId="7B224116" w:rsidR="003002C7" w:rsidRDefault="003002C7" w:rsidP="00545C15">
      <w:pPr>
        <w:jc w:val="center"/>
        <w:rPr>
          <w:b/>
          <w:bCs/>
          <w:sz w:val="18"/>
          <w:szCs w:val="18"/>
          <w:lang w:val="sr-Cyrl-RS"/>
        </w:rPr>
      </w:pPr>
    </w:p>
    <w:p w14:paraId="6C27DCC1" w14:textId="504CCA61" w:rsidR="003002C7" w:rsidRDefault="003002C7" w:rsidP="00545C15">
      <w:pPr>
        <w:jc w:val="center"/>
        <w:rPr>
          <w:b/>
          <w:bCs/>
          <w:sz w:val="18"/>
          <w:szCs w:val="18"/>
          <w:lang w:val="sr-Cyrl-RS"/>
        </w:rPr>
      </w:pPr>
    </w:p>
    <w:p w14:paraId="2CFCC53B" w14:textId="782721AD" w:rsidR="003002C7" w:rsidRDefault="003002C7" w:rsidP="00545C15">
      <w:pPr>
        <w:jc w:val="center"/>
        <w:rPr>
          <w:b/>
          <w:bCs/>
          <w:sz w:val="18"/>
          <w:szCs w:val="18"/>
          <w:lang w:val="sr-Cyrl-RS"/>
        </w:rPr>
      </w:pPr>
    </w:p>
    <w:p w14:paraId="28B87AFA" w14:textId="485293AC" w:rsidR="003002C7" w:rsidRDefault="003002C7" w:rsidP="009F1E97">
      <w:pPr>
        <w:rPr>
          <w:b/>
          <w:bCs/>
          <w:sz w:val="18"/>
          <w:szCs w:val="18"/>
          <w:lang w:val="sr-Cyrl-RS"/>
        </w:rPr>
      </w:pPr>
    </w:p>
    <w:p w14:paraId="22F818EF" w14:textId="22E14E6F" w:rsidR="003002C7" w:rsidRDefault="003002C7" w:rsidP="00545C15">
      <w:pPr>
        <w:jc w:val="center"/>
        <w:rPr>
          <w:b/>
          <w:bCs/>
          <w:sz w:val="18"/>
          <w:szCs w:val="18"/>
          <w:lang w:val="sr-Cyrl-RS"/>
        </w:rPr>
      </w:pPr>
    </w:p>
    <w:p w14:paraId="388AC859" w14:textId="3F34D7DF" w:rsidR="003002C7" w:rsidRDefault="003002C7" w:rsidP="00545C15">
      <w:pPr>
        <w:jc w:val="center"/>
        <w:rPr>
          <w:b/>
          <w:bCs/>
          <w:sz w:val="18"/>
          <w:szCs w:val="18"/>
          <w:lang w:val="sr-Cyrl-R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1560"/>
        <w:gridCol w:w="1701"/>
        <w:gridCol w:w="1729"/>
        <w:gridCol w:w="1389"/>
        <w:gridCol w:w="1559"/>
        <w:gridCol w:w="1588"/>
        <w:gridCol w:w="1673"/>
      </w:tblGrid>
      <w:tr w:rsidR="003002C7" w:rsidRPr="00C95EA9" w14:paraId="59A76785" w14:textId="77777777" w:rsidTr="00EA092E">
        <w:trPr>
          <w:trHeight w:val="467"/>
        </w:trPr>
        <w:tc>
          <w:tcPr>
            <w:tcW w:w="14699" w:type="dxa"/>
            <w:gridSpan w:val="8"/>
            <w:shd w:val="clear" w:color="auto" w:fill="C5E0B3"/>
            <w:vAlign w:val="center"/>
          </w:tcPr>
          <w:p w14:paraId="1BEFCD65" w14:textId="77777777" w:rsidR="003002C7" w:rsidRPr="00C95EA9" w:rsidRDefault="003002C7" w:rsidP="00EA092E">
            <w:pPr>
              <w:spacing w:before="120" w:after="120"/>
              <w:jc w:val="both"/>
              <w:rPr>
                <w:rFonts w:eastAsia="Calibri"/>
                <w:highlight w:val="yellow"/>
                <w:lang w:val="sr-Cyrl-CS"/>
              </w:rPr>
            </w:pPr>
            <w:r w:rsidRPr="00C9646C">
              <w:rPr>
                <w:rFonts w:ascii="Calibri" w:eastAsia="Calibri" w:hAnsi="Calibri"/>
                <w:lang w:val="sr-Cyrl-CS"/>
              </w:rPr>
              <w:lastRenderedPageBreak/>
              <w:br w:type="page"/>
            </w:r>
            <w:r w:rsidRPr="00C95EA9">
              <w:rPr>
                <w:highlight w:val="yellow"/>
                <w:lang w:val="sr-Cyrl-RS"/>
              </w:rPr>
              <w:t>Посебни циљ 6: Побољшани услови становања за становништво</w:t>
            </w:r>
            <w:r w:rsidRPr="00C95EA9">
              <w:rPr>
                <w:highlight w:val="yellow"/>
              </w:rPr>
              <w:t xml:space="preserve"> </w:t>
            </w:r>
            <w:r w:rsidRPr="00C95EA9">
              <w:rPr>
                <w:highlight w:val="yellow"/>
                <w:lang w:val="sr-Cyrl-RS"/>
              </w:rPr>
              <w:t>ромске националности</w:t>
            </w:r>
          </w:p>
        </w:tc>
      </w:tr>
      <w:tr w:rsidR="003002C7" w:rsidRPr="00C95EA9" w14:paraId="271DE31A" w14:textId="77777777" w:rsidTr="00EA092E">
        <w:trPr>
          <w:trHeight w:val="440"/>
        </w:trPr>
        <w:tc>
          <w:tcPr>
            <w:tcW w:w="14699" w:type="dxa"/>
            <w:gridSpan w:val="8"/>
            <w:shd w:val="clear" w:color="auto" w:fill="C5E0B3"/>
            <w:vAlign w:val="center"/>
          </w:tcPr>
          <w:p w14:paraId="063B2C44" w14:textId="77777777" w:rsidR="003002C7" w:rsidRPr="00C95EA9" w:rsidRDefault="003002C7" w:rsidP="00EA092E">
            <w:pPr>
              <w:jc w:val="both"/>
              <w:rPr>
                <w:rFonts w:eastAsia="Calibri"/>
                <w:highlight w:val="yellow"/>
                <w:lang w:val="sr-Cyrl-CS"/>
              </w:rPr>
            </w:pPr>
            <w:r w:rsidRPr="00C95EA9">
              <w:rPr>
                <w:color w:val="222222"/>
                <w:highlight w:val="yellow"/>
                <w:lang w:val="sr-Cyrl-CS"/>
              </w:rPr>
              <w:t>Институција одговорна за праћење и контролу реализације: МГСИ</w:t>
            </w:r>
          </w:p>
        </w:tc>
      </w:tr>
      <w:tr w:rsidR="003002C7" w:rsidRPr="00C95EA9" w14:paraId="7DC641AD" w14:textId="77777777" w:rsidTr="00EA092E">
        <w:trPr>
          <w:trHeight w:val="899"/>
        </w:trPr>
        <w:tc>
          <w:tcPr>
            <w:tcW w:w="3500" w:type="dxa"/>
            <w:shd w:val="clear" w:color="auto" w:fill="D9D9D9"/>
            <w:vAlign w:val="center"/>
          </w:tcPr>
          <w:p w14:paraId="409E3157"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Показатељи на нивоу посебног циља (показатељ исхода)</w:t>
            </w:r>
          </w:p>
        </w:tc>
        <w:tc>
          <w:tcPr>
            <w:tcW w:w="1560" w:type="dxa"/>
            <w:shd w:val="clear" w:color="auto" w:fill="D9D9D9"/>
            <w:vAlign w:val="center"/>
          </w:tcPr>
          <w:p w14:paraId="0FD7A8BB"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Јединица мере</w:t>
            </w:r>
          </w:p>
        </w:tc>
        <w:tc>
          <w:tcPr>
            <w:tcW w:w="1701" w:type="dxa"/>
            <w:shd w:val="clear" w:color="auto" w:fill="D9D9D9"/>
            <w:vAlign w:val="center"/>
          </w:tcPr>
          <w:p w14:paraId="5F70C468"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Извор провере</w:t>
            </w:r>
          </w:p>
        </w:tc>
        <w:tc>
          <w:tcPr>
            <w:tcW w:w="1729" w:type="dxa"/>
            <w:shd w:val="clear" w:color="auto" w:fill="D9D9D9"/>
            <w:vAlign w:val="center"/>
          </w:tcPr>
          <w:p w14:paraId="042BA5A6"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Почетна вредност</w:t>
            </w:r>
          </w:p>
        </w:tc>
        <w:tc>
          <w:tcPr>
            <w:tcW w:w="1389" w:type="dxa"/>
            <w:shd w:val="clear" w:color="auto" w:fill="D9D9D9"/>
            <w:vAlign w:val="center"/>
          </w:tcPr>
          <w:p w14:paraId="197E78F2"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Базна година</w:t>
            </w:r>
          </w:p>
        </w:tc>
        <w:tc>
          <w:tcPr>
            <w:tcW w:w="1559" w:type="dxa"/>
            <w:shd w:val="clear" w:color="auto" w:fill="D9D9D9"/>
            <w:vAlign w:val="center"/>
          </w:tcPr>
          <w:p w14:paraId="23F292C3"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Циљна вредност у 2023</w:t>
            </w:r>
          </w:p>
        </w:tc>
        <w:tc>
          <w:tcPr>
            <w:tcW w:w="1588" w:type="dxa"/>
            <w:shd w:val="clear" w:color="auto" w:fill="D9D9D9"/>
            <w:vAlign w:val="center"/>
          </w:tcPr>
          <w:p w14:paraId="2BF51B2F"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Циљна вредност у 2024.</w:t>
            </w:r>
          </w:p>
        </w:tc>
        <w:tc>
          <w:tcPr>
            <w:tcW w:w="1673" w:type="dxa"/>
            <w:shd w:val="clear" w:color="auto" w:fill="D9D9D9"/>
            <w:vAlign w:val="center"/>
          </w:tcPr>
          <w:p w14:paraId="75209377"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Циљна вредност у 2025.</w:t>
            </w:r>
          </w:p>
        </w:tc>
      </w:tr>
      <w:tr w:rsidR="003002C7" w:rsidRPr="00C95EA9" w14:paraId="5F58ACBC" w14:textId="77777777" w:rsidTr="00EA092E">
        <w:trPr>
          <w:trHeight w:val="643"/>
        </w:trPr>
        <w:tc>
          <w:tcPr>
            <w:tcW w:w="3500" w:type="dxa"/>
            <w:tcBorders>
              <w:top w:val="single" w:sz="4" w:space="0" w:color="auto"/>
              <w:bottom w:val="single" w:sz="4" w:space="0" w:color="auto"/>
            </w:tcBorders>
            <w:shd w:val="clear" w:color="auto" w:fill="FFFFFF"/>
            <w:vAlign w:val="center"/>
          </w:tcPr>
          <w:p w14:paraId="39D27705" w14:textId="77777777" w:rsidR="003002C7" w:rsidRPr="00C95EA9" w:rsidRDefault="003002C7" w:rsidP="00EA092E">
            <w:pPr>
              <w:spacing w:after="60"/>
              <w:rPr>
                <w:rFonts w:eastAsia="Calibri"/>
                <w:highlight w:val="yellow"/>
                <w:lang w:val="sr-Cyrl-RS"/>
              </w:rPr>
            </w:pPr>
            <w:r w:rsidRPr="00C95EA9">
              <w:rPr>
                <w:rFonts w:eastAsia="Calibri"/>
                <w:highlight w:val="yellow"/>
                <w:lang w:val="sr-Cyrl-RS"/>
              </w:rPr>
              <w:t>Проценат просторно регулисаних подстандардних насеља у којима живе Роми и Ромкиње</w:t>
            </w:r>
          </w:p>
        </w:tc>
        <w:tc>
          <w:tcPr>
            <w:tcW w:w="1560" w:type="dxa"/>
            <w:shd w:val="clear" w:color="auto" w:fill="FFFFFF"/>
            <w:vAlign w:val="center"/>
          </w:tcPr>
          <w:p w14:paraId="5A2CC751" w14:textId="77777777" w:rsidR="003002C7" w:rsidRPr="00C95EA9" w:rsidRDefault="003002C7" w:rsidP="00EA092E">
            <w:pPr>
              <w:jc w:val="center"/>
              <w:rPr>
                <w:rFonts w:eastAsia="Calibri"/>
                <w:highlight w:val="yellow"/>
                <w:lang w:val="sr-Cyrl-RS"/>
              </w:rPr>
            </w:pPr>
            <w:r w:rsidRPr="00C95EA9">
              <w:rPr>
                <w:rFonts w:eastAsia="Calibri"/>
                <w:highlight w:val="yellow"/>
                <w:lang w:val="sr-Cyrl-RS"/>
              </w:rPr>
              <w:t>Проценат</w:t>
            </w:r>
          </w:p>
        </w:tc>
        <w:tc>
          <w:tcPr>
            <w:tcW w:w="1701" w:type="dxa"/>
            <w:shd w:val="clear" w:color="auto" w:fill="FFFFFF"/>
            <w:vAlign w:val="center"/>
          </w:tcPr>
          <w:p w14:paraId="02E759BA"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ЈЛС</w:t>
            </w:r>
          </w:p>
          <w:p w14:paraId="0069EC3F"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МГСИ</w:t>
            </w:r>
          </w:p>
        </w:tc>
        <w:tc>
          <w:tcPr>
            <w:tcW w:w="1729" w:type="dxa"/>
            <w:tcBorders>
              <w:top w:val="single" w:sz="4" w:space="0" w:color="auto"/>
              <w:bottom w:val="single" w:sz="4" w:space="0" w:color="auto"/>
            </w:tcBorders>
            <w:shd w:val="clear" w:color="auto" w:fill="FFFFFF"/>
            <w:vAlign w:val="center"/>
          </w:tcPr>
          <w:p w14:paraId="7A98DECA" w14:textId="77777777" w:rsidR="003002C7" w:rsidRPr="00C95EA9" w:rsidRDefault="003002C7" w:rsidP="00EA092E">
            <w:pPr>
              <w:jc w:val="center"/>
              <w:rPr>
                <w:rFonts w:eastAsia="Calibri"/>
                <w:highlight w:val="yellow"/>
                <w:lang w:val="sr-Cyrl-RS"/>
              </w:rPr>
            </w:pPr>
            <w:r w:rsidRPr="00C95EA9">
              <w:rPr>
                <w:rFonts w:eastAsia="Calibri"/>
                <w:highlight w:val="yellow"/>
                <w:lang w:val="sr-Cyrl-RS"/>
              </w:rPr>
              <w:t>Биће утврђено</w:t>
            </w:r>
          </w:p>
        </w:tc>
        <w:tc>
          <w:tcPr>
            <w:tcW w:w="1389" w:type="dxa"/>
            <w:shd w:val="clear" w:color="auto" w:fill="FFFFFF"/>
            <w:vAlign w:val="center"/>
          </w:tcPr>
          <w:p w14:paraId="55A7DB2B"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2021</w:t>
            </w:r>
          </w:p>
        </w:tc>
        <w:tc>
          <w:tcPr>
            <w:tcW w:w="1559" w:type="dxa"/>
            <w:shd w:val="clear" w:color="auto" w:fill="FFFFFF"/>
            <w:vAlign w:val="center"/>
          </w:tcPr>
          <w:p w14:paraId="238FF0F1" w14:textId="77777777" w:rsidR="003002C7" w:rsidRPr="00C95EA9" w:rsidRDefault="003002C7" w:rsidP="00EA092E">
            <w:pPr>
              <w:jc w:val="center"/>
              <w:rPr>
                <w:rFonts w:eastAsia="Calibri"/>
                <w:highlight w:val="yellow"/>
                <w:lang w:val="sr-Cyrl-CS"/>
              </w:rPr>
            </w:pPr>
          </w:p>
        </w:tc>
        <w:tc>
          <w:tcPr>
            <w:tcW w:w="1588" w:type="dxa"/>
            <w:shd w:val="clear" w:color="auto" w:fill="FFFFFF"/>
            <w:vAlign w:val="center"/>
          </w:tcPr>
          <w:p w14:paraId="641B0BBD" w14:textId="77777777" w:rsidR="003002C7" w:rsidRPr="00C95EA9" w:rsidRDefault="003002C7" w:rsidP="00EA092E">
            <w:pPr>
              <w:jc w:val="center"/>
              <w:rPr>
                <w:rFonts w:eastAsia="Calibri"/>
                <w:highlight w:val="yellow"/>
                <w:lang w:val="sr-Cyrl-CS"/>
              </w:rPr>
            </w:pPr>
          </w:p>
        </w:tc>
        <w:tc>
          <w:tcPr>
            <w:tcW w:w="1673" w:type="dxa"/>
            <w:shd w:val="clear" w:color="auto" w:fill="FFFFFF"/>
            <w:vAlign w:val="center"/>
          </w:tcPr>
          <w:p w14:paraId="7C9E48B8" w14:textId="77777777" w:rsidR="003002C7" w:rsidRPr="00C95EA9" w:rsidRDefault="003002C7" w:rsidP="00EA092E">
            <w:pPr>
              <w:jc w:val="center"/>
              <w:rPr>
                <w:rFonts w:eastAsia="Calibri"/>
                <w:highlight w:val="yellow"/>
                <w:lang w:val="sr-Cyrl-CS"/>
              </w:rPr>
            </w:pPr>
          </w:p>
        </w:tc>
      </w:tr>
      <w:tr w:rsidR="003002C7" w:rsidRPr="00C95EA9" w14:paraId="2D11F806" w14:textId="77777777" w:rsidTr="00EA092E">
        <w:trPr>
          <w:trHeight w:val="294"/>
        </w:trPr>
        <w:tc>
          <w:tcPr>
            <w:tcW w:w="3500" w:type="dxa"/>
            <w:tcBorders>
              <w:top w:val="single" w:sz="4" w:space="0" w:color="auto"/>
              <w:bottom w:val="single" w:sz="4" w:space="0" w:color="auto"/>
            </w:tcBorders>
            <w:shd w:val="clear" w:color="auto" w:fill="FFFFFF"/>
            <w:vAlign w:val="center"/>
          </w:tcPr>
          <w:p w14:paraId="67E785BB" w14:textId="77777777" w:rsidR="003002C7" w:rsidRPr="00C95EA9" w:rsidRDefault="003002C7" w:rsidP="00EA092E">
            <w:pPr>
              <w:rPr>
                <w:rFonts w:eastAsia="Calibri"/>
                <w:highlight w:val="yellow"/>
                <w:lang w:val="sr-Cyrl-RS"/>
              </w:rPr>
            </w:pPr>
            <w:r w:rsidRPr="00C95EA9">
              <w:rPr>
                <w:rFonts w:eastAsia="Calibri"/>
                <w:highlight w:val="yellow"/>
                <w:lang w:val="sr-Cyrl-RS"/>
              </w:rPr>
              <w:t xml:space="preserve">Број стамбено збринутих Рома и Ромкиња до законом прописаног одговарајућег нивоа (чл 79. и 90. ЗоСОЗ) </w:t>
            </w:r>
          </w:p>
          <w:p w14:paraId="3802442E" w14:textId="77777777" w:rsidR="003002C7" w:rsidRPr="00C95EA9" w:rsidRDefault="003002C7" w:rsidP="00EA092E">
            <w:pPr>
              <w:rPr>
                <w:rFonts w:eastAsia="Calibri"/>
                <w:highlight w:val="yellow"/>
                <w:lang w:val="sr-Cyrl-RS"/>
              </w:rPr>
            </w:pPr>
          </w:p>
        </w:tc>
        <w:tc>
          <w:tcPr>
            <w:tcW w:w="1560" w:type="dxa"/>
            <w:shd w:val="clear" w:color="auto" w:fill="FFFFFF"/>
            <w:vAlign w:val="center"/>
          </w:tcPr>
          <w:p w14:paraId="49FE6C1B"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 xml:space="preserve">Број </w:t>
            </w:r>
          </w:p>
        </w:tc>
        <w:tc>
          <w:tcPr>
            <w:tcW w:w="1701" w:type="dxa"/>
            <w:shd w:val="clear" w:color="auto" w:fill="FFFFFF"/>
            <w:vAlign w:val="center"/>
          </w:tcPr>
          <w:p w14:paraId="40862804"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ЈЛС</w:t>
            </w:r>
          </w:p>
          <w:p w14:paraId="75BA03FB"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КИРС</w:t>
            </w:r>
          </w:p>
          <w:p w14:paraId="7C37AEEA"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МГСИ</w:t>
            </w:r>
          </w:p>
        </w:tc>
        <w:tc>
          <w:tcPr>
            <w:tcW w:w="1729" w:type="dxa"/>
            <w:tcBorders>
              <w:top w:val="single" w:sz="4" w:space="0" w:color="auto"/>
              <w:bottom w:val="single" w:sz="4" w:space="0" w:color="auto"/>
            </w:tcBorders>
            <w:shd w:val="clear" w:color="auto" w:fill="FFFFFF"/>
            <w:vAlign w:val="center"/>
          </w:tcPr>
          <w:p w14:paraId="7F3E3539" w14:textId="77777777" w:rsidR="003002C7" w:rsidRPr="00C95EA9" w:rsidRDefault="003002C7" w:rsidP="00EA092E">
            <w:pPr>
              <w:jc w:val="center"/>
              <w:rPr>
                <w:rFonts w:eastAsia="Calibri"/>
                <w:highlight w:val="yellow"/>
                <w:lang w:val="sr-Cyrl-RS"/>
              </w:rPr>
            </w:pPr>
            <w:r w:rsidRPr="00C95EA9">
              <w:rPr>
                <w:rFonts w:eastAsia="Calibri"/>
                <w:highlight w:val="yellow"/>
                <w:lang w:val="sr-Cyrl-RS"/>
              </w:rPr>
              <w:t>Биће утврђено</w:t>
            </w:r>
          </w:p>
        </w:tc>
        <w:tc>
          <w:tcPr>
            <w:tcW w:w="1389" w:type="dxa"/>
            <w:shd w:val="clear" w:color="auto" w:fill="FFFFFF"/>
            <w:vAlign w:val="center"/>
          </w:tcPr>
          <w:p w14:paraId="108CD368"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2022</w:t>
            </w:r>
          </w:p>
        </w:tc>
        <w:tc>
          <w:tcPr>
            <w:tcW w:w="1559" w:type="dxa"/>
            <w:shd w:val="clear" w:color="auto" w:fill="FFFFFF"/>
            <w:vAlign w:val="center"/>
          </w:tcPr>
          <w:p w14:paraId="0596EE76" w14:textId="77777777" w:rsidR="003002C7" w:rsidRPr="00C95EA9" w:rsidRDefault="003002C7" w:rsidP="00EA092E">
            <w:pPr>
              <w:jc w:val="center"/>
              <w:rPr>
                <w:rFonts w:eastAsia="Calibri"/>
                <w:highlight w:val="yellow"/>
                <w:lang w:val="sr-Cyrl-CS"/>
              </w:rPr>
            </w:pPr>
          </w:p>
        </w:tc>
        <w:tc>
          <w:tcPr>
            <w:tcW w:w="1588" w:type="dxa"/>
            <w:shd w:val="clear" w:color="auto" w:fill="FFFFFF"/>
            <w:vAlign w:val="center"/>
          </w:tcPr>
          <w:p w14:paraId="0A46E8C1" w14:textId="77777777" w:rsidR="003002C7" w:rsidRPr="00C95EA9" w:rsidRDefault="003002C7" w:rsidP="00EA092E">
            <w:pPr>
              <w:jc w:val="center"/>
              <w:rPr>
                <w:rFonts w:eastAsia="Calibri"/>
                <w:highlight w:val="yellow"/>
                <w:lang w:val="sr-Cyrl-CS"/>
              </w:rPr>
            </w:pPr>
          </w:p>
        </w:tc>
        <w:tc>
          <w:tcPr>
            <w:tcW w:w="1673" w:type="dxa"/>
            <w:shd w:val="clear" w:color="auto" w:fill="FFFFFF"/>
            <w:vAlign w:val="center"/>
          </w:tcPr>
          <w:p w14:paraId="5D5BFD51" w14:textId="77777777" w:rsidR="003002C7" w:rsidRPr="00C95EA9" w:rsidRDefault="003002C7" w:rsidP="00EA092E">
            <w:pPr>
              <w:jc w:val="center"/>
              <w:rPr>
                <w:rFonts w:eastAsia="Calibri"/>
                <w:highlight w:val="yellow"/>
                <w:lang w:val="sr-Cyrl-CS"/>
              </w:rPr>
            </w:pPr>
          </w:p>
        </w:tc>
      </w:tr>
    </w:tbl>
    <w:p w14:paraId="2564D1BA" w14:textId="77777777" w:rsidR="003002C7" w:rsidRPr="00C95EA9" w:rsidRDefault="003002C7" w:rsidP="003002C7">
      <w:pPr>
        <w:tabs>
          <w:tab w:val="left" w:pos="1940"/>
        </w:tabs>
        <w:rPr>
          <w:rFonts w:ascii="Calibri" w:eastAsia="Calibri" w:hAnsi="Calibri"/>
          <w:highlight w:val="yellow"/>
          <w:lang w:val="sr-Cyrl-C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1560"/>
        <w:gridCol w:w="1701"/>
        <w:gridCol w:w="1559"/>
        <w:gridCol w:w="1559"/>
        <w:gridCol w:w="1559"/>
        <w:gridCol w:w="1560"/>
        <w:gridCol w:w="1701"/>
      </w:tblGrid>
      <w:tr w:rsidR="003002C7" w:rsidRPr="00C95EA9" w14:paraId="3B1E1AFC" w14:textId="77777777" w:rsidTr="00EA092E">
        <w:trPr>
          <w:trHeight w:val="320"/>
        </w:trPr>
        <w:tc>
          <w:tcPr>
            <w:tcW w:w="14699" w:type="dxa"/>
            <w:gridSpan w:val="8"/>
            <w:shd w:val="clear" w:color="auto" w:fill="C5E0B3"/>
            <w:vAlign w:val="center"/>
          </w:tcPr>
          <w:p w14:paraId="27CE945A" w14:textId="77777777" w:rsidR="003002C7" w:rsidRPr="00C95EA9" w:rsidRDefault="003002C7" w:rsidP="00EA092E">
            <w:pPr>
              <w:spacing w:before="120" w:after="120"/>
              <w:jc w:val="both"/>
              <w:rPr>
                <w:rFonts w:eastAsia="Calibri"/>
                <w:highlight w:val="yellow"/>
                <w:lang w:val="sr-Cyrl-CS"/>
              </w:rPr>
            </w:pPr>
            <w:r w:rsidRPr="00C95EA9">
              <w:rPr>
                <w:rFonts w:ascii="Calibri" w:eastAsia="Calibri" w:hAnsi="Calibri"/>
                <w:highlight w:val="yellow"/>
                <w:lang w:val="sr-Cyrl-CS"/>
              </w:rPr>
              <w:br w:type="page"/>
            </w:r>
            <w:r w:rsidRPr="00C95EA9">
              <w:rPr>
                <w:color w:val="000000"/>
                <w:highlight w:val="yellow"/>
                <w:lang w:val="sr-Cyrl-RS"/>
              </w:rPr>
              <w:t>Мера</w:t>
            </w:r>
            <w:r w:rsidRPr="00C95EA9">
              <w:rPr>
                <w:highlight w:val="yellow"/>
              </w:rPr>
              <w:t xml:space="preserve"> 6.1.</w:t>
            </w:r>
            <w:r w:rsidRPr="00C95EA9">
              <w:rPr>
                <w:highlight w:val="yellow"/>
                <w:lang w:val="sr-Cyrl-RS"/>
              </w:rPr>
              <w:t xml:space="preserve"> Озакоњење објеката који задовољавају основне услове животног стандарда</w:t>
            </w:r>
          </w:p>
        </w:tc>
      </w:tr>
      <w:tr w:rsidR="003002C7" w:rsidRPr="00C95EA9" w14:paraId="08EC02CA" w14:textId="77777777" w:rsidTr="00EA092E">
        <w:trPr>
          <w:trHeight w:val="320"/>
        </w:trPr>
        <w:tc>
          <w:tcPr>
            <w:tcW w:w="14699" w:type="dxa"/>
            <w:gridSpan w:val="8"/>
            <w:shd w:val="clear" w:color="auto" w:fill="FBD4B4"/>
            <w:vAlign w:val="center"/>
          </w:tcPr>
          <w:p w14:paraId="0CFE0AAB" w14:textId="77777777" w:rsidR="003002C7" w:rsidRPr="00C95EA9" w:rsidRDefault="003002C7" w:rsidP="00EA092E">
            <w:pPr>
              <w:rPr>
                <w:rFonts w:eastAsia="Calibri"/>
                <w:highlight w:val="yellow"/>
                <w:lang w:val="sr-Cyrl-RS"/>
              </w:rPr>
            </w:pPr>
            <w:r w:rsidRPr="00C95EA9">
              <w:rPr>
                <w:color w:val="222222"/>
                <w:highlight w:val="yellow"/>
              </w:rPr>
              <w:t>Институција</w:t>
            </w:r>
            <w:r w:rsidRPr="00C95EA9">
              <w:rPr>
                <w:color w:val="222222"/>
                <w:highlight w:val="yellow"/>
                <w:lang w:val="sr-Latn-CS"/>
              </w:rPr>
              <w:t xml:space="preserve"> </w:t>
            </w:r>
            <w:r w:rsidRPr="00C95EA9">
              <w:rPr>
                <w:color w:val="222222"/>
                <w:highlight w:val="yellow"/>
              </w:rPr>
              <w:t>одговорна</w:t>
            </w:r>
            <w:r w:rsidRPr="00C95EA9">
              <w:rPr>
                <w:color w:val="222222"/>
                <w:highlight w:val="yellow"/>
                <w:lang w:val="sr-Latn-CS"/>
              </w:rPr>
              <w:t xml:space="preserve"> </w:t>
            </w:r>
            <w:r w:rsidRPr="00C95EA9">
              <w:rPr>
                <w:color w:val="222222"/>
                <w:highlight w:val="yellow"/>
              </w:rPr>
              <w:t>за</w:t>
            </w:r>
            <w:r w:rsidRPr="00C95EA9">
              <w:rPr>
                <w:color w:val="222222"/>
                <w:highlight w:val="yellow"/>
                <w:lang w:val="sr-Latn-CS"/>
              </w:rPr>
              <w:t xml:space="preserve"> </w:t>
            </w:r>
            <w:r w:rsidRPr="00C95EA9">
              <w:rPr>
                <w:color w:val="222222"/>
                <w:highlight w:val="yellow"/>
              </w:rPr>
              <w:t>праћење</w:t>
            </w:r>
            <w:r w:rsidRPr="00C95EA9">
              <w:rPr>
                <w:color w:val="222222"/>
                <w:highlight w:val="yellow"/>
                <w:lang w:val="sr-Latn-CS"/>
              </w:rPr>
              <w:t xml:space="preserve"> </w:t>
            </w:r>
            <w:r w:rsidRPr="00C95EA9">
              <w:rPr>
                <w:color w:val="222222"/>
                <w:highlight w:val="yellow"/>
              </w:rPr>
              <w:t>и</w:t>
            </w:r>
            <w:r w:rsidRPr="00C95EA9">
              <w:rPr>
                <w:color w:val="222222"/>
                <w:highlight w:val="yellow"/>
                <w:lang w:val="sr-Latn-CS"/>
              </w:rPr>
              <w:t xml:space="preserve"> </w:t>
            </w:r>
            <w:r w:rsidRPr="00C95EA9">
              <w:rPr>
                <w:color w:val="222222"/>
                <w:highlight w:val="yellow"/>
              </w:rPr>
              <w:t>контролу</w:t>
            </w:r>
            <w:r w:rsidRPr="00C95EA9">
              <w:rPr>
                <w:color w:val="222222"/>
                <w:highlight w:val="yellow"/>
                <w:lang w:val="sr-Latn-CS"/>
              </w:rPr>
              <w:t xml:space="preserve"> </w:t>
            </w:r>
            <w:r w:rsidRPr="00C95EA9">
              <w:rPr>
                <w:color w:val="222222"/>
                <w:highlight w:val="yellow"/>
              </w:rPr>
              <w:t>реализације</w:t>
            </w:r>
            <w:r w:rsidRPr="00C95EA9">
              <w:rPr>
                <w:color w:val="222222"/>
                <w:highlight w:val="yellow"/>
                <w:lang w:val="sr-Latn-CS"/>
              </w:rPr>
              <w:t xml:space="preserve">: </w:t>
            </w:r>
            <w:r w:rsidRPr="00C95EA9">
              <w:rPr>
                <w:color w:val="222222"/>
                <w:highlight w:val="yellow"/>
                <w:lang w:val="sr-Cyrl-RS"/>
              </w:rPr>
              <w:t>МГСИ</w:t>
            </w:r>
          </w:p>
        </w:tc>
      </w:tr>
      <w:tr w:rsidR="003002C7" w:rsidRPr="00C95EA9" w14:paraId="09DE15F3" w14:textId="77777777" w:rsidTr="00EA092E">
        <w:trPr>
          <w:trHeight w:val="575"/>
        </w:trPr>
        <w:tc>
          <w:tcPr>
            <w:tcW w:w="3500" w:type="dxa"/>
            <w:shd w:val="clear" w:color="auto" w:fill="D9D9D9"/>
            <w:vAlign w:val="center"/>
          </w:tcPr>
          <w:p w14:paraId="6133A97E"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Показатељ(и) на нивоу посебног циља (показатељ исхода)</w:t>
            </w:r>
          </w:p>
        </w:tc>
        <w:tc>
          <w:tcPr>
            <w:tcW w:w="1560" w:type="dxa"/>
            <w:shd w:val="clear" w:color="auto" w:fill="D9D9D9"/>
            <w:vAlign w:val="center"/>
          </w:tcPr>
          <w:p w14:paraId="15FA23C3"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Jединица мере</w:t>
            </w:r>
          </w:p>
        </w:tc>
        <w:tc>
          <w:tcPr>
            <w:tcW w:w="1701" w:type="dxa"/>
            <w:shd w:val="clear" w:color="auto" w:fill="D9D9D9"/>
            <w:vAlign w:val="center"/>
          </w:tcPr>
          <w:p w14:paraId="383AB347"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Извор провере</w:t>
            </w:r>
          </w:p>
        </w:tc>
        <w:tc>
          <w:tcPr>
            <w:tcW w:w="1559" w:type="dxa"/>
            <w:shd w:val="clear" w:color="auto" w:fill="D9D9D9"/>
            <w:vAlign w:val="center"/>
          </w:tcPr>
          <w:p w14:paraId="3EFC708D"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 xml:space="preserve">Почетна вредност </w:t>
            </w:r>
          </w:p>
        </w:tc>
        <w:tc>
          <w:tcPr>
            <w:tcW w:w="1559" w:type="dxa"/>
            <w:shd w:val="clear" w:color="auto" w:fill="D9D9D9"/>
            <w:vAlign w:val="center"/>
          </w:tcPr>
          <w:p w14:paraId="7576AF2E"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Базна година</w:t>
            </w:r>
          </w:p>
        </w:tc>
        <w:tc>
          <w:tcPr>
            <w:tcW w:w="1559" w:type="dxa"/>
            <w:shd w:val="clear" w:color="auto" w:fill="D9D9D9"/>
            <w:vAlign w:val="center"/>
          </w:tcPr>
          <w:p w14:paraId="652B6F5F"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Циљaна вредност у 2022. години</w:t>
            </w:r>
          </w:p>
        </w:tc>
        <w:tc>
          <w:tcPr>
            <w:tcW w:w="1560" w:type="dxa"/>
            <w:shd w:val="clear" w:color="auto" w:fill="D9D9D9"/>
            <w:vAlign w:val="center"/>
          </w:tcPr>
          <w:p w14:paraId="4E5C6C7F" w14:textId="77777777" w:rsidR="003002C7" w:rsidRPr="00C95EA9" w:rsidRDefault="003002C7" w:rsidP="00EA092E">
            <w:pPr>
              <w:rPr>
                <w:rFonts w:eastAsia="Calibri"/>
                <w:sz w:val="20"/>
                <w:szCs w:val="20"/>
                <w:highlight w:val="yellow"/>
                <w:lang w:val="sr-Cyrl-CS"/>
              </w:rPr>
            </w:pPr>
            <w:r w:rsidRPr="00C95EA9">
              <w:rPr>
                <w:rFonts w:eastAsia="Calibri"/>
                <w:sz w:val="20"/>
                <w:szCs w:val="20"/>
                <w:highlight w:val="yellow"/>
                <w:lang w:val="sr-Cyrl-CS"/>
              </w:rPr>
              <w:t>Циљ</w:t>
            </w:r>
            <w:r w:rsidRPr="00C95EA9">
              <w:rPr>
                <w:rFonts w:eastAsia="Calibri"/>
                <w:sz w:val="20"/>
                <w:szCs w:val="20"/>
                <w:highlight w:val="yellow"/>
              </w:rPr>
              <w:t>a</w:t>
            </w:r>
            <w:r w:rsidRPr="00C95EA9">
              <w:rPr>
                <w:rFonts w:eastAsia="Calibri"/>
                <w:sz w:val="20"/>
                <w:szCs w:val="20"/>
                <w:highlight w:val="yellow"/>
                <w:lang w:val="sr-Cyrl-CS"/>
              </w:rPr>
              <w:t>на вредност у 2023. години</w:t>
            </w:r>
          </w:p>
        </w:tc>
        <w:tc>
          <w:tcPr>
            <w:tcW w:w="1701" w:type="dxa"/>
            <w:shd w:val="clear" w:color="auto" w:fill="D9D9D9"/>
            <w:vAlign w:val="center"/>
          </w:tcPr>
          <w:p w14:paraId="4ABB2DEF" w14:textId="77777777" w:rsidR="003002C7" w:rsidRPr="00C95EA9" w:rsidRDefault="003002C7" w:rsidP="00EA092E">
            <w:pPr>
              <w:rPr>
                <w:rFonts w:eastAsia="Calibri"/>
                <w:sz w:val="20"/>
                <w:szCs w:val="20"/>
                <w:highlight w:val="yellow"/>
                <w:lang w:val="sr-Cyrl-CS"/>
              </w:rPr>
            </w:pPr>
            <w:r w:rsidRPr="00C95EA9">
              <w:rPr>
                <w:rFonts w:eastAsia="Calibri"/>
                <w:sz w:val="20"/>
                <w:szCs w:val="20"/>
                <w:highlight w:val="yellow"/>
                <w:lang w:val="sr-Cyrl-CS"/>
              </w:rPr>
              <w:t>Циљ</w:t>
            </w:r>
            <w:r w:rsidRPr="00C95EA9">
              <w:rPr>
                <w:rFonts w:eastAsia="Calibri"/>
                <w:sz w:val="20"/>
                <w:szCs w:val="20"/>
                <w:highlight w:val="yellow"/>
              </w:rPr>
              <w:t>a</w:t>
            </w:r>
            <w:r w:rsidRPr="00C95EA9">
              <w:rPr>
                <w:rFonts w:eastAsia="Calibri"/>
                <w:sz w:val="20"/>
                <w:szCs w:val="20"/>
                <w:highlight w:val="yellow"/>
                <w:lang w:val="sr-Cyrl-CS"/>
              </w:rPr>
              <w:t>на вредност у последњој години АП</w:t>
            </w:r>
          </w:p>
        </w:tc>
      </w:tr>
      <w:tr w:rsidR="003002C7" w:rsidRPr="00C95EA9" w14:paraId="360DFF10" w14:textId="77777777" w:rsidTr="00EA092E">
        <w:trPr>
          <w:trHeight w:val="254"/>
        </w:trPr>
        <w:tc>
          <w:tcPr>
            <w:tcW w:w="3500" w:type="dxa"/>
          </w:tcPr>
          <w:p w14:paraId="27FCC2E0" w14:textId="77777777" w:rsidR="003002C7" w:rsidRPr="00C95EA9" w:rsidRDefault="003002C7" w:rsidP="00EA092E">
            <w:pPr>
              <w:spacing w:after="60"/>
              <w:rPr>
                <w:highlight w:val="yellow"/>
                <w:lang w:val="sr-Cyrl-RS"/>
              </w:rPr>
            </w:pPr>
            <w:r w:rsidRPr="00C95EA9">
              <w:rPr>
                <w:rStyle w:val="tl8wme"/>
                <w:highlight w:val="yellow"/>
                <w:lang w:val="sr-Cyrl-RS"/>
              </w:rPr>
              <w:t>Број породица припадника ромске националне заједнице са  потпуно решеним стамбеним питањем у смислу озакоњења, приступа комуналној инфраструктури и адекватност стамбених услова.</w:t>
            </w:r>
          </w:p>
        </w:tc>
        <w:tc>
          <w:tcPr>
            <w:tcW w:w="1560" w:type="dxa"/>
          </w:tcPr>
          <w:p w14:paraId="26CCDCAD" w14:textId="77777777" w:rsidR="003002C7" w:rsidRPr="00C95EA9" w:rsidRDefault="003002C7" w:rsidP="00EA092E">
            <w:pPr>
              <w:spacing w:after="60"/>
              <w:jc w:val="center"/>
              <w:rPr>
                <w:iCs/>
                <w:highlight w:val="yellow"/>
                <w:lang w:val="sr-Cyrl-RS"/>
              </w:rPr>
            </w:pPr>
            <w:r w:rsidRPr="00C95EA9">
              <w:rPr>
                <w:iCs/>
                <w:highlight w:val="yellow"/>
                <w:lang w:val="sr-Cyrl-RS"/>
              </w:rPr>
              <w:t>Број</w:t>
            </w:r>
          </w:p>
        </w:tc>
        <w:tc>
          <w:tcPr>
            <w:tcW w:w="1701" w:type="dxa"/>
          </w:tcPr>
          <w:p w14:paraId="1C3A8F66" w14:textId="77777777" w:rsidR="003002C7" w:rsidRPr="00C95EA9" w:rsidRDefault="003002C7" w:rsidP="00EA092E">
            <w:pPr>
              <w:spacing w:after="60"/>
              <w:jc w:val="center"/>
              <w:rPr>
                <w:iCs/>
                <w:highlight w:val="yellow"/>
                <w:lang w:val="sr-Cyrl-RS"/>
              </w:rPr>
            </w:pPr>
            <w:r w:rsidRPr="00C95EA9">
              <w:rPr>
                <w:iCs/>
                <w:highlight w:val="yellow"/>
                <w:lang w:val="sr-Cyrl-RS"/>
              </w:rPr>
              <w:t>ЈЛС</w:t>
            </w:r>
          </w:p>
          <w:p w14:paraId="0D9BF886" w14:textId="77777777" w:rsidR="003002C7" w:rsidRPr="00C95EA9" w:rsidRDefault="003002C7" w:rsidP="00EA092E">
            <w:pPr>
              <w:spacing w:after="60"/>
              <w:jc w:val="center"/>
              <w:rPr>
                <w:iCs/>
                <w:highlight w:val="yellow"/>
                <w:lang w:val="sr-Cyrl-RS"/>
              </w:rPr>
            </w:pPr>
            <w:r w:rsidRPr="00C95EA9">
              <w:rPr>
                <w:iCs/>
                <w:highlight w:val="yellow"/>
                <w:lang w:val="sr-Cyrl-RS"/>
              </w:rPr>
              <w:t>МГСИ</w:t>
            </w:r>
          </w:p>
        </w:tc>
        <w:tc>
          <w:tcPr>
            <w:tcW w:w="1559" w:type="dxa"/>
            <w:shd w:val="clear" w:color="auto" w:fill="FFFFFF"/>
            <w:vAlign w:val="center"/>
          </w:tcPr>
          <w:p w14:paraId="3399F68F"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3494A989"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4638C197" w14:textId="77777777" w:rsidR="003002C7" w:rsidRPr="00C95EA9" w:rsidRDefault="003002C7" w:rsidP="00EA092E">
            <w:pPr>
              <w:rPr>
                <w:rFonts w:eastAsia="Calibri"/>
                <w:highlight w:val="yellow"/>
                <w:lang w:val="sr-Cyrl-RS"/>
              </w:rPr>
            </w:pPr>
          </w:p>
        </w:tc>
        <w:tc>
          <w:tcPr>
            <w:tcW w:w="1560" w:type="dxa"/>
            <w:shd w:val="clear" w:color="auto" w:fill="FFFFFF"/>
            <w:vAlign w:val="center"/>
          </w:tcPr>
          <w:p w14:paraId="0A678903" w14:textId="77777777" w:rsidR="003002C7" w:rsidRPr="00C95EA9" w:rsidRDefault="003002C7" w:rsidP="00EA092E">
            <w:pPr>
              <w:rPr>
                <w:rFonts w:eastAsia="Calibri"/>
                <w:highlight w:val="yellow"/>
                <w:lang w:val="sr-Cyrl-RS"/>
              </w:rPr>
            </w:pPr>
          </w:p>
        </w:tc>
        <w:tc>
          <w:tcPr>
            <w:tcW w:w="1701" w:type="dxa"/>
            <w:shd w:val="clear" w:color="auto" w:fill="FFFFFF"/>
            <w:vAlign w:val="center"/>
          </w:tcPr>
          <w:p w14:paraId="40FFF2AF" w14:textId="77777777" w:rsidR="003002C7" w:rsidRPr="00C95EA9" w:rsidRDefault="003002C7" w:rsidP="00EA092E">
            <w:pPr>
              <w:rPr>
                <w:rFonts w:eastAsia="Calibri"/>
                <w:highlight w:val="yellow"/>
                <w:lang w:val="sr-Cyrl-RS"/>
              </w:rPr>
            </w:pPr>
          </w:p>
        </w:tc>
      </w:tr>
      <w:tr w:rsidR="003002C7" w:rsidRPr="00C95EA9" w14:paraId="33ABC25B" w14:textId="77777777" w:rsidTr="00EA092E">
        <w:trPr>
          <w:trHeight w:val="254"/>
        </w:trPr>
        <w:tc>
          <w:tcPr>
            <w:tcW w:w="3500" w:type="dxa"/>
          </w:tcPr>
          <w:p w14:paraId="51FEDA55" w14:textId="77777777" w:rsidR="003002C7" w:rsidRPr="00C95EA9" w:rsidRDefault="003002C7" w:rsidP="00EA092E">
            <w:pPr>
              <w:rPr>
                <w:rStyle w:val="tl8wme"/>
                <w:highlight w:val="yellow"/>
                <w:lang w:val="sr-Cyrl-RS"/>
              </w:rPr>
            </w:pPr>
            <w:r w:rsidRPr="00C95EA9">
              <w:rPr>
                <w:rStyle w:val="tl8wme"/>
                <w:highlight w:val="yellow"/>
                <w:lang w:val="sr-Cyrl-RS"/>
              </w:rPr>
              <w:lastRenderedPageBreak/>
              <w:t xml:space="preserve">Број озакоњених објеката у којима живе Роми и Ромкиње </w:t>
            </w:r>
          </w:p>
        </w:tc>
        <w:tc>
          <w:tcPr>
            <w:tcW w:w="1560" w:type="dxa"/>
          </w:tcPr>
          <w:p w14:paraId="390AE0B2" w14:textId="77777777" w:rsidR="003002C7" w:rsidRPr="00C95EA9" w:rsidRDefault="003002C7" w:rsidP="00EA092E">
            <w:pPr>
              <w:spacing w:after="60"/>
              <w:jc w:val="center"/>
              <w:rPr>
                <w:iCs/>
                <w:highlight w:val="yellow"/>
                <w:lang w:val="sr-Cyrl-RS"/>
              </w:rPr>
            </w:pPr>
            <w:r w:rsidRPr="00C95EA9">
              <w:rPr>
                <w:iCs/>
                <w:highlight w:val="yellow"/>
                <w:lang w:val="sr-Cyrl-RS"/>
              </w:rPr>
              <w:t>Број</w:t>
            </w:r>
          </w:p>
        </w:tc>
        <w:tc>
          <w:tcPr>
            <w:tcW w:w="1701" w:type="dxa"/>
          </w:tcPr>
          <w:p w14:paraId="715AE321" w14:textId="77777777" w:rsidR="003002C7" w:rsidRPr="00C95EA9" w:rsidRDefault="003002C7" w:rsidP="00EA092E">
            <w:pPr>
              <w:spacing w:after="60"/>
              <w:jc w:val="center"/>
              <w:rPr>
                <w:iCs/>
                <w:highlight w:val="yellow"/>
                <w:lang w:val="sr-Cyrl-RS"/>
              </w:rPr>
            </w:pPr>
            <w:r w:rsidRPr="00C95EA9">
              <w:rPr>
                <w:iCs/>
                <w:highlight w:val="yellow"/>
                <w:lang w:val="sr-Cyrl-RS"/>
              </w:rPr>
              <w:t>ЈЛС</w:t>
            </w:r>
          </w:p>
          <w:p w14:paraId="46C85A5B" w14:textId="77777777" w:rsidR="003002C7" w:rsidRPr="00C95EA9" w:rsidRDefault="003002C7" w:rsidP="00EA092E">
            <w:pPr>
              <w:spacing w:after="60"/>
              <w:jc w:val="center"/>
              <w:rPr>
                <w:iCs/>
                <w:highlight w:val="yellow"/>
                <w:lang w:val="sr-Cyrl-RS"/>
              </w:rPr>
            </w:pPr>
            <w:r w:rsidRPr="00C95EA9">
              <w:rPr>
                <w:iCs/>
                <w:highlight w:val="yellow"/>
                <w:lang w:val="sr-Cyrl-RS"/>
              </w:rPr>
              <w:t>МГСИ</w:t>
            </w:r>
          </w:p>
        </w:tc>
        <w:tc>
          <w:tcPr>
            <w:tcW w:w="1559" w:type="dxa"/>
            <w:shd w:val="clear" w:color="auto" w:fill="FFFFFF"/>
            <w:vAlign w:val="center"/>
          </w:tcPr>
          <w:p w14:paraId="0F3F2828"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04F44ADF"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2AE8F34D" w14:textId="77777777" w:rsidR="003002C7" w:rsidRPr="00C95EA9" w:rsidRDefault="003002C7" w:rsidP="00EA092E">
            <w:pPr>
              <w:rPr>
                <w:rFonts w:eastAsia="Calibri"/>
                <w:highlight w:val="yellow"/>
                <w:lang w:val="sr-Cyrl-RS"/>
              </w:rPr>
            </w:pPr>
          </w:p>
        </w:tc>
        <w:tc>
          <w:tcPr>
            <w:tcW w:w="1560" w:type="dxa"/>
            <w:shd w:val="clear" w:color="auto" w:fill="FFFFFF"/>
            <w:vAlign w:val="center"/>
          </w:tcPr>
          <w:p w14:paraId="45CAA3D8" w14:textId="77777777" w:rsidR="003002C7" w:rsidRPr="00C95EA9" w:rsidRDefault="003002C7" w:rsidP="00EA092E">
            <w:pPr>
              <w:rPr>
                <w:rFonts w:eastAsia="Calibri"/>
                <w:highlight w:val="yellow"/>
                <w:lang w:val="sr-Cyrl-RS"/>
              </w:rPr>
            </w:pPr>
          </w:p>
        </w:tc>
        <w:tc>
          <w:tcPr>
            <w:tcW w:w="1701" w:type="dxa"/>
            <w:shd w:val="clear" w:color="auto" w:fill="FFFFFF"/>
            <w:vAlign w:val="center"/>
          </w:tcPr>
          <w:p w14:paraId="09FC6B44" w14:textId="77777777" w:rsidR="003002C7" w:rsidRPr="00C95EA9" w:rsidRDefault="003002C7" w:rsidP="00EA092E">
            <w:pPr>
              <w:rPr>
                <w:rFonts w:eastAsia="Calibri"/>
                <w:highlight w:val="yellow"/>
                <w:lang w:val="sr-Cyrl-RS"/>
              </w:rPr>
            </w:pPr>
          </w:p>
        </w:tc>
      </w:tr>
      <w:tr w:rsidR="003002C7" w:rsidRPr="00C95EA9" w14:paraId="303B9363" w14:textId="77777777" w:rsidTr="00EA092E">
        <w:trPr>
          <w:trHeight w:val="226"/>
        </w:trPr>
        <w:tc>
          <w:tcPr>
            <w:tcW w:w="3500" w:type="dxa"/>
          </w:tcPr>
          <w:p w14:paraId="5F4BEECE" w14:textId="77777777" w:rsidR="003002C7" w:rsidRPr="00C95EA9" w:rsidRDefault="003002C7" w:rsidP="00EA092E">
            <w:pPr>
              <w:rPr>
                <w:rStyle w:val="tl8wme"/>
                <w:highlight w:val="yellow"/>
                <w:lang w:val="sr-Cyrl-RS"/>
              </w:rPr>
            </w:pPr>
          </w:p>
        </w:tc>
        <w:tc>
          <w:tcPr>
            <w:tcW w:w="1560" w:type="dxa"/>
          </w:tcPr>
          <w:p w14:paraId="7F153531" w14:textId="77777777" w:rsidR="003002C7" w:rsidRPr="00C95EA9" w:rsidRDefault="003002C7" w:rsidP="00EA092E">
            <w:pPr>
              <w:spacing w:after="60"/>
              <w:jc w:val="center"/>
              <w:rPr>
                <w:iCs/>
                <w:highlight w:val="yellow"/>
                <w:lang w:val="sr-Cyrl-RS"/>
              </w:rPr>
            </w:pPr>
          </w:p>
        </w:tc>
        <w:tc>
          <w:tcPr>
            <w:tcW w:w="1701" w:type="dxa"/>
          </w:tcPr>
          <w:p w14:paraId="6BA68944" w14:textId="77777777" w:rsidR="003002C7" w:rsidRPr="00C95EA9" w:rsidRDefault="003002C7" w:rsidP="00EA092E">
            <w:pPr>
              <w:spacing w:after="60"/>
              <w:jc w:val="center"/>
              <w:rPr>
                <w:iCs/>
                <w:highlight w:val="yellow"/>
                <w:lang w:val="sr-Cyrl-RS"/>
              </w:rPr>
            </w:pPr>
          </w:p>
        </w:tc>
        <w:tc>
          <w:tcPr>
            <w:tcW w:w="1559" w:type="dxa"/>
            <w:shd w:val="clear" w:color="auto" w:fill="FFFFFF"/>
            <w:vAlign w:val="center"/>
          </w:tcPr>
          <w:p w14:paraId="6EECE844"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11976E92"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79797FDF" w14:textId="77777777" w:rsidR="003002C7" w:rsidRPr="00C95EA9" w:rsidRDefault="003002C7" w:rsidP="00EA092E">
            <w:pPr>
              <w:rPr>
                <w:rFonts w:eastAsia="Calibri"/>
                <w:highlight w:val="yellow"/>
                <w:lang w:val="sr-Cyrl-RS"/>
              </w:rPr>
            </w:pPr>
          </w:p>
        </w:tc>
        <w:tc>
          <w:tcPr>
            <w:tcW w:w="1560" w:type="dxa"/>
            <w:shd w:val="clear" w:color="auto" w:fill="FFFFFF"/>
            <w:vAlign w:val="center"/>
          </w:tcPr>
          <w:p w14:paraId="452B8DFD" w14:textId="77777777" w:rsidR="003002C7" w:rsidRPr="00C95EA9" w:rsidRDefault="003002C7" w:rsidP="00EA092E">
            <w:pPr>
              <w:rPr>
                <w:rFonts w:eastAsia="Calibri"/>
                <w:highlight w:val="yellow"/>
                <w:lang w:val="sr-Cyrl-RS"/>
              </w:rPr>
            </w:pPr>
          </w:p>
        </w:tc>
        <w:tc>
          <w:tcPr>
            <w:tcW w:w="1701" w:type="dxa"/>
            <w:shd w:val="clear" w:color="auto" w:fill="FFFFFF"/>
            <w:vAlign w:val="center"/>
          </w:tcPr>
          <w:p w14:paraId="32F3060B" w14:textId="77777777" w:rsidR="003002C7" w:rsidRPr="00C95EA9" w:rsidRDefault="003002C7" w:rsidP="00EA092E">
            <w:pPr>
              <w:rPr>
                <w:rFonts w:eastAsia="Calibri"/>
                <w:highlight w:val="yellow"/>
                <w:lang w:val="sr-Cyrl-RS"/>
              </w:rPr>
            </w:pPr>
          </w:p>
        </w:tc>
      </w:tr>
    </w:tbl>
    <w:p w14:paraId="78920A10" w14:textId="77777777" w:rsidR="003002C7" w:rsidRPr="00C95EA9" w:rsidRDefault="003002C7" w:rsidP="003002C7">
      <w:pPr>
        <w:rPr>
          <w:rFonts w:ascii="Calibri" w:eastAsia="Calibri" w:hAnsi="Calibri"/>
          <w:highlight w:val="yellow"/>
          <w:lang w:val="sr-Cyrl-C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3261"/>
        <w:gridCol w:w="2674"/>
        <w:gridCol w:w="2610"/>
        <w:gridCol w:w="2654"/>
      </w:tblGrid>
      <w:tr w:rsidR="003002C7" w:rsidRPr="00C95EA9" w14:paraId="00B6CA27" w14:textId="77777777" w:rsidTr="00EA092E">
        <w:trPr>
          <w:trHeight w:val="227"/>
        </w:trPr>
        <w:tc>
          <w:tcPr>
            <w:tcW w:w="3500" w:type="dxa"/>
            <w:vMerge w:val="restart"/>
            <w:shd w:val="clear" w:color="auto" w:fill="A8D08D"/>
            <w:vAlign w:val="center"/>
          </w:tcPr>
          <w:p w14:paraId="1599047F"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Извор финансирања мере</w:t>
            </w:r>
          </w:p>
        </w:tc>
        <w:tc>
          <w:tcPr>
            <w:tcW w:w="3261" w:type="dxa"/>
            <w:vMerge w:val="restart"/>
            <w:shd w:val="clear" w:color="auto" w:fill="A8D08D"/>
            <w:vAlign w:val="center"/>
          </w:tcPr>
          <w:p w14:paraId="2A4E3934"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Веза са програмским буџетом</w:t>
            </w:r>
          </w:p>
        </w:tc>
        <w:tc>
          <w:tcPr>
            <w:tcW w:w="7938" w:type="dxa"/>
            <w:gridSpan w:val="3"/>
            <w:shd w:val="clear" w:color="auto" w:fill="A8D08D"/>
            <w:vAlign w:val="center"/>
          </w:tcPr>
          <w:p w14:paraId="15F55B28"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Укупна процењена финансијска средства у 000 дин.</w:t>
            </w:r>
          </w:p>
        </w:tc>
      </w:tr>
      <w:tr w:rsidR="003002C7" w:rsidRPr="00C95EA9" w14:paraId="3F9FA3B7" w14:textId="77777777" w:rsidTr="00EA092E">
        <w:trPr>
          <w:trHeight w:val="227"/>
        </w:trPr>
        <w:tc>
          <w:tcPr>
            <w:tcW w:w="3500" w:type="dxa"/>
            <w:vMerge/>
            <w:shd w:val="clear" w:color="auto" w:fill="A8D08D"/>
            <w:vAlign w:val="center"/>
          </w:tcPr>
          <w:p w14:paraId="7F75EB9E" w14:textId="77777777" w:rsidR="003002C7" w:rsidRPr="00C95EA9" w:rsidRDefault="003002C7" w:rsidP="00EA092E">
            <w:pPr>
              <w:jc w:val="center"/>
              <w:rPr>
                <w:rFonts w:eastAsia="Calibri"/>
                <w:highlight w:val="yellow"/>
                <w:lang w:val="sr-Cyrl-CS"/>
              </w:rPr>
            </w:pPr>
          </w:p>
        </w:tc>
        <w:tc>
          <w:tcPr>
            <w:tcW w:w="3261" w:type="dxa"/>
            <w:vMerge/>
            <w:shd w:val="clear" w:color="auto" w:fill="A8D08D"/>
            <w:vAlign w:val="center"/>
          </w:tcPr>
          <w:p w14:paraId="69DD081B" w14:textId="77777777" w:rsidR="003002C7" w:rsidRPr="00C95EA9" w:rsidRDefault="003002C7" w:rsidP="00EA092E">
            <w:pPr>
              <w:jc w:val="center"/>
              <w:rPr>
                <w:rFonts w:eastAsia="Calibri"/>
                <w:highlight w:val="yellow"/>
                <w:lang w:val="sr-Cyrl-CS"/>
              </w:rPr>
            </w:pPr>
          </w:p>
        </w:tc>
        <w:tc>
          <w:tcPr>
            <w:tcW w:w="2674" w:type="dxa"/>
            <w:shd w:val="clear" w:color="auto" w:fill="A8D08D"/>
            <w:vAlign w:val="center"/>
          </w:tcPr>
          <w:p w14:paraId="5F8CD4FD"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2022.</w:t>
            </w:r>
          </w:p>
        </w:tc>
        <w:tc>
          <w:tcPr>
            <w:tcW w:w="2610" w:type="dxa"/>
            <w:shd w:val="clear" w:color="auto" w:fill="A8D08D"/>
            <w:vAlign w:val="center"/>
          </w:tcPr>
          <w:p w14:paraId="38D3DE4E"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2023.</w:t>
            </w:r>
          </w:p>
        </w:tc>
        <w:tc>
          <w:tcPr>
            <w:tcW w:w="2654" w:type="dxa"/>
            <w:shd w:val="clear" w:color="auto" w:fill="A8D08D"/>
            <w:vAlign w:val="center"/>
          </w:tcPr>
          <w:p w14:paraId="33041B7F"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2024.</w:t>
            </w:r>
          </w:p>
        </w:tc>
      </w:tr>
      <w:tr w:rsidR="003002C7" w:rsidRPr="00C95EA9" w14:paraId="7AD04885" w14:textId="77777777" w:rsidTr="00EA092E">
        <w:trPr>
          <w:trHeight w:val="398"/>
        </w:trPr>
        <w:tc>
          <w:tcPr>
            <w:tcW w:w="3500" w:type="dxa"/>
            <w:shd w:val="clear" w:color="auto" w:fill="FFFFFF"/>
            <w:vAlign w:val="center"/>
          </w:tcPr>
          <w:p w14:paraId="6A586F61"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 xml:space="preserve">Буџет РС </w:t>
            </w:r>
          </w:p>
        </w:tc>
        <w:tc>
          <w:tcPr>
            <w:tcW w:w="3261" w:type="dxa"/>
            <w:shd w:val="clear" w:color="auto" w:fill="FFFFFF"/>
          </w:tcPr>
          <w:p w14:paraId="5DB5DC84" w14:textId="77777777" w:rsidR="003002C7" w:rsidRPr="00C95EA9" w:rsidRDefault="003002C7" w:rsidP="00EA092E">
            <w:pPr>
              <w:autoSpaceDE w:val="0"/>
              <w:autoSpaceDN w:val="0"/>
              <w:adjustRightInd w:val="0"/>
              <w:jc w:val="center"/>
              <w:rPr>
                <w:rFonts w:eastAsia="Calibri"/>
                <w:highlight w:val="yellow"/>
                <w:lang w:val="sr-Cyrl-CS"/>
              </w:rPr>
            </w:pPr>
            <w:r w:rsidRPr="00C95EA9">
              <w:rPr>
                <w:rFonts w:eastAsia="Calibri"/>
                <w:highlight w:val="yellow"/>
                <w:lang w:val="sr-Cyrl-CS"/>
              </w:rPr>
              <w:t xml:space="preserve">Програм </w:t>
            </w:r>
          </w:p>
          <w:p w14:paraId="24D98C98"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Програмска активност</w:t>
            </w:r>
          </w:p>
        </w:tc>
        <w:tc>
          <w:tcPr>
            <w:tcW w:w="2674" w:type="dxa"/>
            <w:shd w:val="clear" w:color="auto" w:fill="FFFFFF"/>
            <w:vAlign w:val="center"/>
          </w:tcPr>
          <w:p w14:paraId="48F3787D" w14:textId="77777777" w:rsidR="003002C7" w:rsidRPr="00C95EA9" w:rsidRDefault="003002C7" w:rsidP="00EA092E">
            <w:pPr>
              <w:jc w:val="center"/>
              <w:rPr>
                <w:rFonts w:eastAsia="Calibri"/>
                <w:highlight w:val="yellow"/>
                <w:lang w:val="sr-Cyrl-CS"/>
              </w:rPr>
            </w:pPr>
          </w:p>
        </w:tc>
        <w:tc>
          <w:tcPr>
            <w:tcW w:w="2610" w:type="dxa"/>
            <w:shd w:val="clear" w:color="auto" w:fill="FFFFFF"/>
            <w:vAlign w:val="center"/>
          </w:tcPr>
          <w:p w14:paraId="3F622203" w14:textId="77777777" w:rsidR="003002C7" w:rsidRPr="00C95EA9" w:rsidRDefault="003002C7" w:rsidP="00EA092E">
            <w:pPr>
              <w:jc w:val="center"/>
              <w:rPr>
                <w:rFonts w:eastAsia="Calibri"/>
                <w:highlight w:val="yellow"/>
                <w:lang w:val="sr-Cyrl-CS"/>
              </w:rPr>
            </w:pPr>
          </w:p>
        </w:tc>
        <w:tc>
          <w:tcPr>
            <w:tcW w:w="2654" w:type="dxa"/>
            <w:shd w:val="clear" w:color="auto" w:fill="FFFFFF"/>
            <w:vAlign w:val="center"/>
          </w:tcPr>
          <w:p w14:paraId="32BF9552" w14:textId="77777777" w:rsidR="003002C7" w:rsidRPr="00C95EA9" w:rsidRDefault="003002C7" w:rsidP="00EA092E">
            <w:pPr>
              <w:jc w:val="center"/>
              <w:rPr>
                <w:rFonts w:eastAsia="Calibri"/>
                <w:highlight w:val="yellow"/>
                <w:lang w:val="sr-Cyrl-CS"/>
              </w:rPr>
            </w:pPr>
          </w:p>
        </w:tc>
      </w:tr>
      <w:tr w:rsidR="003002C7" w:rsidRPr="00C95EA9" w14:paraId="630A42BC" w14:textId="77777777" w:rsidTr="00EA092E">
        <w:trPr>
          <w:trHeight w:val="398"/>
        </w:trPr>
        <w:tc>
          <w:tcPr>
            <w:tcW w:w="3500" w:type="dxa"/>
            <w:shd w:val="clear" w:color="auto" w:fill="FFFFFF"/>
            <w:vAlign w:val="center"/>
          </w:tcPr>
          <w:p w14:paraId="237B1F70"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Средства донатора</w:t>
            </w:r>
          </w:p>
        </w:tc>
        <w:tc>
          <w:tcPr>
            <w:tcW w:w="3261" w:type="dxa"/>
            <w:shd w:val="clear" w:color="auto" w:fill="FFFFFF"/>
            <w:vAlign w:val="center"/>
          </w:tcPr>
          <w:p w14:paraId="4571CEC0" w14:textId="77777777" w:rsidR="003002C7" w:rsidRPr="00C95EA9" w:rsidRDefault="003002C7" w:rsidP="00EA092E">
            <w:pPr>
              <w:jc w:val="center"/>
              <w:rPr>
                <w:rFonts w:eastAsia="Calibri"/>
                <w:highlight w:val="yellow"/>
                <w:lang w:val="sr-Cyrl-CS"/>
              </w:rPr>
            </w:pPr>
          </w:p>
        </w:tc>
        <w:tc>
          <w:tcPr>
            <w:tcW w:w="2674" w:type="dxa"/>
            <w:shd w:val="clear" w:color="auto" w:fill="FFFFFF"/>
            <w:vAlign w:val="center"/>
          </w:tcPr>
          <w:p w14:paraId="3A156508" w14:textId="77777777" w:rsidR="003002C7" w:rsidRPr="00C95EA9" w:rsidRDefault="003002C7" w:rsidP="00EA092E">
            <w:pPr>
              <w:jc w:val="center"/>
              <w:rPr>
                <w:rFonts w:eastAsia="Calibri"/>
                <w:highlight w:val="yellow"/>
                <w:lang w:val="sr-Cyrl-CS"/>
              </w:rPr>
            </w:pPr>
          </w:p>
        </w:tc>
        <w:tc>
          <w:tcPr>
            <w:tcW w:w="2610" w:type="dxa"/>
            <w:shd w:val="clear" w:color="auto" w:fill="FFFFFF"/>
            <w:vAlign w:val="center"/>
          </w:tcPr>
          <w:p w14:paraId="61D1B01B" w14:textId="77777777" w:rsidR="003002C7" w:rsidRPr="00C95EA9" w:rsidRDefault="003002C7" w:rsidP="00EA092E">
            <w:pPr>
              <w:jc w:val="center"/>
              <w:rPr>
                <w:rFonts w:eastAsia="Calibri"/>
                <w:highlight w:val="yellow"/>
                <w:lang w:val="sr-Cyrl-CS"/>
              </w:rPr>
            </w:pPr>
          </w:p>
        </w:tc>
        <w:tc>
          <w:tcPr>
            <w:tcW w:w="2654" w:type="dxa"/>
            <w:shd w:val="clear" w:color="auto" w:fill="FFFFFF"/>
            <w:vAlign w:val="center"/>
          </w:tcPr>
          <w:p w14:paraId="445DF199" w14:textId="77777777" w:rsidR="003002C7" w:rsidRPr="00C95EA9" w:rsidRDefault="003002C7" w:rsidP="00EA092E">
            <w:pPr>
              <w:jc w:val="center"/>
              <w:rPr>
                <w:rFonts w:eastAsia="Calibri"/>
                <w:highlight w:val="yellow"/>
                <w:lang w:val="sr-Cyrl-CS"/>
              </w:rPr>
            </w:pPr>
          </w:p>
        </w:tc>
      </w:tr>
    </w:tbl>
    <w:p w14:paraId="1BAF236E" w14:textId="77777777" w:rsidR="003002C7" w:rsidRPr="00C95EA9" w:rsidRDefault="003002C7" w:rsidP="003002C7">
      <w:pPr>
        <w:rPr>
          <w:rFonts w:ascii="Calibri" w:eastAsia="Calibri" w:hAnsi="Calibri"/>
          <w:highlight w:val="yellow"/>
          <w:lang w:val="sr-Cyrl-CS"/>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9"/>
        <w:gridCol w:w="1421"/>
        <w:gridCol w:w="1551"/>
        <w:gridCol w:w="1575"/>
        <w:gridCol w:w="1421"/>
        <w:gridCol w:w="1421"/>
        <w:gridCol w:w="1280"/>
        <w:gridCol w:w="1277"/>
        <w:gridCol w:w="1280"/>
      </w:tblGrid>
      <w:tr w:rsidR="003002C7" w:rsidRPr="00C95EA9" w14:paraId="253A54C9" w14:textId="77777777" w:rsidTr="00EA092E">
        <w:trPr>
          <w:trHeight w:val="143"/>
        </w:trPr>
        <w:tc>
          <w:tcPr>
            <w:tcW w:w="1193" w:type="pct"/>
            <w:vMerge w:val="restart"/>
            <w:shd w:val="clear" w:color="auto" w:fill="E5DFEC"/>
          </w:tcPr>
          <w:p w14:paraId="28EEF37A"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Назив активности:</w:t>
            </w:r>
          </w:p>
        </w:tc>
        <w:tc>
          <w:tcPr>
            <w:tcW w:w="482" w:type="pct"/>
            <w:vMerge w:val="restart"/>
            <w:shd w:val="clear" w:color="auto" w:fill="E5DFEC"/>
          </w:tcPr>
          <w:p w14:paraId="71FF51DB"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Орган / који спроводи активност</w:t>
            </w:r>
          </w:p>
        </w:tc>
        <w:tc>
          <w:tcPr>
            <w:tcW w:w="526" w:type="pct"/>
            <w:vMerge w:val="restart"/>
            <w:shd w:val="clear" w:color="auto" w:fill="E5DFEC"/>
          </w:tcPr>
          <w:p w14:paraId="6AF423C9"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Oргани партнери у спровођењу активности</w:t>
            </w:r>
          </w:p>
        </w:tc>
        <w:tc>
          <w:tcPr>
            <w:tcW w:w="534" w:type="pct"/>
            <w:vMerge w:val="restart"/>
            <w:shd w:val="clear" w:color="auto" w:fill="E5DFEC"/>
          </w:tcPr>
          <w:p w14:paraId="330DBF25"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Рок за завршетак активности</w:t>
            </w:r>
          </w:p>
        </w:tc>
        <w:tc>
          <w:tcPr>
            <w:tcW w:w="482" w:type="pct"/>
            <w:vMerge w:val="restart"/>
            <w:shd w:val="clear" w:color="auto" w:fill="E5DFEC"/>
          </w:tcPr>
          <w:p w14:paraId="316AC24A"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Извор финансирања</w:t>
            </w:r>
            <w:r w:rsidRPr="00C95EA9">
              <w:rPr>
                <w:rFonts w:eastAsia="Calibri"/>
                <w:sz w:val="20"/>
                <w:szCs w:val="20"/>
                <w:highlight w:val="yellow"/>
                <w:vertAlign w:val="superscript"/>
                <w:lang w:val="sr-Cyrl-RS"/>
              </w:rPr>
              <w:footnoteReference w:id="1"/>
            </w:r>
          </w:p>
        </w:tc>
        <w:tc>
          <w:tcPr>
            <w:tcW w:w="482" w:type="pct"/>
            <w:vMerge w:val="restart"/>
            <w:shd w:val="clear" w:color="auto" w:fill="E5DFEC"/>
          </w:tcPr>
          <w:p w14:paraId="67AC4E2C"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Веза са програмским буџетом</w:t>
            </w:r>
            <w:r w:rsidRPr="00C95EA9">
              <w:rPr>
                <w:rFonts w:eastAsia="Calibri"/>
                <w:sz w:val="20"/>
                <w:szCs w:val="20"/>
                <w:highlight w:val="yellow"/>
                <w:vertAlign w:val="superscript"/>
                <w:lang w:val="sr-Cyrl-RS"/>
              </w:rPr>
              <w:footnoteReference w:id="2"/>
            </w:r>
          </w:p>
        </w:tc>
        <w:tc>
          <w:tcPr>
            <w:tcW w:w="1301" w:type="pct"/>
            <w:gridSpan w:val="3"/>
            <w:shd w:val="clear" w:color="auto" w:fill="E5DFEC"/>
          </w:tcPr>
          <w:p w14:paraId="583FDE27"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Укупна процењена финансијска средства по изворима у 000 дин.</w:t>
            </w:r>
          </w:p>
        </w:tc>
      </w:tr>
      <w:tr w:rsidR="003002C7" w:rsidRPr="00C95EA9" w14:paraId="1CAB5665" w14:textId="77777777" w:rsidTr="00EA092E">
        <w:trPr>
          <w:trHeight w:val="313"/>
        </w:trPr>
        <w:tc>
          <w:tcPr>
            <w:tcW w:w="1193" w:type="pct"/>
            <w:vMerge/>
            <w:shd w:val="clear" w:color="auto" w:fill="E5DFEC"/>
          </w:tcPr>
          <w:p w14:paraId="49D37BF6" w14:textId="77777777" w:rsidR="003002C7" w:rsidRPr="00C95EA9" w:rsidRDefault="003002C7" w:rsidP="00EA092E">
            <w:pPr>
              <w:rPr>
                <w:rFonts w:eastAsia="Calibri"/>
                <w:sz w:val="20"/>
                <w:szCs w:val="20"/>
                <w:highlight w:val="yellow"/>
                <w:lang w:val="sr-Cyrl-CS"/>
              </w:rPr>
            </w:pPr>
          </w:p>
        </w:tc>
        <w:tc>
          <w:tcPr>
            <w:tcW w:w="482" w:type="pct"/>
            <w:vMerge/>
            <w:shd w:val="clear" w:color="auto" w:fill="E5DFEC"/>
          </w:tcPr>
          <w:p w14:paraId="51475725" w14:textId="77777777" w:rsidR="003002C7" w:rsidRPr="00C95EA9" w:rsidRDefault="003002C7" w:rsidP="00EA092E">
            <w:pPr>
              <w:rPr>
                <w:rFonts w:eastAsia="Calibri"/>
                <w:sz w:val="20"/>
                <w:szCs w:val="20"/>
                <w:highlight w:val="yellow"/>
                <w:lang w:val="sr-Cyrl-CS"/>
              </w:rPr>
            </w:pPr>
          </w:p>
        </w:tc>
        <w:tc>
          <w:tcPr>
            <w:tcW w:w="526" w:type="pct"/>
            <w:vMerge/>
            <w:shd w:val="clear" w:color="auto" w:fill="E5DFEC"/>
          </w:tcPr>
          <w:p w14:paraId="38E70AEC" w14:textId="77777777" w:rsidR="003002C7" w:rsidRPr="00C95EA9" w:rsidRDefault="003002C7" w:rsidP="00EA092E">
            <w:pPr>
              <w:rPr>
                <w:rFonts w:eastAsia="Calibri"/>
                <w:sz w:val="20"/>
                <w:szCs w:val="20"/>
                <w:highlight w:val="yellow"/>
                <w:lang w:val="sr-Cyrl-CS"/>
              </w:rPr>
            </w:pPr>
          </w:p>
        </w:tc>
        <w:tc>
          <w:tcPr>
            <w:tcW w:w="534" w:type="pct"/>
            <w:vMerge/>
            <w:shd w:val="clear" w:color="auto" w:fill="E5DFEC"/>
          </w:tcPr>
          <w:p w14:paraId="129AC978" w14:textId="77777777" w:rsidR="003002C7" w:rsidRPr="00C95EA9" w:rsidRDefault="003002C7" w:rsidP="00EA092E">
            <w:pPr>
              <w:jc w:val="center"/>
              <w:rPr>
                <w:rFonts w:eastAsia="Calibri"/>
                <w:sz w:val="20"/>
                <w:szCs w:val="20"/>
                <w:highlight w:val="yellow"/>
                <w:lang w:val="sr-Cyrl-CS"/>
              </w:rPr>
            </w:pPr>
          </w:p>
        </w:tc>
        <w:tc>
          <w:tcPr>
            <w:tcW w:w="482" w:type="pct"/>
            <w:vMerge/>
            <w:shd w:val="clear" w:color="auto" w:fill="E5DFEC"/>
          </w:tcPr>
          <w:p w14:paraId="572FA9E1" w14:textId="77777777" w:rsidR="003002C7" w:rsidRPr="00C95EA9" w:rsidRDefault="003002C7" w:rsidP="00EA092E">
            <w:pPr>
              <w:jc w:val="center"/>
              <w:rPr>
                <w:rFonts w:eastAsia="Calibri"/>
                <w:sz w:val="20"/>
                <w:szCs w:val="20"/>
                <w:highlight w:val="yellow"/>
                <w:lang w:val="sr-Cyrl-CS"/>
              </w:rPr>
            </w:pPr>
          </w:p>
        </w:tc>
        <w:tc>
          <w:tcPr>
            <w:tcW w:w="482" w:type="pct"/>
            <w:vMerge/>
            <w:shd w:val="clear" w:color="auto" w:fill="E5DFEC"/>
          </w:tcPr>
          <w:p w14:paraId="5A94F9CC" w14:textId="77777777" w:rsidR="003002C7" w:rsidRPr="00C95EA9" w:rsidRDefault="003002C7" w:rsidP="00EA092E">
            <w:pPr>
              <w:jc w:val="center"/>
              <w:rPr>
                <w:rFonts w:eastAsia="Calibri"/>
                <w:sz w:val="20"/>
                <w:szCs w:val="20"/>
                <w:highlight w:val="yellow"/>
                <w:lang w:val="sr-Cyrl-CS"/>
              </w:rPr>
            </w:pPr>
          </w:p>
        </w:tc>
        <w:tc>
          <w:tcPr>
            <w:tcW w:w="434" w:type="pct"/>
            <w:shd w:val="clear" w:color="auto" w:fill="E5DFEC"/>
          </w:tcPr>
          <w:p w14:paraId="203FF7E1" w14:textId="77777777" w:rsidR="003002C7" w:rsidRPr="00C95EA9" w:rsidRDefault="003002C7" w:rsidP="00EA092E">
            <w:pPr>
              <w:jc w:val="center"/>
              <w:rPr>
                <w:rFonts w:eastAsia="Calibri"/>
                <w:sz w:val="20"/>
                <w:szCs w:val="20"/>
                <w:highlight w:val="yellow"/>
                <w:lang w:val="sr-Cyrl-CS"/>
              </w:rPr>
            </w:pPr>
            <w:r w:rsidRPr="00C95EA9">
              <w:rPr>
                <w:rFonts w:eastAsia="Calibri"/>
                <w:sz w:val="20"/>
                <w:szCs w:val="20"/>
                <w:highlight w:val="yellow"/>
              </w:rPr>
              <w:t>202</w:t>
            </w:r>
            <w:r w:rsidRPr="00C95EA9">
              <w:rPr>
                <w:rFonts w:eastAsia="Calibri"/>
                <w:sz w:val="20"/>
                <w:szCs w:val="20"/>
                <w:highlight w:val="yellow"/>
                <w:lang w:val="sr-Cyrl-CS"/>
              </w:rPr>
              <w:t>3.</w:t>
            </w:r>
          </w:p>
        </w:tc>
        <w:tc>
          <w:tcPr>
            <w:tcW w:w="433" w:type="pct"/>
            <w:shd w:val="clear" w:color="auto" w:fill="E5DFEC"/>
          </w:tcPr>
          <w:p w14:paraId="51153460" w14:textId="77777777" w:rsidR="003002C7" w:rsidRPr="00C95EA9" w:rsidRDefault="003002C7" w:rsidP="00EA092E">
            <w:pPr>
              <w:jc w:val="center"/>
              <w:rPr>
                <w:rFonts w:eastAsia="Calibri"/>
                <w:sz w:val="20"/>
                <w:szCs w:val="20"/>
                <w:highlight w:val="yellow"/>
                <w:lang w:val="sr-Cyrl-CS"/>
              </w:rPr>
            </w:pPr>
            <w:r w:rsidRPr="00C95EA9">
              <w:rPr>
                <w:rFonts w:eastAsia="Calibri"/>
                <w:sz w:val="20"/>
                <w:szCs w:val="20"/>
                <w:highlight w:val="yellow"/>
              </w:rPr>
              <w:t>202</w:t>
            </w:r>
            <w:r w:rsidRPr="00C95EA9">
              <w:rPr>
                <w:rFonts w:eastAsia="Calibri"/>
                <w:sz w:val="20"/>
                <w:szCs w:val="20"/>
                <w:highlight w:val="yellow"/>
                <w:lang w:val="sr-Cyrl-CS"/>
              </w:rPr>
              <w:t>4.</w:t>
            </w:r>
          </w:p>
        </w:tc>
        <w:tc>
          <w:tcPr>
            <w:tcW w:w="434" w:type="pct"/>
            <w:shd w:val="clear" w:color="auto" w:fill="E5DFEC"/>
          </w:tcPr>
          <w:p w14:paraId="35872536" w14:textId="77777777" w:rsidR="003002C7" w:rsidRPr="00C95EA9" w:rsidRDefault="003002C7" w:rsidP="00EA092E">
            <w:pPr>
              <w:jc w:val="center"/>
              <w:rPr>
                <w:rFonts w:eastAsia="Calibri"/>
                <w:sz w:val="20"/>
                <w:szCs w:val="20"/>
                <w:highlight w:val="yellow"/>
                <w:lang w:val="sr-Cyrl-CS"/>
              </w:rPr>
            </w:pPr>
            <w:r w:rsidRPr="00C95EA9">
              <w:rPr>
                <w:rFonts w:eastAsia="Calibri"/>
                <w:sz w:val="20"/>
                <w:szCs w:val="20"/>
                <w:highlight w:val="yellow"/>
              </w:rPr>
              <w:t>202</w:t>
            </w:r>
            <w:r w:rsidRPr="00C95EA9">
              <w:rPr>
                <w:rFonts w:eastAsia="Calibri"/>
                <w:sz w:val="20"/>
                <w:szCs w:val="20"/>
                <w:highlight w:val="yellow"/>
                <w:lang w:val="sr-Cyrl-CS"/>
              </w:rPr>
              <w:t>5.</w:t>
            </w:r>
          </w:p>
        </w:tc>
      </w:tr>
      <w:tr w:rsidR="003002C7" w:rsidRPr="00C95EA9" w14:paraId="3E90C1D6" w14:textId="77777777" w:rsidTr="00EA092E">
        <w:trPr>
          <w:trHeight w:val="143"/>
        </w:trPr>
        <w:tc>
          <w:tcPr>
            <w:tcW w:w="1193" w:type="pct"/>
          </w:tcPr>
          <w:p w14:paraId="741E28FF" w14:textId="77777777" w:rsidR="003002C7" w:rsidRPr="00C95EA9" w:rsidRDefault="003002C7" w:rsidP="00EA092E">
            <w:pPr>
              <w:rPr>
                <w:highlight w:val="yellow"/>
                <w:lang w:val="sr-Cyrl-RS"/>
              </w:rPr>
            </w:pPr>
            <w:r w:rsidRPr="00C95EA9">
              <w:rPr>
                <w:highlight w:val="yellow"/>
                <w:lang w:val="sr-Cyrl-RS"/>
              </w:rPr>
              <w:t>6.1.1 Укључивање МГСИ у процесе консултација приликом израде локалних и локалних  акционих планова за социјално укључивање Рома и Ромкиња у складу са потребама и могућностима</w:t>
            </w:r>
          </w:p>
        </w:tc>
        <w:tc>
          <w:tcPr>
            <w:tcW w:w="482" w:type="pct"/>
          </w:tcPr>
          <w:p w14:paraId="4417A357"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526" w:type="pct"/>
          </w:tcPr>
          <w:p w14:paraId="59E21F3D"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tc>
        <w:tc>
          <w:tcPr>
            <w:tcW w:w="534" w:type="pct"/>
          </w:tcPr>
          <w:p w14:paraId="52D550CF" w14:textId="77777777" w:rsidR="003002C7" w:rsidRPr="00C95EA9" w:rsidRDefault="003002C7" w:rsidP="00EA092E">
            <w:pPr>
              <w:rPr>
                <w:rFonts w:eastAsia="Calibri"/>
                <w:highlight w:val="yellow"/>
                <w:lang w:val="sr-Cyrl-CS"/>
              </w:rPr>
            </w:pPr>
            <w:r w:rsidRPr="00C95EA9">
              <w:rPr>
                <w:rFonts w:eastAsia="Calibri"/>
                <w:highlight w:val="yellow"/>
                <w:lang w:val="sr-Cyrl-CS"/>
              </w:rPr>
              <w:t>Четврти квартал 2024 и континуирано</w:t>
            </w:r>
          </w:p>
        </w:tc>
        <w:tc>
          <w:tcPr>
            <w:tcW w:w="482" w:type="pct"/>
          </w:tcPr>
          <w:p w14:paraId="5C89F362" w14:textId="77777777" w:rsidR="003002C7" w:rsidRPr="00C95EA9" w:rsidRDefault="003002C7" w:rsidP="00EA092E">
            <w:pPr>
              <w:rPr>
                <w:rFonts w:eastAsia="Calibri"/>
                <w:highlight w:val="yellow"/>
                <w:lang w:val="sr-Cyrl-CS"/>
              </w:rPr>
            </w:pPr>
          </w:p>
        </w:tc>
        <w:tc>
          <w:tcPr>
            <w:tcW w:w="482" w:type="pct"/>
          </w:tcPr>
          <w:p w14:paraId="334ADCCE" w14:textId="77777777" w:rsidR="003002C7" w:rsidRPr="00C95EA9" w:rsidRDefault="003002C7" w:rsidP="00EA092E">
            <w:pPr>
              <w:rPr>
                <w:rFonts w:eastAsia="Calibri"/>
                <w:highlight w:val="yellow"/>
                <w:lang w:val="sr-Cyrl-CS"/>
              </w:rPr>
            </w:pPr>
          </w:p>
        </w:tc>
        <w:tc>
          <w:tcPr>
            <w:tcW w:w="434" w:type="pct"/>
          </w:tcPr>
          <w:p w14:paraId="5A059B62" w14:textId="77777777" w:rsidR="003002C7" w:rsidRPr="00C95EA9" w:rsidRDefault="003002C7" w:rsidP="00EA092E">
            <w:pPr>
              <w:rPr>
                <w:rFonts w:eastAsia="Calibri"/>
                <w:highlight w:val="yellow"/>
                <w:lang w:val="sr-Cyrl-CS"/>
              </w:rPr>
            </w:pPr>
          </w:p>
        </w:tc>
        <w:tc>
          <w:tcPr>
            <w:tcW w:w="433" w:type="pct"/>
          </w:tcPr>
          <w:p w14:paraId="2426E28F" w14:textId="77777777" w:rsidR="003002C7" w:rsidRPr="00C95EA9" w:rsidRDefault="003002C7" w:rsidP="00EA092E">
            <w:pPr>
              <w:rPr>
                <w:rFonts w:eastAsia="Calibri"/>
                <w:highlight w:val="yellow"/>
                <w:lang w:val="sr-Cyrl-CS"/>
              </w:rPr>
            </w:pPr>
          </w:p>
        </w:tc>
        <w:tc>
          <w:tcPr>
            <w:tcW w:w="434" w:type="pct"/>
          </w:tcPr>
          <w:p w14:paraId="02CE4745" w14:textId="77777777" w:rsidR="003002C7" w:rsidRPr="00C95EA9" w:rsidRDefault="003002C7" w:rsidP="00EA092E">
            <w:pPr>
              <w:rPr>
                <w:rFonts w:eastAsia="Calibri"/>
                <w:highlight w:val="yellow"/>
                <w:lang w:val="sr-Cyrl-CS"/>
              </w:rPr>
            </w:pPr>
          </w:p>
        </w:tc>
      </w:tr>
      <w:tr w:rsidR="003002C7" w:rsidRPr="00C95EA9" w14:paraId="20CCA6D8" w14:textId="77777777" w:rsidTr="00EA092E">
        <w:trPr>
          <w:trHeight w:val="143"/>
        </w:trPr>
        <w:tc>
          <w:tcPr>
            <w:tcW w:w="1193" w:type="pct"/>
          </w:tcPr>
          <w:p w14:paraId="5269092F" w14:textId="77777777" w:rsidR="003002C7" w:rsidRPr="00C95EA9" w:rsidRDefault="003002C7" w:rsidP="00EA092E">
            <w:pPr>
              <w:rPr>
                <w:highlight w:val="yellow"/>
                <w:lang w:val="sr-Cyrl-RS"/>
              </w:rPr>
            </w:pPr>
            <w:r w:rsidRPr="00C95EA9">
              <w:rPr>
                <w:highlight w:val="yellow"/>
                <w:lang w:val="sr-Cyrl-RS"/>
              </w:rPr>
              <w:t>6.1.2. Анализа постојећег стања у области озакоњења и могућности озакоњења објеката у којима живе Роми</w:t>
            </w:r>
          </w:p>
        </w:tc>
        <w:tc>
          <w:tcPr>
            <w:tcW w:w="482" w:type="pct"/>
          </w:tcPr>
          <w:p w14:paraId="229223C5"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526" w:type="pct"/>
          </w:tcPr>
          <w:p w14:paraId="5B731248"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p w14:paraId="68914C90" w14:textId="77777777" w:rsidR="003002C7" w:rsidRPr="00C95EA9" w:rsidRDefault="003002C7" w:rsidP="00EA092E">
            <w:pPr>
              <w:rPr>
                <w:rFonts w:eastAsia="Calibri"/>
                <w:highlight w:val="yellow"/>
                <w:lang w:val="sr-Cyrl-RS"/>
              </w:rPr>
            </w:pPr>
            <w:r w:rsidRPr="00C95EA9">
              <w:rPr>
                <w:rFonts w:eastAsia="Calibri"/>
                <w:highlight w:val="yellow"/>
                <w:lang w:val="sr-Cyrl-RS"/>
              </w:rPr>
              <w:t>ОЦД</w:t>
            </w:r>
          </w:p>
        </w:tc>
        <w:tc>
          <w:tcPr>
            <w:tcW w:w="534" w:type="pct"/>
          </w:tcPr>
          <w:p w14:paraId="29332C8C" w14:textId="77777777" w:rsidR="003002C7" w:rsidRPr="00C95EA9" w:rsidRDefault="003002C7" w:rsidP="00EA092E">
            <w:pPr>
              <w:rPr>
                <w:rFonts w:eastAsia="Calibri"/>
                <w:highlight w:val="yellow"/>
                <w:lang w:val="sr-Cyrl-CS"/>
              </w:rPr>
            </w:pPr>
            <w:r w:rsidRPr="00C95EA9">
              <w:rPr>
                <w:rFonts w:eastAsia="Calibri"/>
                <w:highlight w:val="yellow"/>
                <w:lang w:val="sr-Cyrl-CS"/>
              </w:rPr>
              <w:t>Од 2023-2025</w:t>
            </w:r>
          </w:p>
        </w:tc>
        <w:tc>
          <w:tcPr>
            <w:tcW w:w="482" w:type="pct"/>
          </w:tcPr>
          <w:p w14:paraId="2B40B07B" w14:textId="77777777" w:rsidR="003002C7" w:rsidRPr="00C95EA9" w:rsidRDefault="003002C7" w:rsidP="00EA092E">
            <w:pPr>
              <w:rPr>
                <w:rFonts w:eastAsia="Calibri"/>
                <w:highlight w:val="yellow"/>
                <w:lang w:val="sr-Cyrl-CS"/>
              </w:rPr>
            </w:pPr>
          </w:p>
        </w:tc>
        <w:tc>
          <w:tcPr>
            <w:tcW w:w="482" w:type="pct"/>
          </w:tcPr>
          <w:p w14:paraId="6BBF2C4F" w14:textId="77777777" w:rsidR="003002C7" w:rsidRPr="00C95EA9" w:rsidRDefault="003002C7" w:rsidP="00EA092E">
            <w:pPr>
              <w:rPr>
                <w:rFonts w:eastAsia="Calibri"/>
                <w:highlight w:val="yellow"/>
                <w:lang w:val="sr-Cyrl-CS"/>
              </w:rPr>
            </w:pPr>
          </w:p>
        </w:tc>
        <w:tc>
          <w:tcPr>
            <w:tcW w:w="434" w:type="pct"/>
          </w:tcPr>
          <w:p w14:paraId="2013B36F" w14:textId="77777777" w:rsidR="003002C7" w:rsidRPr="00C95EA9" w:rsidRDefault="003002C7" w:rsidP="00EA092E">
            <w:pPr>
              <w:rPr>
                <w:rFonts w:eastAsia="Calibri"/>
                <w:highlight w:val="yellow"/>
                <w:lang w:val="sr-Cyrl-CS"/>
              </w:rPr>
            </w:pPr>
          </w:p>
        </w:tc>
        <w:tc>
          <w:tcPr>
            <w:tcW w:w="433" w:type="pct"/>
          </w:tcPr>
          <w:p w14:paraId="2ED76FFC" w14:textId="77777777" w:rsidR="003002C7" w:rsidRPr="00C95EA9" w:rsidRDefault="003002C7" w:rsidP="00EA092E">
            <w:pPr>
              <w:rPr>
                <w:rFonts w:eastAsia="Calibri"/>
                <w:highlight w:val="yellow"/>
                <w:lang w:val="sr-Cyrl-CS"/>
              </w:rPr>
            </w:pPr>
          </w:p>
        </w:tc>
        <w:tc>
          <w:tcPr>
            <w:tcW w:w="434" w:type="pct"/>
          </w:tcPr>
          <w:p w14:paraId="19EFD50A" w14:textId="77777777" w:rsidR="003002C7" w:rsidRPr="00C95EA9" w:rsidRDefault="003002C7" w:rsidP="00EA092E">
            <w:pPr>
              <w:rPr>
                <w:rFonts w:eastAsia="Calibri"/>
                <w:highlight w:val="yellow"/>
                <w:lang w:val="sr-Cyrl-CS"/>
              </w:rPr>
            </w:pPr>
          </w:p>
        </w:tc>
      </w:tr>
      <w:tr w:rsidR="003002C7" w:rsidRPr="00C95EA9" w14:paraId="4DAA1F47" w14:textId="77777777" w:rsidTr="00EA092E">
        <w:trPr>
          <w:trHeight w:val="143"/>
        </w:trPr>
        <w:tc>
          <w:tcPr>
            <w:tcW w:w="1193" w:type="pct"/>
          </w:tcPr>
          <w:p w14:paraId="66296783" w14:textId="77777777" w:rsidR="003002C7" w:rsidRPr="00C95EA9" w:rsidRDefault="003002C7" w:rsidP="00EA092E">
            <w:pPr>
              <w:rPr>
                <w:highlight w:val="yellow"/>
                <w:lang w:val="sr-Cyrl-RS"/>
              </w:rPr>
            </w:pPr>
            <w:r w:rsidRPr="00C95EA9">
              <w:rPr>
                <w:highlight w:val="yellow"/>
                <w:lang w:val="ru-RU"/>
              </w:rPr>
              <w:t xml:space="preserve">6.1.3. </w:t>
            </w:r>
            <w:r w:rsidRPr="00C95EA9">
              <w:rPr>
                <w:highlight w:val="yellow"/>
                <w:lang w:val="sr-Cyrl-RS"/>
              </w:rPr>
              <w:t xml:space="preserve">Суфинансирање израде планова за просторно регулисање ПРН </w:t>
            </w:r>
          </w:p>
        </w:tc>
        <w:tc>
          <w:tcPr>
            <w:tcW w:w="482" w:type="pct"/>
          </w:tcPr>
          <w:p w14:paraId="5D74EB86"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526" w:type="pct"/>
          </w:tcPr>
          <w:p w14:paraId="697C52D6" w14:textId="77777777" w:rsidR="003002C7" w:rsidRPr="00C95EA9" w:rsidRDefault="003002C7" w:rsidP="00EA092E">
            <w:pPr>
              <w:rPr>
                <w:rFonts w:eastAsia="Calibri"/>
                <w:highlight w:val="yellow"/>
                <w:lang w:val="sr-Cyrl-CS"/>
              </w:rPr>
            </w:pPr>
            <w:r w:rsidRPr="00C95EA9">
              <w:rPr>
                <w:rFonts w:eastAsia="Calibri"/>
                <w:highlight w:val="yellow"/>
                <w:lang w:val="sr-Cyrl-CS"/>
              </w:rPr>
              <w:t>ЈЛС</w:t>
            </w:r>
          </w:p>
          <w:p w14:paraId="6182CFCE" w14:textId="77777777" w:rsidR="003002C7" w:rsidRPr="00C95EA9" w:rsidRDefault="003002C7" w:rsidP="00EA092E">
            <w:pPr>
              <w:rPr>
                <w:rFonts w:eastAsia="Calibri"/>
                <w:highlight w:val="yellow"/>
                <w:lang w:val="sr-Cyrl-CS"/>
              </w:rPr>
            </w:pPr>
            <w:r w:rsidRPr="00C95EA9">
              <w:rPr>
                <w:rFonts w:eastAsia="Calibri"/>
                <w:highlight w:val="yellow"/>
                <w:lang w:val="sr-Cyrl-CS"/>
              </w:rPr>
              <w:t>ОЦД</w:t>
            </w:r>
          </w:p>
          <w:p w14:paraId="726AF989" w14:textId="77777777" w:rsidR="003002C7" w:rsidRPr="00C95EA9" w:rsidRDefault="003002C7" w:rsidP="00EA092E">
            <w:pPr>
              <w:rPr>
                <w:rFonts w:eastAsia="Calibri"/>
                <w:highlight w:val="yellow"/>
                <w:lang w:val="sr-Cyrl-CS"/>
              </w:rPr>
            </w:pPr>
            <w:r w:rsidRPr="00C95EA9">
              <w:rPr>
                <w:rFonts w:eastAsia="Calibri"/>
                <w:highlight w:val="yellow"/>
                <w:lang w:val="sr-Cyrl-CS"/>
              </w:rPr>
              <w:t>Стручне организације</w:t>
            </w:r>
          </w:p>
        </w:tc>
        <w:tc>
          <w:tcPr>
            <w:tcW w:w="534" w:type="pct"/>
          </w:tcPr>
          <w:p w14:paraId="0CF3E599" w14:textId="77777777" w:rsidR="003002C7" w:rsidRPr="00C95EA9" w:rsidRDefault="003002C7" w:rsidP="00EA092E">
            <w:pPr>
              <w:rPr>
                <w:rFonts w:eastAsia="Calibri"/>
                <w:highlight w:val="yellow"/>
                <w:lang w:val="sr-Cyrl-RS"/>
              </w:rPr>
            </w:pPr>
            <w:r w:rsidRPr="00C95EA9">
              <w:rPr>
                <w:rFonts w:eastAsia="Calibri"/>
                <w:highlight w:val="yellow"/>
                <w:lang w:val="sr-Cyrl-RS"/>
              </w:rPr>
              <w:t>Од 2024-2025</w:t>
            </w:r>
          </w:p>
        </w:tc>
        <w:tc>
          <w:tcPr>
            <w:tcW w:w="482" w:type="pct"/>
          </w:tcPr>
          <w:p w14:paraId="03BBD68F" w14:textId="77777777" w:rsidR="003002C7" w:rsidRPr="00C95EA9" w:rsidRDefault="003002C7" w:rsidP="00EA092E">
            <w:pPr>
              <w:rPr>
                <w:rFonts w:eastAsia="Calibri"/>
                <w:highlight w:val="yellow"/>
                <w:lang w:val="sr-Cyrl-CS"/>
              </w:rPr>
            </w:pPr>
          </w:p>
        </w:tc>
        <w:tc>
          <w:tcPr>
            <w:tcW w:w="482" w:type="pct"/>
          </w:tcPr>
          <w:p w14:paraId="5822D35C" w14:textId="77777777" w:rsidR="003002C7" w:rsidRPr="00C95EA9" w:rsidRDefault="003002C7" w:rsidP="00EA092E">
            <w:pPr>
              <w:rPr>
                <w:rFonts w:eastAsia="Calibri"/>
                <w:highlight w:val="yellow"/>
                <w:lang w:val="sr-Cyrl-CS"/>
              </w:rPr>
            </w:pPr>
          </w:p>
        </w:tc>
        <w:tc>
          <w:tcPr>
            <w:tcW w:w="434" w:type="pct"/>
          </w:tcPr>
          <w:p w14:paraId="4B135F17" w14:textId="77777777" w:rsidR="003002C7" w:rsidRPr="00C95EA9" w:rsidRDefault="003002C7" w:rsidP="00EA092E">
            <w:pPr>
              <w:rPr>
                <w:rFonts w:eastAsia="Calibri"/>
                <w:highlight w:val="yellow"/>
                <w:lang w:val="sr-Cyrl-CS"/>
              </w:rPr>
            </w:pPr>
          </w:p>
        </w:tc>
        <w:tc>
          <w:tcPr>
            <w:tcW w:w="433" w:type="pct"/>
          </w:tcPr>
          <w:p w14:paraId="4133DA0F" w14:textId="77777777" w:rsidR="003002C7" w:rsidRPr="00C95EA9" w:rsidRDefault="003002C7" w:rsidP="00EA092E">
            <w:pPr>
              <w:rPr>
                <w:rFonts w:eastAsia="Calibri"/>
                <w:highlight w:val="yellow"/>
                <w:lang w:val="sr-Cyrl-CS"/>
              </w:rPr>
            </w:pPr>
          </w:p>
        </w:tc>
        <w:tc>
          <w:tcPr>
            <w:tcW w:w="434" w:type="pct"/>
          </w:tcPr>
          <w:p w14:paraId="7D415015" w14:textId="77777777" w:rsidR="003002C7" w:rsidRPr="00C95EA9" w:rsidRDefault="003002C7" w:rsidP="00EA092E">
            <w:pPr>
              <w:rPr>
                <w:rFonts w:eastAsia="Calibri"/>
                <w:highlight w:val="yellow"/>
                <w:lang w:val="sr-Cyrl-CS"/>
              </w:rPr>
            </w:pPr>
          </w:p>
        </w:tc>
      </w:tr>
      <w:tr w:rsidR="003002C7" w:rsidRPr="00C95EA9" w14:paraId="68A09FCC" w14:textId="77777777" w:rsidTr="00EA092E">
        <w:trPr>
          <w:trHeight w:val="143"/>
        </w:trPr>
        <w:tc>
          <w:tcPr>
            <w:tcW w:w="1193" w:type="pct"/>
            <w:shd w:val="clear" w:color="auto" w:fill="auto"/>
          </w:tcPr>
          <w:p w14:paraId="127EC521" w14:textId="77777777" w:rsidR="003002C7" w:rsidRPr="00C95EA9" w:rsidRDefault="003002C7" w:rsidP="00EA092E">
            <w:pPr>
              <w:rPr>
                <w:highlight w:val="yellow"/>
                <w:lang w:val="ru-RU"/>
              </w:rPr>
            </w:pPr>
            <w:r w:rsidRPr="00C95EA9">
              <w:rPr>
                <w:highlight w:val="yellow"/>
                <w:lang w:val="ru-RU"/>
              </w:rPr>
              <w:lastRenderedPageBreak/>
              <w:t>Развој нових приступа и модела за просторно уређење и унапређење ПРН- припрема за квалитетне планове и решења која ће помоћи решавању имовинско планских питања и пипрема урбанистичко техничких конкурса за припрему планова</w:t>
            </w:r>
          </w:p>
        </w:tc>
        <w:tc>
          <w:tcPr>
            <w:tcW w:w="482" w:type="pct"/>
            <w:shd w:val="clear" w:color="auto" w:fill="auto"/>
          </w:tcPr>
          <w:p w14:paraId="245D50C4"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526" w:type="pct"/>
            <w:shd w:val="clear" w:color="auto" w:fill="auto"/>
          </w:tcPr>
          <w:p w14:paraId="2AF03783" w14:textId="77777777" w:rsidR="003002C7" w:rsidRPr="00C95EA9" w:rsidRDefault="003002C7" w:rsidP="00EA092E">
            <w:pPr>
              <w:rPr>
                <w:rFonts w:eastAsia="Calibri"/>
                <w:highlight w:val="yellow"/>
                <w:lang w:val="sr-Cyrl-CS"/>
              </w:rPr>
            </w:pPr>
            <w:r w:rsidRPr="00C95EA9">
              <w:rPr>
                <w:rFonts w:eastAsia="Calibri"/>
                <w:highlight w:val="yellow"/>
                <w:lang w:val="sr-Cyrl-CS"/>
              </w:rPr>
              <w:t>ЈЛС</w:t>
            </w:r>
          </w:p>
          <w:p w14:paraId="5C8E5AEE" w14:textId="77777777" w:rsidR="003002C7" w:rsidRPr="00C95EA9" w:rsidRDefault="003002C7" w:rsidP="00EA092E">
            <w:pPr>
              <w:rPr>
                <w:rFonts w:eastAsia="Calibri"/>
                <w:highlight w:val="yellow"/>
                <w:lang w:val="sr-Cyrl-CS"/>
              </w:rPr>
            </w:pPr>
            <w:r w:rsidRPr="00C95EA9">
              <w:rPr>
                <w:rFonts w:eastAsia="Calibri"/>
                <w:highlight w:val="yellow"/>
                <w:lang w:val="sr-Cyrl-CS"/>
              </w:rPr>
              <w:t>ОЦД</w:t>
            </w:r>
          </w:p>
          <w:p w14:paraId="5C433B18" w14:textId="77777777" w:rsidR="003002C7" w:rsidRPr="00C95EA9" w:rsidRDefault="003002C7" w:rsidP="00EA092E">
            <w:pPr>
              <w:rPr>
                <w:rFonts w:eastAsia="Calibri"/>
                <w:highlight w:val="yellow"/>
                <w:lang w:val="sr-Cyrl-CS"/>
              </w:rPr>
            </w:pPr>
            <w:r w:rsidRPr="00C95EA9">
              <w:rPr>
                <w:rFonts w:eastAsia="Calibri"/>
                <w:highlight w:val="yellow"/>
                <w:lang w:val="sr-Cyrl-CS"/>
              </w:rPr>
              <w:t>Стручна удружења</w:t>
            </w:r>
          </w:p>
        </w:tc>
        <w:tc>
          <w:tcPr>
            <w:tcW w:w="534" w:type="pct"/>
            <w:shd w:val="clear" w:color="auto" w:fill="auto"/>
          </w:tcPr>
          <w:p w14:paraId="1A3EF15F" w14:textId="77777777" w:rsidR="003002C7" w:rsidRPr="00C95EA9" w:rsidRDefault="003002C7" w:rsidP="00EA092E">
            <w:pPr>
              <w:rPr>
                <w:rFonts w:eastAsia="Calibri"/>
                <w:highlight w:val="yellow"/>
                <w:lang w:val="sr-Cyrl-CS"/>
              </w:rPr>
            </w:pPr>
            <w:r w:rsidRPr="00C95EA9">
              <w:rPr>
                <w:rFonts w:eastAsia="Calibri"/>
                <w:highlight w:val="yellow"/>
                <w:lang w:val="sr-Cyrl-CS"/>
              </w:rPr>
              <w:t>Од 2024-2025</w:t>
            </w:r>
          </w:p>
        </w:tc>
        <w:tc>
          <w:tcPr>
            <w:tcW w:w="482" w:type="pct"/>
            <w:shd w:val="clear" w:color="auto" w:fill="auto"/>
          </w:tcPr>
          <w:p w14:paraId="7BBE8154" w14:textId="77777777" w:rsidR="003002C7" w:rsidRPr="00C95EA9" w:rsidRDefault="003002C7" w:rsidP="00EA092E">
            <w:pPr>
              <w:rPr>
                <w:rFonts w:eastAsia="Calibri"/>
                <w:highlight w:val="yellow"/>
                <w:lang w:val="sr-Cyrl-CS"/>
              </w:rPr>
            </w:pPr>
          </w:p>
        </w:tc>
        <w:tc>
          <w:tcPr>
            <w:tcW w:w="482" w:type="pct"/>
            <w:shd w:val="clear" w:color="auto" w:fill="auto"/>
          </w:tcPr>
          <w:p w14:paraId="56748014" w14:textId="77777777" w:rsidR="003002C7" w:rsidRPr="00C95EA9" w:rsidRDefault="003002C7" w:rsidP="00EA092E">
            <w:pPr>
              <w:rPr>
                <w:rFonts w:eastAsia="Calibri"/>
                <w:highlight w:val="yellow"/>
                <w:lang w:val="sr-Cyrl-CS"/>
              </w:rPr>
            </w:pPr>
          </w:p>
        </w:tc>
        <w:tc>
          <w:tcPr>
            <w:tcW w:w="434" w:type="pct"/>
            <w:shd w:val="clear" w:color="auto" w:fill="auto"/>
          </w:tcPr>
          <w:p w14:paraId="4E62762D" w14:textId="77777777" w:rsidR="003002C7" w:rsidRPr="00C95EA9" w:rsidRDefault="003002C7" w:rsidP="00EA092E">
            <w:pPr>
              <w:rPr>
                <w:rFonts w:eastAsia="Calibri"/>
                <w:highlight w:val="yellow"/>
                <w:lang w:val="sr-Cyrl-CS"/>
              </w:rPr>
            </w:pPr>
          </w:p>
        </w:tc>
        <w:tc>
          <w:tcPr>
            <w:tcW w:w="433" w:type="pct"/>
            <w:shd w:val="clear" w:color="auto" w:fill="auto"/>
          </w:tcPr>
          <w:p w14:paraId="325C804E" w14:textId="77777777" w:rsidR="003002C7" w:rsidRPr="00C95EA9" w:rsidRDefault="003002C7" w:rsidP="00EA092E">
            <w:pPr>
              <w:rPr>
                <w:rFonts w:eastAsia="Calibri"/>
                <w:highlight w:val="yellow"/>
                <w:lang w:val="sr-Cyrl-CS"/>
              </w:rPr>
            </w:pPr>
          </w:p>
        </w:tc>
        <w:tc>
          <w:tcPr>
            <w:tcW w:w="434" w:type="pct"/>
            <w:shd w:val="clear" w:color="auto" w:fill="auto"/>
          </w:tcPr>
          <w:p w14:paraId="21B2EFA7" w14:textId="77777777" w:rsidR="003002C7" w:rsidRPr="00C95EA9" w:rsidRDefault="003002C7" w:rsidP="00EA092E">
            <w:pPr>
              <w:rPr>
                <w:rFonts w:eastAsia="Calibri"/>
                <w:highlight w:val="yellow"/>
                <w:lang w:val="sr-Cyrl-CS"/>
              </w:rPr>
            </w:pPr>
          </w:p>
        </w:tc>
      </w:tr>
      <w:tr w:rsidR="003002C7" w:rsidRPr="00C95EA9" w14:paraId="24803A64" w14:textId="77777777" w:rsidTr="00EA092E">
        <w:trPr>
          <w:trHeight w:val="143"/>
        </w:trPr>
        <w:tc>
          <w:tcPr>
            <w:tcW w:w="1193" w:type="pct"/>
            <w:shd w:val="clear" w:color="auto" w:fill="auto"/>
          </w:tcPr>
          <w:p w14:paraId="751F55E8" w14:textId="77777777" w:rsidR="003002C7" w:rsidRPr="00C95EA9" w:rsidRDefault="003002C7" w:rsidP="00EA092E">
            <w:pPr>
              <w:rPr>
                <w:highlight w:val="yellow"/>
                <w:lang w:val="sr-Cyrl-RS"/>
              </w:rPr>
            </w:pPr>
            <w:r w:rsidRPr="00C95EA9">
              <w:rPr>
                <w:highlight w:val="yellow"/>
                <w:lang w:val="ru-RU"/>
              </w:rPr>
              <w:t xml:space="preserve">6.1.4. </w:t>
            </w:r>
            <w:r w:rsidRPr="00C95EA9">
              <w:rPr>
                <w:highlight w:val="yellow"/>
                <w:lang w:val="sr-Cyrl-RS"/>
              </w:rPr>
              <w:t xml:space="preserve">Суфинансирање израде техничке документације за стамбене објекте у ПРН за потребе њихове санације у габаритима и/или озакоњења </w:t>
            </w:r>
          </w:p>
        </w:tc>
        <w:tc>
          <w:tcPr>
            <w:tcW w:w="482" w:type="pct"/>
            <w:shd w:val="clear" w:color="auto" w:fill="auto"/>
          </w:tcPr>
          <w:p w14:paraId="4E2FAEB3"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526" w:type="pct"/>
            <w:shd w:val="clear" w:color="auto" w:fill="auto"/>
          </w:tcPr>
          <w:p w14:paraId="164DE7F7" w14:textId="77777777" w:rsidR="003002C7" w:rsidRPr="00C95EA9" w:rsidRDefault="003002C7" w:rsidP="00EA092E">
            <w:pPr>
              <w:rPr>
                <w:rFonts w:eastAsia="Calibri"/>
                <w:highlight w:val="yellow"/>
                <w:lang w:val="sr-Cyrl-CS"/>
              </w:rPr>
            </w:pPr>
            <w:r w:rsidRPr="00C95EA9">
              <w:rPr>
                <w:rFonts w:eastAsia="Calibri"/>
                <w:highlight w:val="yellow"/>
                <w:lang w:val="sr-Cyrl-CS"/>
              </w:rPr>
              <w:t>ЈЛС</w:t>
            </w:r>
          </w:p>
        </w:tc>
        <w:tc>
          <w:tcPr>
            <w:tcW w:w="534" w:type="pct"/>
            <w:shd w:val="clear" w:color="auto" w:fill="auto"/>
          </w:tcPr>
          <w:p w14:paraId="45C8A787" w14:textId="77777777" w:rsidR="003002C7" w:rsidRPr="00C95EA9" w:rsidRDefault="003002C7" w:rsidP="00EA092E">
            <w:pPr>
              <w:rPr>
                <w:rFonts w:eastAsia="Calibri"/>
                <w:highlight w:val="yellow"/>
                <w:lang w:val="sr-Cyrl-CS"/>
              </w:rPr>
            </w:pPr>
            <w:r w:rsidRPr="00C95EA9">
              <w:rPr>
                <w:rFonts w:eastAsia="Calibri"/>
                <w:highlight w:val="yellow"/>
                <w:lang w:val="sr-Cyrl-CS"/>
              </w:rPr>
              <w:t>2024</w:t>
            </w:r>
          </w:p>
        </w:tc>
        <w:tc>
          <w:tcPr>
            <w:tcW w:w="482" w:type="pct"/>
            <w:shd w:val="clear" w:color="auto" w:fill="auto"/>
          </w:tcPr>
          <w:p w14:paraId="3DCFB3BE" w14:textId="77777777" w:rsidR="003002C7" w:rsidRPr="00C95EA9" w:rsidRDefault="003002C7" w:rsidP="00EA092E">
            <w:pPr>
              <w:rPr>
                <w:rFonts w:eastAsia="Calibri"/>
                <w:highlight w:val="yellow"/>
                <w:lang w:val="sr-Cyrl-CS"/>
              </w:rPr>
            </w:pPr>
          </w:p>
        </w:tc>
        <w:tc>
          <w:tcPr>
            <w:tcW w:w="482" w:type="pct"/>
            <w:shd w:val="clear" w:color="auto" w:fill="auto"/>
          </w:tcPr>
          <w:p w14:paraId="642F67B9" w14:textId="77777777" w:rsidR="003002C7" w:rsidRPr="00C95EA9" w:rsidRDefault="003002C7" w:rsidP="00EA092E">
            <w:pPr>
              <w:rPr>
                <w:rFonts w:eastAsia="Calibri"/>
                <w:highlight w:val="yellow"/>
              </w:rPr>
            </w:pPr>
          </w:p>
        </w:tc>
        <w:tc>
          <w:tcPr>
            <w:tcW w:w="434" w:type="pct"/>
            <w:shd w:val="clear" w:color="auto" w:fill="auto"/>
          </w:tcPr>
          <w:p w14:paraId="09AB0D09" w14:textId="77777777" w:rsidR="003002C7" w:rsidRPr="00C95EA9" w:rsidRDefault="003002C7" w:rsidP="00EA092E">
            <w:pPr>
              <w:rPr>
                <w:rFonts w:eastAsia="Calibri"/>
                <w:highlight w:val="yellow"/>
              </w:rPr>
            </w:pPr>
          </w:p>
        </w:tc>
        <w:tc>
          <w:tcPr>
            <w:tcW w:w="433" w:type="pct"/>
            <w:shd w:val="clear" w:color="auto" w:fill="auto"/>
          </w:tcPr>
          <w:p w14:paraId="021FCA2C" w14:textId="77777777" w:rsidR="003002C7" w:rsidRPr="00C95EA9" w:rsidRDefault="003002C7" w:rsidP="00EA092E">
            <w:pPr>
              <w:rPr>
                <w:rFonts w:eastAsia="Calibri"/>
                <w:highlight w:val="yellow"/>
              </w:rPr>
            </w:pPr>
          </w:p>
        </w:tc>
        <w:tc>
          <w:tcPr>
            <w:tcW w:w="434" w:type="pct"/>
            <w:shd w:val="clear" w:color="auto" w:fill="auto"/>
          </w:tcPr>
          <w:p w14:paraId="189B9A6E" w14:textId="77777777" w:rsidR="003002C7" w:rsidRPr="00C95EA9" w:rsidRDefault="003002C7" w:rsidP="00EA092E">
            <w:pPr>
              <w:rPr>
                <w:rFonts w:eastAsia="Calibri"/>
                <w:highlight w:val="yellow"/>
              </w:rPr>
            </w:pPr>
          </w:p>
        </w:tc>
      </w:tr>
      <w:tr w:rsidR="003002C7" w:rsidRPr="00C95EA9" w14:paraId="3888BF36" w14:textId="77777777" w:rsidTr="00EA092E">
        <w:trPr>
          <w:trHeight w:val="143"/>
        </w:trPr>
        <w:tc>
          <w:tcPr>
            <w:tcW w:w="1193" w:type="pct"/>
            <w:shd w:val="clear" w:color="auto" w:fill="auto"/>
          </w:tcPr>
          <w:p w14:paraId="664CE34B" w14:textId="77777777" w:rsidR="003002C7" w:rsidRPr="00C95EA9" w:rsidRDefault="003002C7" w:rsidP="00EA092E">
            <w:pPr>
              <w:rPr>
                <w:color w:val="FF0000"/>
                <w:highlight w:val="yellow"/>
                <w:lang w:val="ru-RU"/>
              </w:rPr>
            </w:pPr>
            <w:r w:rsidRPr="00C95EA9">
              <w:rPr>
                <w:highlight w:val="yellow"/>
                <w:lang w:val="ru-RU"/>
              </w:rPr>
              <w:t xml:space="preserve">6.1.5. Обуке за службе бесплатне правне помоћи у ЈЛС везано за решавање имовинско правних питања </w:t>
            </w:r>
            <w:commentRangeStart w:id="4"/>
            <w:commentRangeEnd w:id="4"/>
            <w:r w:rsidRPr="00C95EA9">
              <w:rPr>
                <w:color w:val="FF0000"/>
                <w:highlight w:val="yellow"/>
                <w:lang w:val="ru-RU"/>
              </w:rPr>
              <w:t xml:space="preserve"> </w:t>
            </w:r>
          </w:p>
          <w:p w14:paraId="2EB8B3B3" w14:textId="77777777" w:rsidR="003002C7" w:rsidRPr="00C95EA9" w:rsidRDefault="003002C7" w:rsidP="00EA092E">
            <w:pPr>
              <w:rPr>
                <w:highlight w:val="yellow"/>
                <w:lang w:val="ru-RU"/>
              </w:rPr>
            </w:pPr>
            <w:r w:rsidRPr="00C95EA9">
              <w:rPr>
                <w:color w:val="FF0000"/>
                <w:highlight w:val="yellow"/>
                <w:lang w:val="ru-RU"/>
              </w:rPr>
              <w:t>АП 23- јачање капацитета јлс за пружање правне помоћи и веза са активношћу у циљу 1</w:t>
            </w:r>
          </w:p>
        </w:tc>
        <w:tc>
          <w:tcPr>
            <w:tcW w:w="482" w:type="pct"/>
            <w:shd w:val="clear" w:color="auto" w:fill="auto"/>
          </w:tcPr>
          <w:p w14:paraId="7ED2B2BD" w14:textId="77777777" w:rsidR="003002C7" w:rsidRPr="00C95EA9" w:rsidRDefault="003002C7" w:rsidP="00EA092E">
            <w:pPr>
              <w:rPr>
                <w:rFonts w:eastAsia="Calibri"/>
                <w:highlight w:val="yellow"/>
                <w:lang w:val="sr-Cyrl-CS"/>
              </w:rPr>
            </w:pPr>
            <w:r w:rsidRPr="00C95EA9">
              <w:rPr>
                <w:rFonts w:eastAsia="Calibri"/>
                <w:highlight w:val="yellow"/>
                <w:lang w:val="sr-Cyrl-CS"/>
              </w:rPr>
              <w:t>МИН. ПРАВДЕ</w:t>
            </w:r>
          </w:p>
        </w:tc>
        <w:tc>
          <w:tcPr>
            <w:tcW w:w="526" w:type="pct"/>
            <w:shd w:val="clear" w:color="auto" w:fill="auto"/>
          </w:tcPr>
          <w:p w14:paraId="741FFF42" w14:textId="77777777" w:rsidR="003002C7" w:rsidRPr="00C95EA9" w:rsidRDefault="003002C7" w:rsidP="00EA092E">
            <w:pPr>
              <w:rPr>
                <w:rFonts w:eastAsia="Calibri"/>
                <w:highlight w:val="yellow"/>
                <w:lang w:val="sr-Cyrl-CS"/>
              </w:rPr>
            </w:pPr>
            <w:r w:rsidRPr="00C95EA9">
              <w:rPr>
                <w:rFonts w:eastAsia="Calibri"/>
                <w:highlight w:val="yellow"/>
                <w:lang w:val="sr-Cyrl-CS"/>
              </w:rPr>
              <w:t>ЈЛС, РГЗ, МДУЛС,</w:t>
            </w:r>
          </w:p>
        </w:tc>
        <w:tc>
          <w:tcPr>
            <w:tcW w:w="534" w:type="pct"/>
            <w:shd w:val="clear" w:color="auto" w:fill="auto"/>
          </w:tcPr>
          <w:p w14:paraId="0A9077E6" w14:textId="77777777" w:rsidR="003002C7" w:rsidRPr="00C95EA9" w:rsidRDefault="003002C7" w:rsidP="00EA092E">
            <w:pPr>
              <w:rPr>
                <w:rFonts w:eastAsia="Calibri"/>
                <w:highlight w:val="yellow"/>
                <w:lang w:val="sr-Cyrl-CS"/>
              </w:rPr>
            </w:pPr>
            <w:r w:rsidRPr="00C95EA9">
              <w:rPr>
                <w:rFonts w:eastAsia="Calibri"/>
                <w:highlight w:val="yellow"/>
                <w:lang w:val="sr-Cyrl-CS"/>
              </w:rPr>
              <w:t>2024</w:t>
            </w:r>
          </w:p>
        </w:tc>
        <w:tc>
          <w:tcPr>
            <w:tcW w:w="482" w:type="pct"/>
            <w:shd w:val="clear" w:color="auto" w:fill="auto"/>
          </w:tcPr>
          <w:p w14:paraId="63545BD7" w14:textId="77777777" w:rsidR="003002C7" w:rsidRPr="00C95EA9" w:rsidRDefault="003002C7" w:rsidP="00EA092E">
            <w:pPr>
              <w:rPr>
                <w:rFonts w:eastAsia="Calibri"/>
                <w:highlight w:val="yellow"/>
                <w:lang w:val="sr-Cyrl-CS"/>
              </w:rPr>
            </w:pPr>
          </w:p>
        </w:tc>
        <w:tc>
          <w:tcPr>
            <w:tcW w:w="482" w:type="pct"/>
            <w:shd w:val="clear" w:color="auto" w:fill="auto"/>
          </w:tcPr>
          <w:p w14:paraId="3654242B" w14:textId="77777777" w:rsidR="003002C7" w:rsidRPr="00C95EA9" w:rsidRDefault="003002C7" w:rsidP="00EA092E">
            <w:pPr>
              <w:rPr>
                <w:rFonts w:eastAsia="Calibri"/>
                <w:highlight w:val="yellow"/>
              </w:rPr>
            </w:pPr>
          </w:p>
        </w:tc>
        <w:tc>
          <w:tcPr>
            <w:tcW w:w="434" w:type="pct"/>
            <w:shd w:val="clear" w:color="auto" w:fill="auto"/>
          </w:tcPr>
          <w:p w14:paraId="54FC5006" w14:textId="77777777" w:rsidR="003002C7" w:rsidRPr="00C95EA9" w:rsidRDefault="003002C7" w:rsidP="00EA092E">
            <w:pPr>
              <w:rPr>
                <w:rFonts w:eastAsia="Calibri"/>
                <w:highlight w:val="yellow"/>
              </w:rPr>
            </w:pPr>
          </w:p>
        </w:tc>
        <w:tc>
          <w:tcPr>
            <w:tcW w:w="433" w:type="pct"/>
            <w:shd w:val="clear" w:color="auto" w:fill="auto"/>
          </w:tcPr>
          <w:p w14:paraId="6E96DE2D" w14:textId="77777777" w:rsidR="003002C7" w:rsidRPr="00C95EA9" w:rsidRDefault="003002C7" w:rsidP="00EA092E">
            <w:pPr>
              <w:rPr>
                <w:rFonts w:eastAsia="Calibri"/>
                <w:highlight w:val="yellow"/>
              </w:rPr>
            </w:pPr>
          </w:p>
        </w:tc>
        <w:tc>
          <w:tcPr>
            <w:tcW w:w="434" w:type="pct"/>
            <w:shd w:val="clear" w:color="auto" w:fill="auto"/>
          </w:tcPr>
          <w:p w14:paraId="2CD6690C" w14:textId="77777777" w:rsidR="003002C7" w:rsidRPr="00C95EA9" w:rsidRDefault="003002C7" w:rsidP="00EA092E">
            <w:pPr>
              <w:rPr>
                <w:rFonts w:eastAsia="Calibri"/>
                <w:highlight w:val="yellow"/>
              </w:rPr>
            </w:pPr>
          </w:p>
        </w:tc>
      </w:tr>
    </w:tbl>
    <w:p w14:paraId="711C49E3" w14:textId="77777777" w:rsidR="003002C7" w:rsidRPr="00C95EA9" w:rsidRDefault="003002C7" w:rsidP="003002C7">
      <w:pPr>
        <w:tabs>
          <w:tab w:val="left" w:pos="1940"/>
        </w:tabs>
        <w:rPr>
          <w:rFonts w:ascii="Calibri" w:eastAsia="Calibri" w:hAnsi="Calibri"/>
          <w:highlight w:val="yellow"/>
          <w:lang w:val="sr-Cyrl-C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1560"/>
        <w:gridCol w:w="1701"/>
        <w:gridCol w:w="1559"/>
        <w:gridCol w:w="1559"/>
        <w:gridCol w:w="1559"/>
        <w:gridCol w:w="1560"/>
        <w:gridCol w:w="1701"/>
      </w:tblGrid>
      <w:tr w:rsidR="003002C7" w:rsidRPr="00C95EA9" w14:paraId="67402014" w14:textId="77777777" w:rsidTr="00EA092E">
        <w:trPr>
          <w:trHeight w:val="320"/>
        </w:trPr>
        <w:tc>
          <w:tcPr>
            <w:tcW w:w="14699" w:type="dxa"/>
            <w:gridSpan w:val="8"/>
            <w:shd w:val="clear" w:color="auto" w:fill="C5E0B3"/>
            <w:vAlign w:val="center"/>
          </w:tcPr>
          <w:p w14:paraId="654B9069" w14:textId="77777777" w:rsidR="003002C7" w:rsidRPr="00C95EA9" w:rsidRDefault="003002C7" w:rsidP="00EA092E">
            <w:pPr>
              <w:spacing w:before="120" w:after="120"/>
              <w:jc w:val="both"/>
              <w:rPr>
                <w:rFonts w:ascii="Calibri" w:eastAsia="Calibri" w:hAnsi="Calibri"/>
                <w:highlight w:val="yellow"/>
                <w:lang w:val="sr-Cyrl-CS"/>
              </w:rPr>
            </w:pPr>
            <w:r w:rsidRPr="00C95EA9">
              <w:rPr>
                <w:rFonts w:ascii="Calibri" w:eastAsia="Calibri" w:hAnsi="Calibri"/>
                <w:highlight w:val="yellow"/>
                <w:lang w:val="sr-Cyrl-CS"/>
              </w:rPr>
              <w:br w:type="page"/>
            </w:r>
            <w:r w:rsidRPr="00C95EA9">
              <w:rPr>
                <w:highlight w:val="yellow"/>
                <w:lang w:val="sr-Cyrl-RS"/>
              </w:rPr>
              <w:t xml:space="preserve">Мера 6.3. </w:t>
            </w:r>
            <w:r w:rsidRPr="00C95EA9">
              <w:rPr>
                <w:color w:val="000000"/>
                <w:highlight w:val="yellow"/>
                <w:lang w:val="sr-Cyrl-RS"/>
              </w:rPr>
              <w:t>Опремање подстандардних ромских насеља комуналне инфраструктуре</w:t>
            </w:r>
          </w:p>
          <w:p w14:paraId="1EEFEB3B" w14:textId="77777777" w:rsidR="003002C7" w:rsidRPr="00C95EA9" w:rsidRDefault="003002C7" w:rsidP="00EA092E">
            <w:pPr>
              <w:spacing w:before="120" w:after="120"/>
              <w:jc w:val="both"/>
              <w:rPr>
                <w:highlight w:val="yellow"/>
                <w:lang w:val="sr-Cyrl-RS"/>
              </w:rPr>
            </w:pPr>
            <w:r w:rsidRPr="00C95EA9">
              <w:rPr>
                <w:color w:val="000000"/>
                <w:highlight w:val="yellow"/>
                <w:lang w:val="sr-Cyrl-RS"/>
              </w:rPr>
              <w:t>Мера</w:t>
            </w:r>
            <w:r w:rsidRPr="00C95EA9">
              <w:rPr>
                <w:highlight w:val="yellow"/>
              </w:rPr>
              <w:t xml:space="preserve"> 6.2.</w:t>
            </w:r>
            <w:r w:rsidRPr="00C95EA9">
              <w:rPr>
                <w:highlight w:val="yellow"/>
                <w:lang w:val="sr-Cyrl-RS"/>
              </w:rPr>
              <w:t xml:space="preserve"> Унапређење подстандардних објеката како би задовољавали основне услове животног стандарда</w:t>
            </w:r>
          </w:p>
          <w:p w14:paraId="751FFD2A" w14:textId="77777777" w:rsidR="003002C7" w:rsidRPr="00C95EA9" w:rsidRDefault="003002C7" w:rsidP="00EA092E">
            <w:pPr>
              <w:spacing w:before="120" w:after="120"/>
              <w:jc w:val="both"/>
              <w:rPr>
                <w:highlight w:val="yellow"/>
                <w:lang w:val="sr-Cyrl-RS"/>
              </w:rPr>
            </w:pPr>
            <w:r w:rsidRPr="00C95EA9">
              <w:rPr>
                <w:color w:val="FF0000"/>
                <w:highlight w:val="yellow"/>
                <w:lang w:val="sr-Cyrl-RS"/>
              </w:rPr>
              <w:t>Редослед мера је пермутован и потребно их је објединити тако да се најпре гради инфраструктурна мрежа у насељу (мера 6.3.), а затим се обезбеђују прикључци појединих стамбених објеката на инфраструктурну мрежу и доградња санитарних просторија (мера 6.2.)</w:t>
            </w:r>
          </w:p>
        </w:tc>
      </w:tr>
      <w:tr w:rsidR="003002C7" w:rsidRPr="00C95EA9" w14:paraId="15353923" w14:textId="77777777" w:rsidTr="00EA092E">
        <w:trPr>
          <w:trHeight w:val="320"/>
        </w:trPr>
        <w:tc>
          <w:tcPr>
            <w:tcW w:w="14699" w:type="dxa"/>
            <w:gridSpan w:val="8"/>
            <w:shd w:val="clear" w:color="auto" w:fill="FBD4B4"/>
            <w:vAlign w:val="center"/>
          </w:tcPr>
          <w:p w14:paraId="221B87CB" w14:textId="77777777" w:rsidR="003002C7" w:rsidRPr="00C95EA9" w:rsidRDefault="003002C7" w:rsidP="00EA092E">
            <w:pPr>
              <w:rPr>
                <w:rFonts w:eastAsia="Calibri"/>
                <w:highlight w:val="yellow"/>
              </w:rPr>
            </w:pPr>
            <w:r w:rsidRPr="00C95EA9">
              <w:rPr>
                <w:color w:val="222222"/>
                <w:highlight w:val="yellow"/>
              </w:rPr>
              <w:t>Институција</w:t>
            </w:r>
            <w:r w:rsidRPr="00C95EA9">
              <w:rPr>
                <w:color w:val="222222"/>
                <w:highlight w:val="yellow"/>
                <w:lang w:val="sr-Latn-CS"/>
              </w:rPr>
              <w:t xml:space="preserve"> </w:t>
            </w:r>
            <w:r w:rsidRPr="00C95EA9">
              <w:rPr>
                <w:color w:val="222222"/>
                <w:highlight w:val="yellow"/>
              </w:rPr>
              <w:t>одговорна</w:t>
            </w:r>
            <w:r w:rsidRPr="00C95EA9">
              <w:rPr>
                <w:color w:val="222222"/>
                <w:highlight w:val="yellow"/>
                <w:lang w:val="sr-Latn-CS"/>
              </w:rPr>
              <w:t xml:space="preserve"> </w:t>
            </w:r>
            <w:r w:rsidRPr="00C95EA9">
              <w:rPr>
                <w:color w:val="222222"/>
                <w:highlight w:val="yellow"/>
              </w:rPr>
              <w:t>за</w:t>
            </w:r>
            <w:r w:rsidRPr="00C95EA9">
              <w:rPr>
                <w:color w:val="222222"/>
                <w:highlight w:val="yellow"/>
                <w:lang w:val="sr-Latn-CS"/>
              </w:rPr>
              <w:t xml:space="preserve"> </w:t>
            </w:r>
            <w:r w:rsidRPr="00C95EA9">
              <w:rPr>
                <w:color w:val="222222"/>
                <w:highlight w:val="yellow"/>
              </w:rPr>
              <w:t>праћење</w:t>
            </w:r>
            <w:r w:rsidRPr="00C95EA9">
              <w:rPr>
                <w:color w:val="222222"/>
                <w:highlight w:val="yellow"/>
                <w:lang w:val="sr-Latn-CS"/>
              </w:rPr>
              <w:t xml:space="preserve"> </w:t>
            </w:r>
            <w:r w:rsidRPr="00C95EA9">
              <w:rPr>
                <w:color w:val="222222"/>
                <w:highlight w:val="yellow"/>
              </w:rPr>
              <w:t>и</w:t>
            </w:r>
            <w:r w:rsidRPr="00C95EA9">
              <w:rPr>
                <w:color w:val="222222"/>
                <w:highlight w:val="yellow"/>
                <w:lang w:val="sr-Latn-CS"/>
              </w:rPr>
              <w:t xml:space="preserve"> </w:t>
            </w:r>
            <w:r w:rsidRPr="00C95EA9">
              <w:rPr>
                <w:color w:val="222222"/>
                <w:highlight w:val="yellow"/>
              </w:rPr>
              <w:t>контролу</w:t>
            </w:r>
            <w:r w:rsidRPr="00C95EA9">
              <w:rPr>
                <w:color w:val="222222"/>
                <w:highlight w:val="yellow"/>
                <w:lang w:val="sr-Latn-CS"/>
              </w:rPr>
              <w:t xml:space="preserve"> </w:t>
            </w:r>
            <w:r w:rsidRPr="00C95EA9">
              <w:rPr>
                <w:color w:val="222222"/>
                <w:highlight w:val="yellow"/>
              </w:rPr>
              <w:t>реализације</w:t>
            </w:r>
            <w:r w:rsidRPr="00C95EA9">
              <w:rPr>
                <w:color w:val="222222"/>
                <w:highlight w:val="yellow"/>
                <w:lang w:val="sr-Latn-CS"/>
              </w:rPr>
              <w:t xml:space="preserve">: </w:t>
            </w:r>
            <w:r w:rsidRPr="00C95EA9">
              <w:rPr>
                <w:color w:val="222222"/>
                <w:highlight w:val="yellow"/>
                <w:lang w:val="sr-Cyrl-RS"/>
              </w:rPr>
              <w:t>МГСИ</w:t>
            </w:r>
            <w:r w:rsidRPr="00C95EA9">
              <w:rPr>
                <w:color w:val="222222"/>
                <w:highlight w:val="yellow"/>
              </w:rPr>
              <w:t xml:space="preserve"> – može za obe mere</w:t>
            </w:r>
          </w:p>
        </w:tc>
      </w:tr>
      <w:tr w:rsidR="003002C7" w:rsidRPr="00C95EA9" w14:paraId="26379CFD" w14:textId="77777777" w:rsidTr="00EA092E">
        <w:trPr>
          <w:trHeight w:val="575"/>
        </w:trPr>
        <w:tc>
          <w:tcPr>
            <w:tcW w:w="3500" w:type="dxa"/>
            <w:shd w:val="clear" w:color="auto" w:fill="D9D9D9"/>
            <w:vAlign w:val="center"/>
          </w:tcPr>
          <w:p w14:paraId="35DDA4A5" w14:textId="77777777" w:rsidR="003002C7" w:rsidRPr="00C95EA9" w:rsidRDefault="003002C7" w:rsidP="00EA092E">
            <w:pPr>
              <w:rPr>
                <w:rFonts w:eastAsia="Calibri"/>
                <w:sz w:val="20"/>
                <w:szCs w:val="20"/>
                <w:highlight w:val="yellow"/>
                <w:lang w:val="sr-Latn-CS"/>
              </w:rPr>
            </w:pPr>
            <w:r w:rsidRPr="00C95EA9">
              <w:rPr>
                <w:rFonts w:eastAsia="Calibri"/>
                <w:sz w:val="20"/>
                <w:szCs w:val="20"/>
                <w:highlight w:val="yellow"/>
              </w:rPr>
              <w:t>Показатељ</w:t>
            </w:r>
            <w:r w:rsidRPr="00C95EA9">
              <w:rPr>
                <w:rFonts w:eastAsia="Calibri"/>
                <w:sz w:val="20"/>
                <w:szCs w:val="20"/>
                <w:highlight w:val="yellow"/>
                <w:lang w:val="sr-Latn-CS"/>
              </w:rPr>
              <w:t>(</w:t>
            </w:r>
            <w:r w:rsidRPr="00C95EA9">
              <w:rPr>
                <w:rFonts w:eastAsia="Calibri"/>
                <w:sz w:val="20"/>
                <w:szCs w:val="20"/>
                <w:highlight w:val="yellow"/>
              </w:rPr>
              <w:t>и</w:t>
            </w:r>
            <w:r w:rsidRPr="00C95EA9">
              <w:rPr>
                <w:rFonts w:eastAsia="Calibri"/>
                <w:sz w:val="20"/>
                <w:szCs w:val="20"/>
                <w:highlight w:val="yellow"/>
                <w:lang w:val="sr-Latn-CS"/>
              </w:rPr>
              <w:t xml:space="preserve">) </w:t>
            </w:r>
            <w:r w:rsidRPr="00C95EA9">
              <w:rPr>
                <w:rFonts w:eastAsia="Calibri"/>
                <w:sz w:val="20"/>
                <w:szCs w:val="20"/>
                <w:highlight w:val="yellow"/>
              </w:rPr>
              <w:t>на</w:t>
            </w:r>
            <w:r w:rsidRPr="00C95EA9">
              <w:rPr>
                <w:rFonts w:eastAsia="Calibri"/>
                <w:sz w:val="20"/>
                <w:szCs w:val="20"/>
                <w:highlight w:val="yellow"/>
                <w:lang w:val="sr-Latn-CS"/>
              </w:rPr>
              <w:t xml:space="preserve"> </w:t>
            </w:r>
            <w:r w:rsidRPr="00C95EA9">
              <w:rPr>
                <w:rFonts w:eastAsia="Calibri"/>
                <w:sz w:val="20"/>
                <w:szCs w:val="20"/>
                <w:highlight w:val="yellow"/>
              </w:rPr>
              <w:t>нивоу</w:t>
            </w:r>
            <w:r w:rsidRPr="00C95EA9">
              <w:rPr>
                <w:rFonts w:eastAsia="Calibri"/>
                <w:sz w:val="20"/>
                <w:szCs w:val="20"/>
                <w:highlight w:val="yellow"/>
                <w:lang w:val="sr-Latn-CS"/>
              </w:rPr>
              <w:t xml:space="preserve"> </w:t>
            </w:r>
            <w:r w:rsidRPr="00C95EA9">
              <w:rPr>
                <w:rFonts w:eastAsia="Calibri"/>
                <w:sz w:val="20"/>
                <w:szCs w:val="20"/>
                <w:highlight w:val="yellow"/>
              </w:rPr>
              <w:t>посебног</w:t>
            </w:r>
            <w:r w:rsidRPr="00C95EA9">
              <w:rPr>
                <w:rFonts w:eastAsia="Calibri"/>
                <w:sz w:val="20"/>
                <w:szCs w:val="20"/>
                <w:highlight w:val="yellow"/>
                <w:lang w:val="sr-Latn-CS"/>
              </w:rPr>
              <w:t xml:space="preserve"> </w:t>
            </w:r>
            <w:r w:rsidRPr="00C95EA9">
              <w:rPr>
                <w:rFonts w:eastAsia="Calibri"/>
                <w:sz w:val="20"/>
                <w:szCs w:val="20"/>
                <w:highlight w:val="yellow"/>
              </w:rPr>
              <w:t>циља</w:t>
            </w:r>
            <w:r w:rsidRPr="00C95EA9">
              <w:rPr>
                <w:rFonts w:eastAsia="Calibri"/>
                <w:sz w:val="20"/>
                <w:szCs w:val="20"/>
                <w:highlight w:val="yellow"/>
                <w:lang w:val="sr-Latn-CS"/>
              </w:rPr>
              <w:t xml:space="preserve"> (</w:t>
            </w:r>
            <w:r w:rsidRPr="00C95EA9">
              <w:rPr>
                <w:rFonts w:eastAsia="Calibri"/>
                <w:sz w:val="20"/>
                <w:szCs w:val="20"/>
                <w:highlight w:val="yellow"/>
              </w:rPr>
              <w:t>показатељ</w:t>
            </w:r>
            <w:r w:rsidRPr="00C95EA9">
              <w:rPr>
                <w:rFonts w:eastAsia="Calibri"/>
                <w:sz w:val="20"/>
                <w:szCs w:val="20"/>
                <w:highlight w:val="yellow"/>
                <w:lang w:val="sr-Latn-CS"/>
              </w:rPr>
              <w:t xml:space="preserve"> </w:t>
            </w:r>
            <w:r w:rsidRPr="00C95EA9">
              <w:rPr>
                <w:rFonts w:eastAsia="Calibri"/>
                <w:sz w:val="20"/>
                <w:szCs w:val="20"/>
                <w:highlight w:val="yellow"/>
              </w:rPr>
              <w:t>исхода</w:t>
            </w:r>
            <w:r w:rsidRPr="00C95EA9">
              <w:rPr>
                <w:rFonts w:eastAsia="Calibri"/>
                <w:sz w:val="20"/>
                <w:szCs w:val="20"/>
                <w:highlight w:val="yellow"/>
                <w:lang w:val="sr-Latn-CS"/>
              </w:rPr>
              <w:t>)</w:t>
            </w:r>
          </w:p>
        </w:tc>
        <w:tc>
          <w:tcPr>
            <w:tcW w:w="1560" w:type="dxa"/>
            <w:shd w:val="clear" w:color="auto" w:fill="D9D9D9"/>
            <w:vAlign w:val="center"/>
          </w:tcPr>
          <w:p w14:paraId="130218DF" w14:textId="77777777" w:rsidR="003002C7" w:rsidRPr="00C95EA9" w:rsidRDefault="003002C7" w:rsidP="00EA092E">
            <w:pPr>
              <w:rPr>
                <w:rFonts w:eastAsia="Calibri"/>
                <w:sz w:val="20"/>
                <w:szCs w:val="20"/>
                <w:highlight w:val="yellow"/>
              </w:rPr>
            </w:pPr>
            <w:r w:rsidRPr="00C95EA9">
              <w:rPr>
                <w:rFonts w:eastAsia="Calibri"/>
                <w:sz w:val="20"/>
                <w:szCs w:val="20"/>
                <w:highlight w:val="yellow"/>
              </w:rPr>
              <w:t>Jединица мере</w:t>
            </w:r>
          </w:p>
        </w:tc>
        <w:tc>
          <w:tcPr>
            <w:tcW w:w="1701" w:type="dxa"/>
            <w:shd w:val="clear" w:color="auto" w:fill="D9D9D9"/>
            <w:vAlign w:val="center"/>
          </w:tcPr>
          <w:p w14:paraId="5280EF10" w14:textId="77777777" w:rsidR="003002C7" w:rsidRPr="00C95EA9" w:rsidRDefault="003002C7" w:rsidP="00EA092E">
            <w:pPr>
              <w:rPr>
                <w:rFonts w:eastAsia="Calibri"/>
                <w:sz w:val="20"/>
                <w:szCs w:val="20"/>
                <w:highlight w:val="yellow"/>
              </w:rPr>
            </w:pPr>
            <w:r w:rsidRPr="00C95EA9">
              <w:rPr>
                <w:rFonts w:eastAsia="Calibri"/>
                <w:sz w:val="20"/>
                <w:szCs w:val="20"/>
                <w:highlight w:val="yellow"/>
              </w:rPr>
              <w:t>Извор провере</w:t>
            </w:r>
          </w:p>
        </w:tc>
        <w:tc>
          <w:tcPr>
            <w:tcW w:w="1559" w:type="dxa"/>
            <w:shd w:val="clear" w:color="auto" w:fill="D9D9D9"/>
            <w:vAlign w:val="center"/>
          </w:tcPr>
          <w:p w14:paraId="376020AA" w14:textId="77777777" w:rsidR="003002C7" w:rsidRPr="00C95EA9" w:rsidRDefault="003002C7" w:rsidP="00EA092E">
            <w:pPr>
              <w:rPr>
                <w:rFonts w:eastAsia="Calibri"/>
                <w:sz w:val="20"/>
                <w:szCs w:val="20"/>
                <w:highlight w:val="yellow"/>
              </w:rPr>
            </w:pPr>
            <w:r w:rsidRPr="00C95EA9">
              <w:rPr>
                <w:rFonts w:eastAsia="Calibri"/>
                <w:sz w:val="20"/>
                <w:szCs w:val="20"/>
                <w:highlight w:val="yellow"/>
              </w:rPr>
              <w:t xml:space="preserve">Почетна вредност </w:t>
            </w:r>
          </w:p>
        </w:tc>
        <w:tc>
          <w:tcPr>
            <w:tcW w:w="1559" w:type="dxa"/>
            <w:shd w:val="clear" w:color="auto" w:fill="D9D9D9"/>
            <w:vAlign w:val="center"/>
          </w:tcPr>
          <w:p w14:paraId="7DD1EA27" w14:textId="77777777" w:rsidR="003002C7" w:rsidRPr="00C95EA9" w:rsidRDefault="003002C7" w:rsidP="00EA092E">
            <w:pPr>
              <w:rPr>
                <w:rFonts w:eastAsia="Calibri"/>
                <w:sz w:val="20"/>
                <w:szCs w:val="20"/>
                <w:highlight w:val="yellow"/>
              </w:rPr>
            </w:pPr>
            <w:r w:rsidRPr="00C95EA9">
              <w:rPr>
                <w:rFonts w:eastAsia="Calibri"/>
                <w:sz w:val="20"/>
                <w:szCs w:val="20"/>
                <w:highlight w:val="yellow"/>
              </w:rPr>
              <w:t>Базна година</w:t>
            </w:r>
          </w:p>
        </w:tc>
        <w:tc>
          <w:tcPr>
            <w:tcW w:w="1559" w:type="dxa"/>
            <w:shd w:val="clear" w:color="auto" w:fill="D9D9D9"/>
            <w:vAlign w:val="center"/>
          </w:tcPr>
          <w:p w14:paraId="7910D68C" w14:textId="77777777" w:rsidR="003002C7" w:rsidRPr="00C95EA9" w:rsidRDefault="003002C7" w:rsidP="00EA092E">
            <w:pPr>
              <w:rPr>
                <w:rFonts w:eastAsia="Calibri"/>
                <w:sz w:val="20"/>
                <w:szCs w:val="20"/>
                <w:highlight w:val="yellow"/>
                <w:lang w:val="sr-Cyrl-CS"/>
              </w:rPr>
            </w:pPr>
            <w:r w:rsidRPr="00C95EA9">
              <w:rPr>
                <w:rFonts w:eastAsia="Calibri"/>
                <w:sz w:val="20"/>
                <w:szCs w:val="20"/>
                <w:highlight w:val="yellow"/>
              </w:rPr>
              <w:t xml:space="preserve">Циљaна вредност у </w:t>
            </w:r>
            <w:r w:rsidRPr="00C95EA9">
              <w:rPr>
                <w:rFonts w:eastAsia="Calibri"/>
                <w:sz w:val="20"/>
                <w:szCs w:val="20"/>
                <w:highlight w:val="yellow"/>
                <w:lang w:val="sr-Cyrl-CS"/>
              </w:rPr>
              <w:t>2022. години</w:t>
            </w:r>
          </w:p>
        </w:tc>
        <w:tc>
          <w:tcPr>
            <w:tcW w:w="1560" w:type="dxa"/>
            <w:shd w:val="clear" w:color="auto" w:fill="D9D9D9"/>
            <w:vAlign w:val="center"/>
          </w:tcPr>
          <w:p w14:paraId="1603A6C8" w14:textId="77777777" w:rsidR="003002C7" w:rsidRPr="00C95EA9" w:rsidRDefault="003002C7" w:rsidP="00EA092E">
            <w:pPr>
              <w:rPr>
                <w:rFonts w:eastAsia="Calibri"/>
                <w:sz w:val="20"/>
                <w:szCs w:val="20"/>
                <w:highlight w:val="yellow"/>
                <w:lang w:val="sr-Cyrl-CS"/>
              </w:rPr>
            </w:pPr>
            <w:r w:rsidRPr="00C95EA9">
              <w:rPr>
                <w:rFonts w:eastAsia="Calibri"/>
                <w:sz w:val="20"/>
                <w:szCs w:val="20"/>
                <w:highlight w:val="yellow"/>
                <w:lang w:val="sr-Cyrl-CS"/>
              </w:rPr>
              <w:t>Циљ</w:t>
            </w:r>
            <w:r w:rsidRPr="00C95EA9">
              <w:rPr>
                <w:rFonts w:eastAsia="Calibri"/>
                <w:sz w:val="20"/>
                <w:szCs w:val="20"/>
                <w:highlight w:val="yellow"/>
              </w:rPr>
              <w:t>a</w:t>
            </w:r>
            <w:r w:rsidRPr="00C95EA9">
              <w:rPr>
                <w:rFonts w:eastAsia="Calibri"/>
                <w:sz w:val="20"/>
                <w:szCs w:val="20"/>
                <w:highlight w:val="yellow"/>
                <w:lang w:val="sr-Cyrl-CS"/>
              </w:rPr>
              <w:t>на вредност у 2023. години</w:t>
            </w:r>
          </w:p>
        </w:tc>
        <w:tc>
          <w:tcPr>
            <w:tcW w:w="1701" w:type="dxa"/>
            <w:shd w:val="clear" w:color="auto" w:fill="D9D9D9"/>
            <w:vAlign w:val="center"/>
          </w:tcPr>
          <w:p w14:paraId="25220C1E" w14:textId="77777777" w:rsidR="003002C7" w:rsidRPr="00C95EA9" w:rsidRDefault="003002C7" w:rsidP="00EA092E">
            <w:pPr>
              <w:rPr>
                <w:rFonts w:eastAsia="Calibri"/>
                <w:sz w:val="20"/>
                <w:szCs w:val="20"/>
                <w:highlight w:val="yellow"/>
                <w:lang w:val="sr-Cyrl-CS"/>
              </w:rPr>
            </w:pPr>
            <w:r w:rsidRPr="00C95EA9">
              <w:rPr>
                <w:rFonts w:eastAsia="Calibri"/>
                <w:sz w:val="20"/>
                <w:szCs w:val="20"/>
                <w:highlight w:val="yellow"/>
                <w:lang w:val="sr-Cyrl-CS"/>
              </w:rPr>
              <w:t>Циљ</w:t>
            </w:r>
            <w:r w:rsidRPr="00C95EA9">
              <w:rPr>
                <w:rFonts w:eastAsia="Calibri"/>
                <w:sz w:val="20"/>
                <w:szCs w:val="20"/>
                <w:highlight w:val="yellow"/>
              </w:rPr>
              <w:t>a</w:t>
            </w:r>
            <w:r w:rsidRPr="00C95EA9">
              <w:rPr>
                <w:rFonts w:eastAsia="Calibri"/>
                <w:sz w:val="20"/>
                <w:szCs w:val="20"/>
                <w:highlight w:val="yellow"/>
                <w:lang w:val="sr-Cyrl-CS"/>
              </w:rPr>
              <w:t>на вредност у последњој години АП</w:t>
            </w:r>
          </w:p>
        </w:tc>
      </w:tr>
      <w:tr w:rsidR="003002C7" w:rsidRPr="00C95EA9" w14:paraId="72C2E503" w14:textId="77777777" w:rsidTr="00EA092E">
        <w:trPr>
          <w:trHeight w:val="254"/>
        </w:trPr>
        <w:tc>
          <w:tcPr>
            <w:tcW w:w="3500" w:type="dxa"/>
            <w:vAlign w:val="center"/>
          </w:tcPr>
          <w:p w14:paraId="3E8E5154" w14:textId="77777777" w:rsidR="003002C7" w:rsidRPr="00C95EA9" w:rsidRDefault="003002C7" w:rsidP="00EA092E">
            <w:pPr>
              <w:autoSpaceDE w:val="0"/>
              <w:autoSpaceDN w:val="0"/>
              <w:adjustRightInd w:val="0"/>
              <w:rPr>
                <w:rFonts w:eastAsia="Calibri"/>
                <w:highlight w:val="yellow"/>
                <w:lang w:val="sr-Cyrl-CS"/>
              </w:rPr>
            </w:pPr>
            <w:r w:rsidRPr="00C95EA9">
              <w:rPr>
                <w:rStyle w:val="tl8wme"/>
                <w:highlight w:val="yellow"/>
                <w:lang w:val="sr-Cyrl-RS"/>
              </w:rPr>
              <w:lastRenderedPageBreak/>
              <w:t>Број подстандардних ромских насеља у којима је изграђена комплетна комунална инфраструктура и објекти су прикључени на исту до 2030. године</w:t>
            </w:r>
          </w:p>
        </w:tc>
        <w:tc>
          <w:tcPr>
            <w:tcW w:w="1560" w:type="dxa"/>
            <w:vAlign w:val="center"/>
          </w:tcPr>
          <w:p w14:paraId="74D2DEED" w14:textId="77777777" w:rsidR="003002C7" w:rsidRPr="00C95EA9" w:rsidRDefault="003002C7" w:rsidP="00EA092E">
            <w:pPr>
              <w:jc w:val="center"/>
              <w:rPr>
                <w:rFonts w:eastAsia="Calibri"/>
                <w:highlight w:val="yellow"/>
                <w:lang w:val="sr-Cyrl-RS"/>
              </w:rPr>
            </w:pPr>
            <w:r w:rsidRPr="00C95EA9">
              <w:rPr>
                <w:rFonts w:eastAsia="Calibri"/>
                <w:highlight w:val="yellow"/>
                <w:lang w:val="sr-Cyrl-RS"/>
              </w:rPr>
              <w:t>Број</w:t>
            </w:r>
          </w:p>
        </w:tc>
        <w:tc>
          <w:tcPr>
            <w:tcW w:w="1701" w:type="dxa"/>
            <w:vAlign w:val="center"/>
          </w:tcPr>
          <w:p w14:paraId="58BF1B03"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p w14:paraId="367C381A" w14:textId="77777777" w:rsidR="003002C7" w:rsidRPr="00C95EA9" w:rsidRDefault="003002C7" w:rsidP="00EA092E">
            <w:pPr>
              <w:rPr>
                <w:rFonts w:eastAsia="Calibri"/>
                <w:highlight w:val="yellow"/>
                <w:lang w:val="sr-Cyrl-RS"/>
              </w:rPr>
            </w:pPr>
            <w:r w:rsidRPr="00C95EA9">
              <w:rPr>
                <w:rFonts w:eastAsia="Calibri"/>
                <w:highlight w:val="yellow"/>
                <w:lang w:val="sr-Cyrl-RS"/>
              </w:rPr>
              <w:t>МГСИ</w:t>
            </w:r>
          </w:p>
          <w:p w14:paraId="56811A81" w14:textId="77777777" w:rsidR="003002C7" w:rsidRPr="00C95EA9" w:rsidRDefault="003002C7" w:rsidP="00EA092E">
            <w:pPr>
              <w:rPr>
                <w:rFonts w:eastAsia="Calibri"/>
                <w:highlight w:val="yellow"/>
                <w:lang w:val="sr-Cyrl-RS"/>
              </w:rPr>
            </w:pPr>
            <w:r w:rsidRPr="00C95EA9">
              <w:rPr>
                <w:rFonts w:eastAsia="Calibri"/>
                <w:highlight w:val="yellow"/>
                <w:lang w:val="sr-Cyrl-RS"/>
              </w:rPr>
              <w:t xml:space="preserve"> (ГИС за ПРН)</w:t>
            </w:r>
          </w:p>
        </w:tc>
        <w:tc>
          <w:tcPr>
            <w:tcW w:w="1559" w:type="dxa"/>
            <w:shd w:val="clear" w:color="auto" w:fill="FFFFFF"/>
            <w:vAlign w:val="center"/>
          </w:tcPr>
          <w:p w14:paraId="31E2B7A2" w14:textId="77777777" w:rsidR="003002C7" w:rsidRPr="00C95EA9" w:rsidRDefault="003002C7" w:rsidP="00EA092E">
            <w:pPr>
              <w:shd w:val="clear" w:color="auto" w:fill="FFFFFF"/>
              <w:rPr>
                <w:rFonts w:eastAsia="Calibri"/>
                <w:highlight w:val="yellow"/>
                <w:lang w:val="sr-Cyrl-RS"/>
              </w:rPr>
            </w:pPr>
            <w:r w:rsidRPr="00C95EA9">
              <w:rPr>
                <w:iCs/>
                <w:highlight w:val="yellow"/>
                <w:lang w:val="sr-Cyrl-RS"/>
              </w:rPr>
              <w:t>Нема поузданих обједињених података, а процена је око 400</w:t>
            </w:r>
          </w:p>
        </w:tc>
        <w:tc>
          <w:tcPr>
            <w:tcW w:w="1559" w:type="dxa"/>
            <w:shd w:val="clear" w:color="auto" w:fill="FFFFFF"/>
            <w:vAlign w:val="center"/>
          </w:tcPr>
          <w:p w14:paraId="61AB837D" w14:textId="77777777" w:rsidR="003002C7" w:rsidRPr="00C95EA9" w:rsidRDefault="003002C7" w:rsidP="00EA092E">
            <w:pPr>
              <w:shd w:val="clear" w:color="auto" w:fill="FFFFFF"/>
              <w:rPr>
                <w:rFonts w:eastAsia="Calibri"/>
                <w:highlight w:val="yellow"/>
                <w:lang w:val="sr-Cyrl-RS"/>
              </w:rPr>
            </w:pPr>
          </w:p>
        </w:tc>
        <w:tc>
          <w:tcPr>
            <w:tcW w:w="1559" w:type="dxa"/>
            <w:shd w:val="clear" w:color="auto" w:fill="FFFFFF"/>
            <w:vAlign w:val="center"/>
          </w:tcPr>
          <w:p w14:paraId="0BE030C0" w14:textId="77777777" w:rsidR="003002C7" w:rsidRPr="00C95EA9" w:rsidRDefault="003002C7" w:rsidP="00EA092E">
            <w:pPr>
              <w:shd w:val="clear" w:color="auto" w:fill="FFFFFF"/>
              <w:rPr>
                <w:rFonts w:eastAsia="Calibri"/>
                <w:highlight w:val="yellow"/>
                <w:lang w:val="sr-Cyrl-RS"/>
              </w:rPr>
            </w:pPr>
          </w:p>
        </w:tc>
        <w:tc>
          <w:tcPr>
            <w:tcW w:w="1560" w:type="dxa"/>
            <w:shd w:val="clear" w:color="auto" w:fill="FFFFFF"/>
            <w:vAlign w:val="center"/>
          </w:tcPr>
          <w:p w14:paraId="32BADD2A" w14:textId="77777777" w:rsidR="003002C7" w:rsidRPr="00C95EA9" w:rsidRDefault="003002C7" w:rsidP="00EA092E">
            <w:pPr>
              <w:shd w:val="clear" w:color="auto" w:fill="FFFFFF"/>
              <w:rPr>
                <w:rFonts w:eastAsia="Calibri"/>
                <w:highlight w:val="yellow"/>
                <w:lang w:val="sr-Cyrl-RS"/>
              </w:rPr>
            </w:pPr>
          </w:p>
        </w:tc>
        <w:tc>
          <w:tcPr>
            <w:tcW w:w="1701" w:type="dxa"/>
            <w:shd w:val="clear" w:color="auto" w:fill="FFFFFF"/>
            <w:vAlign w:val="center"/>
          </w:tcPr>
          <w:p w14:paraId="45C35C90" w14:textId="77777777" w:rsidR="003002C7" w:rsidRPr="00C95EA9" w:rsidRDefault="003002C7" w:rsidP="00EA092E">
            <w:pPr>
              <w:rPr>
                <w:rFonts w:eastAsia="Calibri"/>
                <w:highlight w:val="yellow"/>
                <w:lang w:val="sr-Cyrl-RS"/>
              </w:rPr>
            </w:pPr>
          </w:p>
        </w:tc>
      </w:tr>
      <w:tr w:rsidR="003002C7" w:rsidRPr="00C95EA9" w14:paraId="2F457F94" w14:textId="77777777" w:rsidTr="00EA092E">
        <w:trPr>
          <w:trHeight w:val="254"/>
        </w:trPr>
        <w:tc>
          <w:tcPr>
            <w:tcW w:w="3500" w:type="dxa"/>
          </w:tcPr>
          <w:p w14:paraId="39D8A917" w14:textId="77777777" w:rsidR="003002C7" w:rsidRPr="00C95EA9" w:rsidRDefault="003002C7" w:rsidP="00EA092E">
            <w:pPr>
              <w:spacing w:after="60"/>
              <w:rPr>
                <w:highlight w:val="yellow"/>
                <w:lang w:val="sr-Cyrl-RS"/>
              </w:rPr>
            </w:pPr>
            <w:r w:rsidRPr="00C95EA9">
              <w:rPr>
                <w:highlight w:val="yellow"/>
                <w:lang w:val="sr-Cyrl-RS"/>
              </w:rPr>
              <w:t>Приступ пијаћој води – проценат домаћинстава</w:t>
            </w:r>
          </w:p>
        </w:tc>
        <w:tc>
          <w:tcPr>
            <w:tcW w:w="1560" w:type="dxa"/>
          </w:tcPr>
          <w:p w14:paraId="47DB9AB7" w14:textId="77777777" w:rsidR="003002C7" w:rsidRPr="00C95EA9" w:rsidRDefault="003002C7" w:rsidP="00EA092E">
            <w:pPr>
              <w:spacing w:after="60"/>
              <w:jc w:val="center"/>
              <w:rPr>
                <w:iCs/>
                <w:highlight w:val="yellow"/>
                <w:lang w:val="sr-Cyrl-RS"/>
              </w:rPr>
            </w:pPr>
            <w:r w:rsidRPr="00C95EA9">
              <w:rPr>
                <w:iCs/>
                <w:highlight w:val="yellow"/>
                <w:lang w:val="sr-Cyrl-RS"/>
              </w:rPr>
              <w:t>%</w:t>
            </w:r>
          </w:p>
        </w:tc>
        <w:tc>
          <w:tcPr>
            <w:tcW w:w="1701" w:type="dxa"/>
          </w:tcPr>
          <w:p w14:paraId="4ECB43A2" w14:textId="77777777" w:rsidR="003002C7" w:rsidRPr="00C95EA9" w:rsidRDefault="003002C7" w:rsidP="00EA092E">
            <w:pPr>
              <w:spacing w:after="60"/>
              <w:jc w:val="center"/>
              <w:rPr>
                <w:iCs/>
                <w:highlight w:val="yellow"/>
                <w:lang w:val="sr-Cyrl-RS"/>
              </w:rPr>
            </w:pPr>
            <w:r w:rsidRPr="00C95EA9">
              <w:rPr>
                <w:iCs/>
                <w:highlight w:val="yellow"/>
              </w:rPr>
              <w:t xml:space="preserve">MICS6, </w:t>
            </w:r>
            <w:r w:rsidRPr="00C95EA9">
              <w:rPr>
                <w:iCs/>
                <w:highlight w:val="yellow"/>
                <w:lang w:val="sr-Cyrl-RS"/>
              </w:rPr>
              <w:t>РЗС и УНИЦЕФ</w:t>
            </w:r>
          </w:p>
        </w:tc>
        <w:tc>
          <w:tcPr>
            <w:tcW w:w="1559" w:type="dxa"/>
            <w:shd w:val="clear" w:color="auto" w:fill="FFFFFF"/>
            <w:vAlign w:val="center"/>
          </w:tcPr>
          <w:p w14:paraId="66EE7FEE" w14:textId="77777777" w:rsidR="003002C7" w:rsidRPr="00C95EA9" w:rsidRDefault="003002C7" w:rsidP="00EA092E">
            <w:pPr>
              <w:rPr>
                <w:rFonts w:eastAsia="Calibri"/>
                <w:highlight w:val="yellow"/>
                <w:lang w:val="sr-Cyrl-RS"/>
              </w:rPr>
            </w:pPr>
            <w:r w:rsidRPr="00C95EA9">
              <w:rPr>
                <w:iCs/>
                <w:highlight w:val="yellow"/>
                <w:lang w:val="sr-Cyrl-RS"/>
              </w:rPr>
              <w:t>98%</w:t>
            </w:r>
          </w:p>
        </w:tc>
        <w:tc>
          <w:tcPr>
            <w:tcW w:w="1559" w:type="dxa"/>
            <w:shd w:val="clear" w:color="auto" w:fill="FFFFFF"/>
            <w:vAlign w:val="center"/>
          </w:tcPr>
          <w:p w14:paraId="66AEC4BF" w14:textId="77777777" w:rsidR="003002C7" w:rsidRPr="00C95EA9" w:rsidRDefault="003002C7" w:rsidP="00EA092E">
            <w:pPr>
              <w:rPr>
                <w:rFonts w:eastAsia="Calibri"/>
                <w:highlight w:val="yellow"/>
                <w:lang w:val="sr-Cyrl-RS"/>
              </w:rPr>
            </w:pPr>
            <w:r w:rsidRPr="00C95EA9">
              <w:rPr>
                <w:iCs/>
                <w:highlight w:val="yellow"/>
                <w:lang w:val="sr-Cyrl-RS"/>
              </w:rPr>
              <w:t>2019.</w:t>
            </w:r>
          </w:p>
        </w:tc>
        <w:tc>
          <w:tcPr>
            <w:tcW w:w="1559" w:type="dxa"/>
            <w:shd w:val="clear" w:color="auto" w:fill="FFFFFF"/>
            <w:vAlign w:val="center"/>
          </w:tcPr>
          <w:p w14:paraId="59BEB3D1" w14:textId="77777777" w:rsidR="003002C7" w:rsidRPr="00C95EA9" w:rsidRDefault="003002C7" w:rsidP="00EA092E">
            <w:pPr>
              <w:rPr>
                <w:rFonts w:eastAsia="Calibri"/>
                <w:highlight w:val="yellow"/>
                <w:lang w:val="sr-Cyrl-RS"/>
              </w:rPr>
            </w:pPr>
          </w:p>
        </w:tc>
        <w:tc>
          <w:tcPr>
            <w:tcW w:w="1560" w:type="dxa"/>
            <w:shd w:val="clear" w:color="auto" w:fill="FFFFFF"/>
            <w:vAlign w:val="center"/>
          </w:tcPr>
          <w:p w14:paraId="0405505E" w14:textId="77777777" w:rsidR="003002C7" w:rsidRPr="00C95EA9" w:rsidRDefault="003002C7" w:rsidP="00EA092E">
            <w:pPr>
              <w:rPr>
                <w:rFonts w:eastAsia="Calibri"/>
                <w:highlight w:val="yellow"/>
                <w:lang w:val="sr-Cyrl-RS"/>
              </w:rPr>
            </w:pPr>
          </w:p>
        </w:tc>
        <w:tc>
          <w:tcPr>
            <w:tcW w:w="1701" w:type="dxa"/>
            <w:shd w:val="clear" w:color="auto" w:fill="FFFFFF"/>
            <w:vAlign w:val="center"/>
          </w:tcPr>
          <w:p w14:paraId="5AE8C7CA" w14:textId="77777777" w:rsidR="003002C7" w:rsidRPr="00C95EA9" w:rsidRDefault="003002C7" w:rsidP="00EA092E">
            <w:pPr>
              <w:rPr>
                <w:rFonts w:eastAsia="Calibri"/>
                <w:highlight w:val="yellow"/>
                <w:lang w:val="sr-Cyrl-RS"/>
              </w:rPr>
            </w:pPr>
          </w:p>
        </w:tc>
      </w:tr>
      <w:tr w:rsidR="003002C7" w:rsidRPr="00C95EA9" w14:paraId="51FAAE00" w14:textId="77777777" w:rsidTr="00EA092E">
        <w:trPr>
          <w:trHeight w:val="254"/>
        </w:trPr>
        <w:tc>
          <w:tcPr>
            <w:tcW w:w="3500" w:type="dxa"/>
          </w:tcPr>
          <w:p w14:paraId="183C1986" w14:textId="77777777" w:rsidR="003002C7" w:rsidRPr="00C95EA9" w:rsidRDefault="003002C7" w:rsidP="00EA092E">
            <w:pPr>
              <w:spacing w:after="60"/>
              <w:rPr>
                <w:highlight w:val="yellow"/>
                <w:lang w:val="sr-Cyrl-RS"/>
              </w:rPr>
            </w:pPr>
            <w:r w:rsidRPr="00C95EA9">
              <w:rPr>
                <w:highlight w:val="yellow"/>
                <w:lang w:val="sr-Cyrl-RS"/>
              </w:rPr>
              <w:t>Основна санитација – проценат домаћинстава</w:t>
            </w:r>
          </w:p>
        </w:tc>
        <w:tc>
          <w:tcPr>
            <w:tcW w:w="1560" w:type="dxa"/>
          </w:tcPr>
          <w:p w14:paraId="54ABEB77" w14:textId="77777777" w:rsidR="003002C7" w:rsidRPr="00C95EA9" w:rsidRDefault="003002C7" w:rsidP="00EA092E">
            <w:pPr>
              <w:spacing w:after="60"/>
              <w:jc w:val="center"/>
              <w:rPr>
                <w:iCs/>
                <w:highlight w:val="yellow"/>
                <w:lang w:val="sr-Cyrl-RS"/>
              </w:rPr>
            </w:pPr>
            <w:r w:rsidRPr="00C95EA9">
              <w:rPr>
                <w:iCs/>
                <w:highlight w:val="yellow"/>
                <w:lang w:val="sr-Cyrl-RS"/>
              </w:rPr>
              <w:t>%</w:t>
            </w:r>
          </w:p>
        </w:tc>
        <w:tc>
          <w:tcPr>
            <w:tcW w:w="1701" w:type="dxa"/>
          </w:tcPr>
          <w:p w14:paraId="62752080" w14:textId="77777777" w:rsidR="003002C7" w:rsidRPr="00C95EA9" w:rsidRDefault="003002C7" w:rsidP="00EA092E">
            <w:pPr>
              <w:spacing w:after="60"/>
              <w:jc w:val="center"/>
              <w:rPr>
                <w:iCs/>
                <w:highlight w:val="yellow"/>
                <w:lang w:val="sr-Cyrl-RS"/>
              </w:rPr>
            </w:pPr>
            <w:r w:rsidRPr="00C95EA9">
              <w:rPr>
                <w:iCs/>
                <w:highlight w:val="yellow"/>
              </w:rPr>
              <w:t xml:space="preserve">MICS6, </w:t>
            </w:r>
            <w:r w:rsidRPr="00C95EA9">
              <w:rPr>
                <w:iCs/>
                <w:highlight w:val="yellow"/>
                <w:lang w:val="sr-Cyrl-RS"/>
              </w:rPr>
              <w:t>РЗС и УНИЦЕФ</w:t>
            </w:r>
          </w:p>
        </w:tc>
        <w:tc>
          <w:tcPr>
            <w:tcW w:w="1559" w:type="dxa"/>
            <w:shd w:val="clear" w:color="auto" w:fill="FFFFFF"/>
            <w:vAlign w:val="center"/>
          </w:tcPr>
          <w:p w14:paraId="426CBA66" w14:textId="77777777" w:rsidR="003002C7" w:rsidRPr="00C95EA9" w:rsidRDefault="003002C7" w:rsidP="00EA092E">
            <w:pPr>
              <w:rPr>
                <w:rFonts w:eastAsia="Calibri"/>
                <w:highlight w:val="yellow"/>
                <w:lang w:val="sr-Cyrl-RS"/>
              </w:rPr>
            </w:pPr>
            <w:r w:rsidRPr="00C95EA9">
              <w:rPr>
                <w:iCs/>
                <w:highlight w:val="yellow"/>
                <w:lang w:val="sr-Cyrl-RS"/>
              </w:rPr>
              <w:t>86%</w:t>
            </w:r>
          </w:p>
        </w:tc>
        <w:tc>
          <w:tcPr>
            <w:tcW w:w="1559" w:type="dxa"/>
            <w:shd w:val="clear" w:color="auto" w:fill="FFFFFF"/>
            <w:vAlign w:val="center"/>
          </w:tcPr>
          <w:p w14:paraId="6037A41C" w14:textId="77777777" w:rsidR="003002C7" w:rsidRPr="00C95EA9" w:rsidRDefault="003002C7" w:rsidP="00EA092E">
            <w:pPr>
              <w:rPr>
                <w:rFonts w:eastAsia="Calibri"/>
                <w:highlight w:val="yellow"/>
                <w:lang w:val="sr-Cyrl-RS"/>
              </w:rPr>
            </w:pPr>
            <w:r w:rsidRPr="00C95EA9">
              <w:rPr>
                <w:iCs/>
                <w:highlight w:val="yellow"/>
                <w:lang w:val="sr-Cyrl-RS"/>
              </w:rPr>
              <w:t>2019.</w:t>
            </w:r>
          </w:p>
        </w:tc>
        <w:tc>
          <w:tcPr>
            <w:tcW w:w="1559" w:type="dxa"/>
            <w:shd w:val="clear" w:color="auto" w:fill="FFFFFF"/>
            <w:vAlign w:val="center"/>
          </w:tcPr>
          <w:p w14:paraId="519FA3D5" w14:textId="77777777" w:rsidR="003002C7" w:rsidRPr="00C95EA9" w:rsidRDefault="003002C7" w:rsidP="00EA092E">
            <w:pPr>
              <w:rPr>
                <w:rFonts w:eastAsia="Calibri"/>
                <w:highlight w:val="yellow"/>
                <w:lang w:val="sr-Cyrl-RS"/>
              </w:rPr>
            </w:pPr>
          </w:p>
        </w:tc>
        <w:tc>
          <w:tcPr>
            <w:tcW w:w="1560" w:type="dxa"/>
            <w:shd w:val="clear" w:color="auto" w:fill="FFFFFF"/>
            <w:vAlign w:val="center"/>
          </w:tcPr>
          <w:p w14:paraId="745CFE2A" w14:textId="77777777" w:rsidR="003002C7" w:rsidRPr="00C95EA9" w:rsidRDefault="003002C7" w:rsidP="00EA092E">
            <w:pPr>
              <w:rPr>
                <w:rFonts w:eastAsia="Calibri"/>
                <w:highlight w:val="yellow"/>
                <w:lang w:val="sr-Cyrl-RS"/>
              </w:rPr>
            </w:pPr>
          </w:p>
        </w:tc>
        <w:tc>
          <w:tcPr>
            <w:tcW w:w="1701" w:type="dxa"/>
            <w:shd w:val="clear" w:color="auto" w:fill="FFFFFF"/>
            <w:vAlign w:val="center"/>
          </w:tcPr>
          <w:p w14:paraId="2E8F7EA8" w14:textId="77777777" w:rsidR="003002C7" w:rsidRPr="00C95EA9" w:rsidRDefault="003002C7" w:rsidP="00EA092E">
            <w:pPr>
              <w:rPr>
                <w:rFonts w:eastAsia="Calibri"/>
                <w:highlight w:val="yellow"/>
                <w:lang w:val="sr-Cyrl-RS"/>
              </w:rPr>
            </w:pPr>
          </w:p>
        </w:tc>
      </w:tr>
      <w:tr w:rsidR="003002C7" w:rsidRPr="00C95EA9" w14:paraId="0550C8B3" w14:textId="77777777" w:rsidTr="00EA092E">
        <w:trPr>
          <w:trHeight w:val="283"/>
        </w:trPr>
        <w:tc>
          <w:tcPr>
            <w:tcW w:w="3500" w:type="dxa"/>
          </w:tcPr>
          <w:p w14:paraId="18F20DF8" w14:textId="77777777" w:rsidR="003002C7" w:rsidRPr="00C95EA9" w:rsidRDefault="003002C7" w:rsidP="00EA092E">
            <w:pPr>
              <w:spacing w:after="60"/>
              <w:rPr>
                <w:highlight w:val="yellow"/>
                <w:lang w:val="sr-Cyrl-RS"/>
              </w:rPr>
            </w:pPr>
            <w:r w:rsidRPr="00C95EA9">
              <w:rPr>
                <w:highlight w:val="yellow"/>
                <w:lang w:val="sr-Cyrl-RS"/>
              </w:rPr>
              <w:t>% становништва који живи у домаћинствима која користе побољшане санитарне просторије које се не деле са другима</w:t>
            </w:r>
          </w:p>
        </w:tc>
        <w:tc>
          <w:tcPr>
            <w:tcW w:w="1560" w:type="dxa"/>
          </w:tcPr>
          <w:p w14:paraId="190EA003" w14:textId="77777777" w:rsidR="003002C7" w:rsidRPr="00C95EA9" w:rsidRDefault="003002C7" w:rsidP="00EA092E">
            <w:pPr>
              <w:spacing w:after="60"/>
              <w:jc w:val="center"/>
              <w:rPr>
                <w:iCs/>
                <w:highlight w:val="yellow"/>
                <w:lang w:val="sr-Cyrl-RS"/>
              </w:rPr>
            </w:pPr>
            <w:r w:rsidRPr="00C95EA9">
              <w:rPr>
                <w:iCs/>
                <w:highlight w:val="yellow"/>
                <w:lang w:val="sr-Cyrl-RS"/>
              </w:rPr>
              <w:t>%</w:t>
            </w:r>
          </w:p>
        </w:tc>
        <w:tc>
          <w:tcPr>
            <w:tcW w:w="1701" w:type="dxa"/>
          </w:tcPr>
          <w:p w14:paraId="611D606A" w14:textId="77777777" w:rsidR="003002C7" w:rsidRPr="00C95EA9" w:rsidRDefault="003002C7" w:rsidP="00EA092E">
            <w:pPr>
              <w:spacing w:after="60"/>
              <w:jc w:val="center"/>
              <w:rPr>
                <w:iCs/>
                <w:highlight w:val="yellow"/>
                <w:lang w:val="sr-Cyrl-RS"/>
              </w:rPr>
            </w:pPr>
            <w:r w:rsidRPr="00C95EA9">
              <w:rPr>
                <w:iCs/>
                <w:highlight w:val="yellow"/>
              </w:rPr>
              <w:t xml:space="preserve">MICS6, </w:t>
            </w:r>
            <w:r w:rsidRPr="00C95EA9">
              <w:rPr>
                <w:iCs/>
                <w:highlight w:val="yellow"/>
                <w:lang w:val="sr-Cyrl-RS"/>
              </w:rPr>
              <w:t>РЗС и УНИЦЕФ</w:t>
            </w:r>
          </w:p>
        </w:tc>
        <w:tc>
          <w:tcPr>
            <w:tcW w:w="1559" w:type="dxa"/>
            <w:shd w:val="clear" w:color="auto" w:fill="FFFFFF"/>
            <w:vAlign w:val="center"/>
          </w:tcPr>
          <w:p w14:paraId="3F08ADBB" w14:textId="77777777" w:rsidR="003002C7" w:rsidRPr="00C95EA9" w:rsidRDefault="003002C7" w:rsidP="00EA092E">
            <w:pPr>
              <w:shd w:val="clear" w:color="auto" w:fill="FFFFFF"/>
              <w:rPr>
                <w:rFonts w:eastAsia="Calibri"/>
                <w:highlight w:val="yellow"/>
                <w:lang w:val="sr-Cyrl-RS"/>
              </w:rPr>
            </w:pPr>
            <w:r w:rsidRPr="00C95EA9">
              <w:rPr>
                <w:iCs/>
                <w:highlight w:val="yellow"/>
                <w:lang w:val="sr-Cyrl-RS"/>
              </w:rPr>
              <w:t>86%</w:t>
            </w:r>
          </w:p>
        </w:tc>
        <w:tc>
          <w:tcPr>
            <w:tcW w:w="1559" w:type="dxa"/>
            <w:shd w:val="clear" w:color="auto" w:fill="FFFFFF"/>
            <w:vAlign w:val="center"/>
          </w:tcPr>
          <w:p w14:paraId="4AFDB600" w14:textId="77777777" w:rsidR="003002C7" w:rsidRPr="00C95EA9" w:rsidRDefault="003002C7" w:rsidP="00EA092E">
            <w:pPr>
              <w:shd w:val="clear" w:color="auto" w:fill="FFFFFF"/>
              <w:rPr>
                <w:rFonts w:eastAsia="Calibri"/>
                <w:highlight w:val="yellow"/>
                <w:lang w:val="sr-Cyrl-RS"/>
              </w:rPr>
            </w:pPr>
            <w:r w:rsidRPr="00C95EA9">
              <w:rPr>
                <w:rFonts w:eastAsia="Calibri"/>
                <w:highlight w:val="yellow"/>
                <w:lang w:val="sr-Cyrl-RS"/>
              </w:rPr>
              <w:t>2019.</w:t>
            </w:r>
          </w:p>
        </w:tc>
        <w:tc>
          <w:tcPr>
            <w:tcW w:w="1559" w:type="dxa"/>
            <w:shd w:val="clear" w:color="auto" w:fill="FFFFFF"/>
            <w:vAlign w:val="center"/>
          </w:tcPr>
          <w:p w14:paraId="023BFA64" w14:textId="77777777" w:rsidR="003002C7" w:rsidRPr="00C95EA9" w:rsidRDefault="003002C7" w:rsidP="00EA092E">
            <w:pPr>
              <w:shd w:val="clear" w:color="auto" w:fill="FFFFFF"/>
              <w:rPr>
                <w:rFonts w:eastAsia="Calibri"/>
                <w:highlight w:val="yellow"/>
                <w:lang w:val="sr-Cyrl-RS"/>
              </w:rPr>
            </w:pPr>
          </w:p>
        </w:tc>
        <w:tc>
          <w:tcPr>
            <w:tcW w:w="1560" w:type="dxa"/>
            <w:shd w:val="clear" w:color="auto" w:fill="FFFFFF"/>
            <w:vAlign w:val="center"/>
          </w:tcPr>
          <w:p w14:paraId="52018061" w14:textId="77777777" w:rsidR="003002C7" w:rsidRPr="00C95EA9" w:rsidRDefault="003002C7" w:rsidP="00EA092E">
            <w:pPr>
              <w:shd w:val="clear" w:color="auto" w:fill="FFFFFF"/>
              <w:rPr>
                <w:rFonts w:eastAsia="Calibri"/>
                <w:highlight w:val="yellow"/>
                <w:lang w:val="sr-Cyrl-RS"/>
              </w:rPr>
            </w:pPr>
          </w:p>
        </w:tc>
        <w:tc>
          <w:tcPr>
            <w:tcW w:w="1701" w:type="dxa"/>
            <w:shd w:val="clear" w:color="auto" w:fill="FFFFFF"/>
            <w:vAlign w:val="center"/>
          </w:tcPr>
          <w:p w14:paraId="1EA6EFF8" w14:textId="77777777" w:rsidR="003002C7" w:rsidRPr="00C95EA9" w:rsidRDefault="003002C7" w:rsidP="00EA092E">
            <w:pPr>
              <w:shd w:val="clear" w:color="auto" w:fill="FFFFFF"/>
              <w:rPr>
                <w:rFonts w:eastAsia="Calibri"/>
                <w:highlight w:val="yellow"/>
                <w:lang w:val="sr-Cyrl-RS"/>
              </w:rPr>
            </w:pPr>
          </w:p>
        </w:tc>
      </w:tr>
      <w:tr w:rsidR="003002C7" w:rsidRPr="00C95EA9" w14:paraId="48345C12" w14:textId="77777777" w:rsidTr="00EA092E">
        <w:trPr>
          <w:trHeight w:val="260"/>
        </w:trPr>
        <w:tc>
          <w:tcPr>
            <w:tcW w:w="3500" w:type="dxa"/>
            <w:shd w:val="clear" w:color="auto" w:fill="FFFFFF"/>
            <w:vAlign w:val="center"/>
          </w:tcPr>
          <w:p w14:paraId="07303912" w14:textId="77777777" w:rsidR="003002C7" w:rsidRPr="00C95EA9" w:rsidRDefault="003002C7" w:rsidP="00EA092E">
            <w:pPr>
              <w:autoSpaceDE w:val="0"/>
              <w:autoSpaceDN w:val="0"/>
              <w:adjustRightInd w:val="0"/>
              <w:rPr>
                <w:rFonts w:eastAsia="Calibri"/>
                <w:highlight w:val="yellow"/>
                <w:lang w:val="sr-Cyrl-CS"/>
              </w:rPr>
            </w:pPr>
          </w:p>
        </w:tc>
        <w:tc>
          <w:tcPr>
            <w:tcW w:w="1560" w:type="dxa"/>
            <w:shd w:val="clear" w:color="auto" w:fill="FFFFFF"/>
            <w:vAlign w:val="center"/>
          </w:tcPr>
          <w:p w14:paraId="600A2A4C" w14:textId="77777777" w:rsidR="003002C7" w:rsidRPr="00C95EA9" w:rsidRDefault="003002C7" w:rsidP="00EA092E">
            <w:pPr>
              <w:jc w:val="center"/>
              <w:rPr>
                <w:rFonts w:eastAsia="Calibri"/>
                <w:highlight w:val="yellow"/>
                <w:lang w:val="sr-Cyrl-RS"/>
              </w:rPr>
            </w:pPr>
          </w:p>
        </w:tc>
        <w:tc>
          <w:tcPr>
            <w:tcW w:w="1701" w:type="dxa"/>
            <w:shd w:val="clear" w:color="auto" w:fill="FFFFFF"/>
            <w:vAlign w:val="center"/>
          </w:tcPr>
          <w:p w14:paraId="01059FBF" w14:textId="77777777" w:rsidR="003002C7" w:rsidRPr="00C95EA9" w:rsidRDefault="003002C7" w:rsidP="00EA092E">
            <w:pPr>
              <w:rPr>
                <w:rFonts w:eastAsia="Calibri"/>
                <w:highlight w:val="yellow"/>
                <w:lang w:val="sr-Cyrl-RS"/>
              </w:rPr>
            </w:pPr>
          </w:p>
        </w:tc>
        <w:tc>
          <w:tcPr>
            <w:tcW w:w="1559" w:type="dxa"/>
            <w:shd w:val="clear" w:color="auto" w:fill="FFFFFF"/>
            <w:vAlign w:val="center"/>
          </w:tcPr>
          <w:p w14:paraId="4FCE18B6" w14:textId="77777777" w:rsidR="003002C7" w:rsidRPr="00C95EA9" w:rsidRDefault="003002C7" w:rsidP="00EA092E">
            <w:pPr>
              <w:shd w:val="clear" w:color="auto" w:fill="FFFFFF"/>
              <w:rPr>
                <w:rFonts w:eastAsia="Calibri"/>
                <w:highlight w:val="yellow"/>
                <w:lang w:val="sr-Cyrl-RS"/>
              </w:rPr>
            </w:pPr>
          </w:p>
        </w:tc>
        <w:tc>
          <w:tcPr>
            <w:tcW w:w="1559" w:type="dxa"/>
            <w:shd w:val="clear" w:color="auto" w:fill="FFFFFF"/>
            <w:vAlign w:val="center"/>
          </w:tcPr>
          <w:p w14:paraId="3096CC0C" w14:textId="77777777" w:rsidR="003002C7" w:rsidRPr="00C95EA9" w:rsidRDefault="003002C7" w:rsidP="00EA092E">
            <w:pPr>
              <w:shd w:val="clear" w:color="auto" w:fill="FFFFFF"/>
              <w:rPr>
                <w:rFonts w:eastAsia="Calibri"/>
                <w:highlight w:val="yellow"/>
                <w:lang w:val="sr-Cyrl-RS"/>
              </w:rPr>
            </w:pPr>
          </w:p>
        </w:tc>
        <w:tc>
          <w:tcPr>
            <w:tcW w:w="1559" w:type="dxa"/>
            <w:shd w:val="clear" w:color="auto" w:fill="FFFFFF"/>
            <w:vAlign w:val="center"/>
          </w:tcPr>
          <w:p w14:paraId="241EA3B4" w14:textId="77777777" w:rsidR="003002C7" w:rsidRPr="00C95EA9" w:rsidRDefault="003002C7" w:rsidP="00EA092E">
            <w:pPr>
              <w:shd w:val="clear" w:color="auto" w:fill="FFFFFF"/>
              <w:rPr>
                <w:rFonts w:eastAsia="Calibri"/>
                <w:highlight w:val="yellow"/>
                <w:lang w:val="sr-Cyrl-RS"/>
              </w:rPr>
            </w:pPr>
          </w:p>
        </w:tc>
        <w:tc>
          <w:tcPr>
            <w:tcW w:w="1560" w:type="dxa"/>
            <w:shd w:val="clear" w:color="auto" w:fill="FFFFFF"/>
            <w:vAlign w:val="center"/>
          </w:tcPr>
          <w:p w14:paraId="467B04D6" w14:textId="77777777" w:rsidR="003002C7" w:rsidRPr="00C95EA9" w:rsidRDefault="003002C7" w:rsidP="00EA092E">
            <w:pPr>
              <w:shd w:val="clear" w:color="auto" w:fill="FFFFFF"/>
              <w:rPr>
                <w:rFonts w:eastAsia="Calibri"/>
                <w:highlight w:val="yellow"/>
                <w:lang w:val="sr-Cyrl-RS"/>
              </w:rPr>
            </w:pPr>
          </w:p>
        </w:tc>
        <w:tc>
          <w:tcPr>
            <w:tcW w:w="1701" w:type="dxa"/>
            <w:shd w:val="clear" w:color="auto" w:fill="FFFFFF"/>
            <w:vAlign w:val="center"/>
          </w:tcPr>
          <w:p w14:paraId="7875546A" w14:textId="77777777" w:rsidR="003002C7" w:rsidRPr="00C95EA9" w:rsidRDefault="003002C7" w:rsidP="00EA092E">
            <w:pPr>
              <w:shd w:val="clear" w:color="auto" w:fill="FFFFFF"/>
              <w:rPr>
                <w:rFonts w:eastAsia="Calibri"/>
                <w:highlight w:val="yellow"/>
                <w:lang w:val="sr-Cyrl-RS"/>
              </w:rPr>
            </w:pPr>
          </w:p>
        </w:tc>
      </w:tr>
    </w:tbl>
    <w:p w14:paraId="1BBCF83B" w14:textId="77777777" w:rsidR="003002C7" w:rsidRPr="00C95EA9" w:rsidRDefault="003002C7" w:rsidP="003002C7">
      <w:pPr>
        <w:rPr>
          <w:rFonts w:ascii="Calibri" w:eastAsia="Calibri" w:hAnsi="Calibri"/>
          <w:highlight w:val="yellow"/>
          <w:lang w:val="sr-Cyrl-C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3261"/>
        <w:gridCol w:w="2674"/>
        <w:gridCol w:w="2610"/>
        <w:gridCol w:w="2654"/>
      </w:tblGrid>
      <w:tr w:rsidR="003002C7" w:rsidRPr="00C95EA9" w14:paraId="14E86E4E" w14:textId="77777777" w:rsidTr="00EA092E">
        <w:trPr>
          <w:trHeight w:val="227"/>
        </w:trPr>
        <w:tc>
          <w:tcPr>
            <w:tcW w:w="3500" w:type="dxa"/>
            <w:vMerge w:val="restart"/>
            <w:shd w:val="clear" w:color="auto" w:fill="A8D08D"/>
            <w:vAlign w:val="center"/>
          </w:tcPr>
          <w:p w14:paraId="3B8BB32B"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Извор финансирања мере</w:t>
            </w:r>
          </w:p>
        </w:tc>
        <w:tc>
          <w:tcPr>
            <w:tcW w:w="3261" w:type="dxa"/>
            <w:vMerge w:val="restart"/>
            <w:shd w:val="clear" w:color="auto" w:fill="A8D08D"/>
            <w:vAlign w:val="center"/>
          </w:tcPr>
          <w:p w14:paraId="79655A40"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Веза са програмским буџетом</w:t>
            </w:r>
          </w:p>
        </w:tc>
        <w:tc>
          <w:tcPr>
            <w:tcW w:w="7938" w:type="dxa"/>
            <w:gridSpan w:val="3"/>
            <w:shd w:val="clear" w:color="auto" w:fill="A8D08D"/>
            <w:vAlign w:val="center"/>
          </w:tcPr>
          <w:p w14:paraId="40443D17"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Укупна процењена финансијска средства у 000 дин.</w:t>
            </w:r>
          </w:p>
        </w:tc>
      </w:tr>
      <w:tr w:rsidR="003002C7" w:rsidRPr="00C95EA9" w14:paraId="15440BEC" w14:textId="77777777" w:rsidTr="00EA092E">
        <w:trPr>
          <w:trHeight w:val="227"/>
        </w:trPr>
        <w:tc>
          <w:tcPr>
            <w:tcW w:w="3500" w:type="dxa"/>
            <w:vMerge/>
            <w:shd w:val="clear" w:color="auto" w:fill="A8D08D"/>
            <w:vAlign w:val="center"/>
          </w:tcPr>
          <w:p w14:paraId="33DC5CBC" w14:textId="77777777" w:rsidR="003002C7" w:rsidRPr="00C95EA9" w:rsidRDefault="003002C7" w:rsidP="00EA092E">
            <w:pPr>
              <w:jc w:val="center"/>
              <w:rPr>
                <w:rFonts w:eastAsia="Calibri"/>
                <w:highlight w:val="yellow"/>
                <w:lang w:val="sr-Cyrl-CS"/>
              </w:rPr>
            </w:pPr>
          </w:p>
        </w:tc>
        <w:tc>
          <w:tcPr>
            <w:tcW w:w="3261" w:type="dxa"/>
            <w:vMerge/>
            <w:shd w:val="clear" w:color="auto" w:fill="A8D08D"/>
            <w:vAlign w:val="center"/>
          </w:tcPr>
          <w:p w14:paraId="27DE6D31" w14:textId="77777777" w:rsidR="003002C7" w:rsidRPr="00C95EA9" w:rsidRDefault="003002C7" w:rsidP="00EA092E">
            <w:pPr>
              <w:jc w:val="center"/>
              <w:rPr>
                <w:rFonts w:eastAsia="Calibri"/>
                <w:highlight w:val="yellow"/>
                <w:lang w:val="sr-Cyrl-CS"/>
              </w:rPr>
            </w:pPr>
          </w:p>
        </w:tc>
        <w:tc>
          <w:tcPr>
            <w:tcW w:w="2674" w:type="dxa"/>
            <w:shd w:val="clear" w:color="auto" w:fill="A8D08D"/>
            <w:vAlign w:val="center"/>
          </w:tcPr>
          <w:p w14:paraId="1B0FC2ED"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2022.</w:t>
            </w:r>
          </w:p>
        </w:tc>
        <w:tc>
          <w:tcPr>
            <w:tcW w:w="2610" w:type="dxa"/>
            <w:shd w:val="clear" w:color="auto" w:fill="A8D08D"/>
            <w:vAlign w:val="center"/>
          </w:tcPr>
          <w:p w14:paraId="46B5B492"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2023.</w:t>
            </w:r>
          </w:p>
        </w:tc>
        <w:tc>
          <w:tcPr>
            <w:tcW w:w="2654" w:type="dxa"/>
            <w:shd w:val="clear" w:color="auto" w:fill="A8D08D"/>
            <w:vAlign w:val="center"/>
          </w:tcPr>
          <w:p w14:paraId="43DD20E7"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2024.</w:t>
            </w:r>
          </w:p>
        </w:tc>
      </w:tr>
      <w:tr w:rsidR="003002C7" w:rsidRPr="00C95EA9" w14:paraId="41CF1BD7" w14:textId="77777777" w:rsidTr="00EA092E">
        <w:trPr>
          <w:trHeight w:val="398"/>
        </w:trPr>
        <w:tc>
          <w:tcPr>
            <w:tcW w:w="3500" w:type="dxa"/>
            <w:shd w:val="clear" w:color="auto" w:fill="FFFFFF"/>
            <w:vAlign w:val="center"/>
          </w:tcPr>
          <w:p w14:paraId="6E8A1394"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 xml:space="preserve">Буџет РС </w:t>
            </w:r>
          </w:p>
        </w:tc>
        <w:tc>
          <w:tcPr>
            <w:tcW w:w="3261" w:type="dxa"/>
            <w:shd w:val="clear" w:color="auto" w:fill="FFFFFF"/>
          </w:tcPr>
          <w:p w14:paraId="421E1378" w14:textId="77777777" w:rsidR="003002C7" w:rsidRPr="00C95EA9" w:rsidRDefault="003002C7" w:rsidP="00EA092E">
            <w:pPr>
              <w:autoSpaceDE w:val="0"/>
              <w:autoSpaceDN w:val="0"/>
              <w:adjustRightInd w:val="0"/>
              <w:jc w:val="center"/>
              <w:rPr>
                <w:rFonts w:eastAsia="Calibri"/>
                <w:highlight w:val="yellow"/>
                <w:lang w:val="sr-Cyrl-CS"/>
              </w:rPr>
            </w:pPr>
            <w:r w:rsidRPr="00C95EA9">
              <w:rPr>
                <w:rFonts w:eastAsia="Calibri"/>
                <w:highlight w:val="yellow"/>
                <w:lang w:val="sr-Cyrl-CS"/>
              </w:rPr>
              <w:t xml:space="preserve">Програм </w:t>
            </w:r>
          </w:p>
          <w:p w14:paraId="16DDC26E"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Програмска активност</w:t>
            </w:r>
          </w:p>
        </w:tc>
        <w:tc>
          <w:tcPr>
            <w:tcW w:w="2674" w:type="dxa"/>
            <w:shd w:val="clear" w:color="auto" w:fill="FFFFFF"/>
            <w:vAlign w:val="center"/>
          </w:tcPr>
          <w:p w14:paraId="5478B5A6" w14:textId="77777777" w:rsidR="003002C7" w:rsidRPr="00C95EA9" w:rsidRDefault="003002C7" w:rsidP="00EA092E">
            <w:pPr>
              <w:jc w:val="center"/>
              <w:rPr>
                <w:rFonts w:eastAsia="Calibri"/>
                <w:highlight w:val="yellow"/>
                <w:lang w:val="sr-Cyrl-CS"/>
              </w:rPr>
            </w:pPr>
          </w:p>
        </w:tc>
        <w:tc>
          <w:tcPr>
            <w:tcW w:w="2610" w:type="dxa"/>
            <w:shd w:val="clear" w:color="auto" w:fill="FFFFFF"/>
            <w:vAlign w:val="center"/>
          </w:tcPr>
          <w:p w14:paraId="35DD8A48" w14:textId="77777777" w:rsidR="003002C7" w:rsidRPr="00C95EA9" w:rsidRDefault="003002C7" w:rsidP="00EA092E">
            <w:pPr>
              <w:jc w:val="center"/>
              <w:rPr>
                <w:rFonts w:eastAsia="Calibri"/>
                <w:highlight w:val="yellow"/>
                <w:lang w:val="sr-Cyrl-CS"/>
              </w:rPr>
            </w:pPr>
          </w:p>
        </w:tc>
        <w:tc>
          <w:tcPr>
            <w:tcW w:w="2654" w:type="dxa"/>
            <w:shd w:val="clear" w:color="auto" w:fill="FFFFFF"/>
            <w:vAlign w:val="center"/>
          </w:tcPr>
          <w:p w14:paraId="0F0EB1FE" w14:textId="77777777" w:rsidR="003002C7" w:rsidRPr="00C95EA9" w:rsidRDefault="003002C7" w:rsidP="00EA092E">
            <w:pPr>
              <w:jc w:val="center"/>
              <w:rPr>
                <w:rFonts w:eastAsia="Calibri"/>
                <w:highlight w:val="yellow"/>
                <w:lang w:val="sr-Cyrl-CS"/>
              </w:rPr>
            </w:pPr>
          </w:p>
        </w:tc>
      </w:tr>
      <w:tr w:rsidR="003002C7" w:rsidRPr="00C95EA9" w14:paraId="3266C202" w14:textId="77777777" w:rsidTr="00EA092E">
        <w:trPr>
          <w:trHeight w:val="398"/>
        </w:trPr>
        <w:tc>
          <w:tcPr>
            <w:tcW w:w="3500" w:type="dxa"/>
            <w:shd w:val="clear" w:color="auto" w:fill="FFFFFF"/>
            <w:vAlign w:val="center"/>
          </w:tcPr>
          <w:p w14:paraId="416BD448"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Средства донатора</w:t>
            </w:r>
          </w:p>
        </w:tc>
        <w:tc>
          <w:tcPr>
            <w:tcW w:w="3261" w:type="dxa"/>
            <w:shd w:val="clear" w:color="auto" w:fill="FFFFFF"/>
            <w:vAlign w:val="center"/>
          </w:tcPr>
          <w:p w14:paraId="60BBAB71" w14:textId="77777777" w:rsidR="003002C7" w:rsidRPr="00C95EA9" w:rsidRDefault="003002C7" w:rsidP="00EA092E">
            <w:pPr>
              <w:jc w:val="center"/>
              <w:rPr>
                <w:rFonts w:eastAsia="Calibri"/>
                <w:highlight w:val="yellow"/>
                <w:lang w:val="sr-Cyrl-CS"/>
              </w:rPr>
            </w:pPr>
          </w:p>
        </w:tc>
        <w:tc>
          <w:tcPr>
            <w:tcW w:w="2674" w:type="dxa"/>
            <w:shd w:val="clear" w:color="auto" w:fill="FFFFFF"/>
            <w:vAlign w:val="center"/>
          </w:tcPr>
          <w:p w14:paraId="1AACED5D" w14:textId="77777777" w:rsidR="003002C7" w:rsidRPr="00C95EA9" w:rsidRDefault="003002C7" w:rsidP="00EA092E">
            <w:pPr>
              <w:jc w:val="center"/>
              <w:rPr>
                <w:rFonts w:eastAsia="Calibri"/>
                <w:highlight w:val="yellow"/>
                <w:lang w:val="sr-Cyrl-CS"/>
              </w:rPr>
            </w:pPr>
          </w:p>
        </w:tc>
        <w:tc>
          <w:tcPr>
            <w:tcW w:w="2610" w:type="dxa"/>
            <w:shd w:val="clear" w:color="auto" w:fill="FFFFFF"/>
            <w:vAlign w:val="center"/>
          </w:tcPr>
          <w:p w14:paraId="771ABE0E" w14:textId="77777777" w:rsidR="003002C7" w:rsidRPr="00C95EA9" w:rsidRDefault="003002C7" w:rsidP="00EA092E">
            <w:pPr>
              <w:jc w:val="center"/>
              <w:rPr>
                <w:rFonts w:eastAsia="Calibri"/>
                <w:highlight w:val="yellow"/>
                <w:lang w:val="sr-Cyrl-CS"/>
              </w:rPr>
            </w:pPr>
          </w:p>
        </w:tc>
        <w:tc>
          <w:tcPr>
            <w:tcW w:w="2654" w:type="dxa"/>
            <w:shd w:val="clear" w:color="auto" w:fill="FFFFFF"/>
            <w:vAlign w:val="center"/>
          </w:tcPr>
          <w:p w14:paraId="57FA24E8" w14:textId="77777777" w:rsidR="003002C7" w:rsidRPr="00C95EA9" w:rsidRDefault="003002C7" w:rsidP="00EA092E">
            <w:pPr>
              <w:jc w:val="center"/>
              <w:rPr>
                <w:rFonts w:eastAsia="Calibri"/>
                <w:highlight w:val="yellow"/>
                <w:lang w:val="sr-Cyrl-CS"/>
              </w:rPr>
            </w:pPr>
          </w:p>
        </w:tc>
      </w:tr>
    </w:tbl>
    <w:p w14:paraId="2B2D8585" w14:textId="77777777" w:rsidR="003002C7" w:rsidRPr="00C95EA9" w:rsidRDefault="003002C7" w:rsidP="003002C7">
      <w:pPr>
        <w:rPr>
          <w:rFonts w:ascii="Calibri" w:eastAsia="Calibri" w:hAnsi="Calibri"/>
          <w:highlight w:val="yellow"/>
          <w:lang w:val="sr-Cyrl-CS"/>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9"/>
        <w:gridCol w:w="1421"/>
        <w:gridCol w:w="1421"/>
        <w:gridCol w:w="1705"/>
        <w:gridCol w:w="1421"/>
        <w:gridCol w:w="1421"/>
        <w:gridCol w:w="1280"/>
        <w:gridCol w:w="1277"/>
        <w:gridCol w:w="1280"/>
      </w:tblGrid>
      <w:tr w:rsidR="003002C7" w:rsidRPr="00C95EA9" w14:paraId="1BA00A9A" w14:textId="77777777" w:rsidTr="00EA092E">
        <w:trPr>
          <w:trHeight w:val="143"/>
        </w:trPr>
        <w:tc>
          <w:tcPr>
            <w:tcW w:w="1193" w:type="pct"/>
            <w:vMerge w:val="restart"/>
            <w:shd w:val="clear" w:color="auto" w:fill="E5DFEC"/>
          </w:tcPr>
          <w:p w14:paraId="0C67FB0A"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Назив активности:</w:t>
            </w:r>
          </w:p>
        </w:tc>
        <w:tc>
          <w:tcPr>
            <w:tcW w:w="482" w:type="pct"/>
            <w:vMerge w:val="restart"/>
            <w:shd w:val="clear" w:color="auto" w:fill="E5DFEC"/>
          </w:tcPr>
          <w:p w14:paraId="0C165932"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Орган / који спроводи активност</w:t>
            </w:r>
          </w:p>
        </w:tc>
        <w:tc>
          <w:tcPr>
            <w:tcW w:w="482" w:type="pct"/>
            <w:vMerge w:val="restart"/>
            <w:shd w:val="clear" w:color="auto" w:fill="E5DFEC"/>
          </w:tcPr>
          <w:p w14:paraId="50688D3C"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Oргани партнери у спровођењу активности</w:t>
            </w:r>
          </w:p>
        </w:tc>
        <w:tc>
          <w:tcPr>
            <w:tcW w:w="578" w:type="pct"/>
            <w:vMerge w:val="restart"/>
            <w:shd w:val="clear" w:color="auto" w:fill="E5DFEC"/>
          </w:tcPr>
          <w:p w14:paraId="55FF07DE"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Рок за завршетак активности</w:t>
            </w:r>
          </w:p>
        </w:tc>
        <w:tc>
          <w:tcPr>
            <w:tcW w:w="482" w:type="pct"/>
            <w:vMerge w:val="restart"/>
            <w:shd w:val="clear" w:color="auto" w:fill="E5DFEC"/>
          </w:tcPr>
          <w:p w14:paraId="33DDBE05"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Извор финансирања</w:t>
            </w:r>
            <w:r w:rsidRPr="00C95EA9">
              <w:rPr>
                <w:rFonts w:eastAsia="Calibri"/>
                <w:sz w:val="20"/>
                <w:szCs w:val="20"/>
                <w:highlight w:val="yellow"/>
                <w:vertAlign w:val="superscript"/>
                <w:lang w:val="sr-Cyrl-RS"/>
              </w:rPr>
              <w:footnoteReference w:id="3"/>
            </w:r>
          </w:p>
        </w:tc>
        <w:tc>
          <w:tcPr>
            <w:tcW w:w="482" w:type="pct"/>
            <w:vMerge w:val="restart"/>
            <w:shd w:val="clear" w:color="auto" w:fill="E5DFEC"/>
          </w:tcPr>
          <w:p w14:paraId="5CCF8EA5"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Веза са програмским буџетом</w:t>
            </w:r>
            <w:r w:rsidRPr="00C95EA9">
              <w:rPr>
                <w:rFonts w:eastAsia="Calibri"/>
                <w:sz w:val="20"/>
                <w:szCs w:val="20"/>
                <w:highlight w:val="yellow"/>
                <w:vertAlign w:val="superscript"/>
                <w:lang w:val="sr-Cyrl-RS"/>
              </w:rPr>
              <w:footnoteReference w:id="4"/>
            </w:r>
          </w:p>
        </w:tc>
        <w:tc>
          <w:tcPr>
            <w:tcW w:w="1301" w:type="pct"/>
            <w:gridSpan w:val="3"/>
            <w:shd w:val="clear" w:color="auto" w:fill="E5DFEC"/>
          </w:tcPr>
          <w:p w14:paraId="21A03F10"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Укупна процењена финансијска средства по изворима у 000 дин.</w:t>
            </w:r>
          </w:p>
        </w:tc>
      </w:tr>
      <w:tr w:rsidR="003002C7" w:rsidRPr="00C95EA9" w14:paraId="7F012B19" w14:textId="77777777" w:rsidTr="00EA092E">
        <w:trPr>
          <w:trHeight w:val="313"/>
        </w:trPr>
        <w:tc>
          <w:tcPr>
            <w:tcW w:w="1193" w:type="pct"/>
            <w:vMerge/>
            <w:shd w:val="clear" w:color="auto" w:fill="E5DFEC"/>
          </w:tcPr>
          <w:p w14:paraId="65C37BDA" w14:textId="77777777" w:rsidR="003002C7" w:rsidRPr="00C95EA9" w:rsidRDefault="003002C7" w:rsidP="00EA092E">
            <w:pPr>
              <w:rPr>
                <w:rFonts w:eastAsia="Calibri"/>
                <w:sz w:val="20"/>
                <w:szCs w:val="20"/>
                <w:highlight w:val="yellow"/>
                <w:lang w:val="sr-Cyrl-RS"/>
              </w:rPr>
            </w:pPr>
          </w:p>
        </w:tc>
        <w:tc>
          <w:tcPr>
            <w:tcW w:w="482" w:type="pct"/>
            <w:vMerge/>
            <w:shd w:val="clear" w:color="auto" w:fill="E5DFEC"/>
          </w:tcPr>
          <w:p w14:paraId="17734618" w14:textId="77777777" w:rsidR="003002C7" w:rsidRPr="00C95EA9" w:rsidRDefault="003002C7" w:rsidP="00EA092E">
            <w:pPr>
              <w:rPr>
                <w:rFonts w:eastAsia="Calibri"/>
                <w:sz w:val="20"/>
                <w:szCs w:val="20"/>
                <w:highlight w:val="yellow"/>
                <w:lang w:val="sr-Cyrl-RS"/>
              </w:rPr>
            </w:pPr>
          </w:p>
        </w:tc>
        <w:tc>
          <w:tcPr>
            <w:tcW w:w="482" w:type="pct"/>
            <w:vMerge/>
            <w:shd w:val="clear" w:color="auto" w:fill="E5DFEC"/>
          </w:tcPr>
          <w:p w14:paraId="3C54CFC6" w14:textId="77777777" w:rsidR="003002C7" w:rsidRPr="00C95EA9" w:rsidRDefault="003002C7" w:rsidP="00EA092E">
            <w:pPr>
              <w:rPr>
                <w:rFonts w:eastAsia="Calibri"/>
                <w:sz w:val="20"/>
                <w:szCs w:val="20"/>
                <w:highlight w:val="yellow"/>
                <w:lang w:val="sr-Cyrl-RS"/>
              </w:rPr>
            </w:pPr>
          </w:p>
        </w:tc>
        <w:tc>
          <w:tcPr>
            <w:tcW w:w="578" w:type="pct"/>
            <w:vMerge/>
            <w:shd w:val="clear" w:color="auto" w:fill="E5DFEC"/>
          </w:tcPr>
          <w:p w14:paraId="1CB3BC98" w14:textId="77777777" w:rsidR="003002C7" w:rsidRPr="00C95EA9" w:rsidRDefault="003002C7" w:rsidP="00EA092E">
            <w:pPr>
              <w:jc w:val="center"/>
              <w:rPr>
                <w:rFonts w:eastAsia="Calibri"/>
                <w:sz w:val="20"/>
                <w:szCs w:val="20"/>
                <w:highlight w:val="yellow"/>
                <w:lang w:val="sr-Cyrl-RS"/>
              </w:rPr>
            </w:pPr>
          </w:p>
        </w:tc>
        <w:tc>
          <w:tcPr>
            <w:tcW w:w="482" w:type="pct"/>
            <w:vMerge/>
            <w:shd w:val="clear" w:color="auto" w:fill="E5DFEC"/>
          </w:tcPr>
          <w:p w14:paraId="3656C8A5" w14:textId="77777777" w:rsidR="003002C7" w:rsidRPr="00C95EA9" w:rsidRDefault="003002C7" w:rsidP="00EA092E">
            <w:pPr>
              <w:jc w:val="center"/>
              <w:rPr>
                <w:rFonts w:eastAsia="Calibri"/>
                <w:sz w:val="20"/>
                <w:szCs w:val="20"/>
                <w:highlight w:val="yellow"/>
                <w:lang w:val="sr-Cyrl-RS"/>
              </w:rPr>
            </w:pPr>
          </w:p>
        </w:tc>
        <w:tc>
          <w:tcPr>
            <w:tcW w:w="482" w:type="pct"/>
            <w:vMerge/>
            <w:shd w:val="clear" w:color="auto" w:fill="E5DFEC"/>
          </w:tcPr>
          <w:p w14:paraId="3A5C28F9" w14:textId="77777777" w:rsidR="003002C7" w:rsidRPr="00C95EA9" w:rsidRDefault="003002C7" w:rsidP="00EA092E">
            <w:pPr>
              <w:jc w:val="center"/>
              <w:rPr>
                <w:rFonts w:eastAsia="Calibri"/>
                <w:sz w:val="20"/>
                <w:szCs w:val="20"/>
                <w:highlight w:val="yellow"/>
                <w:lang w:val="sr-Cyrl-RS"/>
              </w:rPr>
            </w:pPr>
          </w:p>
        </w:tc>
        <w:tc>
          <w:tcPr>
            <w:tcW w:w="434" w:type="pct"/>
            <w:shd w:val="clear" w:color="auto" w:fill="E5DFEC"/>
          </w:tcPr>
          <w:p w14:paraId="7C9CB9C9"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2023.</w:t>
            </w:r>
          </w:p>
        </w:tc>
        <w:tc>
          <w:tcPr>
            <w:tcW w:w="433" w:type="pct"/>
            <w:shd w:val="clear" w:color="auto" w:fill="E5DFEC"/>
          </w:tcPr>
          <w:p w14:paraId="2390525A"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2024.</w:t>
            </w:r>
          </w:p>
        </w:tc>
        <w:tc>
          <w:tcPr>
            <w:tcW w:w="434" w:type="pct"/>
            <w:shd w:val="clear" w:color="auto" w:fill="E5DFEC"/>
          </w:tcPr>
          <w:p w14:paraId="72B403C2"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2025.</w:t>
            </w:r>
          </w:p>
        </w:tc>
      </w:tr>
      <w:tr w:rsidR="003002C7" w:rsidRPr="00C95EA9" w14:paraId="43F153FE" w14:textId="77777777" w:rsidTr="00EA092E">
        <w:trPr>
          <w:trHeight w:val="143"/>
        </w:trPr>
        <w:tc>
          <w:tcPr>
            <w:tcW w:w="1193" w:type="pct"/>
          </w:tcPr>
          <w:p w14:paraId="6ADF6793" w14:textId="77777777" w:rsidR="003002C7" w:rsidRPr="00C95EA9" w:rsidRDefault="003002C7" w:rsidP="00EA092E">
            <w:pPr>
              <w:rPr>
                <w:highlight w:val="yellow"/>
                <w:lang w:val="sr-Cyrl-RS"/>
              </w:rPr>
            </w:pPr>
            <w:r w:rsidRPr="00C95EA9">
              <w:rPr>
                <w:highlight w:val="yellow"/>
                <w:lang w:val="sr-Cyrl-RS"/>
              </w:rPr>
              <w:t>6.2.1</w:t>
            </w:r>
            <w:r w:rsidRPr="00C95EA9">
              <w:rPr>
                <w:highlight w:val="yellow"/>
                <w:lang w:val="ru-RU"/>
              </w:rPr>
              <w:t xml:space="preserve">. </w:t>
            </w:r>
            <w:r w:rsidRPr="00C95EA9">
              <w:rPr>
                <w:highlight w:val="yellow"/>
                <w:lang w:val="sr-Cyrl-RS"/>
              </w:rPr>
              <w:t xml:space="preserve">Суфинансирање израде техничке документације за </w:t>
            </w:r>
            <w:r w:rsidRPr="00C95EA9">
              <w:rPr>
                <w:highlight w:val="yellow"/>
                <w:lang w:val="sr-Cyrl-RS"/>
              </w:rPr>
              <w:lastRenderedPageBreak/>
              <w:t>потребе изградње/унапређења инфраструктуре у ПРН из активности 6.1.1.</w:t>
            </w:r>
          </w:p>
        </w:tc>
        <w:tc>
          <w:tcPr>
            <w:tcW w:w="482" w:type="pct"/>
          </w:tcPr>
          <w:p w14:paraId="1795583C" w14:textId="77777777" w:rsidR="003002C7" w:rsidRPr="00C95EA9" w:rsidRDefault="003002C7" w:rsidP="00EA092E">
            <w:pPr>
              <w:rPr>
                <w:rFonts w:eastAsia="Calibri"/>
                <w:highlight w:val="yellow"/>
                <w:lang w:val="sr-Cyrl-CS"/>
              </w:rPr>
            </w:pPr>
            <w:r w:rsidRPr="00C95EA9">
              <w:rPr>
                <w:rFonts w:eastAsia="Calibri"/>
                <w:highlight w:val="yellow"/>
                <w:lang w:val="sr-Cyrl-CS"/>
              </w:rPr>
              <w:lastRenderedPageBreak/>
              <w:t>МГСИ</w:t>
            </w:r>
          </w:p>
        </w:tc>
        <w:tc>
          <w:tcPr>
            <w:tcW w:w="482" w:type="pct"/>
          </w:tcPr>
          <w:p w14:paraId="5766A394"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tc>
        <w:tc>
          <w:tcPr>
            <w:tcW w:w="578" w:type="pct"/>
          </w:tcPr>
          <w:p w14:paraId="179E3DEF" w14:textId="77777777" w:rsidR="003002C7" w:rsidRPr="00C95EA9" w:rsidRDefault="003002C7" w:rsidP="00EA092E">
            <w:pPr>
              <w:rPr>
                <w:rFonts w:eastAsia="Calibri"/>
                <w:highlight w:val="yellow"/>
                <w:lang w:val="sr-Cyrl-CS"/>
              </w:rPr>
            </w:pPr>
          </w:p>
        </w:tc>
        <w:tc>
          <w:tcPr>
            <w:tcW w:w="482" w:type="pct"/>
          </w:tcPr>
          <w:p w14:paraId="2CBAB325" w14:textId="77777777" w:rsidR="003002C7" w:rsidRPr="00C95EA9" w:rsidRDefault="003002C7" w:rsidP="00EA092E">
            <w:pPr>
              <w:rPr>
                <w:rFonts w:eastAsia="Calibri"/>
                <w:highlight w:val="yellow"/>
                <w:lang w:val="sr-Cyrl-CS"/>
              </w:rPr>
            </w:pPr>
          </w:p>
        </w:tc>
        <w:tc>
          <w:tcPr>
            <w:tcW w:w="482" w:type="pct"/>
          </w:tcPr>
          <w:p w14:paraId="11776A8F" w14:textId="77777777" w:rsidR="003002C7" w:rsidRPr="00C95EA9" w:rsidRDefault="003002C7" w:rsidP="00EA092E">
            <w:pPr>
              <w:rPr>
                <w:rFonts w:eastAsia="Calibri"/>
                <w:highlight w:val="yellow"/>
                <w:lang w:val="sr-Cyrl-CS"/>
              </w:rPr>
            </w:pPr>
          </w:p>
        </w:tc>
        <w:tc>
          <w:tcPr>
            <w:tcW w:w="434" w:type="pct"/>
          </w:tcPr>
          <w:p w14:paraId="2D3FBACE" w14:textId="77777777" w:rsidR="003002C7" w:rsidRPr="00C95EA9" w:rsidRDefault="003002C7" w:rsidP="00EA092E">
            <w:pPr>
              <w:rPr>
                <w:rFonts w:eastAsia="Calibri"/>
                <w:highlight w:val="yellow"/>
                <w:lang w:val="sr-Cyrl-CS"/>
              </w:rPr>
            </w:pPr>
          </w:p>
        </w:tc>
        <w:tc>
          <w:tcPr>
            <w:tcW w:w="433" w:type="pct"/>
          </w:tcPr>
          <w:p w14:paraId="00EE35ED" w14:textId="77777777" w:rsidR="003002C7" w:rsidRPr="00C95EA9" w:rsidRDefault="003002C7" w:rsidP="00EA092E">
            <w:pPr>
              <w:rPr>
                <w:rFonts w:eastAsia="Calibri"/>
                <w:highlight w:val="yellow"/>
                <w:lang w:val="sr-Cyrl-CS"/>
              </w:rPr>
            </w:pPr>
          </w:p>
        </w:tc>
        <w:tc>
          <w:tcPr>
            <w:tcW w:w="434" w:type="pct"/>
          </w:tcPr>
          <w:p w14:paraId="4D976458" w14:textId="77777777" w:rsidR="003002C7" w:rsidRPr="00C95EA9" w:rsidRDefault="003002C7" w:rsidP="00EA092E">
            <w:pPr>
              <w:rPr>
                <w:rFonts w:eastAsia="Calibri"/>
                <w:highlight w:val="yellow"/>
                <w:lang w:val="sr-Cyrl-CS"/>
              </w:rPr>
            </w:pPr>
          </w:p>
        </w:tc>
      </w:tr>
      <w:tr w:rsidR="003002C7" w:rsidRPr="00C95EA9" w14:paraId="203CADF7" w14:textId="77777777" w:rsidTr="00EA092E">
        <w:trPr>
          <w:trHeight w:val="143"/>
        </w:trPr>
        <w:tc>
          <w:tcPr>
            <w:tcW w:w="1193" w:type="pct"/>
          </w:tcPr>
          <w:p w14:paraId="1C301C47" w14:textId="77777777" w:rsidR="003002C7" w:rsidRPr="00C95EA9" w:rsidRDefault="003002C7" w:rsidP="00EA092E">
            <w:pPr>
              <w:rPr>
                <w:highlight w:val="yellow"/>
                <w:lang w:val="sr-Cyrl-RS"/>
              </w:rPr>
            </w:pPr>
            <w:r w:rsidRPr="00C95EA9">
              <w:rPr>
                <w:highlight w:val="yellow"/>
                <w:lang w:val="sr-Cyrl-RS"/>
              </w:rPr>
              <w:t>6.2.2. Суфинансирање изградње недостајуће инфраструктуре у ПРН из активности 6.1.1.</w:t>
            </w:r>
          </w:p>
        </w:tc>
        <w:tc>
          <w:tcPr>
            <w:tcW w:w="482" w:type="pct"/>
          </w:tcPr>
          <w:p w14:paraId="7CB9A3EF"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482" w:type="pct"/>
          </w:tcPr>
          <w:p w14:paraId="78D30759" w14:textId="77777777" w:rsidR="003002C7" w:rsidRPr="00C95EA9" w:rsidRDefault="003002C7" w:rsidP="00EA092E">
            <w:pPr>
              <w:rPr>
                <w:rFonts w:eastAsia="Calibri"/>
                <w:highlight w:val="yellow"/>
                <w:lang w:val="sr-Cyrl-CS"/>
              </w:rPr>
            </w:pPr>
            <w:r w:rsidRPr="00C95EA9">
              <w:rPr>
                <w:rFonts w:eastAsia="Calibri"/>
                <w:highlight w:val="yellow"/>
                <w:lang w:val="sr-Cyrl-CS"/>
              </w:rPr>
              <w:t>ЈЛС</w:t>
            </w:r>
          </w:p>
        </w:tc>
        <w:tc>
          <w:tcPr>
            <w:tcW w:w="578" w:type="pct"/>
          </w:tcPr>
          <w:p w14:paraId="52CDE787" w14:textId="77777777" w:rsidR="003002C7" w:rsidRPr="00C95EA9" w:rsidRDefault="003002C7" w:rsidP="00EA092E">
            <w:pPr>
              <w:rPr>
                <w:rFonts w:eastAsia="Calibri"/>
                <w:highlight w:val="yellow"/>
              </w:rPr>
            </w:pPr>
          </w:p>
        </w:tc>
        <w:tc>
          <w:tcPr>
            <w:tcW w:w="482" w:type="pct"/>
          </w:tcPr>
          <w:p w14:paraId="40380C2C" w14:textId="77777777" w:rsidR="003002C7" w:rsidRPr="00C95EA9" w:rsidRDefault="003002C7" w:rsidP="00EA092E">
            <w:pPr>
              <w:rPr>
                <w:rFonts w:eastAsia="Calibri"/>
                <w:highlight w:val="yellow"/>
                <w:lang w:val="sr-Cyrl-CS"/>
              </w:rPr>
            </w:pPr>
          </w:p>
        </w:tc>
        <w:tc>
          <w:tcPr>
            <w:tcW w:w="482" w:type="pct"/>
          </w:tcPr>
          <w:p w14:paraId="4137BD90" w14:textId="77777777" w:rsidR="003002C7" w:rsidRPr="00C95EA9" w:rsidRDefault="003002C7" w:rsidP="00EA092E">
            <w:pPr>
              <w:rPr>
                <w:rFonts w:eastAsia="Calibri"/>
                <w:highlight w:val="yellow"/>
                <w:lang w:val="sr-Cyrl-CS"/>
              </w:rPr>
            </w:pPr>
          </w:p>
        </w:tc>
        <w:tc>
          <w:tcPr>
            <w:tcW w:w="434" w:type="pct"/>
          </w:tcPr>
          <w:p w14:paraId="12702564" w14:textId="77777777" w:rsidR="003002C7" w:rsidRPr="00C95EA9" w:rsidRDefault="003002C7" w:rsidP="00EA092E">
            <w:pPr>
              <w:rPr>
                <w:rFonts w:eastAsia="Calibri"/>
                <w:highlight w:val="yellow"/>
                <w:lang w:val="sr-Cyrl-CS"/>
              </w:rPr>
            </w:pPr>
            <w:r w:rsidRPr="00C95EA9">
              <w:rPr>
                <w:rFonts w:eastAsia="Calibri"/>
                <w:highlight w:val="yellow"/>
                <w:lang w:val="sr-Cyrl-CS"/>
              </w:rPr>
              <w:t>/</w:t>
            </w:r>
          </w:p>
        </w:tc>
        <w:tc>
          <w:tcPr>
            <w:tcW w:w="433" w:type="pct"/>
          </w:tcPr>
          <w:p w14:paraId="73572C44" w14:textId="77777777" w:rsidR="003002C7" w:rsidRPr="00C95EA9" w:rsidRDefault="003002C7" w:rsidP="00EA092E">
            <w:pPr>
              <w:rPr>
                <w:rFonts w:eastAsia="Calibri"/>
                <w:highlight w:val="yellow"/>
                <w:lang w:val="sr-Cyrl-CS"/>
              </w:rPr>
            </w:pPr>
            <w:r w:rsidRPr="00C95EA9">
              <w:rPr>
                <w:rFonts w:eastAsia="Calibri"/>
                <w:highlight w:val="yellow"/>
                <w:lang w:val="sr-Cyrl-CS"/>
              </w:rPr>
              <w:t>/</w:t>
            </w:r>
          </w:p>
        </w:tc>
        <w:tc>
          <w:tcPr>
            <w:tcW w:w="434" w:type="pct"/>
          </w:tcPr>
          <w:p w14:paraId="724A1CB8" w14:textId="77777777" w:rsidR="003002C7" w:rsidRPr="00C95EA9" w:rsidRDefault="003002C7" w:rsidP="00EA092E">
            <w:pPr>
              <w:rPr>
                <w:rFonts w:eastAsia="Calibri"/>
                <w:highlight w:val="yellow"/>
                <w:lang w:val="sr-Cyrl-CS"/>
              </w:rPr>
            </w:pPr>
            <w:r w:rsidRPr="00C95EA9">
              <w:rPr>
                <w:rFonts w:eastAsia="Calibri"/>
                <w:highlight w:val="yellow"/>
                <w:lang w:val="sr-Cyrl-CS"/>
              </w:rPr>
              <w:t>/</w:t>
            </w:r>
          </w:p>
        </w:tc>
      </w:tr>
      <w:tr w:rsidR="003002C7" w:rsidRPr="00C95EA9" w14:paraId="7C2691E8" w14:textId="77777777" w:rsidTr="00EA092E">
        <w:trPr>
          <w:trHeight w:val="143"/>
        </w:trPr>
        <w:tc>
          <w:tcPr>
            <w:tcW w:w="1193" w:type="pct"/>
            <w:shd w:val="clear" w:color="auto" w:fill="auto"/>
          </w:tcPr>
          <w:p w14:paraId="52EA9E97" w14:textId="77777777" w:rsidR="003002C7" w:rsidRPr="00C95EA9" w:rsidRDefault="003002C7" w:rsidP="00EA092E">
            <w:pPr>
              <w:rPr>
                <w:highlight w:val="yellow"/>
                <w:lang w:val="ru-RU"/>
              </w:rPr>
            </w:pPr>
            <w:r w:rsidRPr="00C95EA9">
              <w:rPr>
                <w:highlight w:val="yellow"/>
                <w:lang w:val="ru-RU"/>
              </w:rPr>
              <w:t>6.2.3. Подршка/суфинансирање доградње/унапређења санитарних просторија у стамбеним објектима у ПРН које користе домаћинства са ниским приходима (из чл. 91. ЗоСОЗ)</w:t>
            </w:r>
          </w:p>
        </w:tc>
        <w:tc>
          <w:tcPr>
            <w:tcW w:w="482" w:type="pct"/>
          </w:tcPr>
          <w:p w14:paraId="0DD2FA19" w14:textId="77777777" w:rsidR="003002C7" w:rsidRPr="00C95EA9" w:rsidRDefault="003002C7" w:rsidP="00EA092E">
            <w:pPr>
              <w:rPr>
                <w:rFonts w:eastAsia="Calibri"/>
                <w:highlight w:val="yellow"/>
                <w:lang w:val="sr-Cyrl-CS"/>
              </w:rPr>
            </w:pPr>
            <w:r w:rsidRPr="00C95EA9">
              <w:rPr>
                <w:rFonts w:eastAsia="Calibri"/>
                <w:highlight w:val="yellow"/>
                <w:lang w:val="sr-Cyrl-CS"/>
              </w:rPr>
              <w:t>МГСИ</w:t>
            </w:r>
          </w:p>
        </w:tc>
        <w:tc>
          <w:tcPr>
            <w:tcW w:w="482" w:type="pct"/>
            <w:shd w:val="clear" w:color="auto" w:fill="auto"/>
          </w:tcPr>
          <w:p w14:paraId="71D1527E" w14:textId="77777777" w:rsidR="003002C7" w:rsidRPr="00C95EA9" w:rsidRDefault="003002C7" w:rsidP="00EA092E">
            <w:pPr>
              <w:rPr>
                <w:rFonts w:eastAsia="Calibri"/>
                <w:highlight w:val="yellow"/>
                <w:lang w:val="sr-Cyrl-CS"/>
              </w:rPr>
            </w:pPr>
            <w:r w:rsidRPr="00C95EA9">
              <w:rPr>
                <w:rFonts w:eastAsia="Calibri"/>
                <w:highlight w:val="yellow"/>
                <w:lang w:val="sr-Cyrl-CS"/>
              </w:rPr>
              <w:t>ЈЛС</w:t>
            </w:r>
          </w:p>
        </w:tc>
        <w:tc>
          <w:tcPr>
            <w:tcW w:w="578" w:type="pct"/>
            <w:shd w:val="clear" w:color="auto" w:fill="auto"/>
          </w:tcPr>
          <w:p w14:paraId="06569B92" w14:textId="77777777" w:rsidR="003002C7" w:rsidRPr="00C95EA9" w:rsidRDefault="003002C7" w:rsidP="00EA092E">
            <w:pPr>
              <w:rPr>
                <w:rFonts w:eastAsia="Calibri"/>
                <w:highlight w:val="yellow"/>
                <w:lang w:val="sr-Cyrl-CS"/>
              </w:rPr>
            </w:pPr>
          </w:p>
        </w:tc>
        <w:tc>
          <w:tcPr>
            <w:tcW w:w="482" w:type="pct"/>
            <w:shd w:val="clear" w:color="auto" w:fill="auto"/>
          </w:tcPr>
          <w:p w14:paraId="439AE3D1" w14:textId="77777777" w:rsidR="003002C7" w:rsidRPr="00C95EA9" w:rsidRDefault="003002C7" w:rsidP="00EA092E">
            <w:pPr>
              <w:rPr>
                <w:rFonts w:eastAsia="Calibri"/>
                <w:highlight w:val="yellow"/>
                <w:lang w:val="sr-Cyrl-CS"/>
              </w:rPr>
            </w:pPr>
          </w:p>
        </w:tc>
        <w:tc>
          <w:tcPr>
            <w:tcW w:w="482" w:type="pct"/>
            <w:shd w:val="clear" w:color="auto" w:fill="auto"/>
          </w:tcPr>
          <w:p w14:paraId="2822901C" w14:textId="77777777" w:rsidR="003002C7" w:rsidRPr="00C95EA9" w:rsidRDefault="003002C7" w:rsidP="00EA092E">
            <w:pPr>
              <w:rPr>
                <w:rFonts w:eastAsia="Calibri"/>
                <w:highlight w:val="yellow"/>
                <w:lang w:val="sr-Cyrl-CS"/>
              </w:rPr>
            </w:pPr>
          </w:p>
        </w:tc>
        <w:tc>
          <w:tcPr>
            <w:tcW w:w="434" w:type="pct"/>
            <w:shd w:val="clear" w:color="auto" w:fill="auto"/>
          </w:tcPr>
          <w:p w14:paraId="50FF4B14" w14:textId="77777777" w:rsidR="003002C7" w:rsidRPr="00C95EA9" w:rsidRDefault="003002C7" w:rsidP="00EA092E">
            <w:pPr>
              <w:rPr>
                <w:rFonts w:eastAsia="Calibri"/>
                <w:highlight w:val="yellow"/>
                <w:lang w:val="sr-Cyrl-CS"/>
              </w:rPr>
            </w:pPr>
          </w:p>
        </w:tc>
        <w:tc>
          <w:tcPr>
            <w:tcW w:w="433" w:type="pct"/>
            <w:shd w:val="clear" w:color="auto" w:fill="auto"/>
          </w:tcPr>
          <w:p w14:paraId="6CF00DFD" w14:textId="77777777" w:rsidR="003002C7" w:rsidRPr="00C95EA9" w:rsidRDefault="003002C7" w:rsidP="00EA092E">
            <w:pPr>
              <w:rPr>
                <w:rFonts w:eastAsia="Calibri"/>
                <w:highlight w:val="yellow"/>
                <w:lang w:val="sr-Cyrl-CS"/>
              </w:rPr>
            </w:pPr>
          </w:p>
        </w:tc>
        <w:tc>
          <w:tcPr>
            <w:tcW w:w="434" w:type="pct"/>
            <w:shd w:val="clear" w:color="auto" w:fill="auto"/>
          </w:tcPr>
          <w:p w14:paraId="505586F0" w14:textId="77777777" w:rsidR="003002C7" w:rsidRPr="00C95EA9" w:rsidRDefault="003002C7" w:rsidP="00EA092E">
            <w:pPr>
              <w:rPr>
                <w:rFonts w:eastAsia="Calibri"/>
                <w:highlight w:val="yellow"/>
                <w:lang w:val="sr-Cyrl-CS"/>
              </w:rPr>
            </w:pPr>
          </w:p>
        </w:tc>
      </w:tr>
      <w:tr w:rsidR="003002C7" w:rsidRPr="00C95EA9" w14:paraId="4D357460" w14:textId="77777777" w:rsidTr="00EA092E">
        <w:trPr>
          <w:trHeight w:val="143"/>
        </w:trPr>
        <w:tc>
          <w:tcPr>
            <w:tcW w:w="1193" w:type="pct"/>
            <w:shd w:val="clear" w:color="auto" w:fill="auto"/>
          </w:tcPr>
          <w:p w14:paraId="6EB8609F" w14:textId="77777777" w:rsidR="003002C7" w:rsidRPr="00C95EA9" w:rsidRDefault="003002C7" w:rsidP="00EA092E">
            <w:pPr>
              <w:rPr>
                <w:highlight w:val="yellow"/>
                <w:lang w:val="sr-Cyrl-RS"/>
              </w:rPr>
            </w:pPr>
            <w:r w:rsidRPr="00C95EA9">
              <w:rPr>
                <w:highlight w:val="yellow"/>
                <w:lang w:val="ru-RU"/>
              </w:rPr>
              <w:t>6.2.4. Суфинансирање ЈЛС за обезбеђивање комуналних прикључака за стамбене објекте у ПРН које користе домаћинства са ниским приходима (из чл. 91. ЗоСОЗ)</w:t>
            </w:r>
          </w:p>
        </w:tc>
        <w:tc>
          <w:tcPr>
            <w:tcW w:w="482" w:type="pct"/>
            <w:shd w:val="clear" w:color="auto" w:fill="auto"/>
          </w:tcPr>
          <w:p w14:paraId="325FB0F8" w14:textId="77777777" w:rsidR="003002C7" w:rsidRPr="00C95EA9" w:rsidRDefault="003002C7" w:rsidP="00EA092E">
            <w:pPr>
              <w:rPr>
                <w:rFonts w:eastAsia="Calibri"/>
                <w:highlight w:val="yellow"/>
              </w:rPr>
            </w:pPr>
            <w:r w:rsidRPr="00C95EA9">
              <w:rPr>
                <w:rFonts w:eastAsia="Calibri"/>
                <w:highlight w:val="yellow"/>
              </w:rPr>
              <w:t>MLJMPDD</w:t>
            </w:r>
          </w:p>
          <w:p w14:paraId="1C14E1A7" w14:textId="77777777" w:rsidR="003002C7" w:rsidRPr="00C95EA9" w:rsidRDefault="003002C7" w:rsidP="00EA092E">
            <w:pPr>
              <w:rPr>
                <w:rFonts w:eastAsia="Calibri"/>
                <w:highlight w:val="yellow"/>
              </w:rPr>
            </w:pPr>
            <w:r w:rsidRPr="00C95EA9">
              <w:rPr>
                <w:rFonts w:eastAsia="Calibri"/>
                <w:highlight w:val="yellow"/>
              </w:rPr>
              <w:t>??</w:t>
            </w:r>
          </w:p>
        </w:tc>
        <w:tc>
          <w:tcPr>
            <w:tcW w:w="482" w:type="pct"/>
            <w:shd w:val="clear" w:color="auto" w:fill="auto"/>
          </w:tcPr>
          <w:p w14:paraId="6821890D" w14:textId="77777777" w:rsidR="003002C7" w:rsidRPr="00C95EA9" w:rsidRDefault="003002C7" w:rsidP="00EA092E">
            <w:pPr>
              <w:rPr>
                <w:rFonts w:eastAsia="Calibri"/>
                <w:highlight w:val="yellow"/>
              </w:rPr>
            </w:pPr>
            <w:r w:rsidRPr="00C95EA9">
              <w:rPr>
                <w:rFonts w:eastAsia="Calibri"/>
                <w:highlight w:val="yellow"/>
              </w:rPr>
              <w:t>MGSI</w:t>
            </w:r>
          </w:p>
          <w:p w14:paraId="69939934" w14:textId="77777777" w:rsidR="003002C7" w:rsidRPr="00C95EA9" w:rsidRDefault="003002C7" w:rsidP="00EA092E">
            <w:pPr>
              <w:rPr>
                <w:rFonts w:eastAsia="Calibri"/>
                <w:highlight w:val="yellow"/>
              </w:rPr>
            </w:pPr>
            <w:r w:rsidRPr="00C95EA9">
              <w:rPr>
                <w:rFonts w:eastAsia="Calibri"/>
                <w:highlight w:val="yellow"/>
              </w:rPr>
              <w:t>JLS</w:t>
            </w:r>
          </w:p>
        </w:tc>
        <w:tc>
          <w:tcPr>
            <w:tcW w:w="578" w:type="pct"/>
            <w:shd w:val="clear" w:color="auto" w:fill="auto"/>
          </w:tcPr>
          <w:p w14:paraId="5E6945CB" w14:textId="77777777" w:rsidR="003002C7" w:rsidRPr="00C95EA9" w:rsidRDefault="003002C7" w:rsidP="00EA092E">
            <w:pPr>
              <w:rPr>
                <w:rFonts w:eastAsia="Calibri"/>
                <w:highlight w:val="yellow"/>
                <w:lang w:val="sr-Cyrl-CS"/>
              </w:rPr>
            </w:pPr>
          </w:p>
        </w:tc>
        <w:tc>
          <w:tcPr>
            <w:tcW w:w="482" w:type="pct"/>
            <w:shd w:val="clear" w:color="auto" w:fill="auto"/>
          </w:tcPr>
          <w:p w14:paraId="07A757CA" w14:textId="77777777" w:rsidR="003002C7" w:rsidRPr="00C95EA9" w:rsidRDefault="003002C7" w:rsidP="00EA092E">
            <w:pPr>
              <w:rPr>
                <w:rFonts w:eastAsia="Calibri"/>
                <w:highlight w:val="yellow"/>
                <w:lang w:val="sr-Cyrl-CS"/>
              </w:rPr>
            </w:pPr>
          </w:p>
        </w:tc>
        <w:tc>
          <w:tcPr>
            <w:tcW w:w="482" w:type="pct"/>
            <w:shd w:val="clear" w:color="auto" w:fill="auto"/>
          </w:tcPr>
          <w:p w14:paraId="39DF8818" w14:textId="77777777" w:rsidR="003002C7" w:rsidRPr="00C95EA9" w:rsidRDefault="003002C7" w:rsidP="00EA092E">
            <w:pPr>
              <w:rPr>
                <w:rFonts w:eastAsia="Calibri"/>
                <w:highlight w:val="yellow"/>
              </w:rPr>
            </w:pPr>
          </w:p>
        </w:tc>
        <w:tc>
          <w:tcPr>
            <w:tcW w:w="434" w:type="pct"/>
            <w:shd w:val="clear" w:color="auto" w:fill="auto"/>
          </w:tcPr>
          <w:p w14:paraId="4F74E4E6" w14:textId="77777777" w:rsidR="003002C7" w:rsidRPr="00C95EA9" w:rsidRDefault="003002C7" w:rsidP="00EA092E">
            <w:pPr>
              <w:rPr>
                <w:rFonts w:eastAsia="Calibri"/>
                <w:highlight w:val="yellow"/>
              </w:rPr>
            </w:pPr>
          </w:p>
        </w:tc>
        <w:tc>
          <w:tcPr>
            <w:tcW w:w="433" w:type="pct"/>
            <w:shd w:val="clear" w:color="auto" w:fill="auto"/>
          </w:tcPr>
          <w:p w14:paraId="527E1FC6" w14:textId="77777777" w:rsidR="003002C7" w:rsidRPr="00C95EA9" w:rsidRDefault="003002C7" w:rsidP="00EA092E">
            <w:pPr>
              <w:rPr>
                <w:rFonts w:eastAsia="Calibri"/>
                <w:highlight w:val="yellow"/>
              </w:rPr>
            </w:pPr>
          </w:p>
        </w:tc>
        <w:tc>
          <w:tcPr>
            <w:tcW w:w="434" w:type="pct"/>
            <w:shd w:val="clear" w:color="auto" w:fill="auto"/>
          </w:tcPr>
          <w:p w14:paraId="4B95CF10" w14:textId="77777777" w:rsidR="003002C7" w:rsidRPr="00C95EA9" w:rsidRDefault="003002C7" w:rsidP="00EA092E">
            <w:pPr>
              <w:rPr>
                <w:rFonts w:eastAsia="Calibri"/>
                <w:highlight w:val="yellow"/>
              </w:rPr>
            </w:pPr>
          </w:p>
        </w:tc>
      </w:tr>
      <w:tr w:rsidR="003002C7" w:rsidRPr="00C95EA9" w14:paraId="3F1F3CB7" w14:textId="77777777" w:rsidTr="00EA092E">
        <w:trPr>
          <w:trHeight w:val="143"/>
        </w:trPr>
        <w:tc>
          <w:tcPr>
            <w:tcW w:w="1193" w:type="pct"/>
            <w:shd w:val="clear" w:color="auto" w:fill="auto"/>
          </w:tcPr>
          <w:p w14:paraId="16BE5F5E" w14:textId="77777777" w:rsidR="003002C7" w:rsidRPr="00C95EA9" w:rsidRDefault="003002C7" w:rsidP="00EA092E">
            <w:pPr>
              <w:rPr>
                <w:color w:val="FF0000"/>
                <w:highlight w:val="yellow"/>
                <w:lang w:val="ru-RU"/>
              </w:rPr>
            </w:pPr>
            <w:r w:rsidRPr="00C95EA9">
              <w:rPr>
                <w:color w:val="FF0000"/>
                <w:highlight w:val="yellow"/>
                <w:lang w:val="ru-RU"/>
              </w:rPr>
              <w:t>6.2.5. Обезбеђивање чисте пијаће воде у 20 ромских насеља на годишњем нивоу</w:t>
            </w:r>
          </w:p>
        </w:tc>
        <w:tc>
          <w:tcPr>
            <w:tcW w:w="482" w:type="pct"/>
            <w:shd w:val="clear" w:color="auto" w:fill="auto"/>
          </w:tcPr>
          <w:p w14:paraId="205D607C" w14:textId="77777777" w:rsidR="003002C7" w:rsidRPr="00C95EA9" w:rsidRDefault="003002C7" w:rsidP="00EA092E">
            <w:pPr>
              <w:rPr>
                <w:rFonts w:eastAsia="Calibri"/>
                <w:highlight w:val="yellow"/>
                <w:lang w:val="sr-Cyrl-CS"/>
              </w:rPr>
            </w:pPr>
            <w:r w:rsidRPr="00C95EA9">
              <w:rPr>
                <w:rFonts w:eastAsia="Calibri"/>
                <w:highlight w:val="yellow"/>
                <w:lang w:val="sr-Cyrl-CS"/>
              </w:rPr>
              <w:t>МЉМПДД</w:t>
            </w:r>
          </w:p>
        </w:tc>
        <w:tc>
          <w:tcPr>
            <w:tcW w:w="482" w:type="pct"/>
            <w:shd w:val="clear" w:color="auto" w:fill="auto"/>
          </w:tcPr>
          <w:p w14:paraId="394B2587" w14:textId="77777777" w:rsidR="003002C7" w:rsidRPr="00C95EA9" w:rsidRDefault="003002C7" w:rsidP="00EA092E">
            <w:pPr>
              <w:rPr>
                <w:rFonts w:eastAsia="Calibri"/>
                <w:highlight w:val="yellow"/>
              </w:rPr>
            </w:pPr>
            <w:r w:rsidRPr="00C95EA9">
              <w:rPr>
                <w:rFonts w:eastAsia="Calibri"/>
                <w:highlight w:val="yellow"/>
              </w:rPr>
              <w:t>JLS</w:t>
            </w:r>
          </w:p>
          <w:p w14:paraId="12EB7387" w14:textId="77777777" w:rsidR="003002C7" w:rsidRPr="00C95EA9" w:rsidRDefault="003002C7" w:rsidP="00EA092E">
            <w:pPr>
              <w:rPr>
                <w:rFonts w:eastAsia="Calibri"/>
                <w:highlight w:val="yellow"/>
              </w:rPr>
            </w:pPr>
            <w:r w:rsidRPr="00C95EA9">
              <w:rPr>
                <w:rFonts w:eastAsia="Calibri"/>
                <w:highlight w:val="yellow"/>
              </w:rPr>
              <w:t>MGSI</w:t>
            </w:r>
          </w:p>
        </w:tc>
        <w:tc>
          <w:tcPr>
            <w:tcW w:w="578" w:type="pct"/>
            <w:shd w:val="clear" w:color="auto" w:fill="auto"/>
          </w:tcPr>
          <w:p w14:paraId="6DBBC075" w14:textId="77777777" w:rsidR="003002C7" w:rsidRPr="00C95EA9" w:rsidRDefault="003002C7" w:rsidP="00EA092E">
            <w:pPr>
              <w:rPr>
                <w:rFonts w:eastAsia="Calibri"/>
                <w:highlight w:val="yellow"/>
                <w:lang w:val="sr-Cyrl-CS"/>
              </w:rPr>
            </w:pPr>
          </w:p>
        </w:tc>
        <w:tc>
          <w:tcPr>
            <w:tcW w:w="482" w:type="pct"/>
            <w:shd w:val="clear" w:color="auto" w:fill="auto"/>
          </w:tcPr>
          <w:p w14:paraId="56D32E1B" w14:textId="77777777" w:rsidR="003002C7" w:rsidRPr="00C95EA9" w:rsidRDefault="003002C7" w:rsidP="00EA092E">
            <w:pPr>
              <w:rPr>
                <w:rFonts w:eastAsia="Calibri"/>
                <w:highlight w:val="yellow"/>
                <w:lang w:val="sr-Cyrl-CS"/>
              </w:rPr>
            </w:pPr>
          </w:p>
        </w:tc>
        <w:tc>
          <w:tcPr>
            <w:tcW w:w="482" w:type="pct"/>
            <w:shd w:val="clear" w:color="auto" w:fill="auto"/>
          </w:tcPr>
          <w:p w14:paraId="7E9CA755" w14:textId="77777777" w:rsidR="003002C7" w:rsidRPr="00C95EA9" w:rsidRDefault="003002C7" w:rsidP="00EA092E">
            <w:pPr>
              <w:rPr>
                <w:rFonts w:eastAsia="Calibri"/>
                <w:highlight w:val="yellow"/>
              </w:rPr>
            </w:pPr>
          </w:p>
        </w:tc>
        <w:tc>
          <w:tcPr>
            <w:tcW w:w="434" w:type="pct"/>
            <w:shd w:val="clear" w:color="auto" w:fill="auto"/>
          </w:tcPr>
          <w:p w14:paraId="5ACC6CCD" w14:textId="77777777" w:rsidR="003002C7" w:rsidRPr="00C95EA9" w:rsidRDefault="003002C7" w:rsidP="00EA092E">
            <w:pPr>
              <w:rPr>
                <w:rFonts w:eastAsia="Calibri"/>
                <w:highlight w:val="yellow"/>
              </w:rPr>
            </w:pPr>
          </w:p>
        </w:tc>
        <w:tc>
          <w:tcPr>
            <w:tcW w:w="433" w:type="pct"/>
            <w:shd w:val="clear" w:color="auto" w:fill="auto"/>
          </w:tcPr>
          <w:p w14:paraId="6F76D74D" w14:textId="77777777" w:rsidR="003002C7" w:rsidRPr="00C95EA9" w:rsidRDefault="003002C7" w:rsidP="00EA092E">
            <w:pPr>
              <w:rPr>
                <w:rFonts w:eastAsia="Calibri"/>
                <w:highlight w:val="yellow"/>
              </w:rPr>
            </w:pPr>
          </w:p>
        </w:tc>
        <w:tc>
          <w:tcPr>
            <w:tcW w:w="434" w:type="pct"/>
            <w:shd w:val="clear" w:color="auto" w:fill="auto"/>
          </w:tcPr>
          <w:p w14:paraId="3D2E9537" w14:textId="77777777" w:rsidR="003002C7" w:rsidRPr="00C95EA9" w:rsidRDefault="003002C7" w:rsidP="00EA092E">
            <w:pPr>
              <w:rPr>
                <w:rFonts w:eastAsia="Calibri"/>
                <w:highlight w:val="yellow"/>
              </w:rPr>
            </w:pPr>
          </w:p>
        </w:tc>
      </w:tr>
      <w:tr w:rsidR="003002C7" w:rsidRPr="00C95EA9" w14:paraId="3481E329" w14:textId="77777777" w:rsidTr="00EA092E">
        <w:trPr>
          <w:trHeight w:val="143"/>
        </w:trPr>
        <w:tc>
          <w:tcPr>
            <w:tcW w:w="1193" w:type="pct"/>
            <w:shd w:val="clear" w:color="auto" w:fill="auto"/>
          </w:tcPr>
          <w:p w14:paraId="2C691B3D" w14:textId="77777777" w:rsidR="003002C7" w:rsidRPr="00C95EA9" w:rsidRDefault="003002C7" w:rsidP="00EA092E">
            <w:pPr>
              <w:rPr>
                <w:highlight w:val="yellow"/>
                <w:lang w:val="ru-RU"/>
              </w:rPr>
            </w:pPr>
          </w:p>
        </w:tc>
        <w:tc>
          <w:tcPr>
            <w:tcW w:w="482" w:type="pct"/>
            <w:shd w:val="clear" w:color="auto" w:fill="auto"/>
          </w:tcPr>
          <w:p w14:paraId="5746B612" w14:textId="77777777" w:rsidR="003002C7" w:rsidRPr="00C95EA9" w:rsidRDefault="003002C7" w:rsidP="00EA092E">
            <w:pPr>
              <w:rPr>
                <w:rFonts w:eastAsia="Calibri"/>
                <w:highlight w:val="yellow"/>
                <w:lang w:val="sr-Cyrl-CS"/>
              </w:rPr>
            </w:pPr>
          </w:p>
        </w:tc>
        <w:tc>
          <w:tcPr>
            <w:tcW w:w="482" w:type="pct"/>
            <w:shd w:val="clear" w:color="auto" w:fill="auto"/>
          </w:tcPr>
          <w:p w14:paraId="4EC3B23F" w14:textId="77777777" w:rsidR="003002C7" w:rsidRPr="00C95EA9" w:rsidRDefault="003002C7" w:rsidP="00EA092E">
            <w:pPr>
              <w:rPr>
                <w:rFonts w:eastAsia="Calibri"/>
                <w:highlight w:val="yellow"/>
                <w:lang w:val="sr-Cyrl-CS"/>
              </w:rPr>
            </w:pPr>
          </w:p>
        </w:tc>
        <w:tc>
          <w:tcPr>
            <w:tcW w:w="578" w:type="pct"/>
            <w:shd w:val="clear" w:color="auto" w:fill="auto"/>
          </w:tcPr>
          <w:p w14:paraId="4499EF55" w14:textId="77777777" w:rsidR="003002C7" w:rsidRPr="00C95EA9" w:rsidRDefault="003002C7" w:rsidP="00EA092E">
            <w:pPr>
              <w:rPr>
                <w:rFonts w:eastAsia="Calibri"/>
                <w:highlight w:val="yellow"/>
                <w:lang w:val="sr-Cyrl-CS"/>
              </w:rPr>
            </w:pPr>
          </w:p>
        </w:tc>
        <w:tc>
          <w:tcPr>
            <w:tcW w:w="482" w:type="pct"/>
            <w:shd w:val="clear" w:color="auto" w:fill="auto"/>
          </w:tcPr>
          <w:p w14:paraId="607F5E8D" w14:textId="77777777" w:rsidR="003002C7" w:rsidRPr="00C95EA9" w:rsidRDefault="003002C7" w:rsidP="00EA092E">
            <w:pPr>
              <w:rPr>
                <w:rFonts w:eastAsia="Calibri"/>
                <w:highlight w:val="yellow"/>
                <w:lang w:val="sr-Cyrl-CS"/>
              </w:rPr>
            </w:pPr>
          </w:p>
        </w:tc>
        <w:tc>
          <w:tcPr>
            <w:tcW w:w="482" w:type="pct"/>
            <w:shd w:val="clear" w:color="auto" w:fill="auto"/>
          </w:tcPr>
          <w:p w14:paraId="115B3CCA" w14:textId="77777777" w:rsidR="003002C7" w:rsidRPr="00C95EA9" w:rsidRDefault="003002C7" w:rsidP="00EA092E">
            <w:pPr>
              <w:rPr>
                <w:rFonts w:eastAsia="Calibri"/>
                <w:highlight w:val="yellow"/>
              </w:rPr>
            </w:pPr>
          </w:p>
        </w:tc>
        <w:tc>
          <w:tcPr>
            <w:tcW w:w="434" w:type="pct"/>
            <w:shd w:val="clear" w:color="auto" w:fill="auto"/>
          </w:tcPr>
          <w:p w14:paraId="7437C4A2" w14:textId="77777777" w:rsidR="003002C7" w:rsidRPr="00C95EA9" w:rsidRDefault="003002C7" w:rsidP="00EA092E">
            <w:pPr>
              <w:rPr>
                <w:rFonts w:eastAsia="Calibri"/>
                <w:highlight w:val="yellow"/>
              </w:rPr>
            </w:pPr>
          </w:p>
        </w:tc>
        <w:tc>
          <w:tcPr>
            <w:tcW w:w="433" w:type="pct"/>
            <w:shd w:val="clear" w:color="auto" w:fill="auto"/>
          </w:tcPr>
          <w:p w14:paraId="1A7F5DFC" w14:textId="77777777" w:rsidR="003002C7" w:rsidRPr="00C95EA9" w:rsidRDefault="003002C7" w:rsidP="00EA092E">
            <w:pPr>
              <w:rPr>
                <w:rFonts w:eastAsia="Calibri"/>
                <w:highlight w:val="yellow"/>
              </w:rPr>
            </w:pPr>
          </w:p>
        </w:tc>
        <w:tc>
          <w:tcPr>
            <w:tcW w:w="434" w:type="pct"/>
            <w:shd w:val="clear" w:color="auto" w:fill="auto"/>
          </w:tcPr>
          <w:p w14:paraId="23454C03" w14:textId="77777777" w:rsidR="003002C7" w:rsidRPr="00C95EA9" w:rsidRDefault="003002C7" w:rsidP="00EA092E">
            <w:pPr>
              <w:rPr>
                <w:rFonts w:eastAsia="Calibri"/>
                <w:highlight w:val="yellow"/>
              </w:rPr>
            </w:pPr>
          </w:p>
        </w:tc>
      </w:tr>
    </w:tbl>
    <w:p w14:paraId="75F46E17" w14:textId="77777777" w:rsidR="003002C7" w:rsidRPr="00C95EA9" w:rsidRDefault="003002C7" w:rsidP="003002C7">
      <w:pPr>
        <w:tabs>
          <w:tab w:val="left" w:pos="1940"/>
        </w:tabs>
        <w:rPr>
          <w:rFonts w:ascii="Calibri" w:eastAsia="Calibri" w:hAnsi="Calibri"/>
          <w:highlight w:val="yellow"/>
          <w:lang w:val="sr-Cyrl-C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1560"/>
        <w:gridCol w:w="1701"/>
        <w:gridCol w:w="1559"/>
        <w:gridCol w:w="1730"/>
        <w:gridCol w:w="1559"/>
        <w:gridCol w:w="1559"/>
        <w:gridCol w:w="1531"/>
      </w:tblGrid>
      <w:tr w:rsidR="003002C7" w:rsidRPr="00C95EA9" w14:paraId="00E698A4" w14:textId="77777777" w:rsidTr="00EA092E">
        <w:trPr>
          <w:trHeight w:val="320"/>
        </w:trPr>
        <w:tc>
          <w:tcPr>
            <w:tcW w:w="14699" w:type="dxa"/>
            <w:gridSpan w:val="8"/>
            <w:shd w:val="clear" w:color="auto" w:fill="C5E0B3"/>
            <w:vAlign w:val="center"/>
          </w:tcPr>
          <w:p w14:paraId="3D304C29" w14:textId="77777777" w:rsidR="003002C7" w:rsidRPr="00C95EA9" w:rsidRDefault="003002C7" w:rsidP="00EA092E">
            <w:pPr>
              <w:spacing w:before="120" w:after="120"/>
              <w:jc w:val="both"/>
              <w:rPr>
                <w:highlight w:val="yellow"/>
                <w:lang w:val="sr-Cyrl-RS"/>
              </w:rPr>
            </w:pPr>
            <w:r w:rsidRPr="00C95EA9">
              <w:rPr>
                <w:rFonts w:ascii="Calibri" w:eastAsia="Calibri" w:hAnsi="Calibri"/>
                <w:highlight w:val="yellow"/>
                <w:lang w:val="sr-Cyrl-CS"/>
              </w:rPr>
              <w:br w:type="page"/>
            </w:r>
            <w:r w:rsidRPr="00C95EA9">
              <w:rPr>
                <w:color w:val="000000"/>
                <w:highlight w:val="yellow"/>
                <w:lang w:val="sr-Cyrl-RS"/>
              </w:rPr>
              <w:t>Мера</w:t>
            </w:r>
            <w:r w:rsidRPr="00C95EA9">
              <w:rPr>
                <w:highlight w:val="yellow"/>
              </w:rPr>
              <w:t xml:space="preserve"> 6.4.</w:t>
            </w:r>
            <w:r w:rsidRPr="00C95EA9">
              <w:rPr>
                <w:highlight w:val="yellow"/>
                <w:lang w:val="sr-Cyrl-RS"/>
              </w:rPr>
              <w:t xml:space="preserve"> Решавање стамбених потреба бескућника, интерно-расељених лица и особа ромске националности које морају бити расељене</w:t>
            </w:r>
          </w:p>
        </w:tc>
      </w:tr>
      <w:tr w:rsidR="003002C7" w:rsidRPr="00C95EA9" w14:paraId="59B1418B" w14:textId="77777777" w:rsidTr="00EA092E">
        <w:trPr>
          <w:trHeight w:val="320"/>
        </w:trPr>
        <w:tc>
          <w:tcPr>
            <w:tcW w:w="14699" w:type="dxa"/>
            <w:gridSpan w:val="8"/>
            <w:shd w:val="clear" w:color="auto" w:fill="FBD4B4"/>
            <w:vAlign w:val="center"/>
          </w:tcPr>
          <w:p w14:paraId="297A7397" w14:textId="77777777" w:rsidR="003002C7" w:rsidRPr="00C95EA9" w:rsidRDefault="003002C7" w:rsidP="00EA092E">
            <w:pPr>
              <w:rPr>
                <w:rFonts w:eastAsia="Calibri"/>
                <w:highlight w:val="yellow"/>
                <w:lang w:val="sr-Cyrl-RS"/>
              </w:rPr>
            </w:pPr>
            <w:r w:rsidRPr="00C95EA9">
              <w:rPr>
                <w:color w:val="222222"/>
                <w:highlight w:val="yellow"/>
                <w:lang w:val="sr-Cyrl-RS"/>
              </w:rPr>
              <w:t>Институција одговорна за праћење и контролу реализације</w:t>
            </w:r>
            <w:r w:rsidRPr="00C95EA9">
              <w:rPr>
                <w:color w:val="222222"/>
                <w:highlight w:val="yellow"/>
                <w:lang w:val="sr-Latn-CS"/>
              </w:rPr>
              <w:t xml:space="preserve">: </w:t>
            </w:r>
            <w:r w:rsidRPr="00C95EA9">
              <w:rPr>
                <w:color w:val="222222"/>
                <w:highlight w:val="yellow"/>
                <w:lang w:val="sr-Cyrl-RS"/>
              </w:rPr>
              <w:t>МЉМПДД</w:t>
            </w:r>
            <w:commentRangeStart w:id="5"/>
            <w:commentRangeEnd w:id="5"/>
          </w:p>
        </w:tc>
      </w:tr>
      <w:tr w:rsidR="003002C7" w:rsidRPr="00C95EA9" w14:paraId="2DF9A12F" w14:textId="77777777" w:rsidTr="00EA092E">
        <w:trPr>
          <w:trHeight w:val="575"/>
        </w:trPr>
        <w:tc>
          <w:tcPr>
            <w:tcW w:w="3500" w:type="dxa"/>
            <w:shd w:val="clear" w:color="auto" w:fill="D9D9D9"/>
            <w:vAlign w:val="center"/>
          </w:tcPr>
          <w:p w14:paraId="002C671A"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Показатељ(и) на нивоу посебног циља (показатељ исхода)</w:t>
            </w:r>
          </w:p>
        </w:tc>
        <w:tc>
          <w:tcPr>
            <w:tcW w:w="1560" w:type="dxa"/>
            <w:shd w:val="clear" w:color="auto" w:fill="D9D9D9"/>
            <w:vAlign w:val="center"/>
          </w:tcPr>
          <w:p w14:paraId="427BF3F6"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Jединица мере</w:t>
            </w:r>
          </w:p>
        </w:tc>
        <w:tc>
          <w:tcPr>
            <w:tcW w:w="1701" w:type="dxa"/>
            <w:shd w:val="clear" w:color="auto" w:fill="D9D9D9"/>
            <w:vAlign w:val="center"/>
          </w:tcPr>
          <w:p w14:paraId="284B01F5"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Извор провере</w:t>
            </w:r>
          </w:p>
        </w:tc>
        <w:tc>
          <w:tcPr>
            <w:tcW w:w="1559" w:type="dxa"/>
            <w:shd w:val="clear" w:color="auto" w:fill="D9D9D9"/>
            <w:vAlign w:val="center"/>
          </w:tcPr>
          <w:p w14:paraId="6096D0D8"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 xml:space="preserve">Почетна вредност </w:t>
            </w:r>
          </w:p>
        </w:tc>
        <w:tc>
          <w:tcPr>
            <w:tcW w:w="1730" w:type="dxa"/>
            <w:shd w:val="clear" w:color="auto" w:fill="D9D9D9"/>
            <w:vAlign w:val="center"/>
          </w:tcPr>
          <w:p w14:paraId="14D6DB31"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Базна година</w:t>
            </w:r>
          </w:p>
        </w:tc>
        <w:tc>
          <w:tcPr>
            <w:tcW w:w="1559" w:type="dxa"/>
            <w:shd w:val="clear" w:color="auto" w:fill="D9D9D9"/>
            <w:vAlign w:val="center"/>
          </w:tcPr>
          <w:p w14:paraId="11A3AFC9"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Циљaна вредност у 2023. години</w:t>
            </w:r>
          </w:p>
        </w:tc>
        <w:tc>
          <w:tcPr>
            <w:tcW w:w="1559" w:type="dxa"/>
            <w:shd w:val="clear" w:color="auto" w:fill="D9D9D9"/>
            <w:vAlign w:val="center"/>
          </w:tcPr>
          <w:p w14:paraId="4F9B6259"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Циљaна вредност у 2024. години</w:t>
            </w:r>
          </w:p>
        </w:tc>
        <w:tc>
          <w:tcPr>
            <w:tcW w:w="1531" w:type="dxa"/>
            <w:shd w:val="clear" w:color="auto" w:fill="D9D9D9"/>
            <w:vAlign w:val="center"/>
          </w:tcPr>
          <w:p w14:paraId="1718D03E"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Циљaна вредност у 2025. години</w:t>
            </w:r>
          </w:p>
        </w:tc>
      </w:tr>
      <w:tr w:rsidR="003002C7" w:rsidRPr="00C95EA9" w14:paraId="49ADC4C9" w14:textId="77777777" w:rsidTr="00EA092E">
        <w:trPr>
          <w:trHeight w:val="254"/>
        </w:trPr>
        <w:tc>
          <w:tcPr>
            <w:tcW w:w="3500" w:type="dxa"/>
          </w:tcPr>
          <w:p w14:paraId="5CA94690" w14:textId="77777777" w:rsidR="003002C7" w:rsidRPr="00C95EA9" w:rsidRDefault="003002C7" w:rsidP="00EA092E">
            <w:pPr>
              <w:spacing w:after="60"/>
              <w:rPr>
                <w:highlight w:val="yellow"/>
                <w:lang w:val="sr-Cyrl-RS"/>
              </w:rPr>
            </w:pPr>
            <w:r w:rsidRPr="00C95EA9">
              <w:rPr>
                <w:highlight w:val="yellow"/>
                <w:lang w:val="sr-Cyrl-RS"/>
              </w:rPr>
              <w:t xml:space="preserve">Број ЈЛС у којима су спроведени програми и </w:t>
            </w:r>
            <w:r w:rsidRPr="00C95EA9">
              <w:rPr>
                <w:highlight w:val="yellow"/>
                <w:lang w:val="sr-Cyrl-RS"/>
              </w:rPr>
              <w:lastRenderedPageBreak/>
              <w:t>пројекати за решавање стамбеног питања бескућника, интерно расељених лица и повратника, као и особа ромске националности који морају бити расељени</w:t>
            </w:r>
          </w:p>
        </w:tc>
        <w:tc>
          <w:tcPr>
            <w:tcW w:w="1560" w:type="dxa"/>
          </w:tcPr>
          <w:p w14:paraId="6504EEE2" w14:textId="77777777" w:rsidR="003002C7" w:rsidRPr="00C95EA9" w:rsidRDefault="003002C7" w:rsidP="00EA092E">
            <w:pPr>
              <w:spacing w:after="60"/>
              <w:jc w:val="center"/>
              <w:rPr>
                <w:iCs/>
                <w:highlight w:val="yellow"/>
                <w:lang w:val="sr-Cyrl-RS"/>
              </w:rPr>
            </w:pPr>
            <w:r w:rsidRPr="00C95EA9">
              <w:rPr>
                <w:iCs/>
                <w:highlight w:val="yellow"/>
                <w:lang w:val="sr-Cyrl-RS"/>
              </w:rPr>
              <w:lastRenderedPageBreak/>
              <w:t>Број</w:t>
            </w:r>
          </w:p>
        </w:tc>
        <w:tc>
          <w:tcPr>
            <w:tcW w:w="1701" w:type="dxa"/>
          </w:tcPr>
          <w:p w14:paraId="094D3583" w14:textId="77777777" w:rsidR="003002C7" w:rsidRPr="00C95EA9" w:rsidRDefault="003002C7" w:rsidP="00EA092E">
            <w:pPr>
              <w:spacing w:after="60"/>
              <w:jc w:val="center"/>
              <w:rPr>
                <w:iCs/>
                <w:highlight w:val="yellow"/>
                <w:lang w:val="sr-Cyrl-RS"/>
              </w:rPr>
            </w:pPr>
            <w:r w:rsidRPr="00C95EA9">
              <w:rPr>
                <w:iCs/>
                <w:highlight w:val="yellow"/>
                <w:lang w:val="sr-Cyrl-RS"/>
              </w:rPr>
              <w:t>КИРС</w:t>
            </w:r>
          </w:p>
        </w:tc>
        <w:tc>
          <w:tcPr>
            <w:tcW w:w="1559" w:type="dxa"/>
            <w:shd w:val="clear" w:color="auto" w:fill="FFFFFF"/>
          </w:tcPr>
          <w:p w14:paraId="720A9B28" w14:textId="77777777" w:rsidR="003002C7" w:rsidRPr="00C95EA9" w:rsidRDefault="003002C7" w:rsidP="00EA092E">
            <w:pPr>
              <w:spacing w:after="60"/>
              <w:rPr>
                <w:iCs/>
                <w:highlight w:val="yellow"/>
                <w:lang w:val="sr-Cyrl-RS"/>
              </w:rPr>
            </w:pPr>
            <w:r w:rsidRPr="00C95EA9">
              <w:rPr>
                <w:highlight w:val="yellow"/>
                <w:lang w:val="sr-Cyrl-RS"/>
              </w:rPr>
              <w:t>биће утврђено</w:t>
            </w:r>
          </w:p>
        </w:tc>
        <w:tc>
          <w:tcPr>
            <w:tcW w:w="1730" w:type="dxa"/>
            <w:shd w:val="clear" w:color="auto" w:fill="FFFFFF"/>
          </w:tcPr>
          <w:p w14:paraId="1BEF530E" w14:textId="77777777" w:rsidR="003002C7" w:rsidRPr="00C95EA9" w:rsidRDefault="003002C7" w:rsidP="00EA092E">
            <w:pPr>
              <w:spacing w:after="60"/>
              <w:jc w:val="center"/>
              <w:rPr>
                <w:iCs/>
                <w:highlight w:val="yellow"/>
                <w:lang w:val="sr-Cyrl-RS"/>
              </w:rPr>
            </w:pPr>
            <w:r w:rsidRPr="00C95EA9">
              <w:rPr>
                <w:iCs/>
                <w:highlight w:val="yellow"/>
                <w:lang w:val="sr-Cyrl-RS"/>
              </w:rPr>
              <w:t>2021</w:t>
            </w:r>
          </w:p>
        </w:tc>
        <w:tc>
          <w:tcPr>
            <w:tcW w:w="1559" w:type="dxa"/>
            <w:shd w:val="clear" w:color="auto" w:fill="FFFFFF"/>
          </w:tcPr>
          <w:p w14:paraId="47520DF0" w14:textId="77777777" w:rsidR="003002C7" w:rsidRPr="00C95EA9" w:rsidRDefault="003002C7" w:rsidP="00EA092E">
            <w:pPr>
              <w:spacing w:after="60"/>
              <w:jc w:val="center"/>
              <w:rPr>
                <w:iCs/>
                <w:highlight w:val="yellow"/>
                <w:lang w:val="sr-Cyrl-RS"/>
              </w:rPr>
            </w:pPr>
          </w:p>
        </w:tc>
        <w:tc>
          <w:tcPr>
            <w:tcW w:w="1559" w:type="dxa"/>
            <w:shd w:val="clear" w:color="auto" w:fill="FFFFFF"/>
          </w:tcPr>
          <w:p w14:paraId="31ED7F76" w14:textId="77777777" w:rsidR="003002C7" w:rsidRPr="00C95EA9" w:rsidRDefault="003002C7" w:rsidP="00EA092E">
            <w:pPr>
              <w:spacing w:after="60"/>
              <w:jc w:val="center"/>
              <w:rPr>
                <w:iCs/>
                <w:highlight w:val="yellow"/>
                <w:lang w:val="sr-Cyrl-RS"/>
              </w:rPr>
            </w:pPr>
          </w:p>
        </w:tc>
        <w:tc>
          <w:tcPr>
            <w:tcW w:w="1531" w:type="dxa"/>
            <w:shd w:val="clear" w:color="auto" w:fill="FFFFFF"/>
          </w:tcPr>
          <w:p w14:paraId="7F3FB272" w14:textId="77777777" w:rsidR="003002C7" w:rsidRPr="00C95EA9" w:rsidRDefault="003002C7" w:rsidP="00EA092E">
            <w:pPr>
              <w:spacing w:after="60"/>
              <w:jc w:val="center"/>
              <w:rPr>
                <w:iCs/>
                <w:highlight w:val="yellow"/>
                <w:lang w:val="sr-Cyrl-RS"/>
              </w:rPr>
            </w:pPr>
          </w:p>
        </w:tc>
      </w:tr>
    </w:tbl>
    <w:p w14:paraId="2A633926" w14:textId="77777777" w:rsidR="003002C7" w:rsidRPr="00C95EA9" w:rsidRDefault="003002C7" w:rsidP="003002C7">
      <w:pPr>
        <w:rPr>
          <w:rFonts w:ascii="Calibri" w:eastAsia="Calibri" w:hAnsi="Calibri"/>
          <w:highlight w:val="yellow"/>
          <w:lang w:val="sr-Cyrl-CS"/>
        </w:rPr>
      </w:pPr>
    </w:p>
    <w:tbl>
      <w:tblPr>
        <w:tblW w:w="146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3261"/>
        <w:gridCol w:w="2674"/>
        <w:gridCol w:w="2610"/>
        <w:gridCol w:w="2654"/>
      </w:tblGrid>
      <w:tr w:rsidR="003002C7" w:rsidRPr="00C95EA9" w14:paraId="0AE26AD3" w14:textId="77777777" w:rsidTr="00EA092E">
        <w:trPr>
          <w:trHeight w:val="227"/>
        </w:trPr>
        <w:tc>
          <w:tcPr>
            <w:tcW w:w="3500" w:type="dxa"/>
            <w:vMerge w:val="restart"/>
            <w:shd w:val="clear" w:color="auto" w:fill="A8D08D"/>
            <w:vAlign w:val="center"/>
          </w:tcPr>
          <w:p w14:paraId="3B943063"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Извор финансирања мере</w:t>
            </w:r>
          </w:p>
        </w:tc>
        <w:tc>
          <w:tcPr>
            <w:tcW w:w="3261" w:type="dxa"/>
            <w:vMerge w:val="restart"/>
            <w:shd w:val="clear" w:color="auto" w:fill="A8D08D"/>
            <w:vAlign w:val="center"/>
          </w:tcPr>
          <w:p w14:paraId="3F1107AD"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Веза са програмским буџетом</w:t>
            </w:r>
          </w:p>
        </w:tc>
        <w:tc>
          <w:tcPr>
            <w:tcW w:w="7938" w:type="dxa"/>
            <w:gridSpan w:val="3"/>
            <w:shd w:val="clear" w:color="auto" w:fill="A8D08D"/>
            <w:vAlign w:val="center"/>
          </w:tcPr>
          <w:p w14:paraId="0B605D27"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Укупна процењена финансијска средства у 000 дин.</w:t>
            </w:r>
          </w:p>
        </w:tc>
      </w:tr>
      <w:tr w:rsidR="003002C7" w:rsidRPr="00C95EA9" w14:paraId="666A8A13" w14:textId="77777777" w:rsidTr="00EA092E">
        <w:trPr>
          <w:trHeight w:val="227"/>
        </w:trPr>
        <w:tc>
          <w:tcPr>
            <w:tcW w:w="3500" w:type="dxa"/>
            <w:vMerge/>
            <w:shd w:val="clear" w:color="auto" w:fill="A8D08D"/>
            <w:vAlign w:val="center"/>
          </w:tcPr>
          <w:p w14:paraId="2B28E956" w14:textId="77777777" w:rsidR="003002C7" w:rsidRPr="00C95EA9" w:rsidRDefault="003002C7" w:rsidP="00EA092E">
            <w:pPr>
              <w:jc w:val="center"/>
              <w:rPr>
                <w:rFonts w:eastAsia="Calibri"/>
                <w:highlight w:val="yellow"/>
                <w:lang w:val="sr-Cyrl-CS"/>
              </w:rPr>
            </w:pPr>
          </w:p>
        </w:tc>
        <w:tc>
          <w:tcPr>
            <w:tcW w:w="3261" w:type="dxa"/>
            <w:vMerge/>
            <w:shd w:val="clear" w:color="auto" w:fill="A8D08D"/>
            <w:vAlign w:val="center"/>
          </w:tcPr>
          <w:p w14:paraId="5B8C430F" w14:textId="77777777" w:rsidR="003002C7" w:rsidRPr="00C95EA9" w:rsidRDefault="003002C7" w:rsidP="00EA092E">
            <w:pPr>
              <w:jc w:val="center"/>
              <w:rPr>
                <w:rFonts w:eastAsia="Calibri"/>
                <w:highlight w:val="yellow"/>
                <w:lang w:val="sr-Cyrl-CS"/>
              </w:rPr>
            </w:pPr>
          </w:p>
        </w:tc>
        <w:tc>
          <w:tcPr>
            <w:tcW w:w="2674" w:type="dxa"/>
            <w:shd w:val="clear" w:color="auto" w:fill="A8D08D"/>
            <w:vAlign w:val="center"/>
          </w:tcPr>
          <w:p w14:paraId="2EF586D8"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2023.</w:t>
            </w:r>
          </w:p>
        </w:tc>
        <w:tc>
          <w:tcPr>
            <w:tcW w:w="2610" w:type="dxa"/>
            <w:shd w:val="clear" w:color="auto" w:fill="A8D08D"/>
            <w:vAlign w:val="center"/>
          </w:tcPr>
          <w:p w14:paraId="1C42D1A1"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2024.</w:t>
            </w:r>
          </w:p>
        </w:tc>
        <w:tc>
          <w:tcPr>
            <w:tcW w:w="2654" w:type="dxa"/>
            <w:shd w:val="clear" w:color="auto" w:fill="A8D08D"/>
            <w:vAlign w:val="center"/>
          </w:tcPr>
          <w:p w14:paraId="4A70DA11"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У 2025.</w:t>
            </w:r>
          </w:p>
        </w:tc>
      </w:tr>
      <w:tr w:rsidR="003002C7" w:rsidRPr="00C95EA9" w14:paraId="42343E09" w14:textId="77777777" w:rsidTr="00EA092E">
        <w:trPr>
          <w:trHeight w:val="398"/>
        </w:trPr>
        <w:tc>
          <w:tcPr>
            <w:tcW w:w="3500" w:type="dxa"/>
            <w:shd w:val="clear" w:color="auto" w:fill="FFFFFF"/>
            <w:vAlign w:val="center"/>
          </w:tcPr>
          <w:p w14:paraId="203FFB2F"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 xml:space="preserve">Буџет РС </w:t>
            </w:r>
          </w:p>
        </w:tc>
        <w:tc>
          <w:tcPr>
            <w:tcW w:w="3261" w:type="dxa"/>
            <w:shd w:val="clear" w:color="auto" w:fill="FFFFFF"/>
          </w:tcPr>
          <w:p w14:paraId="5193EC5A" w14:textId="77777777" w:rsidR="003002C7" w:rsidRPr="00C95EA9" w:rsidRDefault="003002C7" w:rsidP="00EA092E">
            <w:pPr>
              <w:autoSpaceDE w:val="0"/>
              <w:autoSpaceDN w:val="0"/>
              <w:adjustRightInd w:val="0"/>
              <w:jc w:val="center"/>
              <w:rPr>
                <w:rFonts w:eastAsia="Calibri"/>
                <w:highlight w:val="yellow"/>
                <w:lang w:val="sr-Cyrl-CS"/>
              </w:rPr>
            </w:pPr>
            <w:r w:rsidRPr="00C95EA9">
              <w:rPr>
                <w:rFonts w:eastAsia="Calibri"/>
                <w:highlight w:val="yellow"/>
                <w:lang w:val="sr-Cyrl-CS"/>
              </w:rPr>
              <w:t xml:space="preserve">Програм </w:t>
            </w:r>
          </w:p>
          <w:p w14:paraId="32DF0DF7"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Програмска активност</w:t>
            </w:r>
          </w:p>
        </w:tc>
        <w:tc>
          <w:tcPr>
            <w:tcW w:w="2674" w:type="dxa"/>
            <w:shd w:val="clear" w:color="auto" w:fill="FFFFFF"/>
            <w:vAlign w:val="center"/>
          </w:tcPr>
          <w:p w14:paraId="32278B55" w14:textId="77777777" w:rsidR="003002C7" w:rsidRPr="00C95EA9" w:rsidRDefault="003002C7" w:rsidP="00EA092E">
            <w:pPr>
              <w:jc w:val="center"/>
              <w:rPr>
                <w:rFonts w:eastAsia="Calibri"/>
                <w:highlight w:val="yellow"/>
                <w:lang w:val="sr-Cyrl-CS"/>
              </w:rPr>
            </w:pPr>
          </w:p>
        </w:tc>
        <w:tc>
          <w:tcPr>
            <w:tcW w:w="2610" w:type="dxa"/>
            <w:shd w:val="clear" w:color="auto" w:fill="FFFFFF"/>
            <w:vAlign w:val="center"/>
          </w:tcPr>
          <w:p w14:paraId="3219041C" w14:textId="77777777" w:rsidR="003002C7" w:rsidRPr="00C95EA9" w:rsidRDefault="003002C7" w:rsidP="00EA092E">
            <w:pPr>
              <w:jc w:val="center"/>
              <w:rPr>
                <w:rFonts w:eastAsia="Calibri"/>
                <w:highlight w:val="yellow"/>
                <w:lang w:val="sr-Cyrl-CS"/>
              </w:rPr>
            </w:pPr>
          </w:p>
        </w:tc>
        <w:tc>
          <w:tcPr>
            <w:tcW w:w="2654" w:type="dxa"/>
            <w:shd w:val="clear" w:color="auto" w:fill="FFFFFF"/>
            <w:vAlign w:val="center"/>
          </w:tcPr>
          <w:p w14:paraId="04BF83E9" w14:textId="77777777" w:rsidR="003002C7" w:rsidRPr="00C95EA9" w:rsidRDefault="003002C7" w:rsidP="00EA092E">
            <w:pPr>
              <w:jc w:val="center"/>
              <w:rPr>
                <w:rFonts w:eastAsia="Calibri"/>
                <w:highlight w:val="yellow"/>
                <w:lang w:val="sr-Cyrl-CS"/>
              </w:rPr>
            </w:pPr>
          </w:p>
        </w:tc>
      </w:tr>
      <w:tr w:rsidR="003002C7" w:rsidRPr="00C95EA9" w14:paraId="11D5BAA8" w14:textId="77777777" w:rsidTr="00EA092E">
        <w:trPr>
          <w:trHeight w:val="398"/>
        </w:trPr>
        <w:tc>
          <w:tcPr>
            <w:tcW w:w="3500" w:type="dxa"/>
            <w:shd w:val="clear" w:color="auto" w:fill="FFFFFF"/>
            <w:vAlign w:val="center"/>
          </w:tcPr>
          <w:p w14:paraId="693CC88B"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Средства донатора</w:t>
            </w:r>
          </w:p>
        </w:tc>
        <w:tc>
          <w:tcPr>
            <w:tcW w:w="3261" w:type="dxa"/>
            <w:shd w:val="clear" w:color="auto" w:fill="FFFFFF"/>
            <w:vAlign w:val="center"/>
          </w:tcPr>
          <w:p w14:paraId="5BE65E34" w14:textId="77777777" w:rsidR="003002C7" w:rsidRPr="00C95EA9" w:rsidRDefault="003002C7" w:rsidP="00EA092E">
            <w:pPr>
              <w:jc w:val="center"/>
              <w:rPr>
                <w:rFonts w:eastAsia="Calibri"/>
                <w:highlight w:val="yellow"/>
                <w:lang w:val="sr-Cyrl-CS"/>
              </w:rPr>
            </w:pPr>
            <w:r w:rsidRPr="00C95EA9">
              <w:rPr>
                <w:rFonts w:eastAsia="Calibri"/>
                <w:highlight w:val="yellow"/>
                <w:lang w:val="sr-Cyrl-CS"/>
              </w:rPr>
              <w:t>/</w:t>
            </w:r>
          </w:p>
        </w:tc>
        <w:tc>
          <w:tcPr>
            <w:tcW w:w="2674" w:type="dxa"/>
            <w:shd w:val="clear" w:color="auto" w:fill="FFFFFF"/>
            <w:vAlign w:val="center"/>
          </w:tcPr>
          <w:p w14:paraId="2FB8C556" w14:textId="77777777" w:rsidR="003002C7" w:rsidRPr="00C95EA9" w:rsidRDefault="003002C7" w:rsidP="00EA092E">
            <w:pPr>
              <w:jc w:val="center"/>
              <w:rPr>
                <w:rFonts w:eastAsia="Calibri"/>
                <w:highlight w:val="yellow"/>
                <w:lang w:val="sr-Cyrl-CS"/>
              </w:rPr>
            </w:pPr>
          </w:p>
        </w:tc>
        <w:tc>
          <w:tcPr>
            <w:tcW w:w="2610" w:type="dxa"/>
            <w:shd w:val="clear" w:color="auto" w:fill="FFFFFF"/>
            <w:vAlign w:val="center"/>
          </w:tcPr>
          <w:p w14:paraId="5E7742EA" w14:textId="77777777" w:rsidR="003002C7" w:rsidRPr="00C95EA9" w:rsidRDefault="003002C7" w:rsidP="00EA092E">
            <w:pPr>
              <w:jc w:val="center"/>
              <w:rPr>
                <w:rFonts w:eastAsia="Calibri"/>
                <w:highlight w:val="yellow"/>
                <w:lang w:val="sr-Cyrl-CS"/>
              </w:rPr>
            </w:pPr>
          </w:p>
        </w:tc>
        <w:tc>
          <w:tcPr>
            <w:tcW w:w="2654" w:type="dxa"/>
            <w:shd w:val="clear" w:color="auto" w:fill="FFFFFF"/>
            <w:vAlign w:val="center"/>
          </w:tcPr>
          <w:p w14:paraId="204F0093" w14:textId="77777777" w:rsidR="003002C7" w:rsidRPr="00C95EA9" w:rsidRDefault="003002C7" w:rsidP="00EA092E">
            <w:pPr>
              <w:jc w:val="center"/>
              <w:rPr>
                <w:rFonts w:eastAsia="Calibri"/>
                <w:highlight w:val="yellow"/>
                <w:lang w:val="sr-Cyrl-CS"/>
              </w:rPr>
            </w:pPr>
          </w:p>
        </w:tc>
      </w:tr>
    </w:tbl>
    <w:p w14:paraId="4F667BCC" w14:textId="77777777" w:rsidR="003002C7" w:rsidRPr="00C95EA9" w:rsidRDefault="003002C7" w:rsidP="003002C7">
      <w:pPr>
        <w:rPr>
          <w:rFonts w:ascii="Calibri" w:eastAsia="Calibri" w:hAnsi="Calibri"/>
          <w:highlight w:val="yellow"/>
          <w:lang w:val="sr-Cyrl-CS"/>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9"/>
        <w:gridCol w:w="1421"/>
        <w:gridCol w:w="1421"/>
        <w:gridCol w:w="1705"/>
        <w:gridCol w:w="1421"/>
        <w:gridCol w:w="1421"/>
        <w:gridCol w:w="1280"/>
        <w:gridCol w:w="1277"/>
        <w:gridCol w:w="1280"/>
      </w:tblGrid>
      <w:tr w:rsidR="003002C7" w:rsidRPr="00C95EA9" w14:paraId="2B942E52" w14:textId="77777777" w:rsidTr="00EA092E">
        <w:trPr>
          <w:trHeight w:val="143"/>
        </w:trPr>
        <w:tc>
          <w:tcPr>
            <w:tcW w:w="1193" w:type="pct"/>
            <w:vMerge w:val="restart"/>
            <w:shd w:val="clear" w:color="auto" w:fill="E5DFEC"/>
          </w:tcPr>
          <w:p w14:paraId="29A826DD"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Назив активности:</w:t>
            </w:r>
          </w:p>
        </w:tc>
        <w:tc>
          <w:tcPr>
            <w:tcW w:w="482" w:type="pct"/>
            <w:vMerge w:val="restart"/>
            <w:shd w:val="clear" w:color="auto" w:fill="E5DFEC"/>
          </w:tcPr>
          <w:p w14:paraId="32E7B963"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Орган / који спроводи активност</w:t>
            </w:r>
          </w:p>
        </w:tc>
        <w:tc>
          <w:tcPr>
            <w:tcW w:w="482" w:type="pct"/>
            <w:vMerge w:val="restart"/>
            <w:shd w:val="clear" w:color="auto" w:fill="E5DFEC"/>
          </w:tcPr>
          <w:p w14:paraId="7EBFE147"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Oргани партнери у спровођењу активности</w:t>
            </w:r>
          </w:p>
        </w:tc>
        <w:tc>
          <w:tcPr>
            <w:tcW w:w="578" w:type="pct"/>
            <w:vMerge w:val="restart"/>
            <w:shd w:val="clear" w:color="auto" w:fill="E5DFEC"/>
          </w:tcPr>
          <w:p w14:paraId="22326A97"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Рок за завршетак активности</w:t>
            </w:r>
          </w:p>
        </w:tc>
        <w:tc>
          <w:tcPr>
            <w:tcW w:w="482" w:type="pct"/>
            <w:vMerge w:val="restart"/>
            <w:shd w:val="clear" w:color="auto" w:fill="E5DFEC"/>
          </w:tcPr>
          <w:p w14:paraId="032FD7D5"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Извор финансирања</w:t>
            </w:r>
            <w:r w:rsidRPr="00C95EA9">
              <w:rPr>
                <w:rFonts w:eastAsia="Calibri"/>
                <w:sz w:val="20"/>
                <w:szCs w:val="20"/>
                <w:highlight w:val="yellow"/>
                <w:vertAlign w:val="superscript"/>
                <w:lang w:val="sr-Cyrl-RS"/>
              </w:rPr>
              <w:footnoteReference w:id="5"/>
            </w:r>
          </w:p>
        </w:tc>
        <w:tc>
          <w:tcPr>
            <w:tcW w:w="482" w:type="pct"/>
            <w:vMerge w:val="restart"/>
            <w:shd w:val="clear" w:color="auto" w:fill="E5DFEC"/>
          </w:tcPr>
          <w:p w14:paraId="5D77C9F6" w14:textId="77777777" w:rsidR="003002C7" w:rsidRPr="00C95EA9" w:rsidRDefault="003002C7" w:rsidP="00EA092E">
            <w:pPr>
              <w:rPr>
                <w:rFonts w:eastAsia="Calibri"/>
                <w:sz w:val="20"/>
                <w:szCs w:val="20"/>
                <w:highlight w:val="yellow"/>
                <w:lang w:val="sr-Cyrl-RS"/>
              </w:rPr>
            </w:pPr>
            <w:r w:rsidRPr="00C95EA9">
              <w:rPr>
                <w:rFonts w:eastAsia="Calibri"/>
                <w:sz w:val="20"/>
                <w:szCs w:val="20"/>
                <w:highlight w:val="yellow"/>
                <w:lang w:val="sr-Cyrl-RS"/>
              </w:rPr>
              <w:t>Веза са програмским буџетом</w:t>
            </w:r>
            <w:r w:rsidRPr="00C95EA9">
              <w:rPr>
                <w:rFonts w:eastAsia="Calibri"/>
                <w:sz w:val="20"/>
                <w:szCs w:val="20"/>
                <w:highlight w:val="yellow"/>
                <w:vertAlign w:val="superscript"/>
                <w:lang w:val="sr-Cyrl-RS"/>
              </w:rPr>
              <w:footnoteReference w:id="6"/>
            </w:r>
          </w:p>
        </w:tc>
        <w:tc>
          <w:tcPr>
            <w:tcW w:w="1301" w:type="pct"/>
            <w:gridSpan w:val="3"/>
            <w:shd w:val="clear" w:color="auto" w:fill="E5DFEC"/>
          </w:tcPr>
          <w:p w14:paraId="578BDC6D"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Укупна процењена финансијска средства по изворима у 000 дин.</w:t>
            </w:r>
          </w:p>
        </w:tc>
      </w:tr>
      <w:tr w:rsidR="003002C7" w:rsidRPr="00C95EA9" w14:paraId="016B6C88" w14:textId="77777777" w:rsidTr="00EA092E">
        <w:trPr>
          <w:trHeight w:val="313"/>
        </w:trPr>
        <w:tc>
          <w:tcPr>
            <w:tcW w:w="1193" w:type="pct"/>
            <w:vMerge/>
            <w:shd w:val="clear" w:color="auto" w:fill="E5DFEC"/>
          </w:tcPr>
          <w:p w14:paraId="6EC1C8C4" w14:textId="77777777" w:rsidR="003002C7" w:rsidRPr="00C95EA9" w:rsidRDefault="003002C7" w:rsidP="00EA092E">
            <w:pPr>
              <w:rPr>
                <w:rFonts w:eastAsia="Calibri"/>
                <w:sz w:val="20"/>
                <w:szCs w:val="20"/>
                <w:highlight w:val="yellow"/>
                <w:lang w:val="sr-Cyrl-RS"/>
              </w:rPr>
            </w:pPr>
          </w:p>
        </w:tc>
        <w:tc>
          <w:tcPr>
            <w:tcW w:w="482" w:type="pct"/>
            <w:vMerge/>
            <w:shd w:val="clear" w:color="auto" w:fill="E5DFEC"/>
          </w:tcPr>
          <w:p w14:paraId="1B400443" w14:textId="77777777" w:rsidR="003002C7" w:rsidRPr="00C95EA9" w:rsidRDefault="003002C7" w:rsidP="00EA092E">
            <w:pPr>
              <w:rPr>
                <w:rFonts w:eastAsia="Calibri"/>
                <w:sz w:val="20"/>
                <w:szCs w:val="20"/>
                <w:highlight w:val="yellow"/>
                <w:lang w:val="sr-Cyrl-RS"/>
              </w:rPr>
            </w:pPr>
          </w:p>
        </w:tc>
        <w:tc>
          <w:tcPr>
            <w:tcW w:w="482" w:type="pct"/>
            <w:vMerge/>
            <w:shd w:val="clear" w:color="auto" w:fill="E5DFEC"/>
          </w:tcPr>
          <w:p w14:paraId="01F037F7" w14:textId="77777777" w:rsidR="003002C7" w:rsidRPr="00C95EA9" w:rsidRDefault="003002C7" w:rsidP="00EA092E">
            <w:pPr>
              <w:rPr>
                <w:rFonts w:eastAsia="Calibri"/>
                <w:sz w:val="20"/>
                <w:szCs w:val="20"/>
                <w:highlight w:val="yellow"/>
                <w:lang w:val="sr-Cyrl-RS"/>
              </w:rPr>
            </w:pPr>
          </w:p>
        </w:tc>
        <w:tc>
          <w:tcPr>
            <w:tcW w:w="578" w:type="pct"/>
            <w:vMerge/>
            <w:shd w:val="clear" w:color="auto" w:fill="E5DFEC"/>
          </w:tcPr>
          <w:p w14:paraId="779FA5FD" w14:textId="77777777" w:rsidR="003002C7" w:rsidRPr="00C95EA9" w:rsidRDefault="003002C7" w:rsidP="00EA092E">
            <w:pPr>
              <w:jc w:val="center"/>
              <w:rPr>
                <w:rFonts w:eastAsia="Calibri"/>
                <w:sz w:val="20"/>
                <w:szCs w:val="20"/>
                <w:highlight w:val="yellow"/>
                <w:lang w:val="sr-Cyrl-RS"/>
              </w:rPr>
            </w:pPr>
          </w:p>
        </w:tc>
        <w:tc>
          <w:tcPr>
            <w:tcW w:w="482" w:type="pct"/>
            <w:vMerge/>
            <w:shd w:val="clear" w:color="auto" w:fill="E5DFEC"/>
          </w:tcPr>
          <w:p w14:paraId="42AFE202" w14:textId="77777777" w:rsidR="003002C7" w:rsidRPr="00C95EA9" w:rsidRDefault="003002C7" w:rsidP="00EA092E">
            <w:pPr>
              <w:jc w:val="center"/>
              <w:rPr>
                <w:rFonts w:eastAsia="Calibri"/>
                <w:sz w:val="20"/>
                <w:szCs w:val="20"/>
                <w:highlight w:val="yellow"/>
                <w:lang w:val="sr-Cyrl-RS"/>
              </w:rPr>
            </w:pPr>
          </w:p>
        </w:tc>
        <w:tc>
          <w:tcPr>
            <w:tcW w:w="482" w:type="pct"/>
            <w:vMerge/>
            <w:shd w:val="clear" w:color="auto" w:fill="E5DFEC"/>
          </w:tcPr>
          <w:p w14:paraId="707E444F" w14:textId="77777777" w:rsidR="003002C7" w:rsidRPr="00C95EA9" w:rsidRDefault="003002C7" w:rsidP="00EA092E">
            <w:pPr>
              <w:jc w:val="center"/>
              <w:rPr>
                <w:rFonts w:eastAsia="Calibri"/>
                <w:sz w:val="20"/>
                <w:szCs w:val="20"/>
                <w:highlight w:val="yellow"/>
                <w:lang w:val="sr-Cyrl-RS"/>
              </w:rPr>
            </w:pPr>
          </w:p>
        </w:tc>
        <w:tc>
          <w:tcPr>
            <w:tcW w:w="434" w:type="pct"/>
            <w:shd w:val="clear" w:color="auto" w:fill="E5DFEC"/>
          </w:tcPr>
          <w:p w14:paraId="370F85E2" w14:textId="77777777" w:rsidR="003002C7" w:rsidRPr="00C95EA9" w:rsidRDefault="003002C7" w:rsidP="00EA092E">
            <w:pPr>
              <w:jc w:val="center"/>
              <w:rPr>
                <w:rFonts w:eastAsia="Calibri"/>
                <w:sz w:val="20"/>
                <w:szCs w:val="20"/>
                <w:highlight w:val="yellow"/>
                <w:lang w:val="sr-Cyrl-RS"/>
              </w:rPr>
            </w:pPr>
            <w:r w:rsidRPr="00C95EA9">
              <w:rPr>
                <w:rFonts w:eastAsia="Calibri"/>
                <w:sz w:val="20"/>
                <w:szCs w:val="20"/>
                <w:highlight w:val="yellow"/>
                <w:lang w:val="sr-Cyrl-RS"/>
              </w:rPr>
              <w:t>2022</w:t>
            </w:r>
          </w:p>
        </w:tc>
        <w:tc>
          <w:tcPr>
            <w:tcW w:w="433" w:type="pct"/>
            <w:shd w:val="clear" w:color="auto" w:fill="E5DFEC"/>
          </w:tcPr>
          <w:p w14:paraId="698FFA41" w14:textId="77777777" w:rsidR="003002C7" w:rsidRPr="00C95EA9" w:rsidRDefault="003002C7" w:rsidP="00EA092E">
            <w:pPr>
              <w:jc w:val="center"/>
              <w:rPr>
                <w:rFonts w:eastAsia="Calibri"/>
                <w:sz w:val="20"/>
                <w:szCs w:val="20"/>
                <w:highlight w:val="yellow"/>
                <w:lang w:val="sr-Cyrl-CS"/>
              </w:rPr>
            </w:pPr>
            <w:r w:rsidRPr="00C95EA9">
              <w:rPr>
                <w:rFonts w:eastAsia="Calibri"/>
                <w:sz w:val="20"/>
                <w:szCs w:val="20"/>
                <w:highlight w:val="yellow"/>
              </w:rPr>
              <w:t>202</w:t>
            </w:r>
            <w:r w:rsidRPr="00C95EA9">
              <w:rPr>
                <w:rFonts w:eastAsia="Calibri"/>
                <w:sz w:val="20"/>
                <w:szCs w:val="20"/>
                <w:highlight w:val="yellow"/>
                <w:lang w:val="sr-Cyrl-CS"/>
              </w:rPr>
              <w:t>3</w:t>
            </w:r>
          </w:p>
        </w:tc>
        <w:tc>
          <w:tcPr>
            <w:tcW w:w="434" w:type="pct"/>
            <w:shd w:val="clear" w:color="auto" w:fill="E5DFEC"/>
          </w:tcPr>
          <w:p w14:paraId="53807092" w14:textId="77777777" w:rsidR="003002C7" w:rsidRPr="00C95EA9" w:rsidRDefault="003002C7" w:rsidP="00EA092E">
            <w:pPr>
              <w:jc w:val="center"/>
              <w:rPr>
                <w:rFonts w:eastAsia="Calibri"/>
                <w:sz w:val="20"/>
                <w:szCs w:val="20"/>
                <w:highlight w:val="yellow"/>
                <w:lang w:val="sr-Cyrl-CS"/>
              </w:rPr>
            </w:pPr>
            <w:r w:rsidRPr="00C95EA9">
              <w:rPr>
                <w:rFonts w:eastAsia="Calibri"/>
                <w:sz w:val="20"/>
                <w:szCs w:val="20"/>
                <w:highlight w:val="yellow"/>
              </w:rPr>
              <w:t>202</w:t>
            </w:r>
            <w:r w:rsidRPr="00C95EA9">
              <w:rPr>
                <w:rFonts w:eastAsia="Calibri"/>
                <w:sz w:val="20"/>
                <w:szCs w:val="20"/>
                <w:highlight w:val="yellow"/>
                <w:lang w:val="sr-Cyrl-CS"/>
              </w:rPr>
              <w:t>4</w:t>
            </w:r>
          </w:p>
        </w:tc>
      </w:tr>
      <w:tr w:rsidR="003002C7" w:rsidRPr="00C95EA9" w14:paraId="2579CC88" w14:textId="77777777" w:rsidTr="00EA092E">
        <w:trPr>
          <w:trHeight w:val="143"/>
        </w:trPr>
        <w:tc>
          <w:tcPr>
            <w:tcW w:w="1193" w:type="pct"/>
          </w:tcPr>
          <w:p w14:paraId="112F4891" w14:textId="77777777" w:rsidR="003002C7" w:rsidRPr="00C95EA9" w:rsidRDefault="003002C7" w:rsidP="00EA092E">
            <w:pPr>
              <w:rPr>
                <w:highlight w:val="yellow"/>
                <w:lang w:val="ru-RU"/>
              </w:rPr>
            </w:pPr>
            <w:r w:rsidRPr="00C95EA9">
              <w:rPr>
                <w:highlight w:val="yellow"/>
                <w:lang w:val="sr-Cyrl-RS"/>
              </w:rPr>
              <w:t>6.4.1</w:t>
            </w:r>
            <w:r w:rsidRPr="00C95EA9">
              <w:rPr>
                <w:highlight w:val="yellow"/>
                <w:lang w:val="ru-RU"/>
              </w:rPr>
              <w:t>. Обезбеђивање стамбених јединица</w:t>
            </w:r>
            <w:commentRangeStart w:id="6"/>
            <w:commentRangeEnd w:id="6"/>
          </w:p>
        </w:tc>
        <w:tc>
          <w:tcPr>
            <w:tcW w:w="482" w:type="pct"/>
          </w:tcPr>
          <w:p w14:paraId="5DFFAE21" w14:textId="77777777" w:rsidR="003002C7" w:rsidRPr="00C95EA9" w:rsidRDefault="003002C7" w:rsidP="00EA092E">
            <w:pPr>
              <w:rPr>
                <w:rFonts w:eastAsia="Calibri"/>
                <w:highlight w:val="yellow"/>
                <w:lang w:val="sr-Cyrl-CS"/>
              </w:rPr>
            </w:pPr>
            <w:r w:rsidRPr="00C95EA9">
              <w:rPr>
                <w:rFonts w:eastAsia="Calibri"/>
                <w:highlight w:val="yellow"/>
                <w:lang w:val="sr-Cyrl-CS"/>
              </w:rPr>
              <w:t>МЉМПДД</w:t>
            </w:r>
          </w:p>
        </w:tc>
        <w:tc>
          <w:tcPr>
            <w:tcW w:w="482" w:type="pct"/>
          </w:tcPr>
          <w:p w14:paraId="34C809F5"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p w14:paraId="7932D59D" w14:textId="77777777" w:rsidR="003002C7" w:rsidRPr="00C95EA9" w:rsidRDefault="003002C7" w:rsidP="00EA092E">
            <w:pPr>
              <w:rPr>
                <w:rFonts w:eastAsia="Calibri"/>
                <w:highlight w:val="yellow"/>
                <w:lang w:val="sr-Cyrl-RS"/>
              </w:rPr>
            </w:pPr>
            <w:r w:rsidRPr="00C95EA9">
              <w:rPr>
                <w:rFonts w:eastAsia="Calibri"/>
                <w:highlight w:val="yellow"/>
                <w:lang w:val="sr-Cyrl-RS"/>
              </w:rPr>
              <w:t>МГСИ</w:t>
            </w:r>
          </w:p>
          <w:p w14:paraId="2E39F188" w14:textId="77777777" w:rsidR="003002C7" w:rsidRPr="00C95EA9" w:rsidRDefault="003002C7" w:rsidP="00EA092E">
            <w:pPr>
              <w:rPr>
                <w:rFonts w:eastAsia="Calibri"/>
                <w:highlight w:val="yellow"/>
                <w:lang w:val="sr-Cyrl-RS"/>
              </w:rPr>
            </w:pPr>
            <w:r w:rsidRPr="00C95EA9">
              <w:rPr>
                <w:rFonts w:eastAsia="Calibri"/>
                <w:highlight w:val="yellow"/>
                <w:lang w:val="sr-Cyrl-RS"/>
              </w:rPr>
              <w:t>КИРС</w:t>
            </w:r>
          </w:p>
          <w:p w14:paraId="7FF3ADDE" w14:textId="77777777" w:rsidR="003002C7" w:rsidRPr="00C95EA9" w:rsidRDefault="003002C7" w:rsidP="00EA092E">
            <w:pPr>
              <w:rPr>
                <w:rFonts w:eastAsia="Calibri"/>
                <w:highlight w:val="yellow"/>
                <w:lang w:val="sr-Cyrl-RS"/>
              </w:rPr>
            </w:pPr>
            <w:r w:rsidRPr="00C95EA9">
              <w:rPr>
                <w:rFonts w:eastAsia="Calibri"/>
                <w:highlight w:val="yellow"/>
                <w:lang w:val="sr-Cyrl-RS"/>
              </w:rPr>
              <w:t>МРЗБСП</w:t>
            </w:r>
          </w:p>
        </w:tc>
        <w:tc>
          <w:tcPr>
            <w:tcW w:w="578" w:type="pct"/>
          </w:tcPr>
          <w:p w14:paraId="42621815" w14:textId="77777777" w:rsidR="003002C7" w:rsidRPr="00C95EA9" w:rsidRDefault="003002C7" w:rsidP="00EA092E">
            <w:pPr>
              <w:rPr>
                <w:rFonts w:eastAsia="Calibri"/>
                <w:highlight w:val="yellow"/>
                <w:lang w:val="sr-Cyrl-CS"/>
              </w:rPr>
            </w:pPr>
          </w:p>
        </w:tc>
        <w:tc>
          <w:tcPr>
            <w:tcW w:w="482" w:type="pct"/>
          </w:tcPr>
          <w:p w14:paraId="4842AFFA" w14:textId="77777777" w:rsidR="003002C7" w:rsidRPr="00C95EA9" w:rsidRDefault="003002C7" w:rsidP="00EA092E">
            <w:pPr>
              <w:rPr>
                <w:rFonts w:eastAsia="Calibri"/>
                <w:highlight w:val="yellow"/>
                <w:lang w:val="sr-Cyrl-CS"/>
              </w:rPr>
            </w:pPr>
          </w:p>
        </w:tc>
        <w:tc>
          <w:tcPr>
            <w:tcW w:w="482" w:type="pct"/>
          </w:tcPr>
          <w:p w14:paraId="4165D533" w14:textId="77777777" w:rsidR="003002C7" w:rsidRPr="00C95EA9" w:rsidRDefault="003002C7" w:rsidP="00EA092E">
            <w:pPr>
              <w:rPr>
                <w:rFonts w:eastAsia="Calibri"/>
                <w:highlight w:val="yellow"/>
                <w:lang w:val="sr-Cyrl-CS"/>
              </w:rPr>
            </w:pPr>
          </w:p>
        </w:tc>
        <w:tc>
          <w:tcPr>
            <w:tcW w:w="434" w:type="pct"/>
          </w:tcPr>
          <w:p w14:paraId="7AB0D506" w14:textId="77777777" w:rsidR="003002C7" w:rsidRPr="00C95EA9" w:rsidRDefault="003002C7" w:rsidP="00EA092E">
            <w:pPr>
              <w:rPr>
                <w:rFonts w:eastAsia="Calibri"/>
                <w:highlight w:val="yellow"/>
                <w:lang w:val="sr-Cyrl-CS"/>
              </w:rPr>
            </w:pPr>
          </w:p>
        </w:tc>
        <w:tc>
          <w:tcPr>
            <w:tcW w:w="433" w:type="pct"/>
          </w:tcPr>
          <w:p w14:paraId="6CE93CAA" w14:textId="77777777" w:rsidR="003002C7" w:rsidRPr="00C95EA9" w:rsidRDefault="003002C7" w:rsidP="00EA092E">
            <w:pPr>
              <w:rPr>
                <w:rFonts w:eastAsia="Calibri"/>
                <w:highlight w:val="yellow"/>
                <w:lang w:val="sr-Cyrl-CS"/>
              </w:rPr>
            </w:pPr>
          </w:p>
        </w:tc>
        <w:tc>
          <w:tcPr>
            <w:tcW w:w="434" w:type="pct"/>
          </w:tcPr>
          <w:p w14:paraId="4AC93EC4" w14:textId="77777777" w:rsidR="003002C7" w:rsidRPr="00C95EA9" w:rsidRDefault="003002C7" w:rsidP="00EA092E">
            <w:pPr>
              <w:rPr>
                <w:rFonts w:eastAsia="Calibri"/>
                <w:highlight w:val="yellow"/>
                <w:lang w:val="sr-Cyrl-CS"/>
              </w:rPr>
            </w:pPr>
          </w:p>
        </w:tc>
      </w:tr>
      <w:tr w:rsidR="003002C7" w:rsidRPr="00C95EA9" w14:paraId="63726A8A" w14:textId="77777777" w:rsidTr="00EA092E">
        <w:trPr>
          <w:trHeight w:val="143"/>
        </w:trPr>
        <w:tc>
          <w:tcPr>
            <w:tcW w:w="1193" w:type="pct"/>
          </w:tcPr>
          <w:p w14:paraId="4CA84364" w14:textId="77777777" w:rsidR="003002C7" w:rsidRPr="00C95EA9" w:rsidRDefault="003002C7" w:rsidP="00EA092E">
            <w:pPr>
              <w:rPr>
                <w:highlight w:val="yellow"/>
                <w:lang w:val="sr-Cyrl-RS"/>
              </w:rPr>
            </w:pPr>
            <w:r w:rsidRPr="00C95EA9">
              <w:rPr>
                <w:highlight w:val="yellow"/>
                <w:lang w:val="sr-Cyrl-RS"/>
              </w:rPr>
              <w:t>6.4.2. Усвајање приручника према смерницама за расељавање</w:t>
            </w:r>
          </w:p>
        </w:tc>
        <w:tc>
          <w:tcPr>
            <w:tcW w:w="482" w:type="pct"/>
          </w:tcPr>
          <w:p w14:paraId="6E2E1FD4" w14:textId="77777777" w:rsidR="003002C7" w:rsidRPr="00C95EA9" w:rsidRDefault="003002C7" w:rsidP="00EA092E">
            <w:pPr>
              <w:rPr>
                <w:rFonts w:eastAsia="Calibri"/>
                <w:highlight w:val="yellow"/>
                <w:lang w:val="sr-Cyrl-CS"/>
              </w:rPr>
            </w:pPr>
            <w:r w:rsidRPr="00C95EA9">
              <w:rPr>
                <w:rFonts w:eastAsia="Calibri"/>
                <w:highlight w:val="yellow"/>
                <w:lang w:val="sr-Cyrl-CS"/>
              </w:rPr>
              <w:t>МЉМПДД</w:t>
            </w:r>
          </w:p>
        </w:tc>
        <w:tc>
          <w:tcPr>
            <w:tcW w:w="482" w:type="pct"/>
          </w:tcPr>
          <w:p w14:paraId="7A87F34F"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p w14:paraId="4C8E2219" w14:textId="77777777" w:rsidR="003002C7" w:rsidRPr="00C95EA9" w:rsidRDefault="003002C7" w:rsidP="00EA092E">
            <w:pPr>
              <w:rPr>
                <w:rFonts w:eastAsia="Calibri"/>
                <w:highlight w:val="yellow"/>
                <w:lang w:val="sr-Cyrl-RS"/>
              </w:rPr>
            </w:pPr>
            <w:r w:rsidRPr="00C95EA9">
              <w:rPr>
                <w:rFonts w:eastAsia="Calibri"/>
                <w:highlight w:val="yellow"/>
                <w:lang w:val="sr-Cyrl-RS"/>
              </w:rPr>
              <w:t>МГСИ</w:t>
            </w:r>
          </w:p>
          <w:p w14:paraId="03BEF16D" w14:textId="77777777" w:rsidR="003002C7" w:rsidRPr="00C95EA9" w:rsidRDefault="003002C7" w:rsidP="00EA092E">
            <w:pPr>
              <w:rPr>
                <w:rFonts w:eastAsia="Calibri"/>
                <w:highlight w:val="yellow"/>
                <w:lang w:val="sr-Cyrl-RS"/>
              </w:rPr>
            </w:pPr>
            <w:r w:rsidRPr="00C95EA9">
              <w:rPr>
                <w:rFonts w:eastAsia="Calibri"/>
                <w:highlight w:val="yellow"/>
                <w:lang w:val="sr-Cyrl-RS"/>
              </w:rPr>
              <w:t>КИРС</w:t>
            </w:r>
          </w:p>
          <w:p w14:paraId="4F409BFE" w14:textId="77777777" w:rsidR="003002C7" w:rsidRPr="00C95EA9" w:rsidRDefault="003002C7" w:rsidP="00EA092E">
            <w:pPr>
              <w:rPr>
                <w:rFonts w:eastAsia="Calibri"/>
                <w:highlight w:val="yellow"/>
                <w:lang w:val="sr-Cyrl-CS"/>
              </w:rPr>
            </w:pPr>
            <w:r w:rsidRPr="00C95EA9">
              <w:rPr>
                <w:rFonts w:eastAsia="Calibri"/>
                <w:highlight w:val="yellow"/>
                <w:lang w:val="sr-Cyrl-RS"/>
              </w:rPr>
              <w:t>МРЗБСП</w:t>
            </w:r>
          </w:p>
        </w:tc>
        <w:tc>
          <w:tcPr>
            <w:tcW w:w="578" w:type="pct"/>
          </w:tcPr>
          <w:p w14:paraId="7CAD3E5B" w14:textId="77777777" w:rsidR="003002C7" w:rsidRPr="00C95EA9" w:rsidRDefault="003002C7" w:rsidP="00EA092E">
            <w:pPr>
              <w:rPr>
                <w:rFonts w:eastAsia="Calibri"/>
                <w:highlight w:val="yellow"/>
              </w:rPr>
            </w:pPr>
          </w:p>
        </w:tc>
        <w:tc>
          <w:tcPr>
            <w:tcW w:w="482" w:type="pct"/>
          </w:tcPr>
          <w:p w14:paraId="1D3E1628" w14:textId="77777777" w:rsidR="003002C7" w:rsidRPr="00C95EA9" w:rsidRDefault="003002C7" w:rsidP="00EA092E">
            <w:pPr>
              <w:rPr>
                <w:rFonts w:eastAsia="Calibri"/>
                <w:highlight w:val="yellow"/>
                <w:lang w:val="sr-Cyrl-CS"/>
              </w:rPr>
            </w:pPr>
          </w:p>
        </w:tc>
        <w:tc>
          <w:tcPr>
            <w:tcW w:w="482" w:type="pct"/>
          </w:tcPr>
          <w:p w14:paraId="71E4C1FD" w14:textId="77777777" w:rsidR="003002C7" w:rsidRPr="00C95EA9" w:rsidRDefault="003002C7" w:rsidP="00EA092E">
            <w:pPr>
              <w:rPr>
                <w:rFonts w:eastAsia="Calibri"/>
                <w:highlight w:val="yellow"/>
                <w:lang w:val="sr-Cyrl-CS"/>
              </w:rPr>
            </w:pPr>
          </w:p>
        </w:tc>
        <w:tc>
          <w:tcPr>
            <w:tcW w:w="434" w:type="pct"/>
          </w:tcPr>
          <w:p w14:paraId="6FF2EF5C" w14:textId="77777777" w:rsidR="003002C7" w:rsidRPr="00C95EA9" w:rsidRDefault="003002C7" w:rsidP="00EA092E">
            <w:pPr>
              <w:rPr>
                <w:rFonts w:eastAsia="Calibri"/>
                <w:highlight w:val="yellow"/>
                <w:lang w:val="sr-Cyrl-CS"/>
              </w:rPr>
            </w:pPr>
          </w:p>
        </w:tc>
        <w:tc>
          <w:tcPr>
            <w:tcW w:w="433" w:type="pct"/>
          </w:tcPr>
          <w:p w14:paraId="55D57E5A" w14:textId="77777777" w:rsidR="003002C7" w:rsidRPr="00C95EA9" w:rsidRDefault="003002C7" w:rsidP="00EA092E">
            <w:pPr>
              <w:rPr>
                <w:rFonts w:eastAsia="Calibri"/>
                <w:highlight w:val="yellow"/>
                <w:lang w:val="sr-Cyrl-CS"/>
              </w:rPr>
            </w:pPr>
          </w:p>
        </w:tc>
        <w:tc>
          <w:tcPr>
            <w:tcW w:w="434" w:type="pct"/>
          </w:tcPr>
          <w:p w14:paraId="7A5D2C1E" w14:textId="77777777" w:rsidR="003002C7" w:rsidRPr="00C95EA9" w:rsidRDefault="003002C7" w:rsidP="00EA092E">
            <w:pPr>
              <w:rPr>
                <w:rFonts w:eastAsia="Calibri"/>
                <w:highlight w:val="yellow"/>
                <w:lang w:val="sr-Cyrl-CS"/>
              </w:rPr>
            </w:pPr>
          </w:p>
        </w:tc>
      </w:tr>
      <w:tr w:rsidR="003002C7" w:rsidRPr="00C95EA9" w14:paraId="0A8F15FF" w14:textId="77777777" w:rsidTr="00EA092E">
        <w:trPr>
          <w:trHeight w:val="20"/>
        </w:trPr>
        <w:tc>
          <w:tcPr>
            <w:tcW w:w="1193" w:type="pct"/>
            <w:shd w:val="clear" w:color="auto" w:fill="auto"/>
          </w:tcPr>
          <w:p w14:paraId="376E22D9" w14:textId="77777777" w:rsidR="003002C7" w:rsidRPr="00C95EA9" w:rsidRDefault="003002C7" w:rsidP="00EA092E">
            <w:pPr>
              <w:rPr>
                <w:highlight w:val="yellow"/>
                <w:lang w:val="ru-RU"/>
              </w:rPr>
            </w:pPr>
            <w:r w:rsidRPr="00C95EA9">
              <w:rPr>
                <w:highlight w:val="yellow"/>
                <w:lang w:val="ru-RU"/>
              </w:rPr>
              <w:t>6.4.3. Информативне  кампање за смернице за расељавање</w:t>
            </w:r>
          </w:p>
        </w:tc>
        <w:tc>
          <w:tcPr>
            <w:tcW w:w="482" w:type="pct"/>
          </w:tcPr>
          <w:p w14:paraId="173BBC32" w14:textId="77777777" w:rsidR="003002C7" w:rsidRPr="00C95EA9" w:rsidRDefault="003002C7" w:rsidP="00EA092E">
            <w:pPr>
              <w:rPr>
                <w:rFonts w:eastAsia="Calibri"/>
                <w:highlight w:val="yellow"/>
                <w:lang w:val="sr-Cyrl-CS"/>
              </w:rPr>
            </w:pPr>
            <w:r w:rsidRPr="00C95EA9">
              <w:rPr>
                <w:rFonts w:eastAsia="Calibri"/>
                <w:highlight w:val="yellow"/>
                <w:lang w:val="sr-Cyrl-CS"/>
              </w:rPr>
              <w:t>МЉМПДД</w:t>
            </w:r>
          </w:p>
        </w:tc>
        <w:tc>
          <w:tcPr>
            <w:tcW w:w="482" w:type="pct"/>
            <w:shd w:val="clear" w:color="auto" w:fill="auto"/>
          </w:tcPr>
          <w:p w14:paraId="69AF8A13"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p w14:paraId="0E50F8C9" w14:textId="77777777" w:rsidR="003002C7" w:rsidRPr="00C95EA9" w:rsidRDefault="003002C7" w:rsidP="00EA092E">
            <w:pPr>
              <w:rPr>
                <w:rFonts w:eastAsia="Calibri"/>
                <w:highlight w:val="yellow"/>
                <w:lang w:val="sr-Cyrl-RS"/>
              </w:rPr>
            </w:pPr>
            <w:r w:rsidRPr="00C95EA9">
              <w:rPr>
                <w:rFonts w:eastAsia="Calibri"/>
                <w:highlight w:val="yellow"/>
                <w:lang w:val="sr-Cyrl-RS"/>
              </w:rPr>
              <w:t>МГСИ</w:t>
            </w:r>
          </w:p>
          <w:p w14:paraId="5364F07D" w14:textId="77777777" w:rsidR="003002C7" w:rsidRPr="00C95EA9" w:rsidRDefault="003002C7" w:rsidP="00EA092E">
            <w:pPr>
              <w:rPr>
                <w:rFonts w:eastAsia="Calibri"/>
                <w:highlight w:val="yellow"/>
                <w:lang w:val="sr-Cyrl-RS"/>
              </w:rPr>
            </w:pPr>
            <w:r w:rsidRPr="00C95EA9">
              <w:rPr>
                <w:rFonts w:eastAsia="Calibri"/>
                <w:highlight w:val="yellow"/>
                <w:lang w:val="sr-Cyrl-RS"/>
              </w:rPr>
              <w:t>КИРС</w:t>
            </w:r>
          </w:p>
          <w:p w14:paraId="626AD176" w14:textId="77777777" w:rsidR="003002C7" w:rsidRPr="00C95EA9" w:rsidRDefault="003002C7" w:rsidP="00EA092E">
            <w:pPr>
              <w:rPr>
                <w:rFonts w:eastAsia="Calibri"/>
                <w:highlight w:val="yellow"/>
              </w:rPr>
            </w:pPr>
            <w:r w:rsidRPr="00C95EA9">
              <w:rPr>
                <w:rFonts w:eastAsia="Calibri"/>
                <w:highlight w:val="yellow"/>
                <w:lang w:val="sr-Cyrl-RS"/>
              </w:rPr>
              <w:t>МРЗБСП</w:t>
            </w:r>
          </w:p>
        </w:tc>
        <w:tc>
          <w:tcPr>
            <w:tcW w:w="578" w:type="pct"/>
            <w:shd w:val="clear" w:color="auto" w:fill="auto"/>
          </w:tcPr>
          <w:p w14:paraId="36F284D8" w14:textId="77777777" w:rsidR="003002C7" w:rsidRPr="00C95EA9" w:rsidRDefault="003002C7" w:rsidP="00EA092E">
            <w:pPr>
              <w:rPr>
                <w:rFonts w:eastAsia="Calibri"/>
                <w:highlight w:val="yellow"/>
                <w:lang w:val="sr-Cyrl-CS"/>
              </w:rPr>
            </w:pPr>
          </w:p>
        </w:tc>
        <w:tc>
          <w:tcPr>
            <w:tcW w:w="482" w:type="pct"/>
            <w:shd w:val="clear" w:color="auto" w:fill="auto"/>
          </w:tcPr>
          <w:p w14:paraId="10DF184E" w14:textId="77777777" w:rsidR="003002C7" w:rsidRPr="00C95EA9" w:rsidRDefault="003002C7" w:rsidP="00EA092E">
            <w:pPr>
              <w:rPr>
                <w:rFonts w:eastAsia="Calibri"/>
                <w:highlight w:val="yellow"/>
                <w:lang w:val="sr-Cyrl-CS"/>
              </w:rPr>
            </w:pPr>
          </w:p>
        </w:tc>
        <w:tc>
          <w:tcPr>
            <w:tcW w:w="482" w:type="pct"/>
            <w:shd w:val="clear" w:color="auto" w:fill="auto"/>
          </w:tcPr>
          <w:p w14:paraId="59B426E6" w14:textId="77777777" w:rsidR="003002C7" w:rsidRPr="00C95EA9" w:rsidRDefault="003002C7" w:rsidP="00EA092E">
            <w:pPr>
              <w:rPr>
                <w:rFonts w:eastAsia="Calibri"/>
                <w:highlight w:val="yellow"/>
                <w:lang w:val="sr-Cyrl-CS"/>
              </w:rPr>
            </w:pPr>
          </w:p>
        </w:tc>
        <w:tc>
          <w:tcPr>
            <w:tcW w:w="434" w:type="pct"/>
            <w:shd w:val="clear" w:color="auto" w:fill="auto"/>
          </w:tcPr>
          <w:p w14:paraId="6F453917" w14:textId="77777777" w:rsidR="003002C7" w:rsidRPr="00C95EA9" w:rsidRDefault="003002C7" w:rsidP="00EA092E">
            <w:pPr>
              <w:rPr>
                <w:rFonts w:eastAsia="Calibri"/>
                <w:highlight w:val="yellow"/>
                <w:lang w:val="sr-Cyrl-CS"/>
              </w:rPr>
            </w:pPr>
          </w:p>
        </w:tc>
        <w:tc>
          <w:tcPr>
            <w:tcW w:w="433" w:type="pct"/>
            <w:shd w:val="clear" w:color="auto" w:fill="auto"/>
          </w:tcPr>
          <w:p w14:paraId="4DAC2B01" w14:textId="77777777" w:rsidR="003002C7" w:rsidRPr="00C95EA9" w:rsidRDefault="003002C7" w:rsidP="00EA092E">
            <w:pPr>
              <w:rPr>
                <w:rFonts w:eastAsia="Calibri"/>
                <w:highlight w:val="yellow"/>
                <w:lang w:val="sr-Cyrl-CS"/>
              </w:rPr>
            </w:pPr>
          </w:p>
        </w:tc>
        <w:tc>
          <w:tcPr>
            <w:tcW w:w="434" w:type="pct"/>
            <w:shd w:val="clear" w:color="auto" w:fill="auto"/>
          </w:tcPr>
          <w:p w14:paraId="60FAA4BF" w14:textId="77777777" w:rsidR="003002C7" w:rsidRPr="00C95EA9" w:rsidRDefault="003002C7" w:rsidP="00EA092E">
            <w:pPr>
              <w:rPr>
                <w:rFonts w:eastAsia="Calibri"/>
                <w:highlight w:val="yellow"/>
                <w:lang w:val="sr-Cyrl-CS"/>
              </w:rPr>
            </w:pPr>
          </w:p>
        </w:tc>
      </w:tr>
      <w:tr w:rsidR="003002C7" w:rsidRPr="00C9646C" w14:paraId="03AC28D0" w14:textId="77777777" w:rsidTr="00EA092E">
        <w:trPr>
          <w:trHeight w:val="143"/>
        </w:trPr>
        <w:tc>
          <w:tcPr>
            <w:tcW w:w="1193" w:type="pct"/>
            <w:shd w:val="clear" w:color="auto" w:fill="auto"/>
          </w:tcPr>
          <w:p w14:paraId="2E4B8C9D" w14:textId="77777777" w:rsidR="003002C7" w:rsidRPr="00C95EA9" w:rsidRDefault="003002C7" w:rsidP="00EA092E">
            <w:pPr>
              <w:rPr>
                <w:highlight w:val="yellow"/>
                <w:lang w:val="sr-Cyrl-RS"/>
              </w:rPr>
            </w:pPr>
            <w:r w:rsidRPr="00C95EA9">
              <w:rPr>
                <w:highlight w:val="yellow"/>
                <w:lang w:val="sr-Cyrl-RS"/>
              </w:rPr>
              <w:lastRenderedPageBreak/>
              <w:t>6.4.4. Успоставити одсек који ће ради на управљању ГИС базе</w:t>
            </w:r>
          </w:p>
        </w:tc>
        <w:tc>
          <w:tcPr>
            <w:tcW w:w="482" w:type="pct"/>
          </w:tcPr>
          <w:p w14:paraId="235E269F" w14:textId="77777777" w:rsidR="003002C7" w:rsidRPr="00C95EA9" w:rsidRDefault="003002C7" w:rsidP="00EA092E">
            <w:pPr>
              <w:rPr>
                <w:rFonts w:eastAsia="Calibri"/>
                <w:highlight w:val="yellow"/>
                <w:lang w:val="sr-Cyrl-CS"/>
              </w:rPr>
            </w:pPr>
            <w:r w:rsidRPr="00C95EA9">
              <w:rPr>
                <w:rFonts w:eastAsia="Calibri"/>
                <w:highlight w:val="yellow"/>
                <w:lang w:val="sr-Cyrl-CS"/>
              </w:rPr>
              <w:t>МЉМПДД</w:t>
            </w:r>
          </w:p>
        </w:tc>
        <w:tc>
          <w:tcPr>
            <w:tcW w:w="482" w:type="pct"/>
            <w:shd w:val="clear" w:color="auto" w:fill="auto"/>
          </w:tcPr>
          <w:p w14:paraId="6DFC7574" w14:textId="77777777" w:rsidR="003002C7" w:rsidRPr="00C95EA9" w:rsidRDefault="003002C7" w:rsidP="00EA092E">
            <w:pPr>
              <w:rPr>
                <w:rFonts w:eastAsia="Calibri"/>
                <w:highlight w:val="yellow"/>
                <w:lang w:val="sr-Cyrl-RS"/>
              </w:rPr>
            </w:pPr>
            <w:r w:rsidRPr="00C95EA9">
              <w:rPr>
                <w:rFonts w:eastAsia="Calibri"/>
                <w:highlight w:val="yellow"/>
                <w:lang w:val="sr-Cyrl-RS"/>
              </w:rPr>
              <w:t>ЈЛС</w:t>
            </w:r>
          </w:p>
          <w:p w14:paraId="0932DF3A" w14:textId="77777777" w:rsidR="003002C7" w:rsidRPr="00C95EA9" w:rsidRDefault="003002C7" w:rsidP="00EA092E">
            <w:pPr>
              <w:rPr>
                <w:rFonts w:eastAsia="Calibri"/>
                <w:highlight w:val="yellow"/>
                <w:lang w:val="sr-Cyrl-RS"/>
              </w:rPr>
            </w:pPr>
            <w:r w:rsidRPr="00C95EA9">
              <w:rPr>
                <w:rFonts w:eastAsia="Calibri"/>
                <w:highlight w:val="yellow"/>
                <w:lang w:val="sr-Cyrl-RS"/>
              </w:rPr>
              <w:t>МГСИ</w:t>
            </w:r>
          </w:p>
          <w:p w14:paraId="7FAA5FC0" w14:textId="77777777" w:rsidR="003002C7" w:rsidRPr="00C95EA9" w:rsidRDefault="003002C7" w:rsidP="00EA092E">
            <w:pPr>
              <w:rPr>
                <w:rFonts w:eastAsia="Calibri"/>
                <w:highlight w:val="yellow"/>
                <w:lang w:val="sr-Cyrl-RS"/>
              </w:rPr>
            </w:pPr>
            <w:r w:rsidRPr="00C95EA9">
              <w:rPr>
                <w:rFonts w:eastAsia="Calibri"/>
                <w:highlight w:val="yellow"/>
                <w:lang w:val="sr-Cyrl-RS"/>
              </w:rPr>
              <w:t>КИРС</w:t>
            </w:r>
          </w:p>
          <w:p w14:paraId="462844FB" w14:textId="77777777" w:rsidR="003002C7" w:rsidRPr="00C9646C" w:rsidRDefault="003002C7" w:rsidP="00EA092E">
            <w:pPr>
              <w:rPr>
                <w:rFonts w:eastAsia="Calibri"/>
                <w:lang w:val="sr-Cyrl-CS"/>
              </w:rPr>
            </w:pPr>
            <w:r w:rsidRPr="00C95EA9">
              <w:rPr>
                <w:rFonts w:eastAsia="Calibri"/>
                <w:highlight w:val="yellow"/>
                <w:lang w:val="sr-Cyrl-RS"/>
              </w:rPr>
              <w:t>МРЗБСП</w:t>
            </w:r>
          </w:p>
        </w:tc>
        <w:tc>
          <w:tcPr>
            <w:tcW w:w="578" w:type="pct"/>
            <w:shd w:val="clear" w:color="auto" w:fill="auto"/>
          </w:tcPr>
          <w:p w14:paraId="11EB3152" w14:textId="77777777" w:rsidR="003002C7" w:rsidRPr="00C9646C" w:rsidRDefault="003002C7" w:rsidP="00EA092E">
            <w:pPr>
              <w:rPr>
                <w:rFonts w:eastAsia="Calibri"/>
                <w:lang w:val="sr-Cyrl-CS"/>
              </w:rPr>
            </w:pPr>
          </w:p>
        </w:tc>
        <w:tc>
          <w:tcPr>
            <w:tcW w:w="482" w:type="pct"/>
            <w:shd w:val="clear" w:color="auto" w:fill="auto"/>
          </w:tcPr>
          <w:p w14:paraId="06CFCBFE" w14:textId="77777777" w:rsidR="003002C7" w:rsidRPr="00C9646C" w:rsidRDefault="003002C7" w:rsidP="00EA092E">
            <w:pPr>
              <w:rPr>
                <w:rFonts w:eastAsia="Calibri"/>
                <w:lang w:val="sr-Cyrl-CS"/>
              </w:rPr>
            </w:pPr>
          </w:p>
        </w:tc>
        <w:tc>
          <w:tcPr>
            <w:tcW w:w="482" w:type="pct"/>
            <w:shd w:val="clear" w:color="auto" w:fill="auto"/>
          </w:tcPr>
          <w:p w14:paraId="6CD18166" w14:textId="77777777" w:rsidR="003002C7" w:rsidRPr="00C9646C" w:rsidRDefault="003002C7" w:rsidP="00EA092E">
            <w:pPr>
              <w:rPr>
                <w:rFonts w:eastAsia="Calibri"/>
              </w:rPr>
            </w:pPr>
          </w:p>
        </w:tc>
        <w:tc>
          <w:tcPr>
            <w:tcW w:w="434" w:type="pct"/>
            <w:shd w:val="clear" w:color="auto" w:fill="auto"/>
          </w:tcPr>
          <w:p w14:paraId="3C5E13C0" w14:textId="77777777" w:rsidR="003002C7" w:rsidRPr="00C9646C" w:rsidRDefault="003002C7" w:rsidP="00EA092E">
            <w:pPr>
              <w:rPr>
                <w:rFonts w:eastAsia="Calibri"/>
              </w:rPr>
            </w:pPr>
          </w:p>
        </w:tc>
        <w:tc>
          <w:tcPr>
            <w:tcW w:w="433" w:type="pct"/>
            <w:shd w:val="clear" w:color="auto" w:fill="auto"/>
          </w:tcPr>
          <w:p w14:paraId="00288399" w14:textId="77777777" w:rsidR="003002C7" w:rsidRPr="00C9646C" w:rsidRDefault="003002C7" w:rsidP="00EA092E">
            <w:pPr>
              <w:rPr>
                <w:rFonts w:eastAsia="Calibri"/>
              </w:rPr>
            </w:pPr>
          </w:p>
        </w:tc>
        <w:tc>
          <w:tcPr>
            <w:tcW w:w="434" w:type="pct"/>
            <w:shd w:val="clear" w:color="auto" w:fill="auto"/>
          </w:tcPr>
          <w:p w14:paraId="2D4D25B4" w14:textId="77777777" w:rsidR="003002C7" w:rsidRPr="00C9646C" w:rsidRDefault="003002C7" w:rsidP="00EA092E">
            <w:pPr>
              <w:rPr>
                <w:rFonts w:eastAsia="Calibri"/>
              </w:rPr>
            </w:pPr>
          </w:p>
        </w:tc>
      </w:tr>
    </w:tbl>
    <w:p w14:paraId="7EA65AD2" w14:textId="77777777" w:rsidR="003002C7" w:rsidRDefault="003002C7" w:rsidP="003002C7"/>
    <w:p w14:paraId="4EF73162" w14:textId="77777777" w:rsidR="003002C7" w:rsidRDefault="003002C7" w:rsidP="003002C7"/>
    <w:p w14:paraId="694A622C" w14:textId="65A51BDB" w:rsidR="003002C7" w:rsidRDefault="003002C7" w:rsidP="00545C15">
      <w:pPr>
        <w:jc w:val="center"/>
        <w:rPr>
          <w:b/>
          <w:bCs/>
          <w:sz w:val="18"/>
          <w:szCs w:val="18"/>
          <w:lang w:val="sr-Cyrl-RS"/>
        </w:rPr>
      </w:pPr>
    </w:p>
    <w:p w14:paraId="0A2A93A7" w14:textId="1E6F2125" w:rsidR="003002C7" w:rsidRDefault="003002C7" w:rsidP="00545C15">
      <w:pPr>
        <w:jc w:val="center"/>
        <w:rPr>
          <w:b/>
          <w:bCs/>
          <w:sz w:val="18"/>
          <w:szCs w:val="18"/>
          <w:lang w:val="sr-Cyrl-RS"/>
        </w:rPr>
      </w:pPr>
    </w:p>
    <w:p w14:paraId="28575A1D" w14:textId="3A28E3ED" w:rsidR="003002C7" w:rsidRDefault="003002C7" w:rsidP="00545C15">
      <w:pPr>
        <w:jc w:val="center"/>
        <w:rPr>
          <w:b/>
          <w:bCs/>
          <w:sz w:val="18"/>
          <w:szCs w:val="18"/>
          <w:lang w:val="sr-Cyrl-RS"/>
        </w:rPr>
      </w:pPr>
    </w:p>
    <w:p w14:paraId="4DBCC953" w14:textId="5E8440E7" w:rsidR="003002C7" w:rsidRDefault="003002C7" w:rsidP="00545C15">
      <w:pPr>
        <w:jc w:val="center"/>
        <w:rPr>
          <w:b/>
          <w:bCs/>
          <w:sz w:val="18"/>
          <w:szCs w:val="18"/>
          <w:lang w:val="sr-Cyrl-RS"/>
        </w:rPr>
      </w:pPr>
    </w:p>
    <w:p w14:paraId="12BAD043" w14:textId="23D454DC" w:rsidR="003002C7" w:rsidRDefault="003002C7" w:rsidP="00545C15">
      <w:pPr>
        <w:jc w:val="center"/>
        <w:rPr>
          <w:b/>
          <w:bCs/>
          <w:sz w:val="18"/>
          <w:szCs w:val="18"/>
          <w:lang w:val="sr-Cyrl-RS"/>
        </w:rPr>
      </w:pPr>
    </w:p>
    <w:p w14:paraId="23C85071" w14:textId="56C2D4B1" w:rsidR="003002C7" w:rsidRDefault="003002C7" w:rsidP="00545C15">
      <w:pPr>
        <w:jc w:val="center"/>
        <w:rPr>
          <w:b/>
          <w:bCs/>
          <w:sz w:val="18"/>
          <w:szCs w:val="18"/>
          <w:lang w:val="sr-Cyrl-RS"/>
        </w:rPr>
      </w:pPr>
    </w:p>
    <w:p w14:paraId="0B667BBF" w14:textId="75A60202" w:rsidR="003002C7" w:rsidRDefault="003002C7" w:rsidP="00545C15">
      <w:pPr>
        <w:jc w:val="center"/>
        <w:rPr>
          <w:b/>
          <w:bCs/>
          <w:sz w:val="18"/>
          <w:szCs w:val="18"/>
          <w:lang w:val="sr-Cyrl-RS"/>
        </w:rPr>
      </w:pPr>
    </w:p>
    <w:p w14:paraId="7CA80CB2" w14:textId="55FC002C" w:rsidR="003002C7" w:rsidRDefault="003002C7" w:rsidP="00545C15">
      <w:pPr>
        <w:jc w:val="center"/>
        <w:rPr>
          <w:b/>
          <w:bCs/>
          <w:sz w:val="18"/>
          <w:szCs w:val="18"/>
          <w:lang w:val="sr-Cyrl-RS"/>
        </w:rPr>
      </w:pPr>
    </w:p>
    <w:p w14:paraId="3F9F8D66" w14:textId="67004DBB" w:rsidR="003002C7" w:rsidRDefault="003002C7" w:rsidP="00545C15">
      <w:pPr>
        <w:jc w:val="center"/>
        <w:rPr>
          <w:b/>
          <w:bCs/>
          <w:sz w:val="18"/>
          <w:szCs w:val="18"/>
          <w:lang w:val="sr-Cyrl-RS"/>
        </w:rPr>
      </w:pPr>
    </w:p>
    <w:p w14:paraId="11B2EA4F" w14:textId="17D39758" w:rsidR="003002C7" w:rsidRDefault="003002C7" w:rsidP="00545C15">
      <w:pPr>
        <w:jc w:val="center"/>
        <w:rPr>
          <w:b/>
          <w:bCs/>
          <w:sz w:val="18"/>
          <w:szCs w:val="18"/>
          <w:lang w:val="sr-Cyrl-RS"/>
        </w:rPr>
      </w:pPr>
    </w:p>
    <w:p w14:paraId="2B61B8C0" w14:textId="5EF976EA" w:rsidR="003002C7" w:rsidRDefault="003002C7" w:rsidP="00545C15">
      <w:pPr>
        <w:jc w:val="center"/>
        <w:rPr>
          <w:b/>
          <w:bCs/>
          <w:sz w:val="18"/>
          <w:szCs w:val="18"/>
          <w:lang w:val="sr-Cyrl-RS"/>
        </w:rPr>
      </w:pPr>
    </w:p>
    <w:p w14:paraId="2353CEB1" w14:textId="612D346A" w:rsidR="003002C7" w:rsidRDefault="003002C7" w:rsidP="00545C15">
      <w:pPr>
        <w:jc w:val="center"/>
        <w:rPr>
          <w:b/>
          <w:bCs/>
          <w:sz w:val="18"/>
          <w:szCs w:val="18"/>
          <w:lang w:val="sr-Cyrl-RS"/>
        </w:rPr>
      </w:pPr>
    </w:p>
    <w:p w14:paraId="1E40B7BA" w14:textId="33D51FA8" w:rsidR="003002C7" w:rsidRDefault="003002C7" w:rsidP="00545C15">
      <w:pPr>
        <w:jc w:val="center"/>
        <w:rPr>
          <w:b/>
          <w:bCs/>
          <w:sz w:val="18"/>
          <w:szCs w:val="18"/>
          <w:lang w:val="sr-Cyrl-RS"/>
        </w:rPr>
      </w:pPr>
    </w:p>
    <w:p w14:paraId="122C35A5" w14:textId="4512A49A" w:rsidR="003002C7" w:rsidRDefault="003002C7" w:rsidP="00545C15">
      <w:pPr>
        <w:jc w:val="center"/>
        <w:rPr>
          <w:b/>
          <w:bCs/>
          <w:sz w:val="18"/>
          <w:szCs w:val="18"/>
          <w:lang w:val="sr-Cyrl-RS"/>
        </w:rPr>
      </w:pPr>
    </w:p>
    <w:p w14:paraId="7741817B" w14:textId="27114E36" w:rsidR="003002C7" w:rsidRDefault="003002C7" w:rsidP="00545C15">
      <w:pPr>
        <w:jc w:val="center"/>
        <w:rPr>
          <w:b/>
          <w:bCs/>
          <w:sz w:val="18"/>
          <w:szCs w:val="18"/>
          <w:lang w:val="sr-Cyrl-RS"/>
        </w:rPr>
      </w:pPr>
    </w:p>
    <w:p w14:paraId="5DF23147" w14:textId="2F594B75" w:rsidR="003002C7" w:rsidRDefault="003002C7" w:rsidP="00545C15">
      <w:pPr>
        <w:jc w:val="center"/>
        <w:rPr>
          <w:b/>
          <w:bCs/>
          <w:sz w:val="18"/>
          <w:szCs w:val="18"/>
          <w:lang w:val="sr-Cyrl-RS"/>
        </w:rPr>
      </w:pPr>
    </w:p>
    <w:p w14:paraId="0FB0991B" w14:textId="04EE4CDF" w:rsidR="003002C7" w:rsidRDefault="003002C7" w:rsidP="00545C15">
      <w:pPr>
        <w:jc w:val="center"/>
        <w:rPr>
          <w:b/>
          <w:bCs/>
          <w:sz w:val="18"/>
          <w:szCs w:val="18"/>
          <w:lang w:val="sr-Cyrl-RS"/>
        </w:rPr>
      </w:pPr>
    </w:p>
    <w:p w14:paraId="4507B2FF" w14:textId="536AAC04" w:rsidR="003002C7" w:rsidRDefault="003002C7" w:rsidP="00545C15">
      <w:pPr>
        <w:jc w:val="center"/>
        <w:rPr>
          <w:b/>
          <w:bCs/>
          <w:sz w:val="18"/>
          <w:szCs w:val="18"/>
          <w:lang w:val="sr-Cyrl-RS"/>
        </w:rPr>
      </w:pPr>
    </w:p>
    <w:p w14:paraId="3E55E4F4" w14:textId="003D33C5" w:rsidR="003002C7" w:rsidRDefault="003002C7" w:rsidP="00545C15">
      <w:pPr>
        <w:jc w:val="center"/>
        <w:rPr>
          <w:b/>
          <w:bCs/>
          <w:sz w:val="18"/>
          <w:szCs w:val="18"/>
          <w:lang w:val="sr-Cyrl-RS"/>
        </w:rPr>
      </w:pPr>
    </w:p>
    <w:p w14:paraId="46F7B8D9" w14:textId="77777777" w:rsidR="003002C7" w:rsidRPr="009E3215" w:rsidRDefault="003002C7" w:rsidP="00545C15">
      <w:pPr>
        <w:jc w:val="center"/>
        <w:rPr>
          <w:b/>
          <w:bCs/>
          <w:sz w:val="18"/>
          <w:szCs w:val="18"/>
          <w:lang w:val="sr-Cyrl-RS"/>
        </w:rPr>
      </w:pPr>
    </w:p>
    <w:p w14:paraId="69B039D6" w14:textId="77777777" w:rsidR="00545C15" w:rsidRDefault="00545C15" w:rsidP="00545C15">
      <w:pPr>
        <w:jc w:val="center"/>
        <w:rPr>
          <w:b/>
          <w:bCs/>
          <w:sz w:val="18"/>
          <w:szCs w:val="18"/>
          <w:lang w:val="sr-Cyrl-RS"/>
        </w:rPr>
      </w:pPr>
    </w:p>
    <w:p w14:paraId="28A7A9C3" w14:textId="77777777" w:rsidR="00545C15" w:rsidRDefault="00545C15" w:rsidP="00545C15">
      <w:pPr>
        <w:jc w:val="center"/>
        <w:rPr>
          <w:b/>
          <w:bCs/>
          <w:sz w:val="18"/>
          <w:szCs w:val="18"/>
          <w:lang w:val="sr-Cyrl-RS"/>
        </w:rPr>
      </w:pPr>
    </w:p>
    <w:p w14:paraId="432865EC" w14:textId="77777777" w:rsidR="00545C15" w:rsidRDefault="00545C15" w:rsidP="00545C15">
      <w:pPr>
        <w:jc w:val="center"/>
        <w:rPr>
          <w:b/>
          <w:bCs/>
          <w:sz w:val="18"/>
          <w:szCs w:val="18"/>
          <w:lang w:val="sr-Cyrl-RS"/>
        </w:rPr>
      </w:pPr>
    </w:p>
    <w:p w14:paraId="7FDADE88" w14:textId="77777777" w:rsidR="00545C15" w:rsidRDefault="00545C15" w:rsidP="00545C15">
      <w:pPr>
        <w:jc w:val="center"/>
        <w:rPr>
          <w:b/>
          <w:bCs/>
          <w:sz w:val="18"/>
          <w:szCs w:val="18"/>
          <w:lang w:val="sr-Cyrl-RS"/>
        </w:rPr>
      </w:pPr>
    </w:p>
    <w:p w14:paraId="0A97F268" w14:textId="77777777" w:rsidR="00545C15" w:rsidRDefault="00545C15" w:rsidP="00545C15">
      <w:pPr>
        <w:jc w:val="center"/>
        <w:rPr>
          <w:b/>
          <w:bCs/>
          <w:sz w:val="18"/>
          <w:szCs w:val="18"/>
          <w:lang w:val="sr-Cyrl-RS"/>
        </w:rPr>
      </w:pPr>
    </w:p>
    <w:p w14:paraId="023B41F2" w14:textId="77777777" w:rsidR="00545C15" w:rsidRDefault="00545C15" w:rsidP="00545C15">
      <w:pPr>
        <w:jc w:val="center"/>
        <w:rPr>
          <w:b/>
          <w:bCs/>
          <w:sz w:val="18"/>
          <w:szCs w:val="18"/>
          <w:lang w:val="sr-Cyrl-RS"/>
        </w:rPr>
      </w:pPr>
    </w:p>
    <w:p w14:paraId="365DA34D" w14:textId="77777777" w:rsidR="00545C15" w:rsidRDefault="00545C15" w:rsidP="00545C15">
      <w:pPr>
        <w:jc w:val="center"/>
        <w:rPr>
          <w:b/>
          <w:bCs/>
          <w:sz w:val="18"/>
          <w:szCs w:val="18"/>
          <w:lang w:val="sr-Cyrl-RS"/>
        </w:rPr>
      </w:pPr>
    </w:p>
    <w:p w14:paraId="414E9844" w14:textId="77777777" w:rsidR="00545C15" w:rsidRDefault="00545C15" w:rsidP="00545C15">
      <w:pPr>
        <w:jc w:val="center"/>
        <w:rPr>
          <w:b/>
          <w:bCs/>
          <w:sz w:val="18"/>
          <w:szCs w:val="18"/>
          <w:lang w:val="sr-Cyrl-RS"/>
        </w:rPr>
      </w:pPr>
    </w:p>
    <w:p w14:paraId="7F344AA2" w14:textId="77777777" w:rsidR="00545C15" w:rsidRDefault="00545C15" w:rsidP="00545C15">
      <w:pPr>
        <w:jc w:val="center"/>
        <w:rPr>
          <w:b/>
          <w:bCs/>
          <w:sz w:val="18"/>
          <w:szCs w:val="18"/>
          <w:lang w:val="sr-Cyrl-RS"/>
        </w:rPr>
      </w:pPr>
    </w:p>
    <w:p w14:paraId="14201234" w14:textId="77777777" w:rsidR="00545C15" w:rsidRDefault="00545C15" w:rsidP="00545C15">
      <w:pPr>
        <w:jc w:val="center"/>
        <w:rPr>
          <w:b/>
          <w:bCs/>
          <w:sz w:val="18"/>
          <w:szCs w:val="18"/>
          <w:lang w:val="sr-Cyrl-RS"/>
        </w:rPr>
      </w:pPr>
    </w:p>
    <w:p w14:paraId="2DAC0151" w14:textId="77777777" w:rsidR="00545C15" w:rsidRDefault="00545C15" w:rsidP="009F1E97">
      <w:pPr>
        <w:rPr>
          <w:b/>
          <w:bCs/>
          <w:sz w:val="18"/>
          <w:szCs w:val="18"/>
          <w:lang w:val="sr-Cyrl-RS"/>
        </w:rPr>
      </w:pPr>
    </w:p>
    <w:p w14:paraId="3ABB5851" w14:textId="77777777" w:rsidR="00545C15" w:rsidRDefault="00545C15" w:rsidP="00545C15">
      <w:pPr>
        <w:jc w:val="center"/>
        <w:rPr>
          <w:b/>
          <w:bCs/>
          <w:sz w:val="18"/>
          <w:szCs w:val="18"/>
          <w:lang w:val="sr-Cyrl-RS"/>
        </w:rPr>
      </w:pPr>
    </w:p>
    <w:p w14:paraId="4456C21B" w14:textId="77777777" w:rsidR="0051517C" w:rsidRPr="009E3215" w:rsidRDefault="00545C15" w:rsidP="0051517C">
      <w:pPr>
        <w:jc w:val="center"/>
        <w:rPr>
          <w:sz w:val="18"/>
          <w:szCs w:val="18"/>
        </w:rPr>
      </w:pPr>
      <w:r>
        <w:rPr>
          <w:b/>
          <w:bCs/>
          <w:sz w:val="18"/>
          <w:szCs w:val="18"/>
          <w:lang w:val="sr-Cyrl-RS"/>
        </w:rPr>
        <w:br w:type="page"/>
      </w:r>
    </w:p>
    <w:tbl>
      <w:tblPr>
        <w:tblStyle w:val="TableGrid"/>
        <w:tblW w:w="15302" w:type="dxa"/>
        <w:tblInd w:w="-431" w:type="dxa"/>
        <w:tblLayout w:type="fixed"/>
        <w:tblLook w:val="04A0" w:firstRow="1" w:lastRow="0" w:firstColumn="1" w:lastColumn="0" w:noHBand="0" w:noVBand="1"/>
      </w:tblPr>
      <w:tblGrid>
        <w:gridCol w:w="4211"/>
        <w:gridCol w:w="1260"/>
        <w:gridCol w:w="2326"/>
        <w:gridCol w:w="1620"/>
        <w:gridCol w:w="1647"/>
        <w:gridCol w:w="1620"/>
        <w:gridCol w:w="2605"/>
        <w:gridCol w:w="13"/>
      </w:tblGrid>
      <w:tr w:rsidR="0051517C" w:rsidRPr="009E3215" w14:paraId="25F86D41" w14:textId="77777777" w:rsidTr="00CF5A60">
        <w:trPr>
          <w:trHeight w:val="320"/>
        </w:trPr>
        <w:tc>
          <w:tcPr>
            <w:tcW w:w="15302" w:type="dxa"/>
            <w:gridSpan w:val="8"/>
            <w:tcBorders>
              <w:top w:val="single" w:sz="4" w:space="0" w:color="auto"/>
              <w:left w:val="single" w:sz="4" w:space="0" w:color="auto"/>
              <w:right w:val="single" w:sz="4" w:space="0" w:color="auto"/>
            </w:tcBorders>
            <w:shd w:val="clear" w:color="auto" w:fill="C5E0B3" w:themeFill="accent6" w:themeFillTint="66"/>
          </w:tcPr>
          <w:p w14:paraId="4F615814" w14:textId="77777777" w:rsidR="0051517C" w:rsidRPr="005866D0" w:rsidRDefault="0051517C" w:rsidP="0051517C">
            <w:pPr>
              <w:jc w:val="both"/>
              <w:rPr>
                <w:b/>
                <w:i/>
                <w:sz w:val="18"/>
                <w:szCs w:val="18"/>
                <w:lang w:val="sr-Cyrl-RS"/>
              </w:rPr>
            </w:pPr>
            <w:r w:rsidRPr="005866D0">
              <w:rPr>
                <w:b/>
                <w:sz w:val="18"/>
                <w:szCs w:val="18"/>
                <w:lang w:val="sr-Cyrl-RS"/>
              </w:rPr>
              <w:lastRenderedPageBreak/>
              <w:t>ПОСЕБНИ ЦИЉ 7.</w:t>
            </w:r>
            <w:r w:rsidRPr="005866D0">
              <w:rPr>
                <w:b/>
                <w:i/>
                <w:sz w:val="18"/>
                <w:szCs w:val="18"/>
                <w:lang w:val="sr-Cyrl-RS"/>
              </w:rPr>
              <w:t xml:space="preserve"> </w:t>
            </w:r>
          </w:p>
          <w:p w14:paraId="647CE209" w14:textId="77777777" w:rsidR="0051517C" w:rsidRPr="005866D0" w:rsidRDefault="0051517C" w:rsidP="0051517C">
            <w:pPr>
              <w:jc w:val="both"/>
              <w:rPr>
                <w:b/>
                <w:sz w:val="18"/>
                <w:szCs w:val="18"/>
                <w:lang w:val="sr-Cyrl-RS"/>
              </w:rPr>
            </w:pPr>
            <w:r w:rsidRPr="005866D0">
              <w:rPr>
                <w:b/>
                <w:sz w:val="18"/>
                <w:szCs w:val="18"/>
                <w:lang w:val="sr-Cyrl-RS"/>
              </w:rPr>
              <w:t>УНАПРЕЂЕН ПРИСТУП УСЛУГАМА СОЦИЈАЛНЕ ЗАШТИТЕ, ДОСТУПНОСТ И ДЕЛОТВОРНОСТ НОВЧАНИХ ДАВАЊА РАДИ СМАЊЕЊА СИРОМАШТВА И ПОВЕЋАЊА СОЦИЈАЛНЕ УКЉУЧЕНОСТИ РОМА И РОМКИЊА У ЛОКАЛНОЈ ЗАЈЕДНИЦИ.</w:t>
            </w:r>
          </w:p>
        </w:tc>
      </w:tr>
      <w:tr w:rsidR="0051517C" w:rsidRPr="009E3215" w14:paraId="569A36F4" w14:textId="77777777" w:rsidTr="00CF5A60">
        <w:trPr>
          <w:trHeight w:val="320"/>
        </w:trPr>
        <w:tc>
          <w:tcPr>
            <w:tcW w:w="15302" w:type="dxa"/>
            <w:gridSpan w:val="8"/>
            <w:tcBorders>
              <w:top w:val="single" w:sz="4" w:space="0" w:color="auto"/>
              <w:left w:val="single" w:sz="4" w:space="0" w:color="auto"/>
              <w:right w:val="single" w:sz="4" w:space="0" w:color="auto"/>
            </w:tcBorders>
            <w:shd w:val="clear" w:color="auto" w:fill="C5E0B3" w:themeFill="accent6" w:themeFillTint="66"/>
            <w:vAlign w:val="center"/>
          </w:tcPr>
          <w:p w14:paraId="4684255D" w14:textId="77777777" w:rsidR="0051517C" w:rsidRPr="009E3215" w:rsidRDefault="0051517C" w:rsidP="0051517C">
            <w:pPr>
              <w:rPr>
                <w:sz w:val="18"/>
                <w:szCs w:val="18"/>
                <w:lang w:val="sr-Cyrl-RS"/>
              </w:rPr>
            </w:pPr>
            <w:r w:rsidRPr="009E3215">
              <w:rPr>
                <w:color w:val="222222"/>
                <w:sz w:val="18"/>
                <w:szCs w:val="18"/>
              </w:rPr>
              <w:t xml:space="preserve">Институција одговорна за </w:t>
            </w:r>
            <w:r w:rsidRPr="009E3215">
              <w:rPr>
                <w:color w:val="222222"/>
                <w:sz w:val="18"/>
                <w:szCs w:val="18"/>
                <w:lang w:val="sr-Cyrl-RS"/>
              </w:rPr>
              <w:t>координацију и извештавање</w:t>
            </w:r>
            <w:r w:rsidRPr="009E3215">
              <w:rPr>
                <w:color w:val="222222"/>
                <w:sz w:val="18"/>
                <w:szCs w:val="18"/>
              </w:rPr>
              <w:t>:</w:t>
            </w:r>
            <w:r w:rsidRPr="009E3215">
              <w:rPr>
                <w:color w:val="222222"/>
                <w:sz w:val="18"/>
                <w:szCs w:val="18"/>
                <w:lang w:val="sr-Cyrl-RS"/>
              </w:rPr>
              <w:t xml:space="preserve"> Министарство за рад, запошљавање, борачка и социјална питања;</w:t>
            </w:r>
          </w:p>
        </w:tc>
      </w:tr>
      <w:tr w:rsidR="0051517C" w:rsidRPr="009E3215" w14:paraId="5A5C08DA" w14:textId="77777777" w:rsidTr="00CF5A60">
        <w:trPr>
          <w:gridAfter w:val="1"/>
          <w:wAfter w:w="13" w:type="dxa"/>
          <w:trHeight w:val="575"/>
        </w:trPr>
        <w:tc>
          <w:tcPr>
            <w:tcW w:w="4211" w:type="dxa"/>
            <w:tcBorders>
              <w:top w:val="single" w:sz="4" w:space="0" w:color="auto"/>
              <w:left w:val="single" w:sz="4" w:space="0" w:color="auto"/>
            </w:tcBorders>
            <w:shd w:val="clear" w:color="auto" w:fill="D9D9D9" w:themeFill="background1" w:themeFillShade="D9"/>
          </w:tcPr>
          <w:p w14:paraId="753B0422" w14:textId="77777777" w:rsidR="0051517C" w:rsidRPr="009E3215" w:rsidRDefault="0051517C" w:rsidP="0051517C">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посебног циља</w:t>
            </w:r>
          </w:p>
        </w:tc>
        <w:tc>
          <w:tcPr>
            <w:tcW w:w="1260" w:type="dxa"/>
            <w:tcBorders>
              <w:top w:val="single" w:sz="4" w:space="0" w:color="auto"/>
            </w:tcBorders>
            <w:shd w:val="clear" w:color="auto" w:fill="D9D9D9" w:themeFill="background1" w:themeFillShade="D9"/>
          </w:tcPr>
          <w:p w14:paraId="741A6FDA" w14:textId="77777777" w:rsidR="0051517C" w:rsidRPr="009E3215" w:rsidRDefault="0051517C" w:rsidP="0051517C">
            <w:pPr>
              <w:rPr>
                <w:sz w:val="18"/>
                <w:szCs w:val="18"/>
                <w:lang w:val="sr-Cyrl-RS"/>
              </w:rPr>
            </w:pPr>
            <w:r w:rsidRPr="009E3215">
              <w:rPr>
                <w:sz w:val="18"/>
                <w:szCs w:val="18"/>
              </w:rPr>
              <w:t>J</w:t>
            </w:r>
            <w:r w:rsidRPr="009E3215">
              <w:rPr>
                <w:sz w:val="18"/>
                <w:szCs w:val="18"/>
                <w:lang w:val="sr-Cyrl-RS"/>
              </w:rPr>
              <w:t>единица мере</w:t>
            </w:r>
          </w:p>
          <w:p w14:paraId="354206CA" w14:textId="77777777" w:rsidR="0051517C" w:rsidRPr="009E3215" w:rsidRDefault="0051517C" w:rsidP="0051517C">
            <w:pPr>
              <w:rPr>
                <w:sz w:val="18"/>
                <w:szCs w:val="18"/>
                <w:lang w:val="sr-Cyrl-RS"/>
              </w:rPr>
            </w:pPr>
          </w:p>
        </w:tc>
        <w:tc>
          <w:tcPr>
            <w:tcW w:w="2326" w:type="dxa"/>
            <w:tcBorders>
              <w:top w:val="single" w:sz="4" w:space="0" w:color="auto"/>
            </w:tcBorders>
            <w:shd w:val="clear" w:color="auto" w:fill="D9D9D9" w:themeFill="background1" w:themeFillShade="D9"/>
          </w:tcPr>
          <w:p w14:paraId="410B5251" w14:textId="77777777" w:rsidR="0051517C" w:rsidRPr="009E3215" w:rsidRDefault="0051517C" w:rsidP="0051517C">
            <w:pPr>
              <w:rPr>
                <w:sz w:val="18"/>
                <w:szCs w:val="18"/>
                <w:lang w:val="sr-Cyrl-RS"/>
              </w:rPr>
            </w:pPr>
            <w:r w:rsidRPr="009E3215">
              <w:rPr>
                <w:sz w:val="18"/>
                <w:szCs w:val="18"/>
                <w:lang w:val="sr-Cyrl-RS"/>
              </w:rPr>
              <w:t>Извор провере</w:t>
            </w:r>
          </w:p>
        </w:tc>
        <w:tc>
          <w:tcPr>
            <w:tcW w:w="1620" w:type="dxa"/>
            <w:tcBorders>
              <w:top w:val="single" w:sz="4" w:space="0" w:color="auto"/>
            </w:tcBorders>
            <w:shd w:val="clear" w:color="auto" w:fill="D9D9D9" w:themeFill="background1" w:themeFillShade="D9"/>
          </w:tcPr>
          <w:p w14:paraId="6A61CC95" w14:textId="77777777" w:rsidR="0051517C" w:rsidRPr="009E3215" w:rsidRDefault="0051517C" w:rsidP="0051517C">
            <w:pP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647" w:type="dxa"/>
            <w:tcBorders>
              <w:top w:val="single" w:sz="4" w:space="0" w:color="auto"/>
            </w:tcBorders>
            <w:shd w:val="clear" w:color="auto" w:fill="D9D9D9" w:themeFill="background1" w:themeFillShade="D9"/>
          </w:tcPr>
          <w:p w14:paraId="44F26431"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21FA9381" w14:textId="77777777" w:rsidR="0051517C" w:rsidRPr="009E3215" w:rsidRDefault="0051517C" w:rsidP="0051517C">
            <w:pPr>
              <w:rPr>
                <w:sz w:val="18"/>
                <w:szCs w:val="18"/>
                <w:lang w:val="sr-Cyrl-RS"/>
              </w:rPr>
            </w:pPr>
            <w:r w:rsidRPr="009E3215">
              <w:rPr>
                <w:sz w:val="18"/>
                <w:szCs w:val="18"/>
                <w:lang w:val="sr-Cyrl-RS"/>
              </w:rPr>
              <w:t xml:space="preserve"> (2022</w:t>
            </w:r>
            <w:r w:rsidRPr="009E3215">
              <w:rPr>
                <w:i/>
                <w:sz w:val="18"/>
                <w:szCs w:val="18"/>
                <w:lang w:val="sr-Cyrl-RS"/>
              </w:rPr>
              <w:t>)</w:t>
            </w:r>
          </w:p>
        </w:tc>
        <w:tc>
          <w:tcPr>
            <w:tcW w:w="1620" w:type="dxa"/>
            <w:tcBorders>
              <w:top w:val="single" w:sz="4" w:space="0" w:color="auto"/>
            </w:tcBorders>
            <w:shd w:val="clear" w:color="auto" w:fill="D9D9D9" w:themeFill="background1" w:themeFillShade="D9"/>
          </w:tcPr>
          <w:p w14:paraId="24F97E54" w14:textId="77777777" w:rsidR="0051517C" w:rsidRPr="009E3215" w:rsidRDefault="0051517C" w:rsidP="0051517C">
            <w:pP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2605" w:type="dxa"/>
            <w:tcBorders>
              <w:top w:val="single" w:sz="4" w:space="0" w:color="auto"/>
              <w:right w:val="single" w:sz="4" w:space="0" w:color="auto"/>
            </w:tcBorders>
            <w:shd w:val="clear" w:color="auto" w:fill="D9D9D9" w:themeFill="background1" w:themeFillShade="D9"/>
          </w:tcPr>
          <w:p w14:paraId="1270146A"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70CBED50" w14:textId="77777777" w:rsidR="0051517C" w:rsidRPr="009E3215" w:rsidRDefault="0051517C" w:rsidP="0051517C">
            <w:pPr>
              <w:rPr>
                <w:sz w:val="18"/>
                <w:szCs w:val="18"/>
                <w:lang w:val="sr-Cyrl-RS"/>
              </w:rPr>
            </w:pPr>
            <w:r w:rsidRPr="009E3215">
              <w:rPr>
                <w:sz w:val="18"/>
                <w:szCs w:val="18"/>
                <w:lang w:val="sr-Cyrl-RS"/>
              </w:rPr>
              <w:t>(2024)</w:t>
            </w:r>
          </w:p>
        </w:tc>
      </w:tr>
      <w:tr w:rsidR="0051517C" w:rsidRPr="009E3215" w14:paraId="20A013C3" w14:textId="77777777" w:rsidTr="00CF5A60">
        <w:trPr>
          <w:gridAfter w:val="1"/>
          <w:wAfter w:w="13" w:type="dxa"/>
          <w:trHeight w:val="870"/>
        </w:trPr>
        <w:tc>
          <w:tcPr>
            <w:tcW w:w="4211" w:type="dxa"/>
            <w:tcBorders>
              <w:top w:val="single" w:sz="4" w:space="0" w:color="auto"/>
              <w:left w:val="single" w:sz="4" w:space="0" w:color="auto"/>
            </w:tcBorders>
            <w:shd w:val="clear" w:color="auto" w:fill="FFFFFF" w:themeFill="background1"/>
          </w:tcPr>
          <w:p w14:paraId="17CC7787" w14:textId="3C91B1CC" w:rsidR="0051517C" w:rsidRPr="0051517C" w:rsidRDefault="0051517C" w:rsidP="00612156">
            <w:pPr>
              <w:pStyle w:val="ListParagraph"/>
              <w:numPr>
                <w:ilvl w:val="1"/>
                <w:numId w:val="31"/>
              </w:numPr>
              <w:shd w:val="clear" w:color="auto" w:fill="FFFFFF" w:themeFill="background1"/>
              <w:jc w:val="left"/>
              <w:rPr>
                <w:rFonts w:ascii="Times New Roman" w:hAnsi="Times New Roman" w:cs="Times New Roman"/>
                <w:szCs w:val="18"/>
                <w:lang w:val="sr-Cyrl-RS"/>
              </w:rPr>
            </w:pPr>
            <w:r w:rsidRPr="0051517C">
              <w:rPr>
                <w:rFonts w:ascii="Times New Roman" w:hAnsi="Times New Roman" w:cs="Times New Roman"/>
                <w:szCs w:val="18"/>
                <w:lang w:val="sr-Cyrl-RS"/>
              </w:rPr>
              <w:t xml:space="preserve">Проценат Рома и Ромкиња који су уписани у грађанске регистре </w:t>
            </w:r>
          </w:p>
          <w:p w14:paraId="1A1231D7" w14:textId="77777777" w:rsidR="0051517C" w:rsidRPr="0051517C" w:rsidRDefault="0051517C" w:rsidP="0051517C">
            <w:pPr>
              <w:shd w:val="clear" w:color="auto" w:fill="FFFFFF" w:themeFill="background1"/>
              <w:rPr>
                <w:sz w:val="18"/>
                <w:szCs w:val="18"/>
                <w:lang w:val="sr-Cyrl-RS"/>
              </w:rPr>
            </w:pPr>
          </w:p>
          <w:p w14:paraId="470EB6A2" w14:textId="77777777" w:rsidR="0051517C" w:rsidRPr="0051517C" w:rsidRDefault="0051517C" w:rsidP="0051517C">
            <w:pPr>
              <w:shd w:val="clear" w:color="auto" w:fill="FFFFFF" w:themeFill="background1"/>
              <w:rPr>
                <w:sz w:val="18"/>
                <w:szCs w:val="18"/>
                <w:lang w:val="sr-Cyrl-RS"/>
              </w:rPr>
            </w:pPr>
          </w:p>
          <w:p w14:paraId="1A81412A" w14:textId="77777777" w:rsidR="0051517C" w:rsidRPr="0051517C" w:rsidRDefault="0051517C" w:rsidP="0051517C">
            <w:pPr>
              <w:shd w:val="clear" w:color="auto" w:fill="FFFFFF" w:themeFill="background1"/>
              <w:rPr>
                <w:sz w:val="18"/>
                <w:szCs w:val="18"/>
                <w:lang w:val="sr-Cyrl-RS"/>
              </w:rPr>
            </w:pPr>
          </w:p>
        </w:tc>
        <w:tc>
          <w:tcPr>
            <w:tcW w:w="1260" w:type="dxa"/>
            <w:tcBorders>
              <w:top w:val="single" w:sz="4" w:space="0" w:color="auto"/>
            </w:tcBorders>
            <w:shd w:val="clear" w:color="auto" w:fill="FFFFFF" w:themeFill="background1"/>
          </w:tcPr>
          <w:p w14:paraId="6BADB9B4" w14:textId="77777777" w:rsidR="0051517C" w:rsidRPr="009E3215" w:rsidRDefault="0051517C" w:rsidP="0051517C">
            <w:pPr>
              <w:shd w:val="clear" w:color="auto" w:fill="FFFFFF" w:themeFill="background1"/>
              <w:rPr>
                <w:sz w:val="18"/>
                <w:szCs w:val="18"/>
                <w:lang w:val="sr-Cyrl-RS"/>
              </w:rPr>
            </w:pPr>
            <w:r>
              <w:rPr>
                <w:sz w:val="18"/>
                <w:szCs w:val="18"/>
                <w:lang w:val="sr-Cyrl-RS"/>
              </w:rPr>
              <w:t>Проценат</w:t>
            </w:r>
          </w:p>
        </w:tc>
        <w:tc>
          <w:tcPr>
            <w:tcW w:w="2326" w:type="dxa"/>
            <w:tcBorders>
              <w:top w:val="single" w:sz="4" w:space="0" w:color="auto"/>
            </w:tcBorders>
            <w:shd w:val="clear" w:color="auto" w:fill="FFFFFF" w:themeFill="background1"/>
          </w:tcPr>
          <w:p w14:paraId="02BA193E"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Извештаји МДУЛС</w:t>
            </w:r>
          </w:p>
          <w:p w14:paraId="386713E6"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Извештаји РЗСЗ</w:t>
            </w:r>
          </w:p>
          <w:p w14:paraId="6573371F"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Извештаји РЗС</w:t>
            </w:r>
          </w:p>
        </w:tc>
        <w:tc>
          <w:tcPr>
            <w:tcW w:w="1620" w:type="dxa"/>
            <w:tcBorders>
              <w:top w:val="single" w:sz="4" w:space="0" w:color="auto"/>
            </w:tcBorders>
            <w:shd w:val="clear" w:color="auto" w:fill="FFFFFF" w:themeFill="background1"/>
          </w:tcPr>
          <w:p w14:paraId="10168591" w14:textId="77777777" w:rsidR="0051517C" w:rsidRDefault="0051517C" w:rsidP="0051517C">
            <w:pPr>
              <w:shd w:val="clear" w:color="auto" w:fill="FFFFFF" w:themeFill="background1"/>
              <w:rPr>
                <w:sz w:val="18"/>
                <w:szCs w:val="18"/>
              </w:rPr>
            </w:pPr>
            <w:r>
              <w:rPr>
                <w:sz w:val="18"/>
                <w:szCs w:val="18"/>
              </w:rPr>
              <w:t>2021</w:t>
            </w:r>
          </w:p>
          <w:p w14:paraId="4B0ED554" w14:textId="77777777" w:rsidR="0051517C" w:rsidRPr="00F158E0" w:rsidRDefault="0051517C" w:rsidP="0051517C">
            <w:pPr>
              <w:shd w:val="clear" w:color="auto" w:fill="FFFFFF" w:themeFill="background1"/>
              <w:rPr>
                <w:sz w:val="18"/>
                <w:szCs w:val="18"/>
                <w:lang w:val="sr-Cyrl-RS"/>
              </w:rPr>
            </w:pPr>
          </w:p>
        </w:tc>
        <w:tc>
          <w:tcPr>
            <w:tcW w:w="1647" w:type="dxa"/>
            <w:tcBorders>
              <w:top w:val="single" w:sz="4" w:space="0" w:color="auto"/>
            </w:tcBorders>
            <w:shd w:val="clear" w:color="auto" w:fill="FFFFFF" w:themeFill="background1"/>
          </w:tcPr>
          <w:p w14:paraId="131AE690" w14:textId="77777777" w:rsidR="0051517C" w:rsidRPr="009E3215" w:rsidRDefault="0051517C" w:rsidP="0051517C">
            <w:pPr>
              <w:shd w:val="clear" w:color="auto" w:fill="FFFFFF" w:themeFill="background1"/>
              <w:rPr>
                <w:sz w:val="18"/>
                <w:szCs w:val="18"/>
                <w:lang w:val="sr-Latn-RS"/>
              </w:rPr>
            </w:pPr>
            <w:r w:rsidRPr="009E3215">
              <w:rPr>
                <w:sz w:val="18"/>
                <w:szCs w:val="18"/>
                <w:lang w:val="sr-Cyrl-RS"/>
              </w:rPr>
              <w:t>20</w:t>
            </w:r>
            <w:r>
              <w:rPr>
                <w:sz w:val="18"/>
                <w:szCs w:val="18"/>
                <w:lang w:val="sr-Latn-RS"/>
              </w:rPr>
              <w:t>25</w:t>
            </w:r>
          </w:p>
        </w:tc>
        <w:tc>
          <w:tcPr>
            <w:tcW w:w="1620" w:type="dxa"/>
            <w:tcBorders>
              <w:top w:val="single" w:sz="4" w:space="0" w:color="auto"/>
            </w:tcBorders>
            <w:shd w:val="clear" w:color="auto" w:fill="FFFFFF" w:themeFill="background1"/>
          </w:tcPr>
          <w:p w14:paraId="0A0BDD23" w14:textId="77777777" w:rsidR="0051517C" w:rsidRPr="009E3215" w:rsidRDefault="0051517C" w:rsidP="0051517C">
            <w:pPr>
              <w:shd w:val="clear" w:color="auto" w:fill="FFFFFF" w:themeFill="background1"/>
              <w:rPr>
                <w:sz w:val="18"/>
                <w:szCs w:val="18"/>
                <w:lang w:val="sr-Latn-RS"/>
              </w:rPr>
            </w:pPr>
            <w:r>
              <w:rPr>
                <w:sz w:val="18"/>
                <w:szCs w:val="18"/>
                <w:lang w:val="sr-Latn-RS"/>
              </w:rPr>
              <w:t xml:space="preserve">  2027</w:t>
            </w:r>
          </w:p>
        </w:tc>
        <w:tc>
          <w:tcPr>
            <w:tcW w:w="2605" w:type="dxa"/>
            <w:tcBorders>
              <w:top w:val="single" w:sz="4" w:space="0" w:color="auto"/>
              <w:right w:val="single" w:sz="4" w:space="0" w:color="auto"/>
            </w:tcBorders>
            <w:shd w:val="clear" w:color="auto" w:fill="FFFFFF" w:themeFill="background1"/>
          </w:tcPr>
          <w:p w14:paraId="042F2B62" w14:textId="77777777" w:rsidR="0051517C" w:rsidRPr="009E3215" w:rsidRDefault="0051517C" w:rsidP="0051517C">
            <w:pPr>
              <w:shd w:val="clear" w:color="auto" w:fill="FFFFFF" w:themeFill="background1"/>
              <w:rPr>
                <w:sz w:val="18"/>
                <w:szCs w:val="18"/>
                <w:lang w:val="sr-Latn-RS"/>
              </w:rPr>
            </w:pPr>
            <w:r>
              <w:rPr>
                <w:sz w:val="18"/>
                <w:szCs w:val="18"/>
                <w:lang w:val="sr-Latn-RS"/>
              </w:rPr>
              <w:t>2030</w:t>
            </w:r>
          </w:p>
        </w:tc>
      </w:tr>
      <w:tr w:rsidR="0051517C" w:rsidRPr="009E3215" w14:paraId="67A8F980" w14:textId="77777777" w:rsidTr="00CF5A60">
        <w:trPr>
          <w:gridAfter w:val="1"/>
          <w:wAfter w:w="13" w:type="dxa"/>
          <w:trHeight w:val="1185"/>
        </w:trPr>
        <w:tc>
          <w:tcPr>
            <w:tcW w:w="4211" w:type="dxa"/>
            <w:tcBorders>
              <w:top w:val="single" w:sz="4" w:space="0" w:color="auto"/>
              <w:left w:val="single" w:sz="4" w:space="0" w:color="auto"/>
            </w:tcBorders>
            <w:shd w:val="clear" w:color="auto" w:fill="FFFFFF" w:themeFill="background1"/>
          </w:tcPr>
          <w:p w14:paraId="3822EC6B" w14:textId="77777777" w:rsidR="0051517C" w:rsidRPr="0051517C" w:rsidRDefault="0051517C" w:rsidP="00612156">
            <w:pPr>
              <w:pStyle w:val="ListParagraph"/>
              <w:numPr>
                <w:ilvl w:val="1"/>
                <w:numId w:val="31"/>
              </w:numPr>
              <w:shd w:val="clear" w:color="auto" w:fill="FFFFFF" w:themeFill="background1"/>
              <w:jc w:val="left"/>
              <w:rPr>
                <w:rFonts w:ascii="Times New Roman" w:hAnsi="Times New Roman" w:cs="Times New Roman"/>
                <w:szCs w:val="18"/>
                <w:lang w:val="sr-Cyrl-RS"/>
              </w:rPr>
            </w:pPr>
            <w:r w:rsidRPr="0051517C">
              <w:rPr>
                <w:rFonts w:ascii="Times New Roman" w:hAnsi="Times New Roman" w:cs="Times New Roman"/>
                <w:szCs w:val="18"/>
                <w:lang w:val="sr-Cyrl-RS"/>
              </w:rPr>
              <w:t>Проценат домаћинства у подстандардним  ромским насељима која користе неко од новчаних социјалних давања</w:t>
            </w:r>
          </w:p>
          <w:p w14:paraId="4EE23F71" w14:textId="282D1F7B" w:rsidR="0051517C" w:rsidRPr="0051517C" w:rsidRDefault="0051517C" w:rsidP="0051517C">
            <w:pPr>
              <w:shd w:val="clear" w:color="auto" w:fill="FFFFFF" w:themeFill="background1"/>
              <w:rPr>
                <w:szCs w:val="18"/>
                <w:lang w:val="sr-Cyrl-RS"/>
              </w:rPr>
            </w:pPr>
          </w:p>
        </w:tc>
        <w:tc>
          <w:tcPr>
            <w:tcW w:w="1260" w:type="dxa"/>
            <w:tcBorders>
              <w:top w:val="single" w:sz="4" w:space="0" w:color="auto"/>
            </w:tcBorders>
            <w:shd w:val="clear" w:color="auto" w:fill="FFFFFF" w:themeFill="background1"/>
          </w:tcPr>
          <w:p w14:paraId="58A8A0CD"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 </w:t>
            </w:r>
            <w:r>
              <w:rPr>
                <w:sz w:val="18"/>
                <w:szCs w:val="18"/>
                <w:lang w:val="sr-Cyrl-RS"/>
              </w:rPr>
              <w:t>Проценат</w:t>
            </w:r>
          </w:p>
        </w:tc>
        <w:tc>
          <w:tcPr>
            <w:tcW w:w="2326" w:type="dxa"/>
            <w:tcBorders>
              <w:top w:val="single" w:sz="4" w:space="0" w:color="auto"/>
            </w:tcBorders>
            <w:shd w:val="clear" w:color="auto" w:fill="FFFFFF" w:themeFill="background1"/>
          </w:tcPr>
          <w:p w14:paraId="582DAEA4"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Извештај РЗСЗ</w:t>
            </w:r>
          </w:p>
          <w:p w14:paraId="6B919F12"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Извештај РЗС</w:t>
            </w:r>
          </w:p>
          <w:p w14:paraId="4C90590B" w14:textId="77777777" w:rsidR="0051517C" w:rsidRPr="009E3215" w:rsidRDefault="0051517C" w:rsidP="0051517C">
            <w:pPr>
              <w:shd w:val="clear" w:color="auto" w:fill="FFFFFF" w:themeFill="background1"/>
              <w:rPr>
                <w:sz w:val="18"/>
                <w:szCs w:val="18"/>
                <w:lang w:val="sr-Latn-RS"/>
              </w:rPr>
            </w:pPr>
            <w:r w:rsidRPr="009E3215">
              <w:rPr>
                <w:sz w:val="18"/>
                <w:szCs w:val="18"/>
                <w:lang w:val="sr-Latn-RS"/>
              </w:rPr>
              <w:t>MICS 6</w:t>
            </w:r>
          </w:p>
        </w:tc>
        <w:tc>
          <w:tcPr>
            <w:tcW w:w="1620" w:type="dxa"/>
            <w:tcBorders>
              <w:top w:val="single" w:sz="4" w:space="0" w:color="auto"/>
            </w:tcBorders>
            <w:shd w:val="clear" w:color="auto" w:fill="FFFFFF" w:themeFill="background1"/>
          </w:tcPr>
          <w:p w14:paraId="58B4DD3A"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2019</w:t>
            </w:r>
          </w:p>
          <w:p w14:paraId="2D97D8EE"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84%</w:t>
            </w:r>
          </w:p>
          <w:p w14:paraId="3569FAA7" w14:textId="77777777" w:rsidR="0051517C" w:rsidRPr="009E3215" w:rsidRDefault="0051517C" w:rsidP="0051517C">
            <w:pPr>
              <w:shd w:val="clear" w:color="auto" w:fill="FFFFFF" w:themeFill="background1"/>
              <w:rPr>
                <w:sz w:val="18"/>
                <w:szCs w:val="18"/>
                <w:lang w:val="sr-Cyrl-RS"/>
              </w:rPr>
            </w:pPr>
          </w:p>
          <w:p w14:paraId="3DC1AA7D" w14:textId="77777777" w:rsidR="0051517C" w:rsidRPr="009E3215" w:rsidRDefault="0051517C" w:rsidP="0051517C">
            <w:pPr>
              <w:shd w:val="clear" w:color="auto" w:fill="FFFFFF" w:themeFill="background1"/>
              <w:rPr>
                <w:sz w:val="18"/>
                <w:szCs w:val="18"/>
                <w:lang w:val="sr-Cyrl-RS"/>
              </w:rPr>
            </w:pPr>
          </w:p>
        </w:tc>
        <w:tc>
          <w:tcPr>
            <w:tcW w:w="1647" w:type="dxa"/>
            <w:tcBorders>
              <w:top w:val="single" w:sz="4" w:space="0" w:color="auto"/>
            </w:tcBorders>
            <w:shd w:val="clear" w:color="auto" w:fill="FFFFFF" w:themeFill="background1"/>
          </w:tcPr>
          <w:p w14:paraId="75436CA4" w14:textId="38140B23" w:rsidR="0051517C" w:rsidRPr="00E03288" w:rsidRDefault="0051517C" w:rsidP="0051517C">
            <w:pPr>
              <w:shd w:val="clear" w:color="auto" w:fill="FFFFFF" w:themeFill="background1"/>
              <w:rPr>
                <w:sz w:val="18"/>
                <w:szCs w:val="18"/>
                <w:lang w:val="sr-Cyrl-RS"/>
              </w:rPr>
            </w:pPr>
          </w:p>
        </w:tc>
        <w:tc>
          <w:tcPr>
            <w:tcW w:w="1620" w:type="dxa"/>
            <w:tcBorders>
              <w:top w:val="single" w:sz="4" w:space="0" w:color="auto"/>
            </w:tcBorders>
            <w:shd w:val="clear" w:color="auto" w:fill="FFFFFF" w:themeFill="background1"/>
          </w:tcPr>
          <w:p w14:paraId="764F546C" w14:textId="68AC610C" w:rsidR="0051517C" w:rsidRPr="00E03288" w:rsidRDefault="0051517C" w:rsidP="0051517C">
            <w:pPr>
              <w:shd w:val="clear" w:color="auto" w:fill="FFFFFF" w:themeFill="background1"/>
              <w:rPr>
                <w:sz w:val="18"/>
                <w:szCs w:val="18"/>
                <w:lang w:val="sr-Cyrl-RS"/>
              </w:rPr>
            </w:pPr>
          </w:p>
        </w:tc>
        <w:tc>
          <w:tcPr>
            <w:tcW w:w="2605" w:type="dxa"/>
            <w:tcBorders>
              <w:top w:val="single" w:sz="4" w:space="0" w:color="auto"/>
              <w:right w:val="single" w:sz="4" w:space="0" w:color="auto"/>
            </w:tcBorders>
            <w:shd w:val="clear" w:color="auto" w:fill="FFFFFF" w:themeFill="background1"/>
          </w:tcPr>
          <w:p w14:paraId="66EB304D" w14:textId="5AECB7BD" w:rsidR="0051517C" w:rsidRPr="00433830" w:rsidRDefault="00433830" w:rsidP="0051517C">
            <w:pPr>
              <w:shd w:val="clear" w:color="auto" w:fill="FFFFFF" w:themeFill="background1"/>
              <w:rPr>
                <w:sz w:val="18"/>
                <w:szCs w:val="18"/>
                <w:lang w:val="sr-Cyrl-RS"/>
              </w:rPr>
            </w:pPr>
            <w:r>
              <w:rPr>
                <w:sz w:val="18"/>
                <w:szCs w:val="18"/>
                <w:lang w:val="sr-Cyrl-RS"/>
              </w:rPr>
              <w:t>80%</w:t>
            </w:r>
          </w:p>
        </w:tc>
      </w:tr>
    </w:tbl>
    <w:p w14:paraId="5878832F" w14:textId="77777777" w:rsidR="0051517C" w:rsidRDefault="0051517C" w:rsidP="0051517C">
      <w:pPr>
        <w:rPr>
          <w:sz w:val="18"/>
          <w:szCs w:val="18"/>
          <w:lang w:val="sr-Latn-RS"/>
        </w:rPr>
      </w:pPr>
    </w:p>
    <w:p w14:paraId="224D7A31" w14:textId="77777777" w:rsidR="0051517C" w:rsidRDefault="0051517C" w:rsidP="0051517C">
      <w:pPr>
        <w:rPr>
          <w:sz w:val="18"/>
          <w:szCs w:val="18"/>
          <w:lang w:val="sr-Latn-RS"/>
        </w:rPr>
      </w:pPr>
    </w:p>
    <w:tbl>
      <w:tblPr>
        <w:tblStyle w:val="TableGrid"/>
        <w:tblW w:w="15310" w:type="dxa"/>
        <w:tblInd w:w="-431" w:type="dxa"/>
        <w:tblLayout w:type="fixed"/>
        <w:tblLook w:val="04A0" w:firstRow="1" w:lastRow="0" w:firstColumn="1" w:lastColumn="0" w:noHBand="0" w:noVBand="1"/>
      </w:tblPr>
      <w:tblGrid>
        <w:gridCol w:w="4206"/>
        <w:gridCol w:w="899"/>
        <w:gridCol w:w="361"/>
        <w:gridCol w:w="1242"/>
        <w:gridCol w:w="649"/>
        <w:gridCol w:w="1137"/>
        <w:gridCol w:w="484"/>
        <w:gridCol w:w="1648"/>
        <w:gridCol w:w="1621"/>
        <w:gridCol w:w="363"/>
        <w:gridCol w:w="2700"/>
      </w:tblGrid>
      <w:tr w:rsidR="0051517C" w:rsidRPr="009E3215" w14:paraId="1669161E" w14:textId="77777777" w:rsidTr="00CF5A60">
        <w:trPr>
          <w:trHeight w:val="169"/>
        </w:trPr>
        <w:tc>
          <w:tcPr>
            <w:tcW w:w="15310" w:type="dxa"/>
            <w:gridSpan w:val="11"/>
            <w:tcBorders>
              <w:top w:val="single" w:sz="4" w:space="0" w:color="auto"/>
              <w:left w:val="single" w:sz="4" w:space="0" w:color="auto"/>
              <w:right w:val="single" w:sz="4" w:space="0" w:color="auto"/>
            </w:tcBorders>
            <w:shd w:val="clear" w:color="auto" w:fill="F7CAAC" w:themeFill="accent2" w:themeFillTint="66"/>
          </w:tcPr>
          <w:p w14:paraId="115574A8" w14:textId="77777777" w:rsidR="0051517C" w:rsidRPr="009E3215" w:rsidRDefault="0051517C" w:rsidP="0051517C">
            <w:pPr>
              <w:rPr>
                <w:sz w:val="18"/>
                <w:szCs w:val="18"/>
                <w:lang w:val="sr-Cyrl-RS"/>
              </w:rPr>
            </w:pPr>
            <w:r w:rsidRPr="009E3215">
              <w:rPr>
                <w:sz w:val="18"/>
                <w:szCs w:val="18"/>
                <w:lang w:val="sr-Cyrl-RS"/>
              </w:rPr>
              <w:t xml:space="preserve">Мера 7.1. </w:t>
            </w:r>
            <w:r w:rsidRPr="009E3215">
              <w:rPr>
                <w:b/>
                <w:sz w:val="18"/>
                <w:szCs w:val="18"/>
                <w:lang w:val="sr-Cyrl-RS"/>
              </w:rPr>
              <w:t>Јачање улоге и капацитета јавног сектора за развој и примену социјалних политика, права и услуга које одговарају на потребе појединца и породица;</w:t>
            </w:r>
          </w:p>
        </w:tc>
      </w:tr>
      <w:tr w:rsidR="0051517C" w:rsidRPr="009E3215" w14:paraId="183E4541" w14:textId="77777777" w:rsidTr="00CF5A60">
        <w:trPr>
          <w:trHeight w:val="300"/>
        </w:trPr>
        <w:tc>
          <w:tcPr>
            <w:tcW w:w="15310"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8824281" w14:textId="77777777" w:rsidR="0051517C" w:rsidRPr="009E3215" w:rsidRDefault="0051517C" w:rsidP="0051517C">
            <w:pPr>
              <w:rPr>
                <w:sz w:val="18"/>
                <w:szCs w:val="18"/>
                <w:lang w:val="sr-Cyrl-RS"/>
              </w:rPr>
            </w:pPr>
            <w:r w:rsidRPr="009E3215">
              <w:rPr>
                <w:color w:val="222222"/>
                <w:sz w:val="18"/>
                <w:szCs w:val="18"/>
              </w:rPr>
              <w:t xml:space="preserve">Институција одговорна за </w:t>
            </w:r>
            <w:r w:rsidRPr="009E3215">
              <w:rPr>
                <w:color w:val="222222"/>
                <w:sz w:val="18"/>
                <w:szCs w:val="18"/>
                <w:lang w:val="sr-Cyrl-RS"/>
              </w:rPr>
              <w:t>реализацију</w:t>
            </w:r>
            <w:r w:rsidRPr="009E3215">
              <w:rPr>
                <w:color w:val="222222"/>
                <w:sz w:val="18"/>
                <w:szCs w:val="18"/>
              </w:rPr>
              <w:t xml:space="preserve">: </w:t>
            </w:r>
            <w:r w:rsidRPr="009E3215">
              <w:rPr>
                <w:color w:val="222222"/>
                <w:sz w:val="18"/>
                <w:szCs w:val="18"/>
                <w:lang w:val="sr-Cyrl-RS"/>
              </w:rPr>
              <w:t>Министарство за рад, запошљавање, борачка и социјална питања;</w:t>
            </w:r>
          </w:p>
        </w:tc>
      </w:tr>
      <w:tr w:rsidR="0051517C" w:rsidRPr="009E3215" w14:paraId="4420045F" w14:textId="77777777" w:rsidTr="00CF5A60">
        <w:trPr>
          <w:trHeight w:val="300"/>
        </w:trPr>
        <w:tc>
          <w:tcPr>
            <w:tcW w:w="670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F381CB" w14:textId="77777777" w:rsidR="0051517C" w:rsidRPr="00F158E0" w:rsidRDefault="0051517C" w:rsidP="0051517C">
            <w:pPr>
              <w:rPr>
                <w:sz w:val="18"/>
                <w:szCs w:val="18"/>
                <w:lang w:val="sr-Cyrl-RS"/>
              </w:rPr>
            </w:pPr>
            <w:r w:rsidRPr="00F158E0">
              <w:rPr>
                <w:sz w:val="18"/>
                <w:szCs w:val="18"/>
                <w:lang w:val="sr-Cyrl-RS"/>
              </w:rPr>
              <w:t>Период спровођења: 2022-2024</w:t>
            </w:r>
          </w:p>
        </w:tc>
        <w:tc>
          <w:tcPr>
            <w:tcW w:w="860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C6FE8B" w14:textId="5E87C66D" w:rsidR="0051517C" w:rsidRPr="009E3215" w:rsidRDefault="0051517C" w:rsidP="00433830">
            <w:pPr>
              <w:rPr>
                <w:sz w:val="18"/>
                <w:szCs w:val="18"/>
                <w:lang w:val="sr-Cyrl-RS"/>
              </w:rPr>
            </w:pPr>
            <w:r w:rsidRPr="009E3215">
              <w:rPr>
                <w:sz w:val="18"/>
                <w:szCs w:val="18"/>
                <w:lang w:val="sr-Cyrl-RS"/>
              </w:rPr>
              <w:t>Тип мере:</w:t>
            </w:r>
            <w:r>
              <w:rPr>
                <w:sz w:val="18"/>
                <w:szCs w:val="18"/>
                <w:lang w:val="sr-Cyrl-RS"/>
              </w:rPr>
              <w:t xml:space="preserve"> Регулаторна </w:t>
            </w:r>
          </w:p>
        </w:tc>
      </w:tr>
      <w:tr w:rsidR="0051517C" w:rsidRPr="009E3215" w14:paraId="75DA173E" w14:textId="77777777" w:rsidTr="00CF5A60">
        <w:trPr>
          <w:trHeight w:val="300"/>
        </w:trPr>
        <w:tc>
          <w:tcPr>
            <w:tcW w:w="670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547D3E" w14:textId="77777777" w:rsidR="0051517C" w:rsidRPr="009E3215" w:rsidRDefault="0051517C" w:rsidP="0051517C">
            <w:pPr>
              <w:rPr>
                <w:sz w:val="18"/>
                <w:szCs w:val="18"/>
                <w:lang w:val="sr-Cyrl-RS"/>
              </w:rPr>
            </w:pPr>
            <w:r w:rsidRPr="009E3215">
              <w:rPr>
                <w:sz w:val="18"/>
                <w:szCs w:val="18"/>
                <w:lang w:val="en-GB"/>
              </w:rPr>
              <w:t>Прописи које је потребно изменити/ус</w:t>
            </w:r>
            <w:r w:rsidRPr="009E3215">
              <w:rPr>
                <w:sz w:val="18"/>
                <w:szCs w:val="18"/>
                <w:lang w:val="sr-Cyrl-RS"/>
              </w:rPr>
              <w:t>војити за спровођење мере:</w:t>
            </w:r>
          </w:p>
        </w:tc>
        <w:tc>
          <w:tcPr>
            <w:tcW w:w="860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556701" w14:textId="77777777" w:rsidR="0051517C" w:rsidRPr="009E3215" w:rsidRDefault="0051517C" w:rsidP="0051517C">
            <w:pPr>
              <w:rPr>
                <w:sz w:val="18"/>
                <w:szCs w:val="18"/>
                <w:lang w:val="sr-Cyrl-RS"/>
              </w:rPr>
            </w:pPr>
            <w:r w:rsidRPr="009E3215">
              <w:rPr>
                <w:sz w:val="18"/>
                <w:szCs w:val="18"/>
                <w:lang w:val="sr-Cyrl-RS"/>
              </w:rPr>
              <w:t>Измене Закона о социјалној заштити;</w:t>
            </w:r>
          </w:p>
          <w:p w14:paraId="4E5D3CAC" w14:textId="77777777" w:rsidR="0051517C" w:rsidRPr="009E3215" w:rsidRDefault="0051517C" w:rsidP="0051517C">
            <w:pPr>
              <w:rPr>
                <w:sz w:val="18"/>
                <w:szCs w:val="18"/>
                <w:lang w:val="sr-Cyrl-RS"/>
              </w:rPr>
            </w:pPr>
            <w:r w:rsidRPr="009E3215">
              <w:rPr>
                <w:sz w:val="18"/>
                <w:szCs w:val="18"/>
                <w:lang w:val="sr-Cyrl-RS"/>
              </w:rPr>
              <w:t>Израда и усвајање Стратегије социјалне заштите;</w:t>
            </w:r>
          </w:p>
          <w:p w14:paraId="69ED6BDF" w14:textId="77777777" w:rsidR="0051517C" w:rsidRPr="009E3215" w:rsidRDefault="0051517C" w:rsidP="0051517C">
            <w:pPr>
              <w:rPr>
                <w:sz w:val="18"/>
                <w:szCs w:val="18"/>
                <w:lang w:val="sr-Cyrl-RS"/>
              </w:rPr>
            </w:pPr>
            <w:r w:rsidRPr="009E3215">
              <w:rPr>
                <w:sz w:val="18"/>
                <w:szCs w:val="18"/>
                <w:lang w:val="sr-Cyrl-RS"/>
              </w:rPr>
              <w:t xml:space="preserve">Измена Правилника о ближим условима и стандардима за пружање  услуга социјалне заштите </w:t>
            </w:r>
          </w:p>
          <w:p w14:paraId="54503E99" w14:textId="77777777" w:rsidR="0051517C" w:rsidRPr="009E3215" w:rsidRDefault="0051517C" w:rsidP="0051517C">
            <w:pPr>
              <w:rPr>
                <w:sz w:val="18"/>
                <w:szCs w:val="18"/>
                <w:lang w:val="sr-Cyrl-RS"/>
              </w:rPr>
            </w:pPr>
          </w:p>
          <w:p w14:paraId="257E65B3" w14:textId="77777777" w:rsidR="0051517C" w:rsidRPr="009E3215" w:rsidRDefault="0051517C" w:rsidP="0051517C">
            <w:pPr>
              <w:rPr>
                <w:sz w:val="18"/>
                <w:szCs w:val="18"/>
                <w:lang w:val="sr-Cyrl-RS"/>
              </w:rPr>
            </w:pPr>
          </w:p>
          <w:p w14:paraId="7D105000" w14:textId="77777777" w:rsidR="0051517C" w:rsidRPr="009E3215" w:rsidRDefault="0051517C" w:rsidP="0051517C">
            <w:pPr>
              <w:rPr>
                <w:sz w:val="18"/>
                <w:szCs w:val="18"/>
                <w:lang w:val="sr-Cyrl-RS"/>
              </w:rPr>
            </w:pPr>
          </w:p>
        </w:tc>
      </w:tr>
      <w:tr w:rsidR="0051517C" w:rsidRPr="009E3215" w14:paraId="1D6AF662" w14:textId="77777777" w:rsidTr="00CF5A60">
        <w:trPr>
          <w:trHeight w:val="955"/>
        </w:trPr>
        <w:tc>
          <w:tcPr>
            <w:tcW w:w="4206" w:type="dxa"/>
            <w:tcBorders>
              <w:top w:val="single" w:sz="4" w:space="0" w:color="auto"/>
              <w:left w:val="single" w:sz="4" w:space="0" w:color="auto"/>
            </w:tcBorders>
            <w:shd w:val="clear" w:color="auto" w:fill="D9D9D9" w:themeFill="background1" w:themeFillShade="D9"/>
          </w:tcPr>
          <w:p w14:paraId="4ABAA07B" w14:textId="77777777" w:rsidR="0051517C" w:rsidRPr="009E3215" w:rsidRDefault="0051517C" w:rsidP="0051517C">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260" w:type="dxa"/>
            <w:gridSpan w:val="2"/>
            <w:tcBorders>
              <w:top w:val="single" w:sz="4" w:space="0" w:color="auto"/>
            </w:tcBorders>
            <w:shd w:val="clear" w:color="auto" w:fill="D9D9D9" w:themeFill="background1" w:themeFillShade="D9"/>
          </w:tcPr>
          <w:p w14:paraId="74AB6B5E" w14:textId="77777777" w:rsidR="0051517C" w:rsidRPr="009E3215" w:rsidRDefault="0051517C" w:rsidP="0051517C">
            <w:pPr>
              <w:rPr>
                <w:sz w:val="18"/>
                <w:szCs w:val="18"/>
                <w:lang w:val="sr-Cyrl-RS"/>
              </w:rPr>
            </w:pPr>
            <w:r w:rsidRPr="009E3215">
              <w:rPr>
                <w:sz w:val="18"/>
                <w:szCs w:val="18"/>
              </w:rPr>
              <w:t>J</w:t>
            </w:r>
            <w:r w:rsidRPr="009E3215">
              <w:rPr>
                <w:sz w:val="18"/>
                <w:szCs w:val="18"/>
                <w:lang w:val="sr-Cyrl-RS"/>
              </w:rPr>
              <w:t>единица мере</w:t>
            </w:r>
          </w:p>
          <w:p w14:paraId="6F42E96F" w14:textId="77777777" w:rsidR="0051517C" w:rsidRPr="009E3215" w:rsidRDefault="0051517C" w:rsidP="0051517C">
            <w:pPr>
              <w:rPr>
                <w:sz w:val="18"/>
                <w:szCs w:val="18"/>
                <w:lang w:val="sr-Cyrl-RS"/>
              </w:rPr>
            </w:pPr>
          </w:p>
        </w:tc>
        <w:tc>
          <w:tcPr>
            <w:tcW w:w="1891" w:type="dxa"/>
            <w:gridSpan w:val="2"/>
            <w:tcBorders>
              <w:top w:val="single" w:sz="4" w:space="0" w:color="auto"/>
            </w:tcBorders>
            <w:shd w:val="clear" w:color="auto" w:fill="D9D9D9" w:themeFill="background1" w:themeFillShade="D9"/>
          </w:tcPr>
          <w:p w14:paraId="750243ED" w14:textId="77777777" w:rsidR="0051517C" w:rsidRPr="009E3215" w:rsidRDefault="0051517C" w:rsidP="0051517C">
            <w:pPr>
              <w:rPr>
                <w:sz w:val="18"/>
                <w:szCs w:val="18"/>
                <w:lang w:val="sr-Cyrl-RS"/>
              </w:rPr>
            </w:pPr>
            <w:r w:rsidRPr="009E3215">
              <w:rPr>
                <w:sz w:val="18"/>
                <w:szCs w:val="18"/>
                <w:lang w:val="sr-Cyrl-RS"/>
              </w:rPr>
              <w:t>Извор провере</w:t>
            </w:r>
          </w:p>
        </w:tc>
        <w:tc>
          <w:tcPr>
            <w:tcW w:w="1621" w:type="dxa"/>
            <w:gridSpan w:val="2"/>
            <w:tcBorders>
              <w:top w:val="single" w:sz="4" w:space="0" w:color="auto"/>
            </w:tcBorders>
            <w:shd w:val="clear" w:color="auto" w:fill="D9D9D9" w:themeFill="background1" w:themeFillShade="D9"/>
          </w:tcPr>
          <w:p w14:paraId="72F4DDFF" w14:textId="77777777" w:rsidR="0051517C" w:rsidRPr="009E3215" w:rsidRDefault="0051517C" w:rsidP="0051517C">
            <w:pP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648" w:type="dxa"/>
            <w:tcBorders>
              <w:top w:val="single" w:sz="4" w:space="0" w:color="auto"/>
            </w:tcBorders>
            <w:shd w:val="clear" w:color="auto" w:fill="D9D9D9" w:themeFill="background1" w:themeFillShade="D9"/>
          </w:tcPr>
          <w:p w14:paraId="36F56611"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7F595956" w14:textId="77777777" w:rsidR="0051517C" w:rsidRPr="009E3215" w:rsidRDefault="0051517C" w:rsidP="0051517C">
            <w:pPr>
              <w:rPr>
                <w:sz w:val="18"/>
                <w:szCs w:val="18"/>
                <w:lang w:val="sr-Cyrl-RS"/>
              </w:rPr>
            </w:pPr>
            <w:r w:rsidRPr="009E3215">
              <w:rPr>
                <w:sz w:val="18"/>
                <w:szCs w:val="18"/>
                <w:lang w:val="sr-Cyrl-RS"/>
              </w:rPr>
              <w:t xml:space="preserve"> (2022</w:t>
            </w:r>
            <w:r w:rsidRPr="009E3215">
              <w:rPr>
                <w:i/>
                <w:sz w:val="18"/>
                <w:szCs w:val="18"/>
                <w:lang w:val="sr-Cyrl-RS"/>
              </w:rPr>
              <w:t>)</w:t>
            </w:r>
          </w:p>
        </w:tc>
        <w:tc>
          <w:tcPr>
            <w:tcW w:w="1621" w:type="dxa"/>
            <w:tcBorders>
              <w:top w:val="single" w:sz="4" w:space="0" w:color="auto"/>
            </w:tcBorders>
            <w:shd w:val="clear" w:color="auto" w:fill="D9D9D9" w:themeFill="background1" w:themeFillShade="D9"/>
          </w:tcPr>
          <w:p w14:paraId="21C53D2B" w14:textId="77777777" w:rsidR="0051517C" w:rsidRPr="009E3215" w:rsidRDefault="0051517C" w:rsidP="0051517C">
            <w:pP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3063" w:type="dxa"/>
            <w:gridSpan w:val="2"/>
            <w:tcBorders>
              <w:top w:val="single" w:sz="4" w:space="0" w:color="auto"/>
              <w:right w:val="single" w:sz="4" w:space="0" w:color="auto"/>
            </w:tcBorders>
            <w:shd w:val="clear" w:color="auto" w:fill="D9D9D9" w:themeFill="background1" w:themeFillShade="D9"/>
          </w:tcPr>
          <w:p w14:paraId="26C85717"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6EC1D73B" w14:textId="77777777" w:rsidR="0051517C" w:rsidRPr="009E3215" w:rsidRDefault="0051517C" w:rsidP="0051517C">
            <w:pPr>
              <w:rPr>
                <w:sz w:val="18"/>
                <w:szCs w:val="18"/>
                <w:lang w:val="sr-Cyrl-RS"/>
              </w:rPr>
            </w:pPr>
            <w:r w:rsidRPr="009E3215">
              <w:rPr>
                <w:sz w:val="18"/>
                <w:szCs w:val="18"/>
                <w:lang w:val="sr-Cyrl-RS"/>
              </w:rPr>
              <w:t>(2024)</w:t>
            </w:r>
          </w:p>
        </w:tc>
      </w:tr>
      <w:tr w:rsidR="0051517C" w:rsidRPr="009E3215" w14:paraId="56F36BD5" w14:textId="77777777" w:rsidTr="00CF5A60">
        <w:trPr>
          <w:trHeight w:val="195"/>
        </w:trPr>
        <w:tc>
          <w:tcPr>
            <w:tcW w:w="4206" w:type="dxa"/>
            <w:tcBorders>
              <w:top w:val="single" w:sz="4" w:space="0" w:color="auto"/>
              <w:left w:val="single" w:sz="4" w:space="0" w:color="auto"/>
            </w:tcBorders>
            <w:shd w:val="clear" w:color="auto" w:fill="FFFFFF" w:themeFill="background1"/>
          </w:tcPr>
          <w:p w14:paraId="2B7AE27F" w14:textId="3054D638" w:rsidR="0051517C" w:rsidRPr="00433830" w:rsidRDefault="0051517C" w:rsidP="00612156">
            <w:pPr>
              <w:pStyle w:val="ListParagraph"/>
              <w:numPr>
                <w:ilvl w:val="2"/>
                <w:numId w:val="32"/>
              </w:numPr>
              <w:shd w:val="clear" w:color="auto" w:fill="FFFFFF" w:themeFill="background1"/>
              <w:jc w:val="left"/>
              <w:rPr>
                <w:rFonts w:ascii="Times New Roman" w:hAnsi="Times New Roman" w:cs="Times New Roman"/>
                <w:szCs w:val="18"/>
                <w:lang w:val="sr-Cyrl-RS"/>
              </w:rPr>
            </w:pPr>
            <w:r w:rsidRPr="00433830">
              <w:rPr>
                <w:rFonts w:ascii="Times New Roman" w:hAnsi="Times New Roman" w:cs="Times New Roman"/>
                <w:szCs w:val="18"/>
                <w:lang w:val="sr-Cyrl-RS"/>
              </w:rPr>
              <w:t>Донети потребни законски, подзаконски и други акти ( планска документа) која су важна за смањење сиромаштва и повећање социјалне укључености Рома и Ромкиња на националном нивоу.</w:t>
            </w:r>
          </w:p>
        </w:tc>
        <w:tc>
          <w:tcPr>
            <w:tcW w:w="1260" w:type="dxa"/>
            <w:gridSpan w:val="2"/>
            <w:tcBorders>
              <w:top w:val="single" w:sz="4" w:space="0" w:color="auto"/>
            </w:tcBorders>
            <w:shd w:val="clear" w:color="auto" w:fill="FFFFFF" w:themeFill="background1"/>
          </w:tcPr>
          <w:p w14:paraId="244FF443" w14:textId="77777777" w:rsidR="0051517C" w:rsidRPr="009E3215" w:rsidRDefault="0051517C" w:rsidP="0051517C">
            <w:pPr>
              <w:shd w:val="clear" w:color="auto" w:fill="FFFFFF" w:themeFill="background1"/>
              <w:rPr>
                <w:sz w:val="18"/>
                <w:szCs w:val="18"/>
                <w:lang w:val="sr-Cyrl-RS"/>
              </w:rPr>
            </w:pPr>
            <w:r>
              <w:rPr>
                <w:sz w:val="18"/>
                <w:szCs w:val="18"/>
                <w:lang w:val="sr-Cyrl-RS"/>
              </w:rPr>
              <w:t>ДА/НЕ</w:t>
            </w:r>
          </w:p>
        </w:tc>
        <w:tc>
          <w:tcPr>
            <w:tcW w:w="1891" w:type="dxa"/>
            <w:gridSpan w:val="2"/>
            <w:tcBorders>
              <w:top w:val="single" w:sz="4" w:space="0" w:color="auto"/>
            </w:tcBorders>
            <w:shd w:val="clear" w:color="auto" w:fill="FFFFFF" w:themeFill="background1"/>
          </w:tcPr>
          <w:p w14:paraId="2A5A64D0"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Усвојени законски, подзаконски и друга акта </w:t>
            </w:r>
          </w:p>
        </w:tc>
        <w:tc>
          <w:tcPr>
            <w:tcW w:w="1621" w:type="dxa"/>
            <w:gridSpan w:val="2"/>
            <w:tcBorders>
              <w:top w:val="single" w:sz="4" w:space="0" w:color="auto"/>
            </w:tcBorders>
            <w:shd w:val="clear" w:color="auto" w:fill="FFFFFF" w:themeFill="background1"/>
          </w:tcPr>
          <w:p w14:paraId="68DA5B6C" w14:textId="77777777" w:rsidR="0051517C" w:rsidRDefault="0051517C" w:rsidP="0051517C">
            <w:pPr>
              <w:shd w:val="clear" w:color="auto" w:fill="FFFFFF" w:themeFill="background1"/>
              <w:rPr>
                <w:sz w:val="18"/>
                <w:szCs w:val="18"/>
                <w:lang w:val="sr-Cyrl-RS"/>
              </w:rPr>
            </w:pPr>
            <w:r>
              <w:rPr>
                <w:sz w:val="18"/>
                <w:szCs w:val="18"/>
                <w:lang w:val="sr-Cyrl-RS"/>
              </w:rPr>
              <w:t>2021</w:t>
            </w:r>
          </w:p>
          <w:p w14:paraId="1BF2329A" w14:textId="77777777" w:rsidR="0051517C" w:rsidRPr="009E3215" w:rsidRDefault="0051517C" w:rsidP="0051517C">
            <w:pPr>
              <w:shd w:val="clear" w:color="auto" w:fill="FFFFFF" w:themeFill="background1"/>
              <w:rPr>
                <w:sz w:val="18"/>
                <w:szCs w:val="18"/>
                <w:lang w:val="sr-Cyrl-RS"/>
              </w:rPr>
            </w:pPr>
            <w:r>
              <w:rPr>
                <w:sz w:val="18"/>
                <w:szCs w:val="18"/>
                <w:lang w:val="sr-Cyrl-RS"/>
              </w:rPr>
              <w:t>НЕ</w:t>
            </w:r>
          </w:p>
        </w:tc>
        <w:tc>
          <w:tcPr>
            <w:tcW w:w="1648" w:type="dxa"/>
            <w:tcBorders>
              <w:top w:val="single" w:sz="4" w:space="0" w:color="auto"/>
            </w:tcBorders>
            <w:shd w:val="clear" w:color="auto" w:fill="FFFFFF" w:themeFill="background1"/>
          </w:tcPr>
          <w:p w14:paraId="358BF4CB" w14:textId="77777777" w:rsidR="0051517C" w:rsidRPr="009E3215" w:rsidRDefault="0051517C" w:rsidP="0051517C">
            <w:pPr>
              <w:shd w:val="clear" w:color="auto" w:fill="FFFFFF" w:themeFill="background1"/>
              <w:rPr>
                <w:sz w:val="18"/>
                <w:szCs w:val="18"/>
                <w:lang w:val="sr-Cyrl-RS"/>
              </w:rPr>
            </w:pPr>
          </w:p>
        </w:tc>
        <w:tc>
          <w:tcPr>
            <w:tcW w:w="1621" w:type="dxa"/>
            <w:tcBorders>
              <w:top w:val="single" w:sz="4" w:space="0" w:color="auto"/>
            </w:tcBorders>
            <w:shd w:val="clear" w:color="auto" w:fill="FFFFFF" w:themeFill="background1"/>
          </w:tcPr>
          <w:p w14:paraId="553AE816" w14:textId="77777777" w:rsidR="0051517C" w:rsidRPr="009E3215" w:rsidRDefault="0051517C" w:rsidP="0051517C">
            <w:pPr>
              <w:shd w:val="clear" w:color="auto" w:fill="FFFFFF" w:themeFill="background1"/>
              <w:rPr>
                <w:sz w:val="18"/>
                <w:szCs w:val="18"/>
                <w:lang w:val="sr-Cyrl-RS"/>
              </w:rPr>
            </w:pPr>
          </w:p>
        </w:tc>
        <w:tc>
          <w:tcPr>
            <w:tcW w:w="3063" w:type="dxa"/>
            <w:gridSpan w:val="2"/>
            <w:tcBorders>
              <w:top w:val="single" w:sz="4" w:space="0" w:color="auto"/>
              <w:right w:val="single" w:sz="4" w:space="0" w:color="auto"/>
            </w:tcBorders>
            <w:shd w:val="clear" w:color="auto" w:fill="FFFFFF" w:themeFill="background1"/>
          </w:tcPr>
          <w:p w14:paraId="50539A9F" w14:textId="77777777" w:rsidR="0051517C" w:rsidRDefault="0051517C" w:rsidP="0051517C">
            <w:pPr>
              <w:shd w:val="clear" w:color="auto" w:fill="FFFFFF" w:themeFill="background1"/>
              <w:rPr>
                <w:sz w:val="18"/>
                <w:szCs w:val="18"/>
                <w:lang w:val="sr-Cyrl-RS"/>
              </w:rPr>
            </w:pPr>
            <w:r>
              <w:rPr>
                <w:sz w:val="18"/>
                <w:szCs w:val="18"/>
                <w:lang w:val="sr-Cyrl-RS"/>
              </w:rPr>
              <w:t>ДА</w:t>
            </w:r>
          </w:p>
          <w:p w14:paraId="44E14EA3" w14:textId="2A42B63D" w:rsidR="00433830" w:rsidRPr="009E3215" w:rsidRDefault="00433830" w:rsidP="00433830">
            <w:pPr>
              <w:rPr>
                <w:sz w:val="18"/>
                <w:szCs w:val="18"/>
                <w:lang w:val="sr-Cyrl-RS"/>
              </w:rPr>
            </w:pPr>
            <w:r w:rsidRPr="009E3215">
              <w:rPr>
                <w:sz w:val="18"/>
                <w:szCs w:val="18"/>
                <w:lang w:val="sr-Cyrl-RS"/>
              </w:rPr>
              <w:t>Изме</w:t>
            </w:r>
            <w:r>
              <w:rPr>
                <w:sz w:val="18"/>
                <w:szCs w:val="18"/>
                <w:lang w:val="sr-Cyrl-RS"/>
              </w:rPr>
              <w:t>њен</w:t>
            </w:r>
            <w:r w:rsidRPr="009E3215">
              <w:rPr>
                <w:sz w:val="18"/>
                <w:szCs w:val="18"/>
                <w:lang w:val="sr-Cyrl-RS"/>
              </w:rPr>
              <w:t xml:space="preserve"> Закон о социјалној заштити;</w:t>
            </w:r>
          </w:p>
          <w:p w14:paraId="1292A00E" w14:textId="55395B69" w:rsidR="00433830" w:rsidRPr="009E3215" w:rsidRDefault="00433830" w:rsidP="00433830">
            <w:pPr>
              <w:rPr>
                <w:sz w:val="18"/>
                <w:szCs w:val="18"/>
                <w:lang w:val="sr-Cyrl-RS"/>
              </w:rPr>
            </w:pPr>
            <w:r w:rsidRPr="009E3215">
              <w:rPr>
                <w:sz w:val="18"/>
                <w:szCs w:val="18"/>
                <w:lang w:val="sr-Cyrl-RS"/>
              </w:rPr>
              <w:t>Изра</w:t>
            </w:r>
            <w:r>
              <w:rPr>
                <w:sz w:val="18"/>
                <w:szCs w:val="18"/>
                <w:lang w:val="sr-Cyrl-RS"/>
              </w:rPr>
              <w:t xml:space="preserve">ђена и усвојена Стратегија </w:t>
            </w:r>
            <w:r w:rsidRPr="009E3215">
              <w:rPr>
                <w:sz w:val="18"/>
                <w:szCs w:val="18"/>
                <w:lang w:val="sr-Cyrl-RS"/>
              </w:rPr>
              <w:t>социјалне заштите;</w:t>
            </w:r>
          </w:p>
          <w:p w14:paraId="1E12EE96" w14:textId="76938D02" w:rsidR="00433830" w:rsidRPr="009E3215" w:rsidRDefault="00433830" w:rsidP="00433830">
            <w:pPr>
              <w:rPr>
                <w:sz w:val="18"/>
                <w:szCs w:val="18"/>
                <w:lang w:val="sr-Cyrl-RS"/>
              </w:rPr>
            </w:pPr>
            <w:r>
              <w:rPr>
                <w:sz w:val="18"/>
                <w:szCs w:val="18"/>
                <w:lang w:val="sr-Cyrl-RS"/>
              </w:rPr>
              <w:lastRenderedPageBreak/>
              <w:t>Измењен Правилник</w:t>
            </w:r>
            <w:r w:rsidRPr="009E3215">
              <w:rPr>
                <w:sz w:val="18"/>
                <w:szCs w:val="18"/>
                <w:lang w:val="sr-Cyrl-RS"/>
              </w:rPr>
              <w:t xml:space="preserve"> о ближим условима и стандардима за пружање  услуга социјалне заштите </w:t>
            </w:r>
          </w:p>
          <w:p w14:paraId="4FE673C0" w14:textId="1C5A53F5" w:rsidR="00433830" w:rsidRPr="009E3215" w:rsidRDefault="00433830" w:rsidP="0051517C">
            <w:pPr>
              <w:shd w:val="clear" w:color="auto" w:fill="FFFFFF" w:themeFill="background1"/>
              <w:rPr>
                <w:sz w:val="18"/>
                <w:szCs w:val="18"/>
                <w:lang w:val="sr-Cyrl-RS"/>
              </w:rPr>
            </w:pPr>
          </w:p>
        </w:tc>
      </w:tr>
      <w:tr w:rsidR="0051517C" w:rsidRPr="009E3215" w14:paraId="25D815D9" w14:textId="77777777" w:rsidTr="00CF5A60">
        <w:trPr>
          <w:trHeight w:val="255"/>
        </w:trPr>
        <w:tc>
          <w:tcPr>
            <w:tcW w:w="4206" w:type="dxa"/>
            <w:tcBorders>
              <w:top w:val="single" w:sz="4" w:space="0" w:color="auto"/>
              <w:left w:val="single" w:sz="4" w:space="0" w:color="auto"/>
            </w:tcBorders>
            <w:shd w:val="clear" w:color="auto" w:fill="FFFFFF" w:themeFill="background1"/>
          </w:tcPr>
          <w:p w14:paraId="537CB779" w14:textId="77777777" w:rsidR="0051517C" w:rsidRPr="00433830" w:rsidRDefault="0051517C" w:rsidP="00612156">
            <w:pPr>
              <w:pStyle w:val="ListParagraph"/>
              <w:numPr>
                <w:ilvl w:val="2"/>
                <w:numId w:val="32"/>
              </w:numPr>
              <w:shd w:val="clear" w:color="auto" w:fill="FFFFFF" w:themeFill="background1"/>
              <w:jc w:val="left"/>
              <w:rPr>
                <w:rFonts w:ascii="Times New Roman" w:hAnsi="Times New Roman" w:cs="Times New Roman"/>
                <w:szCs w:val="18"/>
                <w:lang w:val="sr-Cyrl-RS"/>
              </w:rPr>
            </w:pPr>
            <w:r w:rsidRPr="00433830">
              <w:rPr>
                <w:rFonts w:ascii="Times New Roman" w:hAnsi="Times New Roman" w:cs="Times New Roman"/>
                <w:szCs w:val="18"/>
                <w:lang w:val="sr-Cyrl-RS"/>
              </w:rPr>
              <w:lastRenderedPageBreak/>
              <w:t>Број ЈЛС у чијим локалним планским документима постоје посебне мере и програми социјалне заштите намењене Ромима и Ромкињама.</w:t>
            </w:r>
          </w:p>
        </w:tc>
        <w:tc>
          <w:tcPr>
            <w:tcW w:w="1260" w:type="dxa"/>
            <w:gridSpan w:val="2"/>
            <w:tcBorders>
              <w:top w:val="single" w:sz="4" w:space="0" w:color="auto"/>
            </w:tcBorders>
            <w:shd w:val="clear" w:color="auto" w:fill="FFFFFF" w:themeFill="background1"/>
          </w:tcPr>
          <w:p w14:paraId="729788C7"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Број </w:t>
            </w:r>
          </w:p>
        </w:tc>
        <w:tc>
          <w:tcPr>
            <w:tcW w:w="1891" w:type="dxa"/>
            <w:gridSpan w:val="2"/>
            <w:tcBorders>
              <w:top w:val="single" w:sz="4" w:space="0" w:color="auto"/>
            </w:tcBorders>
            <w:shd w:val="clear" w:color="auto" w:fill="FFFFFF" w:themeFill="background1"/>
          </w:tcPr>
          <w:p w14:paraId="3A6722BE"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ЈЛС, база података и мерама социјалне инклузије Рома и Ромкиња,СКГО</w:t>
            </w:r>
          </w:p>
        </w:tc>
        <w:tc>
          <w:tcPr>
            <w:tcW w:w="1621" w:type="dxa"/>
            <w:gridSpan w:val="2"/>
            <w:tcBorders>
              <w:top w:val="single" w:sz="4" w:space="0" w:color="auto"/>
            </w:tcBorders>
            <w:shd w:val="clear" w:color="auto" w:fill="FFFFFF" w:themeFill="background1"/>
          </w:tcPr>
          <w:p w14:paraId="21ACB4F5" w14:textId="0E7E904B" w:rsidR="0051517C" w:rsidRPr="00433830" w:rsidRDefault="0051517C" w:rsidP="0051517C">
            <w:pPr>
              <w:rPr>
                <w:sz w:val="18"/>
                <w:szCs w:val="18"/>
                <w:lang w:val="sr-Cyrl-RS"/>
              </w:rPr>
            </w:pPr>
            <w:r w:rsidRPr="009E3215">
              <w:rPr>
                <w:sz w:val="18"/>
                <w:szCs w:val="18"/>
              </w:rPr>
              <w:t xml:space="preserve">Биће утврђена </w:t>
            </w:r>
            <w:r w:rsidR="00433830">
              <w:rPr>
                <w:sz w:val="18"/>
                <w:szCs w:val="18"/>
                <w:lang w:val="sr-Cyrl-RS"/>
              </w:rPr>
              <w:t>2022</w:t>
            </w:r>
          </w:p>
        </w:tc>
        <w:tc>
          <w:tcPr>
            <w:tcW w:w="1648" w:type="dxa"/>
            <w:tcBorders>
              <w:top w:val="single" w:sz="4" w:space="0" w:color="auto"/>
            </w:tcBorders>
            <w:shd w:val="clear" w:color="auto" w:fill="FFFFFF" w:themeFill="background1"/>
          </w:tcPr>
          <w:p w14:paraId="79A6DDFD" w14:textId="77777777" w:rsidR="0051517C" w:rsidRPr="009E3215" w:rsidRDefault="0051517C" w:rsidP="0051517C">
            <w:pPr>
              <w:shd w:val="clear" w:color="auto" w:fill="FFFFFF" w:themeFill="background1"/>
              <w:rPr>
                <w:sz w:val="18"/>
                <w:szCs w:val="18"/>
                <w:lang w:val="sr-Cyrl-RS"/>
              </w:rPr>
            </w:pPr>
          </w:p>
        </w:tc>
        <w:tc>
          <w:tcPr>
            <w:tcW w:w="1621" w:type="dxa"/>
            <w:tcBorders>
              <w:top w:val="single" w:sz="4" w:space="0" w:color="auto"/>
            </w:tcBorders>
            <w:shd w:val="clear" w:color="auto" w:fill="FFFFFF" w:themeFill="background1"/>
          </w:tcPr>
          <w:p w14:paraId="119F1B97" w14:textId="77777777" w:rsidR="0051517C" w:rsidRPr="009E3215" w:rsidRDefault="0051517C" w:rsidP="0051517C">
            <w:pPr>
              <w:shd w:val="clear" w:color="auto" w:fill="FFFFFF" w:themeFill="background1"/>
              <w:rPr>
                <w:sz w:val="18"/>
                <w:szCs w:val="18"/>
                <w:lang w:val="sr-Cyrl-RS"/>
              </w:rPr>
            </w:pPr>
          </w:p>
        </w:tc>
        <w:tc>
          <w:tcPr>
            <w:tcW w:w="3063" w:type="dxa"/>
            <w:gridSpan w:val="2"/>
            <w:tcBorders>
              <w:top w:val="single" w:sz="4" w:space="0" w:color="auto"/>
              <w:right w:val="single" w:sz="4" w:space="0" w:color="auto"/>
            </w:tcBorders>
            <w:shd w:val="clear" w:color="auto" w:fill="FFFFFF" w:themeFill="background1"/>
          </w:tcPr>
          <w:p w14:paraId="1FF219E4"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Све ЈСЛ које имају планска документа </w:t>
            </w:r>
          </w:p>
        </w:tc>
      </w:tr>
      <w:tr w:rsidR="00433830" w:rsidRPr="009E3215" w14:paraId="441AD7F9" w14:textId="77777777" w:rsidTr="00CF5A60">
        <w:trPr>
          <w:trHeight w:val="255"/>
        </w:trPr>
        <w:tc>
          <w:tcPr>
            <w:tcW w:w="4206" w:type="dxa"/>
            <w:tcBorders>
              <w:top w:val="single" w:sz="4" w:space="0" w:color="auto"/>
              <w:left w:val="single" w:sz="4" w:space="0" w:color="auto"/>
            </w:tcBorders>
            <w:shd w:val="clear" w:color="auto" w:fill="FFFFFF" w:themeFill="background1"/>
          </w:tcPr>
          <w:p w14:paraId="1D01DAB7" w14:textId="48687D6D" w:rsidR="00433830" w:rsidRPr="00433830" w:rsidRDefault="00433830" w:rsidP="00612156">
            <w:pPr>
              <w:pStyle w:val="ListParagraph"/>
              <w:numPr>
                <w:ilvl w:val="2"/>
                <w:numId w:val="32"/>
              </w:numPr>
              <w:shd w:val="clear" w:color="auto" w:fill="FFFFFF" w:themeFill="background1"/>
              <w:jc w:val="left"/>
              <w:rPr>
                <w:rFonts w:ascii="Times New Roman" w:hAnsi="Times New Roman" w:cs="Times New Roman"/>
                <w:szCs w:val="18"/>
                <w:lang w:val="sr-Cyrl-RS"/>
              </w:rPr>
            </w:pPr>
            <w:r w:rsidRPr="00433830">
              <w:rPr>
                <w:rFonts w:ascii="Times New Roman" w:hAnsi="Times New Roman" w:cs="Times New Roman"/>
                <w:szCs w:val="18"/>
                <w:lang w:val="sr-Cyrl-RS"/>
              </w:rPr>
              <w:t xml:space="preserve">Број ЈЛС које пружају локалне услуге социјалне заштите које укључују Роме и Ромкиње, повратнике по споразуму о реадмисији </w:t>
            </w:r>
          </w:p>
        </w:tc>
        <w:tc>
          <w:tcPr>
            <w:tcW w:w="1260" w:type="dxa"/>
            <w:gridSpan w:val="2"/>
            <w:tcBorders>
              <w:top w:val="single" w:sz="4" w:space="0" w:color="auto"/>
            </w:tcBorders>
            <w:shd w:val="clear" w:color="auto" w:fill="FFFFFF" w:themeFill="background1"/>
          </w:tcPr>
          <w:p w14:paraId="6B3059BF" w14:textId="77777777" w:rsidR="00433830" w:rsidRPr="009E3215" w:rsidRDefault="00433830" w:rsidP="00433830">
            <w:pPr>
              <w:shd w:val="clear" w:color="auto" w:fill="FFFFFF" w:themeFill="background1"/>
              <w:rPr>
                <w:sz w:val="18"/>
                <w:szCs w:val="18"/>
                <w:lang w:val="sr-Cyrl-RS"/>
              </w:rPr>
            </w:pPr>
            <w:r w:rsidRPr="009E3215">
              <w:rPr>
                <w:sz w:val="18"/>
                <w:szCs w:val="18"/>
                <w:lang w:val="sr-Cyrl-RS"/>
              </w:rPr>
              <w:t xml:space="preserve">Број </w:t>
            </w:r>
          </w:p>
        </w:tc>
        <w:tc>
          <w:tcPr>
            <w:tcW w:w="1891" w:type="dxa"/>
            <w:gridSpan w:val="2"/>
            <w:tcBorders>
              <w:top w:val="single" w:sz="4" w:space="0" w:color="auto"/>
            </w:tcBorders>
            <w:shd w:val="clear" w:color="auto" w:fill="FFFFFF" w:themeFill="background1"/>
          </w:tcPr>
          <w:p w14:paraId="38EFE83A" w14:textId="77777777" w:rsidR="00433830" w:rsidRPr="009E3215" w:rsidRDefault="00433830" w:rsidP="00433830">
            <w:pPr>
              <w:shd w:val="clear" w:color="auto" w:fill="FFFFFF" w:themeFill="background1"/>
              <w:rPr>
                <w:sz w:val="18"/>
                <w:szCs w:val="18"/>
                <w:lang w:val="sr-Cyrl-RS"/>
              </w:rPr>
            </w:pPr>
            <w:r w:rsidRPr="009E3215">
              <w:rPr>
                <w:sz w:val="18"/>
                <w:szCs w:val="18"/>
                <w:lang w:val="sr-Cyrl-RS"/>
              </w:rPr>
              <w:t>ЈЛС, база података и мерама социјалне инклузије Рома и Ромкиња,СКГО</w:t>
            </w:r>
          </w:p>
        </w:tc>
        <w:tc>
          <w:tcPr>
            <w:tcW w:w="1621" w:type="dxa"/>
            <w:gridSpan w:val="2"/>
            <w:tcBorders>
              <w:top w:val="single" w:sz="4" w:space="0" w:color="auto"/>
            </w:tcBorders>
            <w:shd w:val="clear" w:color="auto" w:fill="FFFFFF" w:themeFill="background1"/>
          </w:tcPr>
          <w:p w14:paraId="66ACCC04" w14:textId="4E1AA857" w:rsidR="00433830" w:rsidRPr="009E3215" w:rsidRDefault="00433830" w:rsidP="00433830">
            <w:pPr>
              <w:rPr>
                <w:sz w:val="18"/>
                <w:szCs w:val="18"/>
              </w:rPr>
            </w:pPr>
            <w:r w:rsidRPr="009E3215">
              <w:rPr>
                <w:sz w:val="18"/>
                <w:szCs w:val="18"/>
              </w:rPr>
              <w:t xml:space="preserve">Биће утврђена </w:t>
            </w:r>
            <w:r>
              <w:rPr>
                <w:sz w:val="18"/>
                <w:szCs w:val="18"/>
                <w:lang w:val="sr-Cyrl-RS"/>
              </w:rPr>
              <w:t>2022</w:t>
            </w:r>
          </w:p>
        </w:tc>
        <w:tc>
          <w:tcPr>
            <w:tcW w:w="1648" w:type="dxa"/>
            <w:tcBorders>
              <w:top w:val="single" w:sz="4" w:space="0" w:color="auto"/>
            </w:tcBorders>
            <w:shd w:val="clear" w:color="auto" w:fill="FFFFFF" w:themeFill="background1"/>
          </w:tcPr>
          <w:p w14:paraId="0E1B9238" w14:textId="77777777" w:rsidR="00433830" w:rsidRPr="009E3215" w:rsidRDefault="00433830" w:rsidP="00433830">
            <w:pPr>
              <w:shd w:val="clear" w:color="auto" w:fill="FFFFFF" w:themeFill="background1"/>
              <w:rPr>
                <w:sz w:val="18"/>
                <w:szCs w:val="18"/>
                <w:lang w:val="sr-Cyrl-RS"/>
              </w:rPr>
            </w:pPr>
          </w:p>
        </w:tc>
        <w:tc>
          <w:tcPr>
            <w:tcW w:w="1621" w:type="dxa"/>
            <w:tcBorders>
              <w:top w:val="single" w:sz="4" w:space="0" w:color="auto"/>
            </w:tcBorders>
            <w:shd w:val="clear" w:color="auto" w:fill="FFFFFF" w:themeFill="background1"/>
          </w:tcPr>
          <w:p w14:paraId="52C51CE0" w14:textId="77777777" w:rsidR="00433830" w:rsidRPr="009E3215" w:rsidRDefault="00433830" w:rsidP="00433830">
            <w:pPr>
              <w:shd w:val="clear" w:color="auto" w:fill="FFFFFF" w:themeFill="background1"/>
              <w:rPr>
                <w:sz w:val="18"/>
                <w:szCs w:val="18"/>
                <w:lang w:val="sr-Cyrl-RS"/>
              </w:rPr>
            </w:pPr>
          </w:p>
        </w:tc>
        <w:tc>
          <w:tcPr>
            <w:tcW w:w="3063" w:type="dxa"/>
            <w:gridSpan w:val="2"/>
            <w:tcBorders>
              <w:top w:val="single" w:sz="4" w:space="0" w:color="auto"/>
              <w:right w:val="single" w:sz="4" w:space="0" w:color="auto"/>
            </w:tcBorders>
            <w:shd w:val="clear" w:color="auto" w:fill="FFFFFF" w:themeFill="background1"/>
          </w:tcPr>
          <w:p w14:paraId="6EF18F7E" w14:textId="77777777" w:rsidR="00433830" w:rsidRPr="009E3215" w:rsidRDefault="00433830" w:rsidP="00433830">
            <w:pPr>
              <w:shd w:val="clear" w:color="auto" w:fill="FFFFFF" w:themeFill="background1"/>
              <w:rPr>
                <w:sz w:val="18"/>
                <w:szCs w:val="18"/>
                <w:lang w:val="sr-Cyrl-RS"/>
              </w:rPr>
            </w:pPr>
            <w:r w:rsidRPr="009E3215">
              <w:rPr>
                <w:sz w:val="18"/>
                <w:szCs w:val="18"/>
                <w:lang w:val="sr-Cyrl-RS"/>
              </w:rPr>
              <w:t xml:space="preserve">Све ЈЛС које имају ромску националну мањину </w:t>
            </w:r>
          </w:p>
        </w:tc>
      </w:tr>
      <w:tr w:rsidR="008E61DE" w:rsidRPr="009E3215" w14:paraId="33DA542E" w14:textId="77777777" w:rsidTr="00CF5A60">
        <w:trPr>
          <w:trHeight w:val="240"/>
        </w:trPr>
        <w:tc>
          <w:tcPr>
            <w:tcW w:w="4206" w:type="dxa"/>
            <w:tcBorders>
              <w:top w:val="single" w:sz="4" w:space="0" w:color="auto"/>
              <w:left w:val="single" w:sz="4" w:space="0" w:color="auto"/>
            </w:tcBorders>
            <w:shd w:val="clear" w:color="auto" w:fill="FFFFFF" w:themeFill="background1"/>
          </w:tcPr>
          <w:p w14:paraId="54DC4765" w14:textId="77777777" w:rsidR="008E61DE" w:rsidRPr="00433830" w:rsidRDefault="008E61DE" w:rsidP="00612156">
            <w:pPr>
              <w:pStyle w:val="ListParagraph"/>
              <w:numPr>
                <w:ilvl w:val="2"/>
                <w:numId w:val="32"/>
              </w:numPr>
              <w:shd w:val="clear" w:color="auto" w:fill="FFFFFF" w:themeFill="background1"/>
              <w:jc w:val="left"/>
              <w:rPr>
                <w:rFonts w:ascii="Times New Roman" w:hAnsi="Times New Roman" w:cs="Times New Roman"/>
                <w:szCs w:val="18"/>
                <w:lang w:val="sr-Cyrl-RS"/>
              </w:rPr>
            </w:pPr>
            <w:r w:rsidRPr="00433830">
              <w:rPr>
                <w:rFonts w:ascii="Times New Roman" w:hAnsi="Times New Roman" w:cs="Times New Roman"/>
                <w:szCs w:val="18"/>
                <w:lang w:val="sr-Cyrl-RS"/>
              </w:rPr>
              <w:t>Број акредитованих програма обука у бази Републичког завода за социјалну заштиту који се односе на јачање компетенција за рад са припадницима ромске националности .</w:t>
            </w:r>
          </w:p>
        </w:tc>
        <w:tc>
          <w:tcPr>
            <w:tcW w:w="1260" w:type="dxa"/>
            <w:gridSpan w:val="2"/>
            <w:tcBorders>
              <w:top w:val="single" w:sz="4" w:space="0" w:color="auto"/>
            </w:tcBorders>
            <w:shd w:val="clear" w:color="auto" w:fill="FFFFFF" w:themeFill="background1"/>
          </w:tcPr>
          <w:p w14:paraId="21ABC2AA" w14:textId="77777777" w:rsidR="008E61DE" w:rsidRPr="009E3215" w:rsidRDefault="008E61DE" w:rsidP="008E61DE">
            <w:pPr>
              <w:shd w:val="clear" w:color="auto" w:fill="FFFFFF" w:themeFill="background1"/>
              <w:rPr>
                <w:sz w:val="18"/>
                <w:szCs w:val="18"/>
                <w:lang w:val="sr-Cyrl-RS"/>
              </w:rPr>
            </w:pPr>
            <w:r w:rsidRPr="009E3215">
              <w:rPr>
                <w:sz w:val="18"/>
                <w:szCs w:val="18"/>
                <w:lang w:val="sr-Cyrl-RS"/>
              </w:rPr>
              <w:t xml:space="preserve">Број </w:t>
            </w:r>
          </w:p>
        </w:tc>
        <w:tc>
          <w:tcPr>
            <w:tcW w:w="1891" w:type="dxa"/>
            <w:gridSpan w:val="2"/>
            <w:tcBorders>
              <w:top w:val="single" w:sz="4" w:space="0" w:color="auto"/>
            </w:tcBorders>
            <w:shd w:val="clear" w:color="auto" w:fill="FFFFFF" w:themeFill="background1"/>
          </w:tcPr>
          <w:p w14:paraId="5557A67C" w14:textId="77777777" w:rsidR="008E61DE" w:rsidRPr="009E3215" w:rsidRDefault="008E61DE" w:rsidP="008E61DE">
            <w:pPr>
              <w:shd w:val="clear" w:color="auto" w:fill="FFFFFF" w:themeFill="background1"/>
              <w:rPr>
                <w:sz w:val="18"/>
                <w:szCs w:val="18"/>
                <w:lang w:val="sr-Cyrl-RS"/>
              </w:rPr>
            </w:pPr>
            <w:r w:rsidRPr="009E3215">
              <w:rPr>
                <w:sz w:val="18"/>
                <w:szCs w:val="18"/>
                <w:lang w:val="sr-Cyrl-RS"/>
              </w:rPr>
              <w:t xml:space="preserve">Републички завод за социјалну заштиту, Комора социјалне заштите </w:t>
            </w:r>
          </w:p>
        </w:tc>
        <w:tc>
          <w:tcPr>
            <w:tcW w:w="1621" w:type="dxa"/>
            <w:gridSpan w:val="2"/>
            <w:tcBorders>
              <w:top w:val="single" w:sz="4" w:space="0" w:color="auto"/>
            </w:tcBorders>
            <w:shd w:val="clear" w:color="auto" w:fill="FFFFFF" w:themeFill="background1"/>
          </w:tcPr>
          <w:p w14:paraId="1E9ABBC4" w14:textId="25AE74C2" w:rsidR="008E61DE" w:rsidRPr="009E3215" w:rsidRDefault="008E61DE" w:rsidP="008E61DE">
            <w:pPr>
              <w:rPr>
                <w:sz w:val="18"/>
                <w:szCs w:val="18"/>
              </w:rPr>
            </w:pPr>
            <w:r w:rsidRPr="009E3215">
              <w:rPr>
                <w:sz w:val="18"/>
                <w:szCs w:val="18"/>
              </w:rPr>
              <w:t xml:space="preserve">Биће утврђена </w:t>
            </w:r>
            <w:r>
              <w:rPr>
                <w:sz w:val="18"/>
                <w:szCs w:val="18"/>
                <w:lang w:val="sr-Cyrl-RS"/>
              </w:rPr>
              <w:t>2022</w:t>
            </w:r>
          </w:p>
        </w:tc>
        <w:tc>
          <w:tcPr>
            <w:tcW w:w="1648" w:type="dxa"/>
            <w:tcBorders>
              <w:top w:val="single" w:sz="4" w:space="0" w:color="auto"/>
            </w:tcBorders>
            <w:shd w:val="clear" w:color="auto" w:fill="FFFFFF" w:themeFill="background1"/>
          </w:tcPr>
          <w:p w14:paraId="31220414" w14:textId="77777777" w:rsidR="008E61DE" w:rsidRPr="009E3215" w:rsidRDefault="008E61DE" w:rsidP="008E61DE">
            <w:pPr>
              <w:shd w:val="clear" w:color="auto" w:fill="FFFFFF" w:themeFill="background1"/>
              <w:rPr>
                <w:sz w:val="18"/>
                <w:szCs w:val="18"/>
                <w:lang w:val="sr-Cyrl-RS"/>
              </w:rPr>
            </w:pPr>
          </w:p>
        </w:tc>
        <w:tc>
          <w:tcPr>
            <w:tcW w:w="1621" w:type="dxa"/>
            <w:tcBorders>
              <w:top w:val="single" w:sz="4" w:space="0" w:color="auto"/>
            </w:tcBorders>
            <w:shd w:val="clear" w:color="auto" w:fill="FFFFFF" w:themeFill="background1"/>
          </w:tcPr>
          <w:p w14:paraId="01033DC0" w14:textId="77777777" w:rsidR="008E61DE" w:rsidRPr="009E3215" w:rsidRDefault="008E61DE" w:rsidP="008E61DE">
            <w:pPr>
              <w:shd w:val="clear" w:color="auto" w:fill="FFFFFF" w:themeFill="background1"/>
              <w:rPr>
                <w:sz w:val="18"/>
                <w:szCs w:val="18"/>
                <w:lang w:val="sr-Cyrl-RS"/>
              </w:rPr>
            </w:pPr>
          </w:p>
        </w:tc>
        <w:tc>
          <w:tcPr>
            <w:tcW w:w="3063" w:type="dxa"/>
            <w:gridSpan w:val="2"/>
            <w:tcBorders>
              <w:top w:val="single" w:sz="4" w:space="0" w:color="auto"/>
              <w:right w:val="single" w:sz="4" w:space="0" w:color="auto"/>
            </w:tcBorders>
            <w:shd w:val="clear" w:color="auto" w:fill="FFFFFF" w:themeFill="background1"/>
          </w:tcPr>
          <w:p w14:paraId="1C9FA71A" w14:textId="114E6A37" w:rsidR="008E61DE" w:rsidRPr="009E3215" w:rsidRDefault="008E61DE" w:rsidP="008E61DE">
            <w:pPr>
              <w:shd w:val="clear" w:color="auto" w:fill="FFFFFF" w:themeFill="background1"/>
              <w:rPr>
                <w:sz w:val="18"/>
                <w:szCs w:val="18"/>
                <w:lang w:val="sr-Cyrl-RS"/>
              </w:rPr>
            </w:pPr>
            <w:r>
              <w:rPr>
                <w:sz w:val="18"/>
                <w:szCs w:val="18"/>
                <w:lang w:val="sr-Cyrl-RS"/>
              </w:rPr>
              <w:t>Најмање 2</w:t>
            </w:r>
            <w:r w:rsidRPr="009E3215">
              <w:rPr>
                <w:sz w:val="18"/>
                <w:szCs w:val="18"/>
                <w:lang w:val="sr-Cyrl-RS"/>
              </w:rPr>
              <w:t xml:space="preserve"> </w:t>
            </w:r>
            <w:r>
              <w:rPr>
                <w:sz w:val="18"/>
                <w:szCs w:val="18"/>
                <w:lang w:val="sr-Cyrl-RS"/>
              </w:rPr>
              <w:t xml:space="preserve"> више од почетне вредности</w:t>
            </w:r>
          </w:p>
        </w:tc>
      </w:tr>
      <w:tr w:rsidR="0051517C" w:rsidRPr="009E3215" w14:paraId="0D5D5D20" w14:textId="77777777" w:rsidTr="00CF5A60">
        <w:trPr>
          <w:trHeight w:val="225"/>
        </w:trPr>
        <w:tc>
          <w:tcPr>
            <w:tcW w:w="4206" w:type="dxa"/>
            <w:tcBorders>
              <w:top w:val="single" w:sz="4" w:space="0" w:color="auto"/>
              <w:left w:val="single" w:sz="4" w:space="0" w:color="auto"/>
            </w:tcBorders>
            <w:shd w:val="clear" w:color="auto" w:fill="FFFFFF" w:themeFill="background1"/>
          </w:tcPr>
          <w:p w14:paraId="35B4EB36" w14:textId="790FE9B5" w:rsidR="0051517C" w:rsidRPr="00433830" w:rsidRDefault="0051517C" w:rsidP="00612156">
            <w:pPr>
              <w:pStyle w:val="ListParagraph"/>
              <w:numPr>
                <w:ilvl w:val="2"/>
                <w:numId w:val="32"/>
              </w:numPr>
              <w:shd w:val="clear" w:color="auto" w:fill="FFFFFF" w:themeFill="background1"/>
              <w:jc w:val="left"/>
              <w:rPr>
                <w:rFonts w:ascii="Times New Roman" w:hAnsi="Times New Roman" w:cs="Times New Roman"/>
                <w:szCs w:val="18"/>
                <w:lang w:val="sr-Cyrl-RS"/>
              </w:rPr>
            </w:pPr>
            <w:r w:rsidRPr="00433830">
              <w:rPr>
                <w:rFonts w:ascii="Times New Roman" w:hAnsi="Times New Roman" w:cs="Times New Roman"/>
                <w:szCs w:val="18"/>
                <w:lang w:val="sr-Cyrl-RS"/>
              </w:rPr>
              <w:t>Број реализованих програма обуке и других стручних скупова који се односе на јачање компетенција за рад са припадниц</w:t>
            </w:r>
            <w:r w:rsidR="00433830">
              <w:rPr>
                <w:rFonts w:ascii="Times New Roman" w:hAnsi="Times New Roman" w:cs="Times New Roman"/>
                <w:szCs w:val="18"/>
                <w:lang w:val="sr-Cyrl-RS"/>
              </w:rPr>
              <w:t>има ромске националне заједнице</w:t>
            </w:r>
          </w:p>
        </w:tc>
        <w:tc>
          <w:tcPr>
            <w:tcW w:w="1260" w:type="dxa"/>
            <w:gridSpan w:val="2"/>
            <w:tcBorders>
              <w:top w:val="single" w:sz="4" w:space="0" w:color="auto"/>
            </w:tcBorders>
            <w:shd w:val="clear" w:color="auto" w:fill="FFFFFF" w:themeFill="background1"/>
          </w:tcPr>
          <w:p w14:paraId="78B04583"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Број </w:t>
            </w:r>
          </w:p>
        </w:tc>
        <w:tc>
          <w:tcPr>
            <w:tcW w:w="1891" w:type="dxa"/>
            <w:gridSpan w:val="2"/>
            <w:tcBorders>
              <w:top w:val="single" w:sz="4" w:space="0" w:color="auto"/>
            </w:tcBorders>
            <w:shd w:val="clear" w:color="auto" w:fill="FFFFFF" w:themeFill="background1"/>
          </w:tcPr>
          <w:p w14:paraId="1D67BD0F"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Републички завод за социјалну заштиту, Комора социјалне заштите</w:t>
            </w:r>
          </w:p>
        </w:tc>
        <w:tc>
          <w:tcPr>
            <w:tcW w:w="1621" w:type="dxa"/>
            <w:gridSpan w:val="2"/>
            <w:tcBorders>
              <w:top w:val="single" w:sz="4" w:space="0" w:color="auto"/>
            </w:tcBorders>
            <w:shd w:val="clear" w:color="auto" w:fill="FFFFFF" w:themeFill="background1"/>
          </w:tcPr>
          <w:p w14:paraId="75B2D0C9" w14:textId="77777777" w:rsidR="0051517C" w:rsidRDefault="0051517C" w:rsidP="0051517C">
            <w:pPr>
              <w:rPr>
                <w:sz w:val="18"/>
                <w:szCs w:val="18"/>
              </w:rPr>
            </w:pPr>
            <w:r w:rsidRPr="009E3215">
              <w:rPr>
                <w:sz w:val="18"/>
                <w:szCs w:val="18"/>
              </w:rPr>
              <w:t xml:space="preserve">Биће утврђена </w:t>
            </w:r>
          </w:p>
          <w:p w14:paraId="2FCCB5B4" w14:textId="1118C939" w:rsidR="008E61DE" w:rsidRPr="008E61DE" w:rsidRDefault="008E61DE" w:rsidP="0051517C">
            <w:pPr>
              <w:rPr>
                <w:sz w:val="18"/>
                <w:szCs w:val="18"/>
                <w:lang w:val="sr-Cyrl-RS"/>
              </w:rPr>
            </w:pPr>
            <w:r>
              <w:rPr>
                <w:sz w:val="18"/>
                <w:szCs w:val="18"/>
                <w:lang w:val="sr-Cyrl-RS"/>
              </w:rPr>
              <w:t>2022</w:t>
            </w:r>
          </w:p>
        </w:tc>
        <w:tc>
          <w:tcPr>
            <w:tcW w:w="1648" w:type="dxa"/>
            <w:tcBorders>
              <w:top w:val="single" w:sz="4" w:space="0" w:color="auto"/>
            </w:tcBorders>
            <w:shd w:val="clear" w:color="auto" w:fill="FFFFFF" w:themeFill="background1"/>
          </w:tcPr>
          <w:p w14:paraId="5B637848" w14:textId="77777777" w:rsidR="0051517C" w:rsidRPr="009E3215" w:rsidRDefault="0051517C" w:rsidP="0051517C">
            <w:pPr>
              <w:shd w:val="clear" w:color="auto" w:fill="FFFFFF" w:themeFill="background1"/>
              <w:rPr>
                <w:sz w:val="18"/>
                <w:szCs w:val="18"/>
                <w:lang w:val="sr-Cyrl-RS"/>
              </w:rPr>
            </w:pPr>
          </w:p>
        </w:tc>
        <w:tc>
          <w:tcPr>
            <w:tcW w:w="1621" w:type="dxa"/>
            <w:tcBorders>
              <w:top w:val="single" w:sz="4" w:space="0" w:color="auto"/>
            </w:tcBorders>
            <w:shd w:val="clear" w:color="auto" w:fill="FFFFFF" w:themeFill="background1"/>
          </w:tcPr>
          <w:p w14:paraId="120A3D59" w14:textId="77777777" w:rsidR="0051517C" w:rsidRPr="009E3215" w:rsidRDefault="0051517C" w:rsidP="0051517C">
            <w:pPr>
              <w:shd w:val="clear" w:color="auto" w:fill="FFFFFF" w:themeFill="background1"/>
              <w:rPr>
                <w:sz w:val="18"/>
                <w:szCs w:val="18"/>
                <w:lang w:val="sr-Cyrl-RS"/>
              </w:rPr>
            </w:pPr>
          </w:p>
        </w:tc>
        <w:tc>
          <w:tcPr>
            <w:tcW w:w="3063" w:type="dxa"/>
            <w:gridSpan w:val="2"/>
            <w:tcBorders>
              <w:top w:val="single" w:sz="4" w:space="0" w:color="auto"/>
              <w:right w:val="single" w:sz="4" w:space="0" w:color="auto"/>
            </w:tcBorders>
            <w:shd w:val="clear" w:color="auto" w:fill="FFFFFF" w:themeFill="background1"/>
          </w:tcPr>
          <w:p w14:paraId="2DE034FB" w14:textId="262E60C7" w:rsidR="0051517C" w:rsidRPr="009E3215" w:rsidRDefault="008E61DE" w:rsidP="008E61DE">
            <w:pPr>
              <w:shd w:val="clear" w:color="auto" w:fill="FFFFFF" w:themeFill="background1"/>
              <w:rPr>
                <w:sz w:val="18"/>
                <w:szCs w:val="18"/>
                <w:lang w:val="sr-Cyrl-RS"/>
              </w:rPr>
            </w:pPr>
            <w:r>
              <w:rPr>
                <w:sz w:val="18"/>
                <w:szCs w:val="18"/>
                <w:lang w:val="sr-Cyrl-RS"/>
              </w:rPr>
              <w:t>Најмање 20</w:t>
            </w:r>
            <w:r w:rsidR="0051517C" w:rsidRPr="009E3215">
              <w:rPr>
                <w:sz w:val="18"/>
                <w:szCs w:val="18"/>
                <w:lang w:val="sr-Cyrl-RS"/>
              </w:rPr>
              <w:t xml:space="preserve"> </w:t>
            </w:r>
            <w:r>
              <w:rPr>
                <w:sz w:val="18"/>
                <w:szCs w:val="18"/>
                <w:lang w:val="sr-Cyrl-RS"/>
              </w:rPr>
              <w:t xml:space="preserve"> више од почетне вредности</w:t>
            </w:r>
          </w:p>
        </w:tc>
      </w:tr>
      <w:tr w:rsidR="0051517C" w:rsidRPr="009E3215" w14:paraId="5C48D028" w14:textId="77777777" w:rsidTr="00CF5A60">
        <w:trPr>
          <w:trHeight w:val="270"/>
        </w:trPr>
        <w:tc>
          <w:tcPr>
            <w:tcW w:w="5105" w:type="dxa"/>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CA433B" w14:textId="77777777" w:rsidR="0051517C" w:rsidRPr="009E3215" w:rsidRDefault="0051517C" w:rsidP="0051517C">
            <w:pPr>
              <w:rPr>
                <w:sz w:val="18"/>
                <w:szCs w:val="18"/>
                <w:lang w:val="sr-Cyrl-RS"/>
              </w:rPr>
            </w:pPr>
            <w:r w:rsidRPr="009E3215">
              <w:rPr>
                <w:sz w:val="18"/>
                <w:szCs w:val="18"/>
                <w:lang w:val="sr-Cyrl-RS"/>
              </w:rPr>
              <w:t>Извор финансирања мере</w:t>
            </w:r>
          </w:p>
          <w:p w14:paraId="57820786" w14:textId="77777777" w:rsidR="0051517C" w:rsidRPr="009E3215" w:rsidRDefault="0051517C" w:rsidP="0051517C">
            <w:pPr>
              <w:rPr>
                <w:sz w:val="18"/>
                <w:szCs w:val="18"/>
                <w:lang w:val="sr-Cyrl-RS"/>
              </w:rPr>
            </w:pPr>
          </w:p>
        </w:tc>
        <w:tc>
          <w:tcPr>
            <w:tcW w:w="3389" w:type="dxa"/>
            <w:gridSpan w:val="4"/>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677865" w14:textId="77777777" w:rsidR="0051517C" w:rsidRPr="009E3215" w:rsidRDefault="0051517C" w:rsidP="0051517C">
            <w:pPr>
              <w:rPr>
                <w:sz w:val="18"/>
                <w:szCs w:val="18"/>
              </w:rPr>
            </w:pPr>
            <w:r w:rsidRPr="009E3215">
              <w:rPr>
                <w:sz w:val="18"/>
                <w:szCs w:val="18"/>
                <w:lang w:val="sr-Cyrl-RS"/>
              </w:rPr>
              <w:t>Веза са програмским буџетом</w:t>
            </w:r>
          </w:p>
          <w:p w14:paraId="468296EE" w14:textId="77777777" w:rsidR="0051517C" w:rsidRPr="009E3215" w:rsidRDefault="0051517C" w:rsidP="0051517C">
            <w:pPr>
              <w:rPr>
                <w:sz w:val="18"/>
                <w:szCs w:val="18"/>
                <w:lang w:val="sr-Cyrl-RS"/>
              </w:rPr>
            </w:pPr>
          </w:p>
        </w:tc>
        <w:tc>
          <w:tcPr>
            <w:tcW w:w="681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AE4F2F1" w14:textId="77777777" w:rsidR="0051517C" w:rsidRPr="009E3215" w:rsidRDefault="0051517C" w:rsidP="0051517C">
            <w:pPr>
              <w:jc w:val="center"/>
              <w:rPr>
                <w:sz w:val="18"/>
                <w:szCs w:val="18"/>
                <w:lang w:val="sr-Cyrl-RS"/>
              </w:rPr>
            </w:pPr>
            <w:r w:rsidRPr="009E3215">
              <w:rPr>
                <w:sz w:val="18"/>
                <w:szCs w:val="18"/>
                <w:lang w:val="sr-Cyrl-RS"/>
              </w:rPr>
              <w:t>Укупна процењена финансијска средства у 000 дин</w:t>
            </w:r>
          </w:p>
        </w:tc>
      </w:tr>
      <w:tr w:rsidR="0051517C" w:rsidRPr="009E3215" w14:paraId="1DADF7B1" w14:textId="77777777" w:rsidTr="00CF5A60">
        <w:trPr>
          <w:trHeight w:val="270"/>
        </w:trPr>
        <w:tc>
          <w:tcPr>
            <w:tcW w:w="5105" w:type="dxa"/>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06668BE" w14:textId="77777777" w:rsidR="0051517C" w:rsidRPr="009E3215" w:rsidRDefault="0051517C" w:rsidP="0051517C">
            <w:pPr>
              <w:rPr>
                <w:sz w:val="18"/>
                <w:szCs w:val="18"/>
                <w:lang w:val="sr-Cyrl-RS"/>
              </w:rPr>
            </w:pPr>
          </w:p>
        </w:tc>
        <w:tc>
          <w:tcPr>
            <w:tcW w:w="3389" w:type="dxa"/>
            <w:gridSpan w:val="4"/>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CD358A" w14:textId="77777777" w:rsidR="0051517C" w:rsidRPr="009E3215" w:rsidRDefault="0051517C" w:rsidP="0051517C">
            <w:pPr>
              <w:rPr>
                <w:sz w:val="18"/>
                <w:szCs w:val="18"/>
                <w:lang w:val="sr-Cyrl-RS"/>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28BB3FF" w14:textId="77777777" w:rsidR="0051517C" w:rsidRPr="009E3215" w:rsidRDefault="0051517C" w:rsidP="0051517C">
            <w:pPr>
              <w:jc w:val="center"/>
              <w:rPr>
                <w:i/>
                <w:sz w:val="18"/>
                <w:szCs w:val="18"/>
                <w:lang w:val="sr-Cyrl-RS"/>
              </w:rPr>
            </w:pPr>
            <w:r w:rsidRPr="009E3215">
              <w:rPr>
                <w:i/>
                <w:sz w:val="18"/>
                <w:szCs w:val="18"/>
                <w:lang w:val="sr-Cyrl-RS"/>
              </w:rPr>
              <w:t>2022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484EE58" w14:textId="77777777" w:rsidR="0051517C" w:rsidRPr="009E3215" w:rsidRDefault="0051517C" w:rsidP="0051517C">
            <w:pPr>
              <w:jc w:val="center"/>
              <w:rPr>
                <w:sz w:val="18"/>
                <w:szCs w:val="18"/>
                <w:lang w:val="sr-Cyrl-RS"/>
              </w:rPr>
            </w:pPr>
            <w:r w:rsidRPr="009E3215">
              <w:rPr>
                <w:i/>
                <w:sz w:val="18"/>
                <w:szCs w:val="18"/>
                <w:lang w:val="sr-Cyrl-RS"/>
              </w:rPr>
              <w:t>2023</w:t>
            </w:r>
          </w:p>
        </w:tc>
        <w:tc>
          <w:tcPr>
            <w:tcW w:w="27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AB85BFE" w14:textId="77777777" w:rsidR="0051517C" w:rsidRPr="009E3215" w:rsidRDefault="0051517C" w:rsidP="0051517C">
            <w:pPr>
              <w:jc w:val="center"/>
              <w:rPr>
                <w:sz w:val="18"/>
                <w:szCs w:val="18"/>
                <w:lang w:val="sr-Cyrl-RS"/>
              </w:rPr>
            </w:pPr>
            <w:r w:rsidRPr="009E3215">
              <w:rPr>
                <w:i/>
                <w:sz w:val="18"/>
                <w:szCs w:val="18"/>
                <w:lang w:val="sr-Cyrl-RS"/>
              </w:rPr>
              <w:t>2024</w:t>
            </w:r>
          </w:p>
        </w:tc>
      </w:tr>
      <w:tr w:rsidR="0051517C" w:rsidRPr="009E3215" w14:paraId="33436284" w14:textId="77777777" w:rsidTr="00CF5A60">
        <w:trPr>
          <w:trHeight w:val="62"/>
        </w:trPr>
        <w:tc>
          <w:tcPr>
            <w:tcW w:w="5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401AA" w14:textId="77777777" w:rsidR="0051517C" w:rsidRPr="009E3215" w:rsidRDefault="0051517C" w:rsidP="0051517C">
            <w:pPr>
              <w:rPr>
                <w:sz w:val="18"/>
                <w:szCs w:val="18"/>
                <w:lang w:val="sr-Cyrl-RS"/>
              </w:rPr>
            </w:pPr>
            <w:r w:rsidRPr="009E3215">
              <w:rPr>
                <w:sz w:val="18"/>
                <w:szCs w:val="18"/>
                <w:lang w:val="sr-Cyrl-RS"/>
              </w:rPr>
              <w:t>Буџет РС</w:t>
            </w:r>
          </w:p>
        </w:tc>
        <w:tc>
          <w:tcPr>
            <w:tcW w:w="3389"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2C0B1B8" w14:textId="77777777" w:rsidR="0051517C" w:rsidRPr="009E3215" w:rsidRDefault="0051517C" w:rsidP="0051517C">
            <w:pPr>
              <w:rPr>
                <w:sz w:val="18"/>
                <w:szCs w:val="18"/>
                <w:lang w:val="sr-Cyrl-RS"/>
              </w:rPr>
            </w:pPr>
            <w:r w:rsidRPr="009E3215">
              <w:rPr>
                <w:sz w:val="18"/>
                <w:szCs w:val="18"/>
                <w:lang w:val="sr-Cyrl-RS"/>
              </w:rPr>
              <w:t>Програм 0902</w:t>
            </w:r>
          </w:p>
          <w:p w14:paraId="456ECD50" w14:textId="77777777" w:rsidR="0051517C" w:rsidRPr="009E3215" w:rsidRDefault="0051517C" w:rsidP="0051517C">
            <w:pPr>
              <w:rPr>
                <w:sz w:val="18"/>
                <w:szCs w:val="18"/>
                <w:lang w:val="sr-Cyrl-RS"/>
              </w:rPr>
            </w:pPr>
            <w:r w:rsidRPr="009E3215">
              <w:rPr>
                <w:sz w:val="18"/>
                <w:szCs w:val="18"/>
                <w:lang w:val="sr-Cyrl-RS"/>
              </w:rPr>
              <w:t>Програмска активност 0005</w:t>
            </w:r>
          </w:p>
          <w:p w14:paraId="1A6BBA40" w14:textId="77777777" w:rsidR="0051517C" w:rsidRPr="009E3215" w:rsidRDefault="0051517C" w:rsidP="008E61DE">
            <w:pPr>
              <w:rPr>
                <w:sz w:val="18"/>
                <w:szCs w:val="18"/>
                <w:lang w:val="sr-Cyrl-RS"/>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D4D981" w14:textId="77777777" w:rsidR="0051517C" w:rsidRPr="009E3215" w:rsidRDefault="0051517C" w:rsidP="0051517C">
            <w:pPr>
              <w:rPr>
                <w:sz w:val="18"/>
                <w:szCs w:val="18"/>
                <w:lang w:val="sr-Cyrl-R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A902CD" w14:textId="77777777" w:rsidR="0051517C" w:rsidRPr="009E3215" w:rsidRDefault="0051517C" w:rsidP="0051517C">
            <w:pPr>
              <w:rPr>
                <w:sz w:val="18"/>
                <w:szCs w:val="18"/>
                <w:lang w:val="sr-Cyrl-RS"/>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DD639D" w14:textId="77777777" w:rsidR="0051517C" w:rsidRPr="009E3215" w:rsidRDefault="0051517C" w:rsidP="0051517C">
            <w:pPr>
              <w:rPr>
                <w:sz w:val="18"/>
                <w:szCs w:val="18"/>
                <w:lang w:val="sr-Cyrl-RS"/>
              </w:rPr>
            </w:pPr>
          </w:p>
        </w:tc>
      </w:tr>
      <w:tr w:rsidR="0051517C" w:rsidRPr="009E3215" w14:paraId="51AF330D" w14:textId="77777777" w:rsidTr="00CF5A60">
        <w:trPr>
          <w:trHeight w:val="96"/>
        </w:trPr>
        <w:tc>
          <w:tcPr>
            <w:tcW w:w="5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72BAF" w14:textId="77777777" w:rsidR="0051517C" w:rsidRPr="009E3215" w:rsidRDefault="0051517C" w:rsidP="0051517C">
            <w:pPr>
              <w:rPr>
                <w:sz w:val="18"/>
                <w:szCs w:val="18"/>
                <w:lang w:val="sr-Cyrl-RS"/>
              </w:rPr>
            </w:pPr>
            <w:r w:rsidRPr="009E3215">
              <w:rPr>
                <w:sz w:val="18"/>
                <w:szCs w:val="18"/>
                <w:lang w:val="sr-Cyrl-RS"/>
              </w:rPr>
              <w:t xml:space="preserve">Донатори </w:t>
            </w:r>
          </w:p>
        </w:tc>
        <w:tc>
          <w:tcPr>
            <w:tcW w:w="3389"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8C3A839" w14:textId="77777777" w:rsidR="0051517C" w:rsidRPr="009E3215" w:rsidRDefault="0051517C" w:rsidP="0051517C">
            <w:pPr>
              <w:rPr>
                <w:sz w:val="18"/>
                <w:szCs w:val="18"/>
                <w:lang w:val="sr-Cyrl-RS"/>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196FC5" w14:textId="77777777" w:rsidR="0051517C" w:rsidRPr="009E3215" w:rsidRDefault="0051517C" w:rsidP="0051517C">
            <w:pPr>
              <w:rPr>
                <w:sz w:val="18"/>
                <w:szCs w:val="18"/>
                <w:lang w:val="sr-Cyrl-R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1A2F9" w14:textId="77777777" w:rsidR="0051517C" w:rsidRPr="009E3215" w:rsidRDefault="0051517C" w:rsidP="0051517C">
            <w:pPr>
              <w:rPr>
                <w:sz w:val="18"/>
                <w:szCs w:val="18"/>
                <w:lang w:val="sr-Cyrl-RS"/>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EC19" w14:textId="77777777" w:rsidR="0051517C" w:rsidRPr="009E3215" w:rsidRDefault="0051517C" w:rsidP="0051517C">
            <w:pPr>
              <w:rPr>
                <w:sz w:val="18"/>
                <w:szCs w:val="18"/>
                <w:lang w:val="sr-Cyrl-RS"/>
              </w:rPr>
            </w:pPr>
          </w:p>
        </w:tc>
      </w:tr>
    </w:tbl>
    <w:p w14:paraId="49466DDC" w14:textId="77777777" w:rsidR="0051517C" w:rsidRDefault="0051517C" w:rsidP="0051517C">
      <w:pPr>
        <w:rPr>
          <w:sz w:val="18"/>
          <w:szCs w:val="18"/>
          <w:lang w:val="sr-Latn-RS"/>
        </w:rPr>
      </w:pPr>
    </w:p>
    <w:p w14:paraId="2DF17F98" w14:textId="77777777" w:rsidR="0051517C" w:rsidRDefault="0051517C" w:rsidP="0051517C">
      <w:pPr>
        <w:rPr>
          <w:sz w:val="18"/>
          <w:szCs w:val="18"/>
          <w:lang w:val="sr-Latn-RS"/>
        </w:rPr>
      </w:pPr>
    </w:p>
    <w:tbl>
      <w:tblPr>
        <w:tblStyle w:val="TableGrid"/>
        <w:tblW w:w="15303" w:type="dxa"/>
        <w:tblInd w:w="-431" w:type="dxa"/>
        <w:tblLayout w:type="fixed"/>
        <w:tblLook w:val="04A0" w:firstRow="1" w:lastRow="0" w:firstColumn="1" w:lastColumn="0" w:noHBand="0" w:noVBand="1"/>
      </w:tblPr>
      <w:tblGrid>
        <w:gridCol w:w="3261"/>
        <w:gridCol w:w="1260"/>
        <w:gridCol w:w="1170"/>
        <w:gridCol w:w="1350"/>
        <w:gridCol w:w="1710"/>
        <w:gridCol w:w="1350"/>
        <w:gridCol w:w="1417"/>
        <w:gridCol w:w="1057"/>
        <w:gridCol w:w="1054"/>
        <w:gridCol w:w="1674"/>
      </w:tblGrid>
      <w:tr w:rsidR="00CF5A60" w:rsidRPr="009E3215" w14:paraId="3DD158CF" w14:textId="77777777" w:rsidTr="00CF5A60">
        <w:trPr>
          <w:trHeight w:val="451"/>
        </w:trPr>
        <w:tc>
          <w:tcPr>
            <w:tcW w:w="3261" w:type="dxa"/>
            <w:vMerge w:val="restart"/>
            <w:tcBorders>
              <w:top w:val="single" w:sz="4" w:space="0" w:color="auto"/>
              <w:left w:val="single" w:sz="4" w:space="0" w:color="auto"/>
              <w:bottom w:val="single" w:sz="4" w:space="0" w:color="auto"/>
            </w:tcBorders>
            <w:shd w:val="clear" w:color="auto" w:fill="FFF2CC" w:themeFill="accent4" w:themeFillTint="33"/>
          </w:tcPr>
          <w:p w14:paraId="24B8A890" w14:textId="77777777" w:rsidR="00CF5A60" w:rsidRPr="009E3215" w:rsidRDefault="00CF5A60" w:rsidP="00CF5A60">
            <w:pPr>
              <w:rPr>
                <w:sz w:val="18"/>
                <w:szCs w:val="18"/>
                <w:lang w:val="sr-Cyrl-RS"/>
              </w:rPr>
            </w:pPr>
            <w:r w:rsidRPr="009E3215">
              <w:rPr>
                <w:sz w:val="18"/>
                <w:szCs w:val="18"/>
                <w:lang w:val="sr-Cyrl-RS"/>
              </w:rPr>
              <w:t>Назив активности:</w:t>
            </w:r>
          </w:p>
        </w:tc>
        <w:tc>
          <w:tcPr>
            <w:tcW w:w="1260" w:type="dxa"/>
            <w:vMerge w:val="restart"/>
            <w:tcBorders>
              <w:top w:val="single" w:sz="4" w:space="0" w:color="auto"/>
              <w:bottom w:val="single" w:sz="4" w:space="0" w:color="auto"/>
            </w:tcBorders>
            <w:shd w:val="clear" w:color="auto" w:fill="FFF2CC" w:themeFill="accent4" w:themeFillTint="33"/>
          </w:tcPr>
          <w:p w14:paraId="5B275495" w14:textId="2C1B1D18" w:rsidR="00CF5A60" w:rsidRPr="009E3215" w:rsidRDefault="00CF5A60" w:rsidP="00CF5A60">
            <w:pPr>
              <w:jc w:val="center"/>
              <w:rPr>
                <w:sz w:val="18"/>
                <w:szCs w:val="18"/>
              </w:rPr>
            </w:pPr>
            <w:r w:rsidRPr="0055612D">
              <w:rPr>
                <w:sz w:val="18"/>
                <w:szCs w:val="18"/>
                <w:lang w:val="sr-Cyrl-RS" w:eastAsia="zh-CN"/>
              </w:rPr>
              <w:t>Орган који спроводи активност</w:t>
            </w:r>
          </w:p>
        </w:tc>
        <w:tc>
          <w:tcPr>
            <w:tcW w:w="1170" w:type="dxa"/>
            <w:vMerge w:val="restart"/>
            <w:tcBorders>
              <w:top w:val="single" w:sz="4" w:space="0" w:color="auto"/>
              <w:bottom w:val="single" w:sz="4" w:space="0" w:color="auto"/>
            </w:tcBorders>
            <w:shd w:val="clear" w:color="auto" w:fill="FFF2CC" w:themeFill="accent4" w:themeFillTint="33"/>
          </w:tcPr>
          <w:p w14:paraId="2737FA96" w14:textId="77777777" w:rsidR="00CF5A60" w:rsidRPr="0055612D" w:rsidRDefault="00CF5A60" w:rsidP="00CF5A60">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78EACD7A" w14:textId="77777777" w:rsidR="00CF5A60" w:rsidRPr="009E3215" w:rsidRDefault="00CF5A60" w:rsidP="00CF5A60">
            <w:pPr>
              <w:jc w:val="center"/>
              <w:rPr>
                <w:sz w:val="18"/>
                <w:szCs w:val="18"/>
                <w:lang w:val="sr-Cyrl-RS"/>
              </w:rPr>
            </w:pPr>
          </w:p>
        </w:tc>
        <w:tc>
          <w:tcPr>
            <w:tcW w:w="1350" w:type="dxa"/>
            <w:vMerge w:val="restart"/>
            <w:tcBorders>
              <w:top w:val="single" w:sz="4" w:space="0" w:color="auto"/>
              <w:bottom w:val="single" w:sz="4" w:space="0" w:color="auto"/>
            </w:tcBorders>
            <w:shd w:val="clear" w:color="auto" w:fill="FFF2CC" w:themeFill="accent4" w:themeFillTint="33"/>
          </w:tcPr>
          <w:p w14:paraId="62D9A785" w14:textId="58587EB8" w:rsidR="00CF5A60" w:rsidRPr="009E3215" w:rsidRDefault="00CF5A60" w:rsidP="00CF5A60">
            <w:pPr>
              <w:jc w:val="center"/>
              <w:rPr>
                <w:sz w:val="18"/>
                <w:szCs w:val="18"/>
                <w:lang w:val="sr-Cyrl-RS"/>
              </w:rPr>
            </w:pPr>
            <w:r w:rsidRPr="0055612D">
              <w:rPr>
                <w:sz w:val="18"/>
                <w:szCs w:val="18"/>
                <w:lang w:val="sr-Cyrl-RS" w:eastAsia="zh-CN"/>
              </w:rPr>
              <w:t>Рок за завршетак активности</w:t>
            </w:r>
          </w:p>
        </w:tc>
        <w:tc>
          <w:tcPr>
            <w:tcW w:w="1710" w:type="dxa"/>
            <w:vMerge w:val="restart"/>
            <w:tcBorders>
              <w:top w:val="single" w:sz="4" w:space="0" w:color="auto"/>
            </w:tcBorders>
            <w:shd w:val="clear" w:color="auto" w:fill="FFF2CC" w:themeFill="accent4" w:themeFillTint="33"/>
          </w:tcPr>
          <w:p w14:paraId="52FC903A" w14:textId="30B65ECF" w:rsidR="00CF5A60" w:rsidRPr="009E3215" w:rsidRDefault="00CF5A60" w:rsidP="00CF5A60">
            <w:pPr>
              <w:jc w:val="center"/>
              <w:rPr>
                <w:sz w:val="18"/>
                <w:szCs w:val="18"/>
                <w:lang w:val="sr-Cyrl-RS"/>
              </w:rPr>
            </w:pPr>
            <w:r w:rsidRPr="0055612D">
              <w:rPr>
                <w:sz w:val="18"/>
                <w:szCs w:val="18"/>
                <w:lang w:val="sr-Cyrl-RS"/>
              </w:rPr>
              <w:t>Показатељи и циљане вредности</w:t>
            </w:r>
          </w:p>
        </w:tc>
        <w:tc>
          <w:tcPr>
            <w:tcW w:w="1350" w:type="dxa"/>
            <w:vMerge w:val="restart"/>
            <w:tcBorders>
              <w:top w:val="single" w:sz="4" w:space="0" w:color="auto"/>
              <w:bottom w:val="single" w:sz="4" w:space="0" w:color="auto"/>
            </w:tcBorders>
            <w:shd w:val="clear" w:color="auto" w:fill="FFF2CC" w:themeFill="accent4" w:themeFillTint="33"/>
          </w:tcPr>
          <w:p w14:paraId="3E35E506" w14:textId="77777777" w:rsidR="00CF5A60" w:rsidRPr="009E3215" w:rsidRDefault="00CF5A60" w:rsidP="00CF5A60">
            <w:pPr>
              <w:jc w:val="center"/>
              <w:rPr>
                <w:sz w:val="18"/>
                <w:szCs w:val="18"/>
                <w:lang w:val="sr-Cyrl-RS"/>
              </w:rPr>
            </w:pPr>
            <w:r w:rsidRPr="009E3215">
              <w:rPr>
                <w:sz w:val="18"/>
                <w:szCs w:val="18"/>
                <w:lang w:val="sr-Cyrl-RS"/>
              </w:rPr>
              <w:t>Извор финансирања</w:t>
            </w:r>
          </w:p>
        </w:tc>
        <w:tc>
          <w:tcPr>
            <w:tcW w:w="1417" w:type="dxa"/>
            <w:vMerge w:val="restart"/>
            <w:tcBorders>
              <w:top w:val="single" w:sz="4" w:space="0" w:color="auto"/>
              <w:bottom w:val="single" w:sz="4" w:space="0" w:color="auto"/>
            </w:tcBorders>
            <w:shd w:val="clear" w:color="auto" w:fill="FFF2CC" w:themeFill="accent4" w:themeFillTint="33"/>
          </w:tcPr>
          <w:p w14:paraId="349FFCDC" w14:textId="77777777" w:rsidR="00CF5A60" w:rsidRPr="009E3215" w:rsidRDefault="00CF5A60" w:rsidP="00CF5A60">
            <w:pPr>
              <w:rPr>
                <w:sz w:val="18"/>
                <w:szCs w:val="18"/>
              </w:rPr>
            </w:pPr>
            <w:r w:rsidRPr="009E3215">
              <w:rPr>
                <w:sz w:val="18"/>
                <w:szCs w:val="18"/>
                <w:lang w:val="sr-Cyrl-RS"/>
              </w:rPr>
              <w:t>Веза са програмским буџетом</w:t>
            </w:r>
          </w:p>
          <w:p w14:paraId="78B44A0D" w14:textId="77777777" w:rsidR="00CF5A60" w:rsidRPr="009E3215" w:rsidRDefault="00CF5A60" w:rsidP="00CF5A60">
            <w:pPr>
              <w:jc w:val="center"/>
              <w:rPr>
                <w:sz w:val="18"/>
                <w:szCs w:val="18"/>
                <w:lang w:val="sr-Cyrl-RS"/>
              </w:rPr>
            </w:pPr>
          </w:p>
        </w:tc>
        <w:tc>
          <w:tcPr>
            <w:tcW w:w="3785" w:type="dxa"/>
            <w:gridSpan w:val="3"/>
            <w:tcBorders>
              <w:top w:val="single" w:sz="4" w:space="0" w:color="auto"/>
              <w:bottom w:val="single" w:sz="4" w:space="0" w:color="auto"/>
              <w:right w:val="single" w:sz="4" w:space="0" w:color="auto"/>
            </w:tcBorders>
            <w:shd w:val="clear" w:color="auto" w:fill="FFF2CC" w:themeFill="accent4" w:themeFillTint="33"/>
          </w:tcPr>
          <w:p w14:paraId="3789D586" w14:textId="77777777" w:rsidR="00CF5A60" w:rsidRPr="009E3215" w:rsidRDefault="00CF5A60" w:rsidP="00CF5A60">
            <w:pPr>
              <w:jc w:val="center"/>
              <w:rPr>
                <w:sz w:val="18"/>
                <w:szCs w:val="18"/>
                <w:lang w:val="sr-Cyrl-RS"/>
              </w:rPr>
            </w:pPr>
            <w:r w:rsidRPr="009E3215">
              <w:rPr>
                <w:sz w:val="18"/>
                <w:szCs w:val="18"/>
                <w:lang w:val="sr-Cyrl-RS"/>
              </w:rPr>
              <w:t>Укупна процењена финансијска средства по изворима у 000 дин</w:t>
            </w:r>
          </w:p>
        </w:tc>
      </w:tr>
      <w:tr w:rsidR="00CF5A60" w:rsidRPr="009E3215" w14:paraId="218DE3F1" w14:textId="77777777" w:rsidTr="00CF5A60">
        <w:trPr>
          <w:trHeight w:val="443"/>
        </w:trPr>
        <w:tc>
          <w:tcPr>
            <w:tcW w:w="3261" w:type="dxa"/>
            <w:vMerge/>
            <w:tcBorders>
              <w:top w:val="single" w:sz="4" w:space="0" w:color="auto"/>
              <w:left w:val="single" w:sz="4" w:space="0" w:color="auto"/>
            </w:tcBorders>
            <w:shd w:val="clear" w:color="auto" w:fill="FFF2CC" w:themeFill="accent4" w:themeFillTint="33"/>
          </w:tcPr>
          <w:p w14:paraId="2348E2F4" w14:textId="77777777" w:rsidR="00CF5A60" w:rsidRPr="009E3215" w:rsidRDefault="00CF5A60" w:rsidP="00CF5A60">
            <w:pPr>
              <w:rPr>
                <w:sz w:val="18"/>
                <w:szCs w:val="18"/>
                <w:lang w:val="sr-Cyrl-RS"/>
              </w:rPr>
            </w:pPr>
          </w:p>
        </w:tc>
        <w:tc>
          <w:tcPr>
            <w:tcW w:w="1260" w:type="dxa"/>
            <w:vMerge/>
            <w:tcBorders>
              <w:top w:val="single" w:sz="4" w:space="0" w:color="auto"/>
            </w:tcBorders>
            <w:shd w:val="clear" w:color="auto" w:fill="FFF2CC" w:themeFill="accent4" w:themeFillTint="33"/>
          </w:tcPr>
          <w:p w14:paraId="3E3777BE" w14:textId="77777777" w:rsidR="00CF5A60" w:rsidRPr="009E3215" w:rsidRDefault="00CF5A60" w:rsidP="00CF5A60">
            <w:pPr>
              <w:jc w:val="center"/>
              <w:rPr>
                <w:sz w:val="18"/>
                <w:szCs w:val="18"/>
                <w:lang w:val="sr-Cyrl-RS"/>
              </w:rPr>
            </w:pPr>
          </w:p>
        </w:tc>
        <w:tc>
          <w:tcPr>
            <w:tcW w:w="1170" w:type="dxa"/>
            <w:vMerge/>
            <w:tcBorders>
              <w:top w:val="single" w:sz="4" w:space="0" w:color="auto"/>
            </w:tcBorders>
            <w:shd w:val="clear" w:color="auto" w:fill="FFF2CC" w:themeFill="accent4" w:themeFillTint="33"/>
          </w:tcPr>
          <w:p w14:paraId="70F98A57" w14:textId="77777777" w:rsidR="00CF5A60" w:rsidRPr="009E3215" w:rsidRDefault="00CF5A60" w:rsidP="00CF5A60">
            <w:pPr>
              <w:jc w:val="center"/>
              <w:rPr>
                <w:sz w:val="18"/>
                <w:szCs w:val="18"/>
                <w:lang w:val="sr-Cyrl-RS"/>
              </w:rPr>
            </w:pPr>
          </w:p>
        </w:tc>
        <w:tc>
          <w:tcPr>
            <w:tcW w:w="1350" w:type="dxa"/>
            <w:vMerge/>
            <w:tcBorders>
              <w:top w:val="single" w:sz="4" w:space="0" w:color="auto"/>
            </w:tcBorders>
            <w:shd w:val="clear" w:color="auto" w:fill="FFF2CC" w:themeFill="accent4" w:themeFillTint="33"/>
          </w:tcPr>
          <w:p w14:paraId="303D0F09" w14:textId="77777777" w:rsidR="00CF5A60" w:rsidRPr="009E3215" w:rsidRDefault="00CF5A60" w:rsidP="00CF5A60">
            <w:pPr>
              <w:jc w:val="center"/>
              <w:rPr>
                <w:sz w:val="18"/>
                <w:szCs w:val="18"/>
                <w:lang w:val="sr-Cyrl-RS"/>
              </w:rPr>
            </w:pPr>
          </w:p>
        </w:tc>
        <w:tc>
          <w:tcPr>
            <w:tcW w:w="1710" w:type="dxa"/>
            <w:vMerge/>
            <w:shd w:val="clear" w:color="auto" w:fill="FFF2CC" w:themeFill="accent4" w:themeFillTint="33"/>
          </w:tcPr>
          <w:p w14:paraId="3176A79C" w14:textId="77777777" w:rsidR="00CF5A60" w:rsidRPr="009E3215" w:rsidRDefault="00CF5A60" w:rsidP="00CF5A60">
            <w:pPr>
              <w:jc w:val="center"/>
              <w:rPr>
                <w:sz w:val="18"/>
                <w:szCs w:val="18"/>
                <w:lang w:val="sr-Cyrl-RS"/>
              </w:rPr>
            </w:pPr>
          </w:p>
        </w:tc>
        <w:tc>
          <w:tcPr>
            <w:tcW w:w="1350" w:type="dxa"/>
            <w:vMerge/>
            <w:tcBorders>
              <w:top w:val="single" w:sz="4" w:space="0" w:color="auto"/>
            </w:tcBorders>
            <w:shd w:val="clear" w:color="auto" w:fill="FFF2CC" w:themeFill="accent4" w:themeFillTint="33"/>
          </w:tcPr>
          <w:p w14:paraId="3008CF42" w14:textId="77777777" w:rsidR="00CF5A60" w:rsidRPr="009E3215" w:rsidRDefault="00CF5A60" w:rsidP="00CF5A60">
            <w:pPr>
              <w:jc w:val="center"/>
              <w:rPr>
                <w:sz w:val="18"/>
                <w:szCs w:val="18"/>
                <w:lang w:val="sr-Cyrl-RS"/>
              </w:rPr>
            </w:pPr>
          </w:p>
        </w:tc>
        <w:tc>
          <w:tcPr>
            <w:tcW w:w="1417" w:type="dxa"/>
            <w:vMerge/>
            <w:tcBorders>
              <w:top w:val="single" w:sz="4" w:space="0" w:color="auto"/>
            </w:tcBorders>
            <w:shd w:val="clear" w:color="auto" w:fill="FFF2CC" w:themeFill="accent4" w:themeFillTint="33"/>
          </w:tcPr>
          <w:p w14:paraId="5D03EAAC" w14:textId="77777777" w:rsidR="00CF5A60" w:rsidRPr="009E3215" w:rsidRDefault="00CF5A60" w:rsidP="00CF5A60">
            <w:pPr>
              <w:jc w:val="center"/>
              <w:rPr>
                <w:sz w:val="18"/>
                <w:szCs w:val="18"/>
                <w:lang w:val="sr-Cyrl-RS"/>
              </w:rPr>
            </w:pPr>
          </w:p>
        </w:tc>
        <w:tc>
          <w:tcPr>
            <w:tcW w:w="1057" w:type="dxa"/>
            <w:tcBorders>
              <w:top w:val="single" w:sz="4" w:space="0" w:color="auto"/>
            </w:tcBorders>
            <w:shd w:val="clear" w:color="auto" w:fill="FFF2CC" w:themeFill="accent4" w:themeFillTint="33"/>
          </w:tcPr>
          <w:p w14:paraId="7A4E9E33" w14:textId="77777777" w:rsidR="00CF5A60" w:rsidRPr="009E3215" w:rsidRDefault="00CF5A60" w:rsidP="00CF5A60">
            <w:pPr>
              <w:jc w:val="center"/>
              <w:rPr>
                <w:sz w:val="18"/>
                <w:szCs w:val="18"/>
              </w:rPr>
            </w:pPr>
            <w:r w:rsidRPr="009E3215">
              <w:rPr>
                <w:sz w:val="18"/>
                <w:szCs w:val="18"/>
                <w:lang w:val="sr-Cyrl-RS"/>
              </w:rPr>
              <w:t>202</w:t>
            </w:r>
            <w:r w:rsidRPr="009E3215">
              <w:rPr>
                <w:sz w:val="18"/>
                <w:szCs w:val="18"/>
              </w:rPr>
              <w:t>2</w:t>
            </w:r>
          </w:p>
        </w:tc>
        <w:tc>
          <w:tcPr>
            <w:tcW w:w="1054" w:type="dxa"/>
            <w:tcBorders>
              <w:top w:val="single" w:sz="4" w:space="0" w:color="auto"/>
            </w:tcBorders>
            <w:shd w:val="clear" w:color="auto" w:fill="FFF2CC" w:themeFill="accent4" w:themeFillTint="33"/>
          </w:tcPr>
          <w:p w14:paraId="351802F0" w14:textId="77777777" w:rsidR="00CF5A60" w:rsidRPr="009E3215" w:rsidRDefault="00CF5A60" w:rsidP="00CF5A60">
            <w:pPr>
              <w:jc w:val="center"/>
              <w:rPr>
                <w:sz w:val="18"/>
                <w:szCs w:val="18"/>
                <w:lang w:val="sr-Cyrl-RS"/>
              </w:rPr>
            </w:pPr>
            <w:r w:rsidRPr="009E3215">
              <w:rPr>
                <w:sz w:val="18"/>
                <w:szCs w:val="18"/>
                <w:lang w:val="sr-Cyrl-RS"/>
              </w:rPr>
              <w:t>2023</w:t>
            </w:r>
          </w:p>
        </w:tc>
        <w:tc>
          <w:tcPr>
            <w:tcW w:w="1674" w:type="dxa"/>
            <w:tcBorders>
              <w:top w:val="single" w:sz="4" w:space="0" w:color="auto"/>
            </w:tcBorders>
            <w:shd w:val="clear" w:color="auto" w:fill="FFF2CC" w:themeFill="accent4" w:themeFillTint="33"/>
          </w:tcPr>
          <w:p w14:paraId="75358721" w14:textId="77777777" w:rsidR="00CF5A60" w:rsidRPr="009E3215" w:rsidRDefault="00CF5A60" w:rsidP="00CF5A60">
            <w:pPr>
              <w:jc w:val="center"/>
              <w:rPr>
                <w:sz w:val="18"/>
                <w:szCs w:val="18"/>
                <w:lang w:val="sr-Cyrl-RS"/>
              </w:rPr>
            </w:pPr>
            <w:r w:rsidRPr="009E3215">
              <w:rPr>
                <w:sz w:val="18"/>
                <w:szCs w:val="18"/>
                <w:lang w:val="sr-Cyrl-RS"/>
              </w:rPr>
              <w:t>2024</w:t>
            </w:r>
          </w:p>
        </w:tc>
      </w:tr>
      <w:tr w:rsidR="00CF5A60" w:rsidRPr="009E3215" w14:paraId="6BACA83D" w14:textId="77777777" w:rsidTr="00CF5A60">
        <w:trPr>
          <w:trHeight w:val="930"/>
        </w:trPr>
        <w:tc>
          <w:tcPr>
            <w:tcW w:w="3261" w:type="dxa"/>
          </w:tcPr>
          <w:p w14:paraId="5B6E5E34" w14:textId="2467C168" w:rsidR="00CF5A60" w:rsidRPr="008E61DE" w:rsidRDefault="00CF5A60" w:rsidP="00612156">
            <w:pPr>
              <w:pStyle w:val="ListParagraph"/>
              <w:numPr>
                <w:ilvl w:val="2"/>
                <w:numId w:val="33"/>
              </w:numPr>
              <w:jc w:val="left"/>
              <w:rPr>
                <w:rFonts w:ascii="Times New Roman" w:hAnsi="Times New Roman" w:cs="Times New Roman"/>
                <w:szCs w:val="18"/>
                <w:lang w:val="sr-Cyrl-RS"/>
              </w:rPr>
            </w:pPr>
            <w:r>
              <w:rPr>
                <w:rFonts w:ascii="Times New Roman" w:hAnsi="Times New Roman" w:cs="Times New Roman"/>
                <w:szCs w:val="18"/>
                <w:lang w:val="sr-Cyrl-RS"/>
              </w:rPr>
              <w:lastRenderedPageBreak/>
              <w:t>Укључивање</w:t>
            </w:r>
            <w:r w:rsidRPr="008E61DE">
              <w:rPr>
                <w:rFonts w:ascii="Times New Roman" w:hAnsi="Times New Roman" w:cs="Times New Roman"/>
                <w:szCs w:val="18"/>
                <w:lang w:val="sr-Cyrl-RS"/>
              </w:rPr>
              <w:t xml:space="preserve"> </w:t>
            </w:r>
            <w:r>
              <w:rPr>
                <w:rFonts w:ascii="Times New Roman" w:hAnsi="Times New Roman" w:cs="Times New Roman"/>
                <w:szCs w:val="18"/>
                <w:lang w:val="sr-Cyrl-RS"/>
              </w:rPr>
              <w:t>анализе</w:t>
            </w:r>
            <w:r w:rsidRPr="008E61DE">
              <w:rPr>
                <w:rFonts w:ascii="Times New Roman" w:hAnsi="Times New Roman" w:cs="Times New Roman"/>
                <w:szCs w:val="18"/>
                <w:lang w:val="sr-Cyrl-RS"/>
              </w:rPr>
              <w:t xml:space="preserve"> о положају Рома и Ромкиња у </w:t>
            </w:r>
            <w:r w:rsidRPr="008E61DE">
              <w:rPr>
                <w:rFonts w:ascii="Times New Roman" w:hAnsi="Times New Roman" w:cs="Times New Roman"/>
                <w:szCs w:val="18"/>
              </w:rPr>
              <w:t xml:space="preserve">ex ante </w:t>
            </w:r>
            <w:r w:rsidRPr="008E61DE">
              <w:rPr>
                <w:rFonts w:ascii="Times New Roman" w:hAnsi="Times New Roman" w:cs="Times New Roman"/>
                <w:szCs w:val="18"/>
                <w:lang w:val="sr-Cyrl-RS"/>
              </w:rPr>
              <w:t xml:space="preserve">анализу Стратегије социјалне заштите </w:t>
            </w:r>
          </w:p>
        </w:tc>
        <w:tc>
          <w:tcPr>
            <w:tcW w:w="1260" w:type="dxa"/>
          </w:tcPr>
          <w:p w14:paraId="3420DFEF" w14:textId="77777777" w:rsidR="00CF5A60" w:rsidRDefault="00CF5A60" w:rsidP="00CF5A60">
            <w:pPr>
              <w:jc w:val="center"/>
              <w:rPr>
                <w:sz w:val="18"/>
                <w:szCs w:val="18"/>
                <w:lang w:val="sr-Cyrl-RS"/>
              </w:rPr>
            </w:pPr>
            <w:r w:rsidRPr="00BB6D63">
              <w:rPr>
                <w:sz w:val="18"/>
                <w:szCs w:val="18"/>
                <w:lang w:val="sr-Cyrl-RS"/>
              </w:rPr>
              <w:t>МРЗБСП</w:t>
            </w:r>
          </w:p>
        </w:tc>
        <w:tc>
          <w:tcPr>
            <w:tcW w:w="1170" w:type="dxa"/>
          </w:tcPr>
          <w:p w14:paraId="6C3BB501" w14:textId="0F2B6581" w:rsidR="00CF5A60" w:rsidRDefault="00CF5A60" w:rsidP="00CF5A60">
            <w:pPr>
              <w:jc w:val="center"/>
              <w:rPr>
                <w:sz w:val="18"/>
                <w:szCs w:val="18"/>
                <w:lang w:val="sr-Cyrl-RS"/>
              </w:rPr>
            </w:pPr>
            <w:r>
              <w:rPr>
                <w:sz w:val="18"/>
                <w:szCs w:val="18"/>
                <w:lang w:val="sr-Cyrl-RS"/>
              </w:rPr>
              <w:t>Комора СЗ</w:t>
            </w:r>
          </w:p>
          <w:p w14:paraId="499BD7C1" w14:textId="77777777" w:rsidR="00CF5A60" w:rsidRDefault="00CF5A60" w:rsidP="00CF5A60">
            <w:pPr>
              <w:jc w:val="center"/>
              <w:rPr>
                <w:sz w:val="18"/>
                <w:szCs w:val="18"/>
                <w:lang w:val="sr-Cyrl-RS"/>
              </w:rPr>
            </w:pPr>
            <w:r>
              <w:rPr>
                <w:sz w:val="18"/>
                <w:szCs w:val="18"/>
                <w:lang w:val="sr-Cyrl-RS"/>
              </w:rPr>
              <w:t>РЗСЗ</w:t>
            </w:r>
          </w:p>
          <w:p w14:paraId="7AB0F2A2" w14:textId="77777777" w:rsidR="00CF5A60" w:rsidRDefault="00CF5A60" w:rsidP="00CF5A60">
            <w:pPr>
              <w:jc w:val="center"/>
              <w:rPr>
                <w:sz w:val="18"/>
                <w:szCs w:val="18"/>
                <w:lang w:val="sr-Cyrl-RS"/>
              </w:rPr>
            </w:pPr>
            <w:r>
              <w:rPr>
                <w:sz w:val="18"/>
                <w:szCs w:val="18"/>
                <w:lang w:val="sr-Cyrl-RS"/>
              </w:rPr>
              <w:t>ПЗСЗ</w:t>
            </w:r>
          </w:p>
        </w:tc>
        <w:tc>
          <w:tcPr>
            <w:tcW w:w="1350" w:type="dxa"/>
          </w:tcPr>
          <w:p w14:paraId="715923CA" w14:textId="0EE1BA51" w:rsidR="00CF5A60" w:rsidRPr="00D665B5" w:rsidRDefault="00CF5A60" w:rsidP="00CF5A60">
            <w:pPr>
              <w:jc w:val="center"/>
              <w:rPr>
                <w:sz w:val="18"/>
                <w:szCs w:val="18"/>
                <w:lang w:val="sr-Cyrl-RS"/>
              </w:rPr>
            </w:pPr>
            <w:r>
              <w:rPr>
                <w:sz w:val="18"/>
                <w:szCs w:val="18"/>
                <w:lang w:val="sr-Latn-RS"/>
              </w:rPr>
              <w:t xml:space="preserve">3. </w:t>
            </w:r>
            <w:r>
              <w:rPr>
                <w:sz w:val="18"/>
                <w:szCs w:val="18"/>
                <w:lang w:val="sr-Cyrl-RS"/>
              </w:rPr>
              <w:t>квартал</w:t>
            </w:r>
          </w:p>
          <w:p w14:paraId="03BEEECD" w14:textId="04B56E9A" w:rsidR="00CF5A60" w:rsidRPr="00D665B5" w:rsidRDefault="00CF5A60" w:rsidP="00CF5A60">
            <w:pPr>
              <w:jc w:val="center"/>
              <w:rPr>
                <w:sz w:val="18"/>
                <w:szCs w:val="18"/>
                <w:lang w:val="sr-Latn-RS"/>
              </w:rPr>
            </w:pPr>
            <w:r>
              <w:rPr>
                <w:sz w:val="18"/>
                <w:szCs w:val="18"/>
                <w:lang w:val="sr-Cyrl-RS"/>
              </w:rPr>
              <w:t>2023</w:t>
            </w:r>
          </w:p>
        </w:tc>
        <w:tc>
          <w:tcPr>
            <w:tcW w:w="1710" w:type="dxa"/>
          </w:tcPr>
          <w:p w14:paraId="4EDBF009" w14:textId="3F60ADC3" w:rsidR="00CF5A60" w:rsidRDefault="00CF5A60" w:rsidP="00CF5A60">
            <w:pPr>
              <w:jc w:val="center"/>
              <w:rPr>
                <w:sz w:val="18"/>
                <w:szCs w:val="18"/>
                <w:lang w:val="sr-Cyrl-RS"/>
              </w:rPr>
            </w:pPr>
            <w:r>
              <w:rPr>
                <w:sz w:val="18"/>
                <w:szCs w:val="18"/>
                <w:lang w:val="sr-Cyrl-RS"/>
              </w:rPr>
              <w:t>Израђена анализа</w:t>
            </w:r>
          </w:p>
        </w:tc>
        <w:tc>
          <w:tcPr>
            <w:tcW w:w="1350" w:type="dxa"/>
          </w:tcPr>
          <w:p w14:paraId="669460A2" w14:textId="77777777" w:rsidR="00CF5A60" w:rsidRDefault="00CF5A60" w:rsidP="00CF5A60">
            <w:pPr>
              <w:pStyle w:val="BodyAAA"/>
              <w:rPr>
                <w:rFonts w:ascii="Times New Roman" w:hAnsi="Times New Roman" w:cs="Times New Roman"/>
                <w:sz w:val="18"/>
                <w:szCs w:val="18"/>
                <w:lang w:val="sr-Cyrl-RS"/>
              </w:rPr>
            </w:pPr>
          </w:p>
          <w:p w14:paraId="654C1F1C" w14:textId="77777777" w:rsidR="00CF5A60" w:rsidRDefault="00CF5A60" w:rsidP="00CF5A60">
            <w:pPr>
              <w:pStyle w:val="BodyAAA"/>
              <w:rPr>
                <w:rFonts w:ascii="Times New Roman" w:hAnsi="Times New Roman" w:cs="Times New Roman"/>
                <w:sz w:val="18"/>
                <w:szCs w:val="18"/>
                <w:lang w:val="sr-Cyrl-RS"/>
              </w:rPr>
            </w:pPr>
            <w:r w:rsidRPr="00B368EF">
              <w:rPr>
                <w:rFonts w:ascii="Times New Roman" w:hAnsi="Times New Roman" w:cs="Times New Roman"/>
                <w:sz w:val="18"/>
                <w:szCs w:val="18"/>
                <w:lang w:val="sr-Cyrl-RS"/>
              </w:rPr>
              <w:t>Потребна донаторска помоћ ЕУ</w:t>
            </w:r>
          </w:p>
          <w:p w14:paraId="34526378" w14:textId="77777777" w:rsidR="00CF5A60" w:rsidRDefault="00CF5A60" w:rsidP="00CF5A60">
            <w:pPr>
              <w:pStyle w:val="BodyAAA"/>
              <w:rPr>
                <w:rFonts w:ascii="Times New Roman" w:hAnsi="Times New Roman" w:cs="Times New Roman"/>
                <w:sz w:val="18"/>
                <w:szCs w:val="18"/>
                <w:lang w:val="sr-Cyrl-RS"/>
              </w:rPr>
            </w:pPr>
          </w:p>
        </w:tc>
        <w:tc>
          <w:tcPr>
            <w:tcW w:w="1417" w:type="dxa"/>
          </w:tcPr>
          <w:p w14:paraId="57BEB474" w14:textId="77777777" w:rsidR="00CF5A60" w:rsidRPr="009E3215" w:rsidRDefault="00CF5A60" w:rsidP="00CF5A60">
            <w:pPr>
              <w:rPr>
                <w:sz w:val="18"/>
                <w:szCs w:val="18"/>
                <w:lang w:val="sr-Cyrl-RS"/>
              </w:rPr>
            </w:pPr>
          </w:p>
        </w:tc>
        <w:tc>
          <w:tcPr>
            <w:tcW w:w="1057" w:type="dxa"/>
          </w:tcPr>
          <w:p w14:paraId="4A1DB961" w14:textId="77777777" w:rsidR="00CF5A60" w:rsidRPr="009E3215" w:rsidRDefault="00CF5A60" w:rsidP="00CF5A60">
            <w:pPr>
              <w:rPr>
                <w:sz w:val="18"/>
                <w:szCs w:val="18"/>
                <w:lang w:val="sr-Cyrl-RS"/>
              </w:rPr>
            </w:pPr>
          </w:p>
        </w:tc>
        <w:tc>
          <w:tcPr>
            <w:tcW w:w="1054" w:type="dxa"/>
          </w:tcPr>
          <w:p w14:paraId="715DA603" w14:textId="77777777" w:rsidR="00CF5A60" w:rsidRPr="009E3215" w:rsidRDefault="00CF5A60" w:rsidP="00CF5A60">
            <w:pPr>
              <w:rPr>
                <w:sz w:val="18"/>
                <w:szCs w:val="18"/>
                <w:lang w:val="sr-Cyrl-RS"/>
              </w:rPr>
            </w:pPr>
          </w:p>
        </w:tc>
        <w:tc>
          <w:tcPr>
            <w:tcW w:w="1674" w:type="dxa"/>
          </w:tcPr>
          <w:p w14:paraId="30B6B0E2" w14:textId="77777777" w:rsidR="00CF5A60" w:rsidRPr="009E3215" w:rsidRDefault="00CF5A60" w:rsidP="00CF5A60">
            <w:pPr>
              <w:rPr>
                <w:sz w:val="18"/>
                <w:szCs w:val="18"/>
              </w:rPr>
            </w:pPr>
          </w:p>
        </w:tc>
      </w:tr>
      <w:tr w:rsidR="00CF5A60" w:rsidRPr="009E3215" w14:paraId="1CB89BAB" w14:textId="77777777" w:rsidTr="00CF5A60">
        <w:trPr>
          <w:trHeight w:val="1944"/>
        </w:trPr>
        <w:tc>
          <w:tcPr>
            <w:tcW w:w="3261" w:type="dxa"/>
            <w:tcBorders>
              <w:left w:val="single" w:sz="4" w:space="0" w:color="auto"/>
            </w:tcBorders>
          </w:tcPr>
          <w:p w14:paraId="59BF19B4" w14:textId="77777777"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Учешће представника  МЉМПДД, НСРНМ и  ромских ОЦД  у  Радну групу за израду Стратегије социјалне заштите ради остваривања циљева ове Стратегије</w:t>
            </w:r>
          </w:p>
        </w:tc>
        <w:tc>
          <w:tcPr>
            <w:tcW w:w="1260" w:type="dxa"/>
          </w:tcPr>
          <w:p w14:paraId="1349FDD0" w14:textId="77777777" w:rsidR="00CF5A60" w:rsidRPr="009E3215" w:rsidRDefault="00CF5A60" w:rsidP="00CF5A60">
            <w:pPr>
              <w:jc w:val="center"/>
              <w:rPr>
                <w:sz w:val="18"/>
                <w:szCs w:val="18"/>
                <w:lang w:val="sr-Cyrl-RS"/>
              </w:rPr>
            </w:pPr>
            <w:r>
              <w:rPr>
                <w:sz w:val="18"/>
                <w:szCs w:val="18"/>
                <w:lang w:val="sr-Cyrl-RS"/>
              </w:rPr>
              <w:t>МРЗБСП</w:t>
            </w:r>
          </w:p>
        </w:tc>
        <w:tc>
          <w:tcPr>
            <w:tcW w:w="1170" w:type="dxa"/>
          </w:tcPr>
          <w:p w14:paraId="189ACBDD" w14:textId="7AF6E4EF" w:rsidR="00CF5A60" w:rsidRDefault="00CF5A60" w:rsidP="00CF5A60">
            <w:pPr>
              <w:jc w:val="center"/>
              <w:rPr>
                <w:sz w:val="18"/>
                <w:szCs w:val="18"/>
                <w:lang w:val="sr-Cyrl-RS"/>
              </w:rPr>
            </w:pPr>
            <w:r>
              <w:rPr>
                <w:sz w:val="18"/>
                <w:szCs w:val="18"/>
                <w:lang w:val="sr-Cyrl-RS"/>
              </w:rPr>
              <w:t>Министарства</w:t>
            </w:r>
          </w:p>
          <w:p w14:paraId="058B92B7" w14:textId="6CB98F85" w:rsidR="00CF5A60" w:rsidRDefault="00CF5A60" w:rsidP="00CF5A60">
            <w:pPr>
              <w:jc w:val="center"/>
              <w:rPr>
                <w:sz w:val="18"/>
                <w:szCs w:val="18"/>
                <w:lang w:val="sr-Cyrl-RS"/>
              </w:rPr>
            </w:pPr>
            <w:r>
              <w:rPr>
                <w:sz w:val="18"/>
                <w:szCs w:val="18"/>
                <w:lang w:val="sr-Cyrl-RS"/>
              </w:rPr>
              <w:t>Експерти</w:t>
            </w:r>
          </w:p>
          <w:p w14:paraId="56881726" w14:textId="25C3D455" w:rsidR="00CF5A60" w:rsidRDefault="00CF5A60" w:rsidP="00CF5A60">
            <w:pPr>
              <w:jc w:val="center"/>
              <w:rPr>
                <w:sz w:val="18"/>
                <w:szCs w:val="18"/>
                <w:lang w:val="sr-Cyrl-RS"/>
              </w:rPr>
            </w:pPr>
            <w:r>
              <w:rPr>
                <w:sz w:val="18"/>
                <w:szCs w:val="18"/>
                <w:lang w:val="sr-Cyrl-RS"/>
              </w:rPr>
              <w:t>ОЦД</w:t>
            </w:r>
          </w:p>
          <w:p w14:paraId="3DECEE23" w14:textId="64B593D3" w:rsidR="00CF5A60" w:rsidRDefault="00CF5A60" w:rsidP="00CF5A60">
            <w:pPr>
              <w:jc w:val="center"/>
              <w:rPr>
                <w:sz w:val="18"/>
                <w:szCs w:val="18"/>
                <w:lang w:val="sr-Cyrl-RS"/>
              </w:rPr>
            </w:pPr>
            <w:r>
              <w:rPr>
                <w:sz w:val="18"/>
                <w:szCs w:val="18"/>
                <w:lang w:val="sr-Cyrl-RS"/>
              </w:rPr>
              <w:t>Национални савет Ромске националне мањине</w:t>
            </w:r>
          </w:p>
          <w:p w14:paraId="45788CAE" w14:textId="77777777" w:rsidR="00CF5A60" w:rsidRPr="009E3215" w:rsidRDefault="00CF5A60" w:rsidP="00CF5A60">
            <w:pPr>
              <w:jc w:val="center"/>
              <w:rPr>
                <w:sz w:val="18"/>
                <w:szCs w:val="18"/>
                <w:lang w:val="sr-Cyrl-RS"/>
              </w:rPr>
            </w:pPr>
            <w:r>
              <w:rPr>
                <w:sz w:val="18"/>
                <w:szCs w:val="18"/>
                <w:lang w:val="sr-Cyrl-RS"/>
              </w:rPr>
              <w:t>МЉМПДД</w:t>
            </w:r>
          </w:p>
        </w:tc>
        <w:tc>
          <w:tcPr>
            <w:tcW w:w="1350" w:type="dxa"/>
          </w:tcPr>
          <w:p w14:paraId="3CB9D27E" w14:textId="6BE21FA8" w:rsidR="00CF5A60" w:rsidRPr="009E3215" w:rsidRDefault="00CF5A60" w:rsidP="00CF5A60">
            <w:pPr>
              <w:jc w:val="center"/>
              <w:rPr>
                <w:sz w:val="18"/>
                <w:szCs w:val="18"/>
                <w:lang w:val="sr-Latn-RS"/>
              </w:rPr>
            </w:pPr>
            <w:r>
              <w:rPr>
                <w:sz w:val="18"/>
                <w:szCs w:val="18"/>
                <w:lang w:val="sr-Latn-RS"/>
              </w:rPr>
              <w:t xml:space="preserve">4. </w:t>
            </w:r>
            <w:r>
              <w:rPr>
                <w:sz w:val="18"/>
                <w:szCs w:val="18"/>
                <w:lang w:val="sr-Cyrl-RS"/>
              </w:rPr>
              <w:t>квартал 2023</w:t>
            </w:r>
          </w:p>
        </w:tc>
        <w:tc>
          <w:tcPr>
            <w:tcW w:w="1710" w:type="dxa"/>
          </w:tcPr>
          <w:p w14:paraId="3FCCF91A" w14:textId="24F4E26A" w:rsidR="00CF5A60" w:rsidRPr="009E3215" w:rsidRDefault="00CF5A60" w:rsidP="00CF5A60">
            <w:pPr>
              <w:jc w:val="center"/>
              <w:rPr>
                <w:sz w:val="18"/>
                <w:szCs w:val="18"/>
                <w:lang w:val="sr-Cyrl-RS"/>
              </w:rPr>
            </w:pPr>
            <w:r>
              <w:rPr>
                <w:sz w:val="18"/>
                <w:szCs w:val="18"/>
                <w:lang w:val="sr-Cyrl-RS"/>
              </w:rPr>
              <w:t>Формирана РГ</w:t>
            </w:r>
          </w:p>
        </w:tc>
        <w:tc>
          <w:tcPr>
            <w:tcW w:w="1350" w:type="dxa"/>
          </w:tcPr>
          <w:p w14:paraId="357D1F4E" w14:textId="77777777" w:rsidR="00CF5A60" w:rsidRDefault="00CF5A60" w:rsidP="00CF5A60">
            <w:pPr>
              <w:pStyle w:val="BodyAAA"/>
              <w:rPr>
                <w:rFonts w:ascii="Times New Roman" w:hAnsi="Times New Roman" w:cs="Times New Roman"/>
                <w:sz w:val="18"/>
                <w:szCs w:val="18"/>
                <w:lang w:val="sr-Cyrl-RS"/>
              </w:rPr>
            </w:pPr>
          </w:p>
          <w:p w14:paraId="1C26CA68" w14:textId="77777777" w:rsidR="00CF5A60" w:rsidRDefault="00CF5A60" w:rsidP="00CF5A60">
            <w:pPr>
              <w:pStyle w:val="BodyAAA"/>
              <w:rPr>
                <w:rFonts w:ascii="Times New Roman" w:hAnsi="Times New Roman" w:cs="Times New Roman"/>
                <w:sz w:val="18"/>
                <w:szCs w:val="18"/>
                <w:lang w:val="sr-Cyrl-RS"/>
              </w:rPr>
            </w:pPr>
            <w:r w:rsidRPr="00B368EF">
              <w:rPr>
                <w:rFonts w:ascii="Times New Roman" w:hAnsi="Times New Roman" w:cs="Times New Roman"/>
                <w:sz w:val="18"/>
                <w:szCs w:val="18"/>
                <w:lang w:val="sr-Cyrl-RS"/>
              </w:rPr>
              <w:t>Потребна донаторска помоћ ЕУ</w:t>
            </w:r>
          </w:p>
          <w:p w14:paraId="172FADCF" w14:textId="77777777" w:rsidR="00CF5A60" w:rsidRPr="009E3215" w:rsidRDefault="00CF5A60" w:rsidP="00CF5A60">
            <w:pPr>
              <w:pStyle w:val="BodyAAA"/>
              <w:rPr>
                <w:rFonts w:ascii="Times New Roman" w:hAnsi="Times New Roman" w:cs="Times New Roman"/>
                <w:color w:val="auto"/>
                <w:sz w:val="18"/>
                <w:szCs w:val="18"/>
                <w:lang w:val="sr-Cyrl-RS"/>
              </w:rPr>
            </w:pPr>
          </w:p>
        </w:tc>
        <w:tc>
          <w:tcPr>
            <w:tcW w:w="1417" w:type="dxa"/>
          </w:tcPr>
          <w:p w14:paraId="1B2B9041" w14:textId="77777777" w:rsidR="00CF5A60" w:rsidRPr="009E3215" w:rsidRDefault="00CF5A60" w:rsidP="00CF5A60">
            <w:pPr>
              <w:rPr>
                <w:sz w:val="18"/>
                <w:szCs w:val="18"/>
                <w:lang w:val="sr-Cyrl-RS"/>
              </w:rPr>
            </w:pPr>
          </w:p>
        </w:tc>
        <w:tc>
          <w:tcPr>
            <w:tcW w:w="1057" w:type="dxa"/>
          </w:tcPr>
          <w:p w14:paraId="7149CDF9" w14:textId="77777777" w:rsidR="00CF5A60" w:rsidRPr="009E3215" w:rsidRDefault="00CF5A60" w:rsidP="00CF5A60">
            <w:pPr>
              <w:rPr>
                <w:sz w:val="18"/>
                <w:szCs w:val="18"/>
                <w:lang w:val="sr-Cyrl-RS"/>
              </w:rPr>
            </w:pPr>
          </w:p>
        </w:tc>
        <w:tc>
          <w:tcPr>
            <w:tcW w:w="1054" w:type="dxa"/>
          </w:tcPr>
          <w:p w14:paraId="376FCAC9" w14:textId="77777777" w:rsidR="00CF5A60" w:rsidRPr="009E3215" w:rsidRDefault="00CF5A60" w:rsidP="00CF5A60">
            <w:pPr>
              <w:rPr>
                <w:sz w:val="18"/>
                <w:szCs w:val="18"/>
                <w:lang w:val="sr-Cyrl-RS"/>
              </w:rPr>
            </w:pPr>
          </w:p>
        </w:tc>
        <w:tc>
          <w:tcPr>
            <w:tcW w:w="1674" w:type="dxa"/>
          </w:tcPr>
          <w:p w14:paraId="56C34846" w14:textId="77777777" w:rsidR="00CF5A60" w:rsidRPr="009E3215" w:rsidRDefault="00CF5A60" w:rsidP="00CF5A60">
            <w:pPr>
              <w:rPr>
                <w:sz w:val="18"/>
                <w:szCs w:val="18"/>
              </w:rPr>
            </w:pPr>
          </w:p>
        </w:tc>
      </w:tr>
      <w:tr w:rsidR="00CF5A60" w:rsidRPr="009E3215" w14:paraId="390BE2D2" w14:textId="77777777" w:rsidTr="00CF5A60">
        <w:trPr>
          <w:trHeight w:val="550"/>
        </w:trPr>
        <w:tc>
          <w:tcPr>
            <w:tcW w:w="3261" w:type="dxa"/>
            <w:tcBorders>
              <w:left w:val="single" w:sz="4" w:space="0" w:color="auto"/>
            </w:tcBorders>
          </w:tcPr>
          <w:p w14:paraId="28602F9D" w14:textId="4F3BD92F"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Измене и допуне Закона о социјалној заштити</w:t>
            </w:r>
          </w:p>
        </w:tc>
        <w:tc>
          <w:tcPr>
            <w:tcW w:w="1260" w:type="dxa"/>
          </w:tcPr>
          <w:p w14:paraId="0D0F5CCD" w14:textId="77777777" w:rsidR="00CF5A60" w:rsidRDefault="00CF5A60" w:rsidP="00CF5A60">
            <w:pPr>
              <w:jc w:val="center"/>
              <w:rPr>
                <w:sz w:val="18"/>
                <w:szCs w:val="18"/>
                <w:lang w:val="sr-Cyrl-RS"/>
              </w:rPr>
            </w:pPr>
            <w:r>
              <w:rPr>
                <w:sz w:val="18"/>
                <w:szCs w:val="18"/>
                <w:lang w:val="sr-Cyrl-RS"/>
              </w:rPr>
              <w:t>МРЗБСП</w:t>
            </w:r>
          </w:p>
        </w:tc>
        <w:tc>
          <w:tcPr>
            <w:tcW w:w="1170" w:type="dxa"/>
          </w:tcPr>
          <w:p w14:paraId="2167D1E2" w14:textId="77777777" w:rsidR="00CF5A60" w:rsidRDefault="00CF5A60" w:rsidP="00CF5A60">
            <w:pPr>
              <w:jc w:val="center"/>
              <w:rPr>
                <w:sz w:val="18"/>
                <w:szCs w:val="18"/>
                <w:lang w:val="sr-Cyrl-RS"/>
              </w:rPr>
            </w:pPr>
            <w:r>
              <w:rPr>
                <w:sz w:val="18"/>
                <w:szCs w:val="18"/>
                <w:lang w:val="sr-Cyrl-RS"/>
              </w:rPr>
              <w:t>МДУЛС</w:t>
            </w:r>
          </w:p>
          <w:p w14:paraId="26EB816D" w14:textId="77777777" w:rsidR="00CF5A60" w:rsidRDefault="00CF5A60" w:rsidP="00CF5A60">
            <w:pPr>
              <w:jc w:val="center"/>
              <w:rPr>
                <w:sz w:val="18"/>
                <w:szCs w:val="18"/>
                <w:lang w:val="sr-Cyrl-RS"/>
              </w:rPr>
            </w:pPr>
            <w:r>
              <w:rPr>
                <w:sz w:val="18"/>
                <w:szCs w:val="18"/>
                <w:lang w:val="sr-Cyrl-RS"/>
              </w:rPr>
              <w:t>МНБПД</w:t>
            </w:r>
          </w:p>
          <w:p w14:paraId="33D10086" w14:textId="77777777" w:rsidR="00CF5A60" w:rsidRDefault="00CF5A60" w:rsidP="00CF5A60">
            <w:pPr>
              <w:jc w:val="center"/>
              <w:rPr>
                <w:sz w:val="18"/>
                <w:szCs w:val="18"/>
                <w:lang w:val="sr-Cyrl-RS"/>
              </w:rPr>
            </w:pPr>
            <w:r>
              <w:rPr>
                <w:sz w:val="18"/>
                <w:szCs w:val="18"/>
                <w:lang w:val="sr-Cyrl-RS"/>
              </w:rPr>
              <w:t>МНЉМП</w:t>
            </w:r>
          </w:p>
        </w:tc>
        <w:tc>
          <w:tcPr>
            <w:tcW w:w="1350" w:type="dxa"/>
          </w:tcPr>
          <w:p w14:paraId="740DEAEB" w14:textId="32BB23A5" w:rsidR="00CF5A60" w:rsidRPr="0026230E" w:rsidRDefault="00CF5A60" w:rsidP="00CF5A60">
            <w:pPr>
              <w:jc w:val="center"/>
              <w:rPr>
                <w:sz w:val="18"/>
                <w:szCs w:val="18"/>
                <w:lang w:val="sr-Cyrl-RS"/>
              </w:rPr>
            </w:pPr>
            <w:r>
              <w:rPr>
                <w:sz w:val="18"/>
                <w:szCs w:val="18"/>
                <w:lang w:val="sr-Latn-RS"/>
              </w:rPr>
              <w:t xml:space="preserve">4.  </w:t>
            </w:r>
            <w:r>
              <w:rPr>
                <w:sz w:val="18"/>
                <w:szCs w:val="18"/>
                <w:lang w:val="sr-Cyrl-RS"/>
              </w:rPr>
              <w:t>квартал 2024</w:t>
            </w:r>
          </w:p>
        </w:tc>
        <w:tc>
          <w:tcPr>
            <w:tcW w:w="1710" w:type="dxa"/>
          </w:tcPr>
          <w:p w14:paraId="54FA3C32" w14:textId="619ED166" w:rsidR="00CF5A60" w:rsidRPr="009E3215" w:rsidRDefault="00CF5A60" w:rsidP="00CF5A60">
            <w:pPr>
              <w:jc w:val="center"/>
              <w:rPr>
                <w:sz w:val="18"/>
                <w:szCs w:val="18"/>
                <w:lang w:val="sr-Cyrl-RS"/>
              </w:rPr>
            </w:pPr>
            <w:r>
              <w:rPr>
                <w:sz w:val="18"/>
                <w:szCs w:val="18"/>
                <w:lang w:val="sr-Cyrl-RS"/>
              </w:rPr>
              <w:t>Усвојен Измене Закона о сз</w:t>
            </w:r>
          </w:p>
        </w:tc>
        <w:tc>
          <w:tcPr>
            <w:tcW w:w="1350" w:type="dxa"/>
          </w:tcPr>
          <w:p w14:paraId="1EE429B3" w14:textId="77777777" w:rsidR="00CF5A60" w:rsidRPr="009E3215" w:rsidRDefault="00CF5A60" w:rsidP="00CF5A60">
            <w:pPr>
              <w:pStyle w:val="BodyAAA"/>
              <w:rPr>
                <w:rFonts w:ascii="Times New Roman" w:hAnsi="Times New Roman" w:cs="Times New Roman"/>
                <w:color w:val="auto"/>
                <w:sz w:val="18"/>
                <w:szCs w:val="18"/>
                <w:lang w:val="sr-Cyrl-RS"/>
              </w:rPr>
            </w:pPr>
            <w:r w:rsidRPr="00B368EF">
              <w:rPr>
                <w:rFonts w:ascii="Times New Roman" w:hAnsi="Times New Roman" w:cs="Times New Roman"/>
                <w:color w:val="auto"/>
                <w:sz w:val="18"/>
                <w:szCs w:val="18"/>
                <w:lang w:val="sr-Cyrl-RS"/>
              </w:rPr>
              <w:t>Општи приходи и примања буџета  - Буџет РС</w:t>
            </w:r>
            <w:r w:rsidRPr="00B368EF">
              <w:rPr>
                <w:rFonts w:ascii="Times New Roman" w:hAnsi="Times New Roman" w:cs="Times New Roman"/>
                <w:sz w:val="18"/>
                <w:szCs w:val="18"/>
                <w:lang w:val="sr-Cyrl-RS"/>
              </w:rPr>
              <w:t>+ Потребна донаторска помоћ ЕУ</w:t>
            </w:r>
          </w:p>
        </w:tc>
        <w:tc>
          <w:tcPr>
            <w:tcW w:w="1417" w:type="dxa"/>
          </w:tcPr>
          <w:p w14:paraId="32208235" w14:textId="77777777" w:rsidR="00CF5A60" w:rsidRPr="009E3215" w:rsidRDefault="00CF5A60" w:rsidP="00CF5A60">
            <w:pPr>
              <w:rPr>
                <w:sz w:val="18"/>
                <w:szCs w:val="18"/>
                <w:lang w:val="sr-Cyrl-RS"/>
              </w:rPr>
            </w:pPr>
          </w:p>
        </w:tc>
        <w:tc>
          <w:tcPr>
            <w:tcW w:w="1057" w:type="dxa"/>
          </w:tcPr>
          <w:p w14:paraId="242FFE5A" w14:textId="77777777" w:rsidR="00CF5A60" w:rsidRPr="009E3215" w:rsidRDefault="00CF5A60" w:rsidP="00CF5A60">
            <w:pPr>
              <w:rPr>
                <w:sz w:val="18"/>
                <w:szCs w:val="18"/>
                <w:lang w:val="sr-Cyrl-RS"/>
              </w:rPr>
            </w:pPr>
          </w:p>
        </w:tc>
        <w:tc>
          <w:tcPr>
            <w:tcW w:w="1054" w:type="dxa"/>
          </w:tcPr>
          <w:p w14:paraId="603D8707" w14:textId="77777777" w:rsidR="00CF5A60" w:rsidRPr="009E3215" w:rsidRDefault="00CF5A60" w:rsidP="00CF5A60">
            <w:pPr>
              <w:rPr>
                <w:sz w:val="18"/>
                <w:szCs w:val="18"/>
                <w:lang w:val="sr-Cyrl-RS"/>
              </w:rPr>
            </w:pPr>
          </w:p>
        </w:tc>
        <w:tc>
          <w:tcPr>
            <w:tcW w:w="1674" w:type="dxa"/>
          </w:tcPr>
          <w:p w14:paraId="33720A8F" w14:textId="77777777" w:rsidR="00CF5A60" w:rsidRPr="009E3215" w:rsidRDefault="00CF5A60" w:rsidP="00CF5A60">
            <w:pPr>
              <w:rPr>
                <w:sz w:val="18"/>
                <w:szCs w:val="18"/>
              </w:rPr>
            </w:pPr>
          </w:p>
        </w:tc>
      </w:tr>
      <w:tr w:rsidR="00CF5A60" w:rsidRPr="009E3215" w14:paraId="70289EFD" w14:textId="77777777" w:rsidTr="00CF5A60">
        <w:trPr>
          <w:trHeight w:val="1044"/>
        </w:trPr>
        <w:tc>
          <w:tcPr>
            <w:tcW w:w="3261" w:type="dxa"/>
            <w:tcBorders>
              <w:left w:val="single" w:sz="4" w:space="0" w:color="auto"/>
            </w:tcBorders>
          </w:tcPr>
          <w:p w14:paraId="18096816" w14:textId="77777777"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 xml:space="preserve">Измена Правилника о ближим условима и стандардима за пружање  услуга социјалне заштите </w:t>
            </w:r>
          </w:p>
          <w:p w14:paraId="3BEAC6A5" w14:textId="77777777" w:rsidR="00CF5A60" w:rsidRPr="008E61DE" w:rsidRDefault="00CF5A60" w:rsidP="00CF5A60">
            <w:pPr>
              <w:rPr>
                <w:szCs w:val="18"/>
                <w:lang w:val="sr-Cyrl-RS"/>
              </w:rPr>
            </w:pPr>
          </w:p>
        </w:tc>
        <w:tc>
          <w:tcPr>
            <w:tcW w:w="1260" w:type="dxa"/>
          </w:tcPr>
          <w:p w14:paraId="38D379B0" w14:textId="77777777" w:rsidR="00CF5A60" w:rsidRDefault="00CF5A60" w:rsidP="00CF5A60">
            <w:pPr>
              <w:jc w:val="center"/>
              <w:rPr>
                <w:sz w:val="18"/>
                <w:szCs w:val="18"/>
                <w:lang w:val="sr-Cyrl-RS"/>
              </w:rPr>
            </w:pPr>
            <w:r>
              <w:rPr>
                <w:sz w:val="18"/>
                <w:szCs w:val="18"/>
                <w:lang w:val="sr-Cyrl-RS"/>
              </w:rPr>
              <w:t>МРЗБСП</w:t>
            </w:r>
          </w:p>
        </w:tc>
        <w:tc>
          <w:tcPr>
            <w:tcW w:w="1170" w:type="dxa"/>
          </w:tcPr>
          <w:p w14:paraId="23F0354C" w14:textId="77777777" w:rsidR="00CF5A60" w:rsidRDefault="00CF5A60" w:rsidP="00CF5A60">
            <w:pPr>
              <w:jc w:val="center"/>
              <w:rPr>
                <w:sz w:val="18"/>
                <w:szCs w:val="18"/>
                <w:lang w:val="sr-Cyrl-RS"/>
              </w:rPr>
            </w:pPr>
            <w:r>
              <w:rPr>
                <w:sz w:val="18"/>
                <w:szCs w:val="18"/>
                <w:lang w:val="sr-Cyrl-RS"/>
              </w:rPr>
              <w:t>РЗЦЗ</w:t>
            </w:r>
          </w:p>
          <w:p w14:paraId="51396EB6" w14:textId="77777777" w:rsidR="00CF5A60" w:rsidRDefault="00CF5A60" w:rsidP="00CF5A60">
            <w:pPr>
              <w:jc w:val="center"/>
              <w:rPr>
                <w:sz w:val="18"/>
                <w:szCs w:val="18"/>
                <w:lang w:val="sr-Cyrl-RS"/>
              </w:rPr>
            </w:pPr>
            <w:r>
              <w:rPr>
                <w:sz w:val="18"/>
                <w:szCs w:val="18"/>
                <w:lang w:val="sr-Cyrl-RS"/>
              </w:rPr>
              <w:t>ПЗЦЗ</w:t>
            </w:r>
          </w:p>
        </w:tc>
        <w:tc>
          <w:tcPr>
            <w:tcW w:w="1350" w:type="dxa"/>
          </w:tcPr>
          <w:p w14:paraId="23592E9C" w14:textId="3F21B827" w:rsidR="00CF5A60" w:rsidRPr="0026230E" w:rsidRDefault="00CF5A60" w:rsidP="00CF5A60">
            <w:pPr>
              <w:jc w:val="center"/>
              <w:rPr>
                <w:sz w:val="18"/>
                <w:szCs w:val="18"/>
                <w:lang w:val="sr-Cyrl-RS"/>
              </w:rPr>
            </w:pPr>
            <w:r>
              <w:rPr>
                <w:sz w:val="18"/>
                <w:szCs w:val="18"/>
                <w:lang w:val="sr-Latn-RS"/>
              </w:rPr>
              <w:t xml:space="preserve">4. </w:t>
            </w:r>
            <w:r>
              <w:rPr>
                <w:sz w:val="18"/>
                <w:szCs w:val="18"/>
                <w:lang w:val="sr-Cyrl-RS"/>
              </w:rPr>
              <w:t>квартал</w:t>
            </w:r>
          </w:p>
          <w:p w14:paraId="2F5DDF21" w14:textId="24D42E8B" w:rsidR="00CF5A60" w:rsidRPr="0026230E" w:rsidRDefault="00CF5A60" w:rsidP="00CF5A60">
            <w:pPr>
              <w:jc w:val="center"/>
              <w:rPr>
                <w:sz w:val="18"/>
                <w:szCs w:val="18"/>
                <w:lang w:val="sr-Latn-RS"/>
              </w:rPr>
            </w:pPr>
            <w:r>
              <w:rPr>
                <w:sz w:val="18"/>
                <w:szCs w:val="18"/>
                <w:lang w:val="sr-Cyrl-RS"/>
              </w:rPr>
              <w:t>2023</w:t>
            </w:r>
          </w:p>
        </w:tc>
        <w:tc>
          <w:tcPr>
            <w:tcW w:w="1710" w:type="dxa"/>
          </w:tcPr>
          <w:p w14:paraId="3F45C144" w14:textId="7B0A40F7" w:rsidR="00CF5A60" w:rsidRPr="009E3215" w:rsidRDefault="00CF5A60" w:rsidP="00CF5A60">
            <w:pPr>
              <w:jc w:val="center"/>
              <w:rPr>
                <w:sz w:val="18"/>
                <w:szCs w:val="18"/>
                <w:lang w:val="sr-Cyrl-RS"/>
              </w:rPr>
            </w:pPr>
            <w:r>
              <w:rPr>
                <w:sz w:val="18"/>
                <w:szCs w:val="18"/>
                <w:lang w:val="sr-Cyrl-RS"/>
              </w:rPr>
              <w:t>Усвојен Правилник</w:t>
            </w:r>
          </w:p>
        </w:tc>
        <w:tc>
          <w:tcPr>
            <w:tcW w:w="1350" w:type="dxa"/>
          </w:tcPr>
          <w:p w14:paraId="72142418" w14:textId="77777777" w:rsidR="00CF5A60" w:rsidRPr="009E3215" w:rsidRDefault="00CF5A60" w:rsidP="00CF5A60">
            <w:pPr>
              <w:pStyle w:val="BodyAAA"/>
              <w:rPr>
                <w:rFonts w:ascii="Times New Roman" w:hAnsi="Times New Roman" w:cs="Times New Roman"/>
                <w:color w:val="auto"/>
                <w:sz w:val="18"/>
                <w:szCs w:val="18"/>
                <w:lang w:val="sr-Cyrl-RS"/>
              </w:rPr>
            </w:pPr>
            <w:r w:rsidRPr="00B368EF">
              <w:rPr>
                <w:rFonts w:ascii="Times New Roman" w:hAnsi="Times New Roman" w:cs="Times New Roman"/>
                <w:color w:val="auto"/>
                <w:sz w:val="18"/>
                <w:szCs w:val="18"/>
                <w:lang w:val="sr-Cyrl-RS"/>
              </w:rPr>
              <w:t>Општи приходи и примања буџета  - Буџет РС</w:t>
            </w:r>
            <w:r w:rsidRPr="00B368EF">
              <w:rPr>
                <w:rFonts w:ascii="Times New Roman" w:hAnsi="Times New Roman" w:cs="Times New Roman"/>
                <w:sz w:val="18"/>
                <w:szCs w:val="18"/>
                <w:lang w:val="sr-Cyrl-RS"/>
              </w:rPr>
              <w:t>+ Потребна донаторска помоћ ЕУ</w:t>
            </w:r>
          </w:p>
        </w:tc>
        <w:tc>
          <w:tcPr>
            <w:tcW w:w="1417" w:type="dxa"/>
          </w:tcPr>
          <w:p w14:paraId="09B9971F" w14:textId="77777777" w:rsidR="00CF5A60" w:rsidRPr="009E3215" w:rsidRDefault="00CF5A60" w:rsidP="00CF5A60">
            <w:pPr>
              <w:rPr>
                <w:sz w:val="18"/>
                <w:szCs w:val="18"/>
                <w:lang w:val="sr-Cyrl-RS"/>
              </w:rPr>
            </w:pPr>
          </w:p>
        </w:tc>
        <w:tc>
          <w:tcPr>
            <w:tcW w:w="1057" w:type="dxa"/>
          </w:tcPr>
          <w:p w14:paraId="2FE7310B" w14:textId="77777777" w:rsidR="00CF5A60" w:rsidRPr="009E3215" w:rsidRDefault="00CF5A60" w:rsidP="00CF5A60">
            <w:pPr>
              <w:rPr>
                <w:sz w:val="18"/>
                <w:szCs w:val="18"/>
                <w:lang w:val="sr-Cyrl-RS"/>
              </w:rPr>
            </w:pPr>
          </w:p>
        </w:tc>
        <w:tc>
          <w:tcPr>
            <w:tcW w:w="1054" w:type="dxa"/>
          </w:tcPr>
          <w:p w14:paraId="53512FFD" w14:textId="77777777" w:rsidR="00CF5A60" w:rsidRPr="009E3215" w:rsidRDefault="00CF5A60" w:rsidP="00CF5A60">
            <w:pPr>
              <w:rPr>
                <w:sz w:val="18"/>
                <w:szCs w:val="18"/>
                <w:lang w:val="sr-Cyrl-RS"/>
              </w:rPr>
            </w:pPr>
          </w:p>
        </w:tc>
        <w:tc>
          <w:tcPr>
            <w:tcW w:w="1674" w:type="dxa"/>
          </w:tcPr>
          <w:p w14:paraId="6CAAD134" w14:textId="77777777" w:rsidR="00CF5A60" w:rsidRPr="009E3215" w:rsidRDefault="00CF5A60" w:rsidP="00CF5A60">
            <w:pPr>
              <w:rPr>
                <w:sz w:val="18"/>
                <w:szCs w:val="18"/>
              </w:rPr>
            </w:pPr>
          </w:p>
        </w:tc>
      </w:tr>
      <w:tr w:rsidR="00CF5A60" w:rsidRPr="009E3215" w14:paraId="12936354" w14:textId="77777777" w:rsidTr="00CF5A60">
        <w:trPr>
          <w:trHeight w:val="329"/>
        </w:trPr>
        <w:tc>
          <w:tcPr>
            <w:tcW w:w="3261" w:type="dxa"/>
            <w:tcBorders>
              <w:left w:val="single" w:sz="4" w:space="0" w:color="auto"/>
            </w:tcBorders>
          </w:tcPr>
          <w:p w14:paraId="61684DB7" w14:textId="504029E6"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 xml:space="preserve"> </w:t>
            </w:r>
            <w:r>
              <w:rPr>
                <w:rFonts w:ascii="Times New Roman" w:hAnsi="Times New Roman" w:cs="Times New Roman"/>
                <w:szCs w:val="18"/>
                <w:lang w:val="sr-Cyrl-RS"/>
              </w:rPr>
              <w:t>Унапређење методологије</w:t>
            </w:r>
            <w:r w:rsidRPr="008E61DE">
              <w:rPr>
                <w:rFonts w:ascii="Times New Roman" w:hAnsi="Times New Roman" w:cs="Times New Roman"/>
                <w:szCs w:val="18"/>
                <w:lang w:val="sr-Cyrl-RS"/>
              </w:rPr>
              <w:t xml:space="preserve"> прикупљања података који су разврстани према националној припадности о остваривању права и услуга у области социјалне заштите</w:t>
            </w:r>
          </w:p>
        </w:tc>
        <w:tc>
          <w:tcPr>
            <w:tcW w:w="1260" w:type="dxa"/>
          </w:tcPr>
          <w:p w14:paraId="797A3E6B" w14:textId="77777777" w:rsidR="00CF5A60" w:rsidRPr="009E3215" w:rsidRDefault="00CF5A60" w:rsidP="00CF5A60">
            <w:pPr>
              <w:jc w:val="center"/>
              <w:rPr>
                <w:sz w:val="18"/>
                <w:szCs w:val="18"/>
                <w:lang w:val="sr-Cyrl-RS"/>
              </w:rPr>
            </w:pPr>
            <w:r w:rsidRPr="009E3215">
              <w:rPr>
                <w:sz w:val="18"/>
                <w:szCs w:val="18"/>
                <w:lang w:val="sr-Cyrl-RS"/>
              </w:rPr>
              <w:t>РЗСЗ</w:t>
            </w:r>
          </w:p>
        </w:tc>
        <w:tc>
          <w:tcPr>
            <w:tcW w:w="1170" w:type="dxa"/>
          </w:tcPr>
          <w:p w14:paraId="61B98003" w14:textId="77777777" w:rsidR="00CF5A60" w:rsidRPr="009E3215" w:rsidRDefault="00CF5A60" w:rsidP="00CF5A60">
            <w:pPr>
              <w:jc w:val="center"/>
              <w:rPr>
                <w:sz w:val="18"/>
                <w:szCs w:val="18"/>
                <w:lang w:val="sr-Cyrl-RS"/>
              </w:rPr>
            </w:pPr>
            <w:r w:rsidRPr="009E3215">
              <w:rPr>
                <w:sz w:val="18"/>
                <w:szCs w:val="18"/>
                <w:lang w:val="sr-Cyrl-RS"/>
              </w:rPr>
              <w:t>МРЗБСП</w:t>
            </w:r>
          </w:p>
          <w:p w14:paraId="2470D7B8" w14:textId="77777777" w:rsidR="00CF5A60" w:rsidRPr="009E3215" w:rsidRDefault="00CF5A60" w:rsidP="00CF5A60">
            <w:pPr>
              <w:jc w:val="center"/>
              <w:rPr>
                <w:sz w:val="18"/>
                <w:szCs w:val="18"/>
                <w:lang w:val="sr-Cyrl-RS"/>
              </w:rPr>
            </w:pPr>
            <w:r w:rsidRPr="009E3215">
              <w:rPr>
                <w:sz w:val="18"/>
                <w:szCs w:val="18"/>
                <w:lang w:val="sr-Cyrl-RS"/>
              </w:rPr>
              <w:t>РЗС</w:t>
            </w:r>
          </w:p>
          <w:p w14:paraId="18108583" w14:textId="77777777" w:rsidR="00CF5A60" w:rsidRPr="009E3215" w:rsidRDefault="00CF5A60" w:rsidP="00CF5A60">
            <w:pPr>
              <w:jc w:val="center"/>
              <w:rPr>
                <w:sz w:val="18"/>
                <w:szCs w:val="18"/>
                <w:lang w:val="sr-Cyrl-RS"/>
              </w:rPr>
            </w:pPr>
            <w:r w:rsidRPr="009E3215">
              <w:rPr>
                <w:sz w:val="18"/>
                <w:szCs w:val="18"/>
                <w:lang w:val="sr-Cyrl-RS"/>
              </w:rPr>
              <w:t>ЦСР</w:t>
            </w:r>
            <w:r w:rsidRPr="009E3215">
              <w:rPr>
                <w:sz w:val="18"/>
                <w:szCs w:val="18"/>
                <w:lang w:val="sr-Cyrl-RS"/>
              </w:rPr>
              <w:br/>
              <w:t>ПЗСЗ</w:t>
            </w:r>
          </w:p>
        </w:tc>
        <w:tc>
          <w:tcPr>
            <w:tcW w:w="1350" w:type="dxa"/>
            <w:shd w:val="clear" w:color="auto" w:fill="FFFFFF" w:themeFill="background1"/>
          </w:tcPr>
          <w:p w14:paraId="4CDEB9FF" w14:textId="536B45F4" w:rsidR="00CF5A60" w:rsidRPr="009E3215" w:rsidRDefault="00CF5A60" w:rsidP="00CF5A60">
            <w:pPr>
              <w:jc w:val="center"/>
              <w:rPr>
                <w:sz w:val="18"/>
                <w:szCs w:val="18"/>
                <w:lang w:val="sr-Cyrl-RS"/>
              </w:rPr>
            </w:pPr>
            <w:r>
              <w:rPr>
                <w:sz w:val="18"/>
                <w:szCs w:val="18"/>
                <w:lang w:val="sr-Cyrl-RS"/>
              </w:rPr>
              <w:t>4.</w:t>
            </w:r>
            <w:r w:rsidRPr="009E3215">
              <w:rPr>
                <w:sz w:val="18"/>
                <w:szCs w:val="18"/>
                <w:lang w:val="sr-Latn-RS"/>
              </w:rPr>
              <w:t xml:space="preserve"> </w:t>
            </w:r>
            <w:r w:rsidRPr="009E3215">
              <w:rPr>
                <w:sz w:val="18"/>
                <w:szCs w:val="18"/>
                <w:lang w:val="sr-Cyrl-RS"/>
              </w:rPr>
              <w:t>квартал</w:t>
            </w:r>
          </w:p>
          <w:p w14:paraId="17924973" w14:textId="77777777" w:rsidR="00CF5A60" w:rsidRPr="009E3215" w:rsidRDefault="00CF5A60" w:rsidP="00CF5A60">
            <w:pPr>
              <w:jc w:val="center"/>
              <w:rPr>
                <w:sz w:val="18"/>
                <w:szCs w:val="18"/>
                <w:lang w:val="sr-Cyrl-RS"/>
              </w:rPr>
            </w:pPr>
            <w:r>
              <w:rPr>
                <w:sz w:val="18"/>
                <w:szCs w:val="18"/>
                <w:lang w:val="sr-Cyrl-RS"/>
              </w:rPr>
              <w:t>2024</w:t>
            </w:r>
            <w:r w:rsidRPr="009E3215">
              <w:rPr>
                <w:sz w:val="18"/>
                <w:szCs w:val="18"/>
                <w:lang w:val="sr-Cyrl-RS"/>
              </w:rPr>
              <w:t>.</w:t>
            </w:r>
          </w:p>
        </w:tc>
        <w:tc>
          <w:tcPr>
            <w:tcW w:w="1710" w:type="dxa"/>
          </w:tcPr>
          <w:p w14:paraId="62188423" w14:textId="77777777" w:rsidR="00CF5A60" w:rsidRPr="009E3215" w:rsidRDefault="00CF5A60" w:rsidP="00CF5A60">
            <w:pPr>
              <w:jc w:val="center"/>
              <w:rPr>
                <w:sz w:val="18"/>
                <w:szCs w:val="18"/>
                <w:lang w:val="sr-Cyrl-RS"/>
              </w:rPr>
            </w:pPr>
            <w:r w:rsidRPr="009E3215">
              <w:rPr>
                <w:sz w:val="18"/>
                <w:szCs w:val="18"/>
                <w:lang w:val="sr-Cyrl-RS"/>
              </w:rPr>
              <w:t>Број припадника ромске националне припадности</w:t>
            </w:r>
          </w:p>
        </w:tc>
        <w:tc>
          <w:tcPr>
            <w:tcW w:w="1350" w:type="dxa"/>
          </w:tcPr>
          <w:p w14:paraId="619217DE"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3CAA81BB" w14:textId="77777777" w:rsidR="00CF5A60" w:rsidRPr="009E3215" w:rsidRDefault="00CF5A60" w:rsidP="00CF5A60">
            <w:pPr>
              <w:rPr>
                <w:sz w:val="18"/>
                <w:szCs w:val="18"/>
                <w:lang w:val="sr-Cyrl-RS"/>
              </w:rPr>
            </w:pPr>
          </w:p>
        </w:tc>
        <w:tc>
          <w:tcPr>
            <w:tcW w:w="1417" w:type="dxa"/>
          </w:tcPr>
          <w:p w14:paraId="743FB3DA" w14:textId="77777777" w:rsidR="00CF5A60" w:rsidRPr="00A73337" w:rsidRDefault="00CF5A60" w:rsidP="00CF5A60">
            <w:pPr>
              <w:rPr>
                <w:strike/>
                <w:sz w:val="18"/>
                <w:szCs w:val="18"/>
                <w:lang w:val="sr-Cyrl-RS"/>
              </w:rPr>
            </w:pPr>
          </w:p>
        </w:tc>
        <w:tc>
          <w:tcPr>
            <w:tcW w:w="1057" w:type="dxa"/>
          </w:tcPr>
          <w:p w14:paraId="4AE3B8FE" w14:textId="77777777" w:rsidR="00CF5A60" w:rsidRPr="009E3215" w:rsidRDefault="00CF5A60" w:rsidP="00CF5A60">
            <w:pPr>
              <w:rPr>
                <w:sz w:val="18"/>
                <w:szCs w:val="18"/>
                <w:lang w:val="sr-Cyrl-RS"/>
              </w:rPr>
            </w:pPr>
          </w:p>
        </w:tc>
        <w:tc>
          <w:tcPr>
            <w:tcW w:w="1054" w:type="dxa"/>
          </w:tcPr>
          <w:p w14:paraId="1D3CB96C" w14:textId="77777777" w:rsidR="00CF5A60" w:rsidRPr="009E3215" w:rsidRDefault="00CF5A60" w:rsidP="00CF5A60">
            <w:pPr>
              <w:rPr>
                <w:sz w:val="18"/>
                <w:szCs w:val="18"/>
                <w:lang w:val="sr-Cyrl-RS"/>
              </w:rPr>
            </w:pPr>
          </w:p>
        </w:tc>
        <w:tc>
          <w:tcPr>
            <w:tcW w:w="1674" w:type="dxa"/>
          </w:tcPr>
          <w:p w14:paraId="3DA23336" w14:textId="77777777" w:rsidR="00CF5A60" w:rsidRPr="009E3215" w:rsidRDefault="00CF5A60" w:rsidP="00CF5A60">
            <w:pPr>
              <w:rPr>
                <w:sz w:val="18"/>
                <w:szCs w:val="18"/>
              </w:rPr>
            </w:pPr>
          </w:p>
        </w:tc>
      </w:tr>
      <w:tr w:rsidR="00CF5A60" w:rsidRPr="009E3215" w14:paraId="5A6973D0" w14:textId="77777777" w:rsidTr="00CF5A60">
        <w:trPr>
          <w:trHeight w:val="324"/>
        </w:trPr>
        <w:tc>
          <w:tcPr>
            <w:tcW w:w="3261" w:type="dxa"/>
            <w:tcBorders>
              <w:left w:val="single" w:sz="4" w:space="0" w:color="auto"/>
            </w:tcBorders>
          </w:tcPr>
          <w:p w14:paraId="7A46DC91" w14:textId="55CBAF93"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 xml:space="preserve">Утврђивање и унапређење стручних компетенција и  </w:t>
            </w:r>
            <w:r w:rsidRPr="008E61DE">
              <w:rPr>
                <w:rFonts w:ascii="Times New Roman" w:hAnsi="Times New Roman" w:cs="Times New Roman"/>
                <w:szCs w:val="18"/>
                <w:lang w:val="sr-Cyrl-RS"/>
              </w:rPr>
              <w:lastRenderedPageBreak/>
              <w:t xml:space="preserve">културно компетентне праксе  стручних радника кроз похађање различитих видова стручног усавршавања, за рад са припадницима ромске популације  </w:t>
            </w:r>
          </w:p>
        </w:tc>
        <w:tc>
          <w:tcPr>
            <w:tcW w:w="1260" w:type="dxa"/>
          </w:tcPr>
          <w:p w14:paraId="0B88A4B5" w14:textId="77777777" w:rsidR="00CF5A60" w:rsidRPr="009E3215" w:rsidRDefault="00CF5A60" w:rsidP="00CF5A60">
            <w:pPr>
              <w:jc w:val="center"/>
              <w:rPr>
                <w:sz w:val="18"/>
                <w:szCs w:val="18"/>
                <w:lang w:val="sr-Cyrl-RS"/>
              </w:rPr>
            </w:pPr>
            <w:r w:rsidRPr="009E3215">
              <w:rPr>
                <w:sz w:val="18"/>
                <w:szCs w:val="18"/>
                <w:lang w:val="sr-Cyrl-RS"/>
              </w:rPr>
              <w:lastRenderedPageBreak/>
              <w:t>РЗСЗ</w:t>
            </w:r>
          </w:p>
          <w:p w14:paraId="14237B50" w14:textId="77777777" w:rsidR="00CF5A60" w:rsidRPr="009E3215" w:rsidRDefault="00CF5A60" w:rsidP="00CF5A60">
            <w:pPr>
              <w:jc w:val="center"/>
              <w:rPr>
                <w:sz w:val="18"/>
                <w:szCs w:val="18"/>
                <w:lang w:val="sr-Cyrl-RS"/>
              </w:rPr>
            </w:pPr>
          </w:p>
        </w:tc>
        <w:tc>
          <w:tcPr>
            <w:tcW w:w="1170" w:type="dxa"/>
          </w:tcPr>
          <w:p w14:paraId="303E7173" w14:textId="77777777" w:rsidR="00CF5A60" w:rsidRPr="009E3215" w:rsidRDefault="00CF5A60" w:rsidP="00CF5A60">
            <w:pPr>
              <w:jc w:val="center"/>
              <w:rPr>
                <w:sz w:val="18"/>
                <w:szCs w:val="18"/>
                <w:lang w:val="sr-Cyrl-RS"/>
              </w:rPr>
            </w:pPr>
            <w:r w:rsidRPr="009E3215">
              <w:rPr>
                <w:sz w:val="18"/>
                <w:szCs w:val="18"/>
                <w:lang w:val="sr-Cyrl-RS"/>
              </w:rPr>
              <w:t>ПЗСЗ МРЗБСП</w:t>
            </w:r>
          </w:p>
          <w:p w14:paraId="669303E5" w14:textId="77777777" w:rsidR="00CF5A60" w:rsidRPr="009E3215" w:rsidRDefault="00CF5A60" w:rsidP="00CF5A60">
            <w:pPr>
              <w:jc w:val="center"/>
              <w:rPr>
                <w:sz w:val="18"/>
                <w:szCs w:val="18"/>
                <w:lang w:val="sr-Cyrl-RS"/>
              </w:rPr>
            </w:pPr>
          </w:p>
        </w:tc>
        <w:tc>
          <w:tcPr>
            <w:tcW w:w="1350" w:type="dxa"/>
            <w:shd w:val="clear" w:color="auto" w:fill="FFFFFF" w:themeFill="background1"/>
          </w:tcPr>
          <w:p w14:paraId="31094E18" w14:textId="6C4656CC" w:rsidR="00CF5A60" w:rsidRPr="008E61DE" w:rsidRDefault="00CF5A60" w:rsidP="00CF5A60">
            <w:pPr>
              <w:jc w:val="center"/>
              <w:rPr>
                <w:sz w:val="18"/>
                <w:szCs w:val="18"/>
                <w:lang w:val="sr-Cyrl-RS"/>
              </w:rPr>
            </w:pPr>
            <w:r>
              <w:rPr>
                <w:sz w:val="18"/>
                <w:szCs w:val="18"/>
                <w:lang w:val="sr-Cyrl-RS"/>
              </w:rPr>
              <w:t>2.  к</w:t>
            </w:r>
            <w:r w:rsidRPr="008E61DE">
              <w:rPr>
                <w:sz w:val="18"/>
                <w:szCs w:val="18"/>
                <w:lang w:val="sr-Cyrl-RS"/>
              </w:rPr>
              <w:t xml:space="preserve">вартал </w:t>
            </w:r>
            <w:r>
              <w:rPr>
                <w:sz w:val="18"/>
                <w:szCs w:val="18"/>
                <w:lang w:val="sr-Cyrl-RS"/>
              </w:rPr>
              <w:t>2022-4.</w:t>
            </w:r>
            <w:r w:rsidRPr="008E61DE">
              <w:rPr>
                <w:sz w:val="18"/>
                <w:szCs w:val="18"/>
                <w:lang w:val="sr-Cyrl-RS"/>
              </w:rPr>
              <w:t xml:space="preserve">квартал 2024 </w:t>
            </w:r>
            <w:r w:rsidRPr="008E61DE">
              <w:rPr>
                <w:sz w:val="18"/>
                <w:szCs w:val="18"/>
                <w:lang w:val="sr-Cyrl-RS"/>
              </w:rPr>
              <w:lastRenderedPageBreak/>
              <w:t>и континуирано</w:t>
            </w:r>
          </w:p>
        </w:tc>
        <w:tc>
          <w:tcPr>
            <w:tcW w:w="1710" w:type="dxa"/>
          </w:tcPr>
          <w:p w14:paraId="4D05C9C2" w14:textId="55679627" w:rsidR="00CF5A60" w:rsidRPr="009E3215" w:rsidRDefault="00CF5A60" w:rsidP="00CF5A60">
            <w:pPr>
              <w:jc w:val="center"/>
              <w:rPr>
                <w:sz w:val="18"/>
                <w:szCs w:val="18"/>
                <w:lang w:val="sr-Cyrl-RS"/>
              </w:rPr>
            </w:pPr>
            <w:r w:rsidRPr="009E3215">
              <w:rPr>
                <w:sz w:val="18"/>
                <w:szCs w:val="18"/>
                <w:lang w:val="sr-Cyrl-RS"/>
              </w:rPr>
              <w:lastRenderedPageBreak/>
              <w:t xml:space="preserve">Број стручних радника који су </w:t>
            </w:r>
            <w:r w:rsidRPr="009E3215">
              <w:rPr>
                <w:sz w:val="18"/>
                <w:szCs w:val="18"/>
                <w:lang w:val="sr-Cyrl-RS"/>
              </w:rPr>
              <w:lastRenderedPageBreak/>
              <w:t>похађали програме и обуке</w:t>
            </w:r>
          </w:p>
        </w:tc>
        <w:tc>
          <w:tcPr>
            <w:tcW w:w="1350" w:type="dxa"/>
          </w:tcPr>
          <w:p w14:paraId="7219E58D"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lastRenderedPageBreak/>
              <w:t xml:space="preserve">Општи приходи и примања </w:t>
            </w:r>
            <w:r w:rsidRPr="009E3215">
              <w:rPr>
                <w:rFonts w:ascii="Times New Roman" w:hAnsi="Times New Roman" w:cs="Times New Roman"/>
                <w:color w:val="auto"/>
                <w:sz w:val="18"/>
                <w:szCs w:val="18"/>
                <w:lang w:val="sr-Cyrl-RS"/>
              </w:rPr>
              <w:lastRenderedPageBreak/>
              <w:t>буџета  - Буџет РС</w:t>
            </w:r>
            <w:r w:rsidRPr="009E3215">
              <w:rPr>
                <w:rFonts w:ascii="Times New Roman" w:hAnsi="Times New Roman" w:cs="Times New Roman"/>
                <w:sz w:val="18"/>
                <w:szCs w:val="18"/>
                <w:lang w:val="sr-Cyrl-RS"/>
              </w:rPr>
              <w:t>+ Потребна донаторска помоћ ЕУ</w:t>
            </w:r>
          </w:p>
          <w:p w14:paraId="66883666" w14:textId="77777777" w:rsidR="00CF5A60" w:rsidRPr="009E3215" w:rsidRDefault="00CF5A60" w:rsidP="00CF5A60">
            <w:pPr>
              <w:rPr>
                <w:sz w:val="18"/>
                <w:szCs w:val="18"/>
                <w:lang w:val="sr-Cyrl-RS"/>
              </w:rPr>
            </w:pPr>
          </w:p>
        </w:tc>
        <w:tc>
          <w:tcPr>
            <w:tcW w:w="1417" w:type="dxa"/>
          </w:tcPr>
          <w:p w14:paraId="129BE1B7" w14:textId="77777777" w:rsidR="00CF5A60" w:rsidRPr="00A73337" w:rsidRDefault="00CF5A60" w:rsidP="00CF5A60">
            <w:pPr>
              <w:rPr>
                <w:strike/>
                <w:sz w:val="18"/>
                <w:szCs w:val="18"/>
              </w:rPr>
            </w:pPr>
          </w:p>
        </w:tc>
        <w:tc>
          <w:tcPr>
            <w:tcW w:w="1057" w:type="dxa"/>
          </w:tcPr>
          <w:p w14:paraId="012EEA39" w14:textId="77777777" w:rsidR="00CF5A60" w:rsidRPr="009E3215" w:rsidRDefault="00CF5A60" w:rsidP="00CF5A60">
            <w:pPr>
              <w:rPr>
                <w:sz w:val="18"/>
                <w:szCs w:val="18"/>
                <w:lang w:val="sr-Cyrl-RS"/>
              </w:rPr>
            </w:pPr>
          </w:p>
        </w:tc>
        <w:tc>
          <w:tcPr>
            <w:tcW w:w="1054" w:type="dxa"/>
          </w:tcPr>
          <w:p w14:paraId="7FDC3DC8" w14:textId="77777777" w:rsidR="00CF5A60" w:rsidRPr="009E3215" w:rsidRDefault="00CF5A60" w:rsidP="00CF5A60">
            <w:pPr>
              <w:rPr>
                <w:sz w:val="18"/>
                <w:szCs w:val="18"/>
                <w:lang w:val="sr-Cyrl-RS"/>
              </w:rPr>
            </w:pPr>
          </w:p>
        </w:tc>
        <w:tc>
          <w:tcPr>
            <w:tcW w:w="1674" w:type="dxa"/>
          </w:tcPr>
          <w:p w14:paraId="3F3B20E3" w14:textId="77777777" w:rsidR="00CF5A60" w:rsidRPr="009E3215" w:rsidRDefault="00CF5A60" w:rsidP="00CF5A60">
            <w:pPr>
              <w:rPr>
                <w:sz w:val="18"/>
                <w:szCs w:val="18"/>
              </w:rPr>
            </w:pPr>
          </w:p>
        </w:tc>
      </w:tr>
      <w:tr w:rsidR="00CF5A60" w:rsidRPr="009E3215" w14:paraId="5E1A0B95" w14:textId="77777777" w:rsidTr="00CF5A60">
        <w:trPr>
          <w:trHeight w:val="845"/>
        </w:trPr>
        <w:tc>
          <w:tcPr>
            <w:tcW w:w="3261" w:type="dxa"/>
            <w:tcBorders>
              <w:left w:val="single" w:sz="4" w:space="0" w:color="auto"/>
            </w:tcBorders>
          </w:tcPr>
          <w:p w14:paraId="7977C6BC" w14:textId="1B52FB34"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Расписивање тематског конкурса за развој недостајућих програма обуке које одговарају потребама појединц</w:t>
            </w:r>
            <w:r>
              <w:rPr>
                <w:rFonts w:ascii="Times New Roman" w:hAnsi="Times New Roman" w:cs="Times New Roman"/>
                <w:szCs w:val="18"/>
                <w:lang w:val="sr-Cyrl-RS"/>
              </w:rPr>
              <w:t xml:space="preserve">а и породица ромске популације </w:t>
            </w:r>
          </w:p>
        </w:tc>
        <w:tc>
          <w:tcPr>
            <w:tcW w:w="1260" w:type="dxa"/>
          </w:tcPr>
          <w:p w14:paraId="031006B9" w14:textId="77777777" w:rsidR="00CF5A60" w:rsidRPr="009E3215" w:rsidRDefault="00CF5A60" w:rsidP="00CF5A60">
            <w:pPr>
              <w:jc w:val="center"/>
              <w:rPr>
                <w:sz w:val="18"/>
                <w:szCs w:val="18"/>
                <w:lang w:val="sr-Cyrl-RS"/>
              </w:rPr>
            </w:pPr>
            <w:r w:rsidRPr="009E3215">
              <w:rPr>
                <w:sz w:val="18"/>
                <w:szCs w:val="18"/>
                <w:lang w:val="sr-Cyrl-RS"/>
              </w:rPr>
              <w:t>РЗСЗ</w:t>
            </w:r>
          </w:p>
        </w:tc>
        <w:tc>
          <w:tcPr>
            <w:tcW w:w="1170" w:type="dxa"/>
          </w:tcPr>
          <w:p w14:paraId="18DE9464" w14:textId="77777777" w:rsidR="00CF5A60" w:rsidRPr="009E3215" w:rsidRDefault="00CF5A60" w:rsidP="00CF5A60">
            <w:pPr>
              <w:jc w:val="center"/>
              <w:rPr>
                <w:sz w:val="18"/>
                <w:szCs w:val="18"/>
              </w:rPr>
            </w:pPr>
            <w:r w:rsidRPr="009E3215">
              <w:rPr>
                <w:sz w:val="18"/>
                <w:szCs w:val="18"/>
              </w:rPr>
              <w:t>МРЗБСП</w:t>
            </w:r>
          </w:p>
          <w:p w14:paraId="2DEF881D" w14:textId="77777777" w:rsidR="00CF5A60" w:rsidRPr="009E3215" w:rsidRDefault="00CF5A60" w:rsidP="00CF5A60">
            <w:pPr>
              <w:jc w:val="center"/>
              <w:rPr>
                <w:sz w:val="18"/>
                <w:szCs w:val="18"/>
              </w:rPr>
            </w:pPr>
          </w:p>
        </w:tc>
        <w:tc>
          <w:tcPr>
            <w:tcW w:w="1350" w:type="dxa"/>
          </w:tcPr>
          <w:p w14:paraId="59458B76" w14:textId="77777777" w:rsidR="00CF5A60" w:rsidRPr="009E3215" w:rsidRDefault="00CF5A60" w:rsidP="00CF5A60">
            <w:pPr>
              <w:jc w:val="center"/>
              <w:rPr>
                <w:sz w:val="18"/>
                <w:szCs w:val="18"/>
                <w:lang w:val="sr-Cyrl-RS"/>
              </w:rPr>
            </w:pPr>
            <w:r>
              <w:rPr>
                <w:sz w:val="18"/>
                <w:szCs w:val="18"/>
                <w:lang w:val="sr-Cyrl-RS"/>
              </w:rPr>
              <w:t>Четврти квартал   2024. и континуирано</w:t>
            </w:r>
          </w:p>
        </w:tc>
        <w:tc>
          <w:tcPr>
            <w:tcW w:w="1710" w:type="dxa"/>
          </w:tcPr>
          <w:p w14:paraId="5C042048" w14:textId="77777777" w:rsidR="00CF5A60" w:rsidRPr="009E3215" w:rsidRDefault="00CF5A60" w:rsidP="00CF5A60">
            <w:pPr>
              <w:jc w:val="center"/>
              <w:rPr>
                <w:sz w:val="18"/>
                <w:szCs w:val="18"/>
                <w:lang w:val="sr-Cyrl-RS"/>
              </w:rPr>
            </w:pPr>
            <w:r w:rsidRPr="009E3215">
              <w:rPr>
                <w:sz w:val="18"/>
                <w:szCs w:val="18"/>
                <w:lang w:val="sr-Cyrl-RS"/>
              </w:rPr>
              <w:t>Број акредитованих програма обуке које одговарају потребама појединца и породица ромске заједнице</w:t>
            </w:r>
          </w:p>
        </w:tc>
        <w:tc>
          <w:tcPr>
            <w:tcW w:w="1350" w:type="dxa"/>
          </w:tcPr>
          <w:p w14:paraId="25575202" w14:textId="77777777" w:rsidR="00CF5A60" w:rsidRPr="009E3215" w:rsidRDefault="00CF5A60" w:rsidP="00CF5A60">
            <w:pPr>
              <w:pStyle w:val="BodyAAA"/>
              <w:rPr>
                <w:rFonts w:ascii="Times New Roman" w:hAnsi="Times New Roman" w:cs="Times New Roman"/>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p>
        </w:tc>
        <w:tc>
          <w:tcPr>
            <w:tcW w:w="1417" w:type="dxa"/>
          </w:tcPr>
          <w:p w14:paraId="21F1E720" w14:textId="77777777" w:rsidR="00CF5A60" w:rsidRPr="009E3215" w:rsidRDefault="00CF5A60" w:rsidP="00CF5A60">
            <w:pPr>
              <w:rPr>
                <w:sz w:val="18"/>
                <w:szCs w:val="18"/>
              </w:rPr>
            </w:pPr>
          </w:p>
        </w:tc>
        <w:tc>
          <w:tcPr>
            <w:tcW w:w="1057" w:type="dxa"/>
          </w:tcPr>
          <w:p w14:paraId="583C8CA4" w14:textId="77777777" w:rsidR="00CF5A60" w:rsidRPr="009E3215" w:rsidRDefault="00CF5A60" w:rsidP="00CF5A60">
            <w:pPr>
              <w:rPr>
                <w:sz w:val="18"/>
                <w:szCs w:val="18"/>
                <w:lang w:val="sr-Cyrl-RS"/>
              </w:rPr>
            </w:pPr>
          </w:p>
        </w:tc>
        <w:tc>
          <w:tcPr>
            <w:tcW w:w="1054" w:type="dxa"/>
          </w:tcPr>
          <w:p w14:paraId="25EC5D80" w14:textId="77777777" w:rsidR="00CF5A60" w:rsidRPr="009E3215" w:rsidRDefault="00CF5A60" w:rsidP="00CF5A60">
            <w:pPr>
              <w:rPr>
                <w:sz w:val="18"/>
                <w:szCs w:val="18"/>
                <w:lang w:val="sr-Cyrl-RS"/>
              </w:rPr>
            </w:pPr>
          </w:p>
        </w:tc>
        <w:tc>
          <w:tcPr>
            <w:tcW w:w="1674" w:type="dxa"/>
          </w:tcPr>
          <w:p w14:paraId="77CBBCE1" w14:textId="77777777" w:rsidR="00CF5A60" w:rsidRPr="009E3215" w:rsidRDefault="00CF5A60" w:rsidP="00CF5A60">
            <w:pPr>
              <w:rPr>
                <w:sz w:val="18"/>
                <w:szCs w:val="18"/>
              </w:rPr>
            </w:pPr>
          </w:p>
        </w:tc>
      </w:tr>
      <w:tr w:rsidR="00CF5A60" w:rsidRPr="009E3215" w14:paraId="0309C0DC" w14:textId="77777777" w:rsidTr="00CF5A60">
        <w:trPr>
          <w:trHeight w:val="1020"/>
        </w:trPr>
        <w:tc>
          <w:tcPr>
            <w:tcW w:w="3261" w:type="dxa"/>
            <w:tcBorders>
              <w:left w:val="single" w:sz="4" w:space="0" w:color="auto"/>
            </w:tcBorders>
          </w:tcPr>
          <w:p w14:paraId="283B391C" w14:textId="745FB06F"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Спровођење акредитованих програма обуке које одговарају потребама појединц</w:t>
            </w:r>
            <w:r>
              <w:rPr>
                <w:rFonts w:ascii="Times New Roman" w:hAnsi="Times New Roman" w:cs="Times New Roman"/>
                <w:szCs w:val="18"/>
                <w:lang w:val="sr-Cyrl-RS"/>
              </w:rPr>
              <w:t>а и породица ромске популације</w:t>
            </w:r>
          </w:p>
          <w:p w14:paraId="4A14F5E1" w14:textId="7D3C0D16" w:rsidR="00CF5A60" w:rsidRPr="008E61DE" w:rsidRDefault="00CF5A60" w:rsidP="00CF5A60">
            <w:pPr>
              <w:pStyle w:val="ListParagraph"/>
              <w:ind w:firstLine="0"/>
              <w:jc w:val="left"/>
              <w:rPr>
                <w:rFonts w:ascii="Times New Roman" w:hAnsi="Times New Roman" w:cs="Times New Roman"/>
                <w:szCs w:val="18"/>
                <w:lang w:val="sr-Cyrl-RS"/>
              </w:rPr>
            </w:pPr>
          </w:p>
        </w:tc>
        <w:tc>
          <w:tcPr>
            <w:tcW w:w="1260" w:type="dxa"/>
          </w:tcPr>
          <w:p w14:paraId="21299D4C" w14:textId="77777777" w:rsidR="00CF5A60" w:rsidRPr="009E3215" w:rsidRDefault="00CF5A60" w:rsidP="00CF5A60">
            <w:pPr>
              <w:jc w:val="center"/>
              <w:rPr>
                <w:sz w:val="18"/>
                <w:szCs w:val="18"/>
                <w:lang w:val="sr-Cyrl-RS"/>
              </w:rPr>
            </w:pPr>
            <w:r w:rsidRPr="009E3215">
              <w:rPr>
                <w:sz w:val="18"/>
                <w:szCs w:val="18"/>
                <w:lang w:val="sr-Cyrl-RS"/>
              </w:rPr>
              <w:t>РЗСЗ</w:t>
            </w:r>
          </w:p>
          <w:p w14:paraId="54842DF2" w14:textId="77777777" w:rsidR="00CF5A60" w:rsidRPr="009E3215" w:rsidRDefault="00CF5A60" w:rsidP="00CF5A60">
            <w:pPr>
              <w:jc w:val="center"/>
              <w:rPr>
                <w:sz w:val="18"/>
                <w:szCs w:val="18"/>
                <w:lang w:val="sr-Latn-RS"/>
              </w:rPr>
            </w:pPr>
          </w:p>
        </w:tc>
        <w:tc>
          <w:tcPr>
            <w:tcW w:w="1170" w:type="dxa"/>
          </w:tcPr>
          <w:p w14:paraId="6DE385BC" w14:textId="77777777" w:rsidR="00CF5A60" w:rsidRPr="009E3215" w:rsidRDefault="00CF5A60" w:rsidP="00CF5A60">
            <w:pPr>
              <w:jc w:val="center"/>
              <w:rPr>
                <w:sz w:val="18"/>
                <w:szCs w:val="18"/>
              </w:rPr>
            </w:pPr>
            <w:r w:rsidRPr="009E3215">
              <w:rPr>
                <w:sz w:val="18"/>
                <w:szCs w:val="18"/>
                <w:lang w:val="sr-Cyrl-RS"/>
              </w:rPr>
              <w:t>ПЗСЗ</w:t>
            </w:r>
            <w:r w:rsidRPr="009E3215">
              <w:rPr>
                <w:sz w:val="18"/>
                <w:szCs w:val="18"/>
              </w:rPr>
              <w:t xml:space="preserve"> МРЗБСП</w:t>
            </w:r>
          </w:p>
        </w:tc>
        <w:tc>
          <w:tcPr>
            <w:tcW w:w="1350" w:type="dxa"/>
          </w:tcPr>
          <w:p w14:paraId="4C8E81EB" w14:textId="77777777" w:rsidR="00CF5A60" w:rsidRPr="009E3215" w:rsidRDefault="00CF5A60" w:rsidP="00CF5A60">
            <w:pPr>
              <w:jc w:val="center"/>
              <w:rPr>
                <w:sz w:val="18"/>
                <w:szCs w:val="18"/>
                <w:lang w:val="sr-Cyrl-RS"/>
              </w:rPr>
            </w:pPr>
            <w:r>
              <w:rPr>
                <w:sz w:val="18"/>
                <w:szCs w:val="18"/>
                <w:lang w:val="sr-Cyrl-RS"/>
              </w:rPr>
              <w:t>Четврти квартал   2024. и континуирано</w:t>
            </w:r>
          </w:p>
        </w:tc>
        <w:tc>
          <w:tcPr>
            <w:tcW w:w="1710" w:type="dxa"/>
          </w:tcPr>
          <w:p w14:paraId="121B01B2" w14:textId="77777777" w:rsidR="00CF5A60" w:rsidRPr="009E3215" w:rsidRDefault="00CF5A60" w:rsidP="00CF5A60">
            <w:pPr>
              <w:jc w:val="center"/>
              <w:rPr>
                <w:sz w:val="18"/>
                <w:szCs w:val="18"/>
                <w:lang w:val="sr-Cyrl-RS"/>
              </w:rPr>
            </w:pPr>
            <w:r w:rsidRPr="009E3215">
              <w:rPr>
                <w:sz w:val="18"/>
                <w:szCs w:val="18"/>
                <w:lang w:val="sr-Cyrl-RS"/>
              </w:rPr>
              <w:t>Број спроведених акредитованих програма</w:t>
            </w:r>
          </w:p>
          <w:p w14:paraId="311CBDAA" w14:textId="77777777" w:rsidR="00CF5A60" w:rsidRPr="009E3215" w:rsidRDefault="00CF5A60" w:rsidP="00CF5A60">
            <w:pPr>
              <w:jc w:val="center"/>
              <w:rPr>
                <w:sz w:val="18"/>
                <w:szCs w:val="18"/>
                <w:lang w:val="sr-Cyrl-RS"/>
              </w:rPr>
            </w:pPr>
            <w:r w:rsidRPr="009E3215">
              <w:rPr>
                <w:sz w:val="18"/>
                <w:szCs w:val="18"/>
                <w:lang w:val="sr-Cyrl-RS"/>
              </w:rPr>
              <w:t>Број стручних радника обухваћених програмима обуке</w:t>
            </w:r>
          </w:p>
        </w:tc>
        <w:tc>
          <w:tcPr>
            <w:tcW w:w="1350" w:type="dxa"/>
          </w:tcPr>
          <w:p w14:paraId="36A4FED8"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72D1875F" w14:textId="77777777" w:rsidR="00CF5A60" w:rsidRPr="009E3215" w:rsidRDefault="00CF5A60" w:rsidP="00CF5A60">
            <w:pPr>
              <w:rPr>
                <w:sz w:val="18"/>
                <w:szCs w:val="18"/>
                <w:lang w:val="sr-Cyrl-RS"/>
              </w:rPr>
            </w:pPr>
          </w:p>
        </w:tc>
        <w:tc>
          <w:tcPr>
            <w:tcW w:w="1417" w:type="dxa"/>
          </w:tcPr>
          <w:p w14:paraId="6B433EB8" w14:textId="77777777" w:rsidR="00CF5A60" w:rsidRPr="009E3215" w:rsidRDefault="00CF5A60" w:rsidP="00CF5A60">
            <w:pPr>
              <w:rPr>
                <w:sz w:val="18"/>
                <w:szCs w:val="18"/>
              </w:rPr>
            </w:pPr>
            <w:r w:rsidRPr="009E3215">
              <w:rPr>
                <w:sz w:val="18"/>
                <w:szCs w:val="18"/>
              </w:rPr>
              <w:t>Програм 0902</w:t>
            </w:r>
          </w:p>
          <w:p w14:paraId="0DCA18C0" w14:textId="77777777" w:rsidR="00CF5A60" w:rsidRPr="009E3215" w:rsidRDefault="00CF5A60" w:rsidP="00CF5A60">
            <w:pPr>
              <w:rPr>
                <w:sz w:val="18"/>
                <w:szCs w:val="18"/>
              </w:rPr>
            </w:pPr>
            <w:r w:rsidRPr="009E3215">
              <w:rPr>
                <w:sz w:val="18"/>
                <w:szCs w:val="18"/>
              </w:rPr>
              <w:t xml:space="preserve">Функција 070 </w:t>
            </w:r>
          </w:p>
          <w:p w14:paraId="1D2433A0" w14:textId="77777777" w:rsidR="00CF5A60" w:rsidRPr="009E3215" w:rsidRDefault="00CF5A60" w:rsidP="00CF5A60">
            <w:pPr>
              <w:rPr>
                <w:sz w:val="18"/>
                <w:szCs w:val="18"/>
              </w:rPr>
            </w:pPr>
            <w:r w:rsidRPr="009E3215">
              <w:rPr>
                <w:sz w:val="18"/>
                <w:szCs w:val="18"/>
              </w:rPr>
              <w:t>Економска класификација 411</w:t>
            </w:r>
          </w:p>
        </w:tc>
        <w:tc>
          <w:tcPr>
            <w:tcW w:w="1057" w:type="dxa"/>
          </w:tcPr>
          <w:p w14:paraId="10DD4B9B" w14:textId="77777777" w:rsidR="00CF5A60" w:rsidRPr="009E3215" w:rsidRDefault="00CF5A60" w:rsidP="00CF5A60">
            <w:pPr>
              <w:rPr>
                <w:sz w:val="18"/>
                <w:szCs w:val="18"/>
                <w:lang w:val="sr-Cyrl-RS"/>
              </w:rPr>
            </w:pPr>
          </w:p>
        </w:tc>
        <w:tc>
          <w:tcPr>
            <w:tcW w:w="1054" w:type="dxa"/>
          </w:tcPr>
          <w:p w14:paraId="14AA41EB" w14:textId="77777777" w:rsidR="00CF5A60" w:rsidRPr="009E3215" w:rsidRDefault="00CF5A60" w:rsidP="00CF5A60">
            <w:pPr>
              <w:rPr>
                <w:sz w:val="18"/>
                <w:szCs w:val="18"/>
                <w:lang w:val="sr-Cyrl-RS"/>
              </w:rPr>
            </w:pPr>
          </w:p>
        </w:tc>
        <w:tc>
          <w:tcPr>
            <w:tcW w:w="1674" w:type="dxa"/>
          </w:tcPr>
          <w:p w14:paraId="62AF8838" w14:textId="77777777" w:rsidR="00CF5A60" w:rsidRPr="009E3215" w:rsidRDefault="00CF5A60" w:rsidP="00CF5A60">
            <w:pPr>
              <w:rPr>
                <w:sz w:val="18"/>
                <w:szCs w:val="18"/>
              </w:rPr>
            </w:pPr>
          </w:p>
        </w:tc>
      </w:tr>
      <w:tr w:rsidR="00CF5A60" w:rsidRPr="009E3215" w14:paraId="71050D8B" w14:textId="77777777" w:rsidTr="00CF5A60">
        <w:trPr>
          <w:trHeight w:val="1995"/>
        </w:trPr>
        <w:tc>
          <w:tcPr>
            <w:tcW w:w="3261" w:type="dxa"/>
            <w:tcBorders>
              <w:left w:val="single" w:sz="4" w:space="0" w:color="auto"/>
            </w:tcBorders>
          </w:tcPr>
          <w:p w14:paraId="320ED1B5" w14:textId="4227AB2C"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 xml:space="preserve">Организовање конференција и других стручних скупова у циљу сензибилизације локалне заједнице  за проблеме са којима се суочава ромска популација </w:t>
            </w:r>
          </w:p>
        </w:tc>
        <w:tc>
          <w:tcPr>
            <w:tcW w:w="1260" w:type="dxa"/>
          </w:tcPr>
          <w:p w14:paraId="7D8FDBBA" w14:textId="77777777" w:rsidR="00CF5A60" w:rsidRPr="009E3215" w:rsidRDefault="00CF5A60" w:rsidP="00CF5A60">
            <w:pPr>
              <w:jc w:val="center"/>
              <w:rPr>
                <w:sz w:val="18"/>
                <w:szCs w:val="18"/>
                <w:lang w:val="sr-Cyrl-RS"/>
              </w:rPr>
            </w:pPr>
            <w:r w:rsidRPr="009E3215">
              <w:rPr>
                <w:sz w:val="18"/>
                <w:szCs w:val="18"/>
                <w:lang w:val="sr-Cyrl-RS"/>
              </w:rPr>
              <w:t>МЉМПДД</w:t>
            </w:r>
          </w:p>
        </w:tc>
        <w:tc>
          <w:tcPr>
            <w:tcW w:w="1170" w:type="dxa"/>
          </w:tcPr>
          <w:p w14:paraId="12ED59A5" w14:textId="77777777" w:rsidR="00CF5A60" w:rsidRPr="009E3215" w:rsidRDefault="00CF5A60" w:rsidP="00CF5A60">
            <w:pPr>
              <w:jc w:val="center"/>
              <w:rPr>
                <w:sz w:val="18"/>
                <w:szCs w:val="18"/>
              </w:rPr>
            </w:pPr>
            <w:r w:rsidRPr="009E3215">
              <w:rPr>
                <w:sz w:val="18"/>
                <w:szCs w:val="18"/>
              </w:rPr>
              <w:t>МРЗБСП</w:t>
            </w:r>
          </w:p>
          <w:p w14:paraId="3694D826" w14:textId="77777777" w:rsidR="00CF5A60" w:rsidRPr="009E3215" w:rsidRDefault="00CF5A60" w:rsidP="00CF5A60">
            <w:pPr>
              <w:jc w:val="center"/>
              <w:rPr>
                <w:sz w:val="18"/>
                <w:szCs w:val="18"/>
              </w:rPr>
            </w:pPr>
            <w:r w:rsidRPr="009E3215">
              <w:rPr>
                <w:sz w:val="18"/>
                <w:szCs w:val="18"/>
              </w:rPr>
              <w:t>РЗСЗ, ПЗСЗ, Комора социјалне заштите</w:t>
            </w:r>
          </w:p>
          <w:p w14:paraId="0734EF0B" w14:textId="01F84152" w:rsidR="00CF5A60" w:rsidRPr="009E3215" w:rsidRDefault="00CF5A60" w:rsidP="00CF5A60">
            <w:pPr>
              <w:jc w:val="center"/>
              <w:rPr>
                <w:sz w:val="18"/>
                <w:szCs w:val="18"/>
                <w:lang w:val="sr-Cyrl-RS"/>
              </w:rPr>
            </w:pPr>
            <w:r w:rsidRPr="009E3215">
              <w:rPr>
                <w:sz w:val="18"/>
                <w:szCs w:val="18"/>
                <w:lang w:val="sr-Cyrl-RS"/>
              </w:rPr>
              <w:t>ОЦД</w:t>
            </w:r>
          </w:p>
        </w:tc>
        <w:tc>
          <w:tcPr>
            <w:tcW w:w="1350" w:type="dxa"/>
          </w:tcPr>
          <w:p w14:paraId="14C3262E" w14:textId="2BEE9087" w:rsidR="00CF5A60" w:rsidRDefault="00CF5A60" w:rsidP="00CF5A60">
            <w:pPr>
              <w:jc w:val="center"/>
              <w:rPr>
                <w:sz w:val="18"/>
                <w:szCs w:val="18"/>
                <w:lang w:val="sr-Cyrl-RS"/>
              </w:rPr>
            </w:pPr>
            <w:r>
              <w:rPr>
                <w:sz w:val="18"/>
                <w:szCs w:val="18"/>
                <w:lang w:val="sr-Cyrl-RS"/>
              </w:rPr>
              <w:t>Најмање</w:t>
            </w:r>
          </w:p>
          <w:p w14:paraId="1D9C7A7F" w14:textId="7A2B4530" w:rsidR="00CF5A60" w:rsidRPr="00F7159D" w:rsidRDefault="00CF5A60" w:rsidP="00CF5A60">
            <w:pPr>
              <w:jc w:val="center"/>
              <w:rPr>
                <w:sz w:val="18"/>
                <w:szCs w:val="18"/>
                <w:lang w:val="sr-Cyrl-RS"/>
              </w:rPr>
            </w:pPr>
            <w:r>
              <w:rPr>
                <w:sz w:val="18"/>
                <w:szCs w:val="18"/>
                <w:lang w:val="sr-Cyrl-RS"/>
              </w:rPr>
              <w:t>једном годишње</w:t>
            </w:r>
          </w:p>
        </w:tc>
        <w:tc>
          <w:tcPr>
            <w:tcW w:w="1710" w:type="dxa"/>
          </w:tcPr>
          <w:p w14:paraId="17140E11" w14:textId="77777777" w:rsidR="00CF5A60" w:rsidRPr="009E3215" w:rsidRDefault="00CF5A60" w:rsidP="00CF5A60">
            <w:pPr>
              <w:jc w:val="center"/>
              <w:rPr>
                <w:sz w:val="18"/>
                <w:szCs w:val="18"/>
                <w:lang w:val="sr-Cyrl-RS"/>
              </w:rPr>
            </w:pPr>
            <w:r w:rsidRPr="009E3215">
              <w:rPr>
                <w:sz w:val="18"/>
                <w:szCs w:val="18"/>
                <w:lang w:val="sr-Cyrl-RS"/>
              </w:rPr>
              <w:t>Број реализованих конференција</w:t>
            </w:r>
          </w:p>
          <w:p w14:paraId="776C50EE" w14:textId="77777777" w:rsidR="00CF5A60" w:rsidRPr="009E3215" w:rsidRDefault="00CF5A60" w:rsidP="00CF5A60">
            <w:pPr>
              <w:jc w:val="center"/>
              <w:rPr>
                <w:sz w:val="18"/>
                <w:szCs w:val="18"/>
                <w:lang w:val="sr-Cyrl-RS"/>
              </w:rPr>
            </w:pPr>
            <w:r w:rsidRPr="009E3215">
              <w:rPr>
                <w:sz w:val="18"/>
                <w:szCs w:val="18"/>
                <w:lang w:val="sr-Cyrl-RS"/>
              </w:rPr>
              <w:t>Број реализованих стручних скупова</w:t>
            </w:r>
          </w:p>
        </w:tc>
        <w:tc>
          <w:tcPr>
            <w:tcW w:w="1350" w:type="dxa"/>
          </w:tcPr>
          <w:p w14:paraId="1169A17E"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sz w:val="18"/>
                <w:szCs w:val="18"/>
                <w:lang w:val="sr-Cyrl-RS"/>
              </w:rPr>
              <w:t>Потребна донаторска помоћ ЕУ</w:t>
            </w:r>
          </w:p>
          <w:p w14:paraId="1C6508F6" w14:textId="77777777" w:rsidR="00CF5A60" w:rsidRPr="009E3215" w:rsidRDefault="00CF5A60" w:rsidP="00CF5A60">
            <w:pPr>
              <w:rPr>
                <w:sz w:val="18"/>
                <w:szCs w:val="18"/>
              </w:rPr>
            </w:pPr>
          </w:p>
        </w:tc>
        <w:tc>
          <w:tcPr>
            <w:tcW w:w="1417" w:type="dxa"/>
          </w:tcPr>
          <w:p w14:paraId="6B1582F5" w14:textId="77777777" w:rsidR="00CF5A60" w:rsidRDefault="00CF5A60" w:rsidP="00CF5A60">
            <w:pPr>
              <w:pStyle w:val="BodyAAA"/>
              <w:rPr>
                <w:rFonts w:ascii="Times New Roman" w:hAnsi="Times New Roman" w:cs="Times New Roman"/>
                <w:sz w:val="18"/>
                <w:szCs w:val="18"/>
                <w:lang w:val="sr-Cyrl-RS"/>
              </w:rPr>
            </w:pPr>
            <w:r w:rsidRPr="00B368EF">
              <w:rPr>
                <w:rFonts w:ascii="Times New Roman" w:hAnsi="Times New Roman" w:cs="Times New Roman"/>
                <w:sz w:val="18"/>
                <w:szCs w:val="18"/>
                <w:lang w:val="sr-Cyrl-RS"/>
              </w:rPr>
              <w:t>Потребна донаторска помоћ ЕУ</w:t>
            </w:r>
          </w:p>
          <w:p w14:paraId="334DD6AF" w14:textId="77777777" w:rsidR="00CF5A60" w:rsidRPr="009E3215" w:rsidRDefault="00CF5A60" w:rsidP="00CF5A60">
            <w:pPr>
              <w:rPr>
                <w:sz w:val="18"/>
                <w:szCs w:val="18"/>
              </w:rPr>
            </w:pPr>
          </w:p>
        </w:tc>
        <w:tc>
          <w:tcPr>
            <w:tcW w:w="1057" w:type="dxa"/>
          </w:tcPr>
          <w:p w14:paraId="4C31BDC8" w14:textId="77777777" w:rsidR="00CF5A60" w:rsidRPr="009E3215" w:rsidRDefault="00CF5A60" w:rsidP="00CF5A60">
            <w:pPr>
              <w:rPr>
                <w:sz w:val="18"/>
                <w:szCs w:val="18"/>
              </w:rPr>
            </w:pPr>
          </w:p>
        </w:tc>
        <w:tc>
          <w:tcPr>
            <w:tcW w:w="1054" w:type="dxa"/>
          </w:tcPr>
          <w:p w14:paraId="2B4A8311" w14:textId="77777777" w:rsidR="00CF5A60" w:rsidRPr="009E3215" w:rsidRDefault="00CF5A60" w:rsidP="00CF5A60">
            <w:pPr>
              <w:rPr>
                <w:sz w:val="18"/>
                <w:szCs w:val="18"/>
                <w:lang w:val="sr-Cyrl-RS"/>
              </w:rPr>
            </w:pPr>
          </w:p>
        </w:tc>
        <w:tc>
          <w:tcPr>
            <w:tcW w:w="1674" w:type="dxa"/>
          </w:tcPr>
          <w:p w14:paraId="6492DBBF" w14:textId="77777777" w:rsidR="00CF5A60" w:rsidRPr="009E3215" w:rsidRDefault="00CF5A60" w:rsidP="00CF5A60">
            <w:pPr>
              <w:rPr>
                <w:sz w:val="18"/>
                <w:szCs w:val="18"/>
              </w:rPr>
            </w:pPr>
          </w:p>
        </w:tc>
      </w:tr>
      <w:tr w:rsidR="00CF5A60" w:rsidRPr="009E3215" w14:paraId="17C07A66" w14:textId="77777777" w:rsidTr="00CF5A60">
        <w:trPr>
          <w:trHeight w:val="4580"/>
        </w:trPr>
        <w:tc>
          <w:tcPr>
            <w:tcW w:w="3261" w:type="dxa"/>
            <w:tcBorders>
              <w:left w:val="single" w:sz="4" w:space="0" w:color="auto"/>
            </w:tcBorders>
          </w:tcPr>
          <w:p w14:paraId="24A832BA" w14:textId="4D75711E"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lastRenderedPageBreak/>
              <w:t>Подстицање ЈЛС да унапређују/развијају  локалне планске документе  са мерама које имају за циљ смањење броја малолетничких и принудних бракова, малолетничких трудноћа,трговине људима, дечијег и принудног рада (са фокусом на унапређење међусекторске сарадње на националном и локалном нивоу, као и превентивни рад са ромским породицама и заједницом).</w:t>
            </w:r>
          </w:p>
        </w:tc>
        <w:tc>
          <w:tcPr>
            <w:tcW w:w="1260" w:type="dxa"/>
          </w:tcPr>
          <w:p w14:paraId="63AED300" w14:textId="77777777" w:rsidR="00CF5A60" w:rsidRPr="009E3215" w:rsidRDefault="00CF5A60" w:rsidP="00CF5A60">
            <w:pPr>
              <w:jc w:val="center"/>
              <w:rPr>
                <w:sz w:val="18"/>
                <w:szCs w:val="18"/>
                <w:lang w:val="sr-Cyrl-RS"/>
              </w:rPr>
            </w:pPr>
            <w:r w:rsidRPr="009E3215">
              <w:rPr>
                <w:sz w:val="18"/>
                <w:szCs w:val="18"/>
                <w:lang w:val="sr-Cyrl-RS"/>
              </w:rPr>
              <w:t>МДУЛС</w:t>
            </w:r>
          </w:p>
        </w:tc>
        <w:tc>
          <w:tcPr>
            <w:tcW w:w="1170" w:type="dxa"/>
          </w:tcPr>
          <w:p w14:paraId="44E18124" w14:textId="77777777" w:rsidR="00CF5A60" w:rsidRPr="009E3215" w:rsidRDefault="00CF5A60" w:rsidP="00CF5A60">
            <w:pPr>
              <w:jc w:val="center"/>
              <w:rPr>
                <w:sz w:val="18"/>
                <w:szCs w:val="18"/>
                <w:lang w:val="sr-Cyrl-RS"/>
              </w:rPr>
            </w:pPr>
            <w:r w:rsidRPr="009E3215">
              <w:rPr>
                <w:sz w:val="18"/>
                <w:szCs w:val="18"/>
                <w:lang w:val="sr-Cyrl-RS"/>
              </w:rPr>
              <w:t>МРЗБСП</w:t>
            </w:r>
          </w:p>
          <w:p w14:paraId="1A240943" w14:textId="77777777" w:rsidR="00CF5A60" w:rsidRPr="009E3215" w:rsidRDefault="00CF5A60" w:rsidP="00CF5A60">
            <w:pPr>
              <w:jc w:val="center"/>
              <w:rPr>
                <w:sz w:val="18"/>
                <w:szCs w:val="18"/>
                <w:lang w:val="sr-Cyrl-RS"/>
              </w:rPr>
            </w:pPr>
            <w:r w:rsidRPr="009E3215">
              <w:rPr>
                <w:sz w:val="18"/>
                <w:szCs w:val="18"/>
                <w:lang w:val="sr-Cyrl-RS"/>
              </w:rPr>
              <w:t>МБПД</w:t>
            </w:r>
          </w:p>
          <w:p w14:paraId="7384183E" w14:textId="77777777" w:rsidR="00CF5A60" w:rsidRPr="009E3215" w:rsidRDefault="00CF5A60" w:rsidP="00CF5A60">
            <w:pPr>
              <w:jc w:val="center"/>
              <w:rPr>
                <w:sz w:val="18"/>
                <w:szCs w:val="18"/>
                <w:lang w:val="sr-Cyrl-RS"/>
              </w:rPr>
            </w:pPr>
            <w:r w:rsidRPr="009E3215">
              <w:rPr>
                <w:sz w:val="18"/>
                <w:szCs w:val="18"/>
                <w:lang w:val="sr-Cyrl-RS"/>
              </w:rPr>
              <w:t>ЈЛС</w:t>
            </w:r>
          </w:p>
          <w:p w14:paraId="2DA2F89D" w14:textId="77777777" w:rsidR="00CF5A60" w:rsidRPr="009E3215" w:rsidRDefault="00CF5A60" w:rsidP="00CF5A60">
            <w:pPr>
              <w:jc w:val="center"/>
              <w:rPr>
                <w:sz w:val="18"/>
                <w:szCs w:val="18"/>
                <w:lang w:val="sr-Cyrl-RS"/>
              </w:rPr>
            </w:pPr>
            <w:r w:rsidRPr="009E3215">
              <w:rPr>
                <w:sz w:val="18"/>
                <w:szCs w:val="18"/>
                <w:lang w:val="sr-Cyrl-RS"/>
              </w:rPr>
              <w:t>РЗСЗ</w:t>
            </w:r>
          </w:p>
          <w:p w14:paraId="60285CB3" w14:textId="77777777" w:rsidR="00CF5A60" w:rsidRPr="009E3215" w:rsidRDefault="00CF5A60" w:rsidP="00CF5A60">
            <w:pPr>
              <w:jc w:val="center"/>
              <w:rPr>
                <w:sz w:val="18"/>
                <w:szCs w:val="18"/>
                <w:lang w:val="sr-Cyrl-RS"/>
              </w:rPr>
            </w:pPr>
            <w:r w:rsidRPr="009E3215">
              <w:rPr>
                <w:sz w:val="18"/>
                <w:szCs w:val="18"/>
                <w:lang w:val="sr-Cyrl-RS"/>
              </w:rPr>
              <w:t>СКГО</w:t>
            </w:r>
          </w:p>
          <w:p w14:paraId="07792BAD" w14:textId="77777777" w:rsidR="00CF5A60" w:rsidRPr="009E3215" w:rsidRDefault="00CF5A60" w:rsidP="00CF5A60">
            <w:pPr>
              <w:jc w:val="center"/>
              <w:rPr>
                <w:sz w:val="18"/>
                <w:szCs w:val="18"/>
                <w:lang w:val="sr-Cyrl-RS"/>
              </w:rPr>
            </w:pPr>
            <w:r w:rsidRPr="009E3215">
              <w:rPr>
                <w:sz w:val="18"/>
                <w:szCs w:val="18"/>
                <w:lang w:val="sr-Cyrl-RS"/>
              </w:rPr>
              <w:t>ПЗСЗ</w:t>
            </w:r>
          </w:p>
          <w:p w14:paraId="4E8D4DDC" w14:textId="77777777" w:rsidR="00CF5A60" w:rsidRPr="009E3215" w:rsidRDefault="00CF5A60" w:rsidP="00CF5A60">
            <w:pPr>
              <w:jc w:val="center"/>
              <w:rPr>
                <w:sz w:val="18"/>
                <w:szCs w:val="18"/>
                <w:lang w:val="sr-Cyrl-RS"/>
              </w:rPr>
            </w:pPr>
            <w:r w:rsidRPr="009E3215">
              <w:rPr>
                <w:sz w:val="18"/>
                <w:szCs w:val="18"/>
                <w:lang w:val="sr-Cyrl-RS"/>
              </w:rPr>
              <w:t>ОЦД</w:t>
            </w:r>
          </w:p>
          <w:p w14:paraId="1DF0CBBD" w14:textId="77777777" w:rsidR="00CF5A60" w:rsidRPr="009E3215" w:rsidRDefault="00CF5A60" w:rsidP="00CF5A60">
            <w:pPr>
              <w:jc w:val="center"/>
              <w:rPr>
                <w:sz w:val="18"/>
                <w:szCs w:val="18"/>
                <w:lang w:val="sr-Cyrl-RS"/>
              </w:rPr>
            </w:pPr>
          </w:p>
        </w:tc>
        <w:tc>
          <w:tcPr>
            <w:tcW w:w="1350" w:type="dxa"/>
          </w:tcPr>
          <w:p w14:paraId="39C4CAD5" w14:textId="77777777" w:rsidR="00CF5A60" w:rsidRPr="009E3215" w:rsidRDefault="00CF5A60" w:rsidP="00CF5A60">
            <w:pPr>
              <w:jc w:val="center"/>
              <w:rPr>
                <w:sz w:val="18"/>
                <w:szCs w:val="18"/>
                <w:lang w:val="sr-Cyrl-RS"/>
              </w:rPr>
            </w:pPr>
            <w:r>
              <w:rPr>
                <w:sz w:val="18"/>
                <w:szCs w:val="18"/>
                <w:lang w:val="sr-Cyrl-RS"/>
              </w:rPr>
              <w:t>Четврти квартал   2024. и континуирано</w:t>
            </w:r>
          </w:p>
        </w:tc>
        <w:tc>
          <w:tcPr>
            <w:tcW w:w="1710" w:type="dxa"/>
          </w:tcPr>
          <w:p w14:paraId="4DA6178F" w14:textId="77777777" w:rsidR="00CF5A60" w:rsidRPr="009E3215" w:rsidRDefault="00CF5A60" w:rsidP="00CF5A60">
            <w:pPr>
              <w:jc w:val="center"/>
              <w:rPr>
                <w:sz w:val="18"/>
                <w:szCs w:val="18"/>
                <w:lang w:val="sr-Cyrl-RS"/>
              </w:rPr>
            </w:pPr>
            <w:r w:rsidRPr="009E3215">
              <w:rPr>
                <w:sz w:val="18"/>
                <w:szCs w:val="18"/>
                <w:lang w:val="sr-Cyrl-RS"/>
              </w:rPr>
              <w:t>Број информативно едукативних сесија и радионица за представнике ЈЛС у креирању локалних политика, програма и услуга подршке за припаднике ромске заједнице.</w:t>
            </w:r>
          </w:p>
        </w:tc>
        <w:tc>
          <w:tcPr>
            <w:tcW w:w="1350" w:type="dxa"/>
          </w:tcPr>
          <w:p w14:paraId="77E29C0B"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4B893CB2" w14:textId="77777777" w:rsidR="00CF5A60" w:rsidRPr="009E3215" w:rsidRDefault="00CF5A60" w:rsidP="00CF5A60">
            <w:pPr>
              <w:rPr>
                <w:sz w:val="18"/>
                <w:szCs w:val="18"/>
                <w:lang w:val="sr-Cyrl-RS"/>
              </w:rPr>
            </w:pPr>
          </w:p>
        </w:tc>
        <w:tc>
          <w:tcPr>
            <w:tcW w:w="1417" w:type="dxa"/>
          </w:tcPr>
          <w:p w14:paraId="6AEA4550" w14:textId="77777777" w:rsidR="00CF5A60" w:rsidRPr="009E3215" w:rsidRDefault="00CF5A60" w:rsidP="00CF5A60">
            <w:pPr>
              <w:rPr>
                <w:sz w:val="18"/>
                <w:szCs w:val="18"/>
              </w:rPr>
            </w:pPr>
            <w:r w:rsidRPr="009E3215">
              <w:rPr>
                <w:sz w:val="18"/>
                <w:szCs w:val="18"/>
              </w:rPr>
              <w:t>Програм 0902</w:t>
            </w:r>
          </w:p>
          <w:p w14:paraId="3872074C" w14:textId="77777777" w:rsidR="00CF5A60" w:rsidRPr="009E3215" w:rsidRDefault="00CF5A60" w:rsidP="00CF5A60">
            <w:pPr>
              <w:rPr>
                <w:sz w:val="18"/>
                <w:szCs w:val="18"/>
                <w:lang w:val="sr-Cyrl-RS"/>
              </w:rPr>
            </w:pPr>
            <w:r w:rsidRPr="009E3215">
              <w:rPr>
                <w:sz w:val="18"/>
                <w:szCs w:val="18"/>
                <w:lang w:val="sr-Cyrl-RS"/>
              </w:rPr>
              <w:t xml:space="preserve">Функција 070 </w:t>
            </w:r>
          </w:p>
          <w:p w14:paraId="098EC48E" w14:textId="77777777" w:rsidR="00CF5A60" w:rsidRPr="00C2795E" w:rsidRDefault="00CF5A60" w:rsidP="00CF5A60">
            <w:pPr>
              <w:rPr>
                <w:strike/>
                <w:sz w:val="18"/>
                <w:szCs w:val="18"/>
                <w:lang w:val="sr-Cyrl-RS"/>
              </w:rPr>
            </w:pPr>
          </w:p>
        </w:tc>
        <w:tc>
          <w:tcPr>
            <w:tcW w:w="1057" w:type="dxa"/>
          </w:tcPr>
          <w:p w14:paraId="45173C2D" w14:textId="77777777" w:rsidR="00CF5A60" w:rsidRPr="009E3215" w:rsidRDefault="00CF5A60" w:rsidP="00CF5A60">
            <w:pPr>
              <w:rPr>
                <w:sz w:val="18"/>
                <w:szCs w:val="18"/>
              </w:rPr>
            </w:pPr>
          </w:p>
        </w:tc>
        <w:tc>
          <w:tcPr>
            <w:tcW w:w="1054" w:type="dxa"/>
          </w:tcPr>
          <w:p w14:paraId="276C53DB" w14:textId="77777777" w:rsidR="00CF5A60" w:rsidRPr="009E3215" w:rsidRDefault="00CF5A60" w:rsidP="00CF5A60">
            <w:pPr>
              <w:rPr>
                <w:sz w:val="18"/>
                <w:szCs w:val="18"/>
                <w:lang w:val="sr-Cyrl-RS"/>
              </w:rPr>
            </w:pPr>
          </w:p>
        </w:tc>
        <w:tc>
          <w:tcPr>
            <w:tcW w:w="1674" w:type="dxa"/>
          </w:tcPr>
          <w:p w14:paraId="01D9B34E" w14:textId="77777777" w:rsidR="00CF5A60" w:rsidRPr="009E3215" w:rsidRDefault="00CF5A60" w:rsidP="00CF5A60">
            <w:pPr>
              <w:rPr>
                <w:sz w:val="18"/>
                <w:szCs w:val="18"/>
              </w:rPr>
            </w:pPr>
          </w:p>
        </w:tc>
      </w:tr>
      <w:tr w:rsidR="00CF5A60" w:rsidRPr="009E3215" w14:paraId="00BE4491" w14:textId="77777777" w:rsidTr="00CF5A60">
        <w:trPr>
          <w:trHeight w:val="705"/>
        </w:trPr>
        <w:tc>
          <w:tcPr>
            <w:tcW w:w="3261" w:type="dxa"/>
            <w:tcBorders>
              <w:left w:val="single" w:sz="4" w:space="0" w:color="auto"/>
            </w:tcBorders>
          </w:tcPr>
          <w:p w14:paraId="4E246456" w14:textId="12128F3E" w:rsidR="00CF5A60" w:rsidRPr="008E61DE" w:rsidRDefault="00CF5A60" w:rsidP="00612156">
            <w:pPr>
              <w:pStyle w:val="ListParagraph"/>
              <w:numPr>
                <w:ilvl w:val="2"/>
                <w:numId w:val="33"/>
              </w:numPr>
              <w:jc w:val="left"/>
              <w:rPr>
                <w:rFonts w:ascii="Times New Roman" w:hAnsi="Times New Roman" w:cs="Times New Roman"/>
                <w:szCs w:val="18"/>
                <w:lang w:val="sr-Cyrl-RS"/>
              </w:rPr>
            </w:pPr>
            <w:r w:rsidRPr="008E61DE">
              <w:rPr>
                <w:rFonts w:ascii="Times New Roman" w:hAnsi="Times New Roman" w:cs="Times New Roman"/>
                <w:szCs w:val="18"/>
                <w:lang w:val="sr-Cyrl-RS"/>
              </w:rPr>
              <w:t>Учешће у изради подзаконских аката за подстицање развоја услуга теренског рада, породичног сарадника и других услуга социјалне заштите које доприносе социјалној укључености Рома и Ромкиња</w:t>
            </w:r>
          </w:p>
        </w:tc>
        <w:tc>
          <w:tcPr>
            <w:tcW w:w="1260" w:type="dxa"/>
          </w:tcPr>
          <w:p w14:paraId="652A1A72" w14:textId="77777777" w:rsidR="00CF5A60" w:rsidRPr="009E3215" w:rsidRDefault="00CF5A60" w:rsidP="00CF5A60">
            <w:pPr>
              <w:jc w:val="center"/>
              <w:rPr>
                <w:sz w:val="18"/>
                <w:szCs w:val="18"/>
              </w:rPr>
            </w:pPr>
            <w:r w:rsidRPr="009E3215">
              <w:rPr>
                <w:sz w:val="18"/>
                <w:szCs w:val="18"/>
              </w:rPr>
              <w:t>МРЗБСП</w:t>
            </w:r>
          </w:p>
        </w:tc>
        <w:tc>
          <w:tcPr>
            <w:tcW w:w="1170" w:type="dxa"/>
          </w:tcPr>
          <w:p w14:paraId="1B457423" w14:textId="77777777" w:rsidR="00CF5A60" w:rsidRDefault="00CF5A60" w:rsidP="00CF5A60">
            <w:pPr>
              <w:jc w:val="center"/>
              <w:rPr>
                <w:sz w:val="18"/>
                <w:szCs w:val="18"/>
                <w:lang w:val="sr-Cyrl-RS"/>
              </w:rPr>
            </w:pPr>
            <w:r>
              <w:rPr>
                <w:sz w:val="18"/>
                <w:szCs w:val="18"/>
                <w:lang w:val="sr-Cyrl-RS"/>
              </w:rPr>
              <w:t>МЉППДД</w:t>
            </w:r>
          </w:p>
          <w:p w14:paraId="52852BB2" w14:textId="77777777" w:rsidR="00CF5A60" w:rsidRPr="009E3215" w:rsidRDefault="00CF5A60" w:rsidP="00CF5A60">
            <w:pPr>
              <w:jc w:val="center"/>
              <w:rPr>
                <w:sz w:val="18"/>
                <w:szCs w:val="18"/>
              </w:rPr>
            </w:pPr>
            <w:r w:rsidRPr="009E3215">
              <w:rPr>
                <w:sz w:val="18"/>
                <w:szCs w:val="18"/>
              </w:rPr>
              <w:t>РЗСЗ</w:t>
            </w:r>
          </w:p>
          <w:p w14:paraId="59EA225B" w14:textId="77777777" w:rsidR="00CF5A60" w:rsidRDefault="00CF5A60" w:rsidP="00CF5A60">
            <w:pPr>
              <w:jc w:val="center"/>
              <w:rPr>
                <w:sz w:val="18"/>
                <w:szCs w:val="18"/>
              </w:rPr>
            </w:pPr>
            <w:r w:rsidRPr="009E3215">
              <w:rPr>
                <w:sz w:val="18"/>
                <w:szCs w:val="18"/>
              </w:rPr>
              <w:t>ПЗСЗ</w:t>
            </w:r>
          </w:p>
          <w:p w14:paraId="0634DCF8" w14:textId="77777777" w:rsidR="00CF5A60" w:rsidRDefault="00CF5A60" w:rsidP="00CF5A60">
            <w:pPr>
              <w:jc w:val="center"/>
              <w:rPr>
                <w:sz w:val="18"/>
                <w:szCs w:val="18"/>
              </w:rPr>
            </w:pPr>
            <w:r w:rsidRPr="009E3215">
              <w:rPr>
                <w:sz w:val="18"/>
                <w:szCs w:val="18"/>
              </w:rPr>
              <w:t>ЈЛС</w:t>
            </w:r>
          </w:p>
          <w:p w14:paraId="350DDCC1" w14:textId="77777777" w:rsidR="00CF5A60" w:rsidRPr="009E3215" w:rsidRDefault="00CF5A60" w:rsidP="00CF5A60">
            <w:pPr>
              <w:jc w:val="center"/>
              <w:rPr>
                <w:sz w:val="18"/>
                <w:szCs w:val="18"/>
              </w:rPr>
            </w:pPr>
            <w:r w:rsidRPr="009E3215">
              <w:rPr>
                <w:sz w:val="18"/>
                <w:szCs w:val="18"/>
              </w:rPr>
              <w:t>СКГО</w:t>
            </w:r>
          </w:p>
          <w:p w14:paraId="6FDA969A" w14:textId="77777777" w:rsidR="00CF5A60" w:rsidRPr="009E3215" w:rsidRDefault="00CF5A60" w:rsidP="00CF5A60">
            <w:pPr>
              <w:jc w:val="center"/>
              <w:rPr>
                <w:sz w:val="18"/>
                <w:szCs w:val="18"/>
              </w:rPr>
            </w:pPr>
            <w:r w:rsidRPr="009E3215">
              <w:rPr>
                <w:sz w:val="18"/>
                <w:szCs w:val="18"/>
              </w:rPr>
              <w:t>ОЦД</w:t>
            </w:r>
          </w:p>
          <w:p w14:paraId="2FD07E85" w14:textId="690A317B" w:rsidR="00CF5A60" w:rsidRPr="009E3215" w:rsidRDefault="00CF5A60" w:rsidP="00CF5A60">
            <w:pPr>
              <w:jc w:val="center"/>
              <w:rPr>
                <w:sz w:val="18"/>
                <w:szCs w:val="18"/>
                <w:lang w:val="sr-Cyrl-RS"/>
              </w:rPr>
            </w:pPr>
            <w:r w:rsidRPr="009E3215">
              <w:rPr>
                <w:sz w:val="18"/>
                <w:szCs w:val="18"/>
                <w:lang w:val="sr-Cyrl-RS"/>
              </w:rPr>
              <w:t>Лиценцирани пружаоци услуга</w:t>
            </w:r>
          </w:p>
        </w:tc>
        <w:tc>
          <w:tcPr>
            <w:tcW w:w="1350" w:type="dxa"/>
          </w:tcPr>
          <w:p w14:paraId="6C926F6F" w14:textId="47191D04" w:rsidR="00CF5A60" w:rsidRDefault="00CF5A60" w:rsidP="00CF5A60">
            <w:pPr>
              <w:jc w:val="center"/>
              <w:rPr>
                <w:sz w:val="18"/>
                <w:szCs w:val="18"/>
                <w:lang w:val="sr-Cyrl-RS"/>
              </w:rPr>
            </w:pPr>
            <w:r>
              <w:rPr>
                <w:sz w:val="18"/>
                <w:szCs w:val="18"/>
                <w:lang w:val="sr-Latn-RS"/>
              </w:rPr>
              <w:t xml:space="preserve">IV </w:t>
            </w:r>
            <w:r>
              <w:rPr>
                <w:sz w:val="18"/>
                <w:szCs w:val="18"/>
                <w:lang w:val="sr-Cyrl-RS"/>
              </w:rPr>
              <w:t>квартал</w:t>
            </w:r>
          </w:p>
          <w:p w14:paraId="48C9DB3A" w14:textId="77777777" w:rsidR="00CF5A60" w:rsidRPr="009E3215" w:rsidRDefault="00CF5A60" w:rsidP="00CF5A60">
            <w:pPr>
              <w:jc w:val="center"/>
              <w:rPr>
                <w:sz w:val="18"/>
                <w:szCs w:val="18"/>
                <w:lang w:val="sr-Cyrl-RS"/>
              </w:rPr>
            </w:pPr>
            <w:r>
              <w:rPr>
                <w:sz w:val="18"/>
                <w:szCs w:val="18"/>
                <w:lang w:val="sr-Cyrl-RS"/>
              </w:rPr>
              <w:t>2024</w:t>
            </w:r>
          </w:p>
        </w:tc>
        <w:tc>
          <w:tcPr>
            <w:tcW w:w="1710" w:type="dxa"/>
          </w:tcPr>
          <w:p w14:paraId="02EC1B1D" w14:textId="77777777" w:rsidR="00CF5A60" w:rsidRPr="009E3215" w:rsidRDefault="00CF5A60" w:rsidP="00CF5A60">
            <w:pPr>
              <w:jc w:val="center"/>
              <w:rPr>
                <w:sz w:val="18"/>
                <w:szCs w:val="18"/>
                <w:lang w:val="sr-Cyrl-RS"/>
              </w:rPr>
            </w:pPr>
            <w:r w:rsidRPr="009E3215">
              <w:rPr>
                <w:sz w:val="18"/>
                <w:szCs w:val="18"/>
                <w:lang w:val="sr-Cyrl-RS"/>
              </w:rPr>
              <w:t>Број лиценцираних услуга сз</w:t>
            </w:r>
          </w:p>
          <w:p w14:paraId="36D8CF3F" w14:textId="297AFA6C" w:rsidR="00CF5A60" w:rsidRPr="009E3215" w:rsidRDefault="00CF5A60" w:rsidP="00CF5A60">
            <w:pPr>
              <w:jc w:val="center"/>
              <w:rPr>
                <w:sz w:val="18"/>
                <w:szCs w:val="18"/>
                <w:lang w:val="sr-Cyrl-RS"/>
              </w:rPr>
            </w:pPr>
            <w:r w:rsidRPr="009E3215">
              <w:rPr>
                <w:sz w:val="18"/>
                <w:szCs w:val="18"/>
                <w:lang w:val="sr-Cyrl-RS"/>
              </w:rPr>
              <w:t>Број корисника ромске националности  услуга и права сз</w:t>
            </w:r>
          </w:p>
        </w:tc>
        <w:tc>
          <w:tcPr>
            <w:tcW w:w="1350" w:type="dxa"/>
          </w:tcPr>
          <w:p w14:paraId="36938812"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54D7DF66" w14:textId="77777777" w:rsidR="00CF5A60" w:rsidRPr="009E3215" w:rsidRDefault="00CF5A60" w:rsidP="00CF5A60">
            <w:pPr>
              <w:rPr>
                <w:sz w:val="18"/>
                <w:szCs w:val="18"/>
                <w:lang w:val="sr-Cyrl-RS"/>
              </w:rPr>
            </w:pPr>
          </w:p>
        </w:tc>
        <w:tc>
          <w:tcPr>
            <w:tcW w:w="1417" w:type="dxa"/>
          </w:tcPr>
          <w:p w14:paraId="78A2231E" w14:textId="77777777" w:rsidR="00CF5A60" w:rsidRPr="009E3215" w:rsidRDefault="00CF5A60" w:rsidP="00CF5A60">
            <w:pPr>
              <w:rPr>
                <w:sz w:val="18"/>
                <w:szCs w:val="18"/>
              </w:rPr>
            </w:pPr>
            <w:r w:rsidRPr="009E3215">
              <w:rPr>
                <w:sz w:val="18"/>
                <w:szCs w:val="18"/>
              </w:rPr>
              <w:t>Програм 0902</w:t>
            </w:r>
          </w:p>
          <w:p w14:paraId="7F2A38A5" w14:textId="77777777" w:rsidR="00CF5A60" w:rsidRPr="009E3215" w:rsidRDefault="00CF5A60" w:rsidP="00CF5A60">
            <w:pPr>
              <w:rPr>
                <w:sz w:val="18"/>
                <w:szCs w:val="18"/>
              </w:rPr>
            </w:pPr>
            <w:r w:rsidRPr="009E3215">
              <w:rPr>
                <w:sz w:val="18"/>
                <w:szCs w:val="18"/>
              </w:rPr>
              <w:t>Прпграмска активност 0004 – подршка удружењима и локалним заједницама</w:t>
            </w:r>
          </w:p>
        </w:tc>
        <w:tc>
          <w:tcPr>
            <w:tcW w:w="1057" w:type="dxa"/>
          </w:tcPr>
          <w:p w14:paraId="11CC10CC" w14:textId="77777777" w:rsidR="00CF5A60" w:rsidRPr="009E3215" w:rsidRDefault="00CF5A60" w:rsidP="00CF5A60">
            <w:pPr>
              <w:rPr>
                <w:sz w:val="18"/>
                <w:szCs w:val="18"/>
              </w:rPr>
            </w:pPr>
          </w:p>
        </w:tc>
        <w:tc>
          <w:tcPr>
            <w:tcW w:w="1054" w:type="dxa"/>
          </w:tcPr>
          <w:p w14:paraId="5CAD2984" w14:textId="77777777" w:rsidR="00CF5A60" w:rsidRPr="009E3215" w:rsidRDefault="00CF5A60" w:rsidP="00CF5A60">
            <w:pPr>
              <w:rPr>
                <w:sz w:val="18"/>
                <w:szCs w:val="18"/>
                <w:lang w:val="sr-Cyrl-RS"/>
              </w:rPr>
            </w:pPr>
          </w:p>
        </w:tc>
        <w:tc>
          <w:tcPr>
            <w:tcW w:w="1674" w:type="dxa"/>
          </w:tcPr>
          <w:p w14:paraId="7A1E8AC3" w14:textId="77777777" w:rsidR="00CF5A60" w:rsidRPr="009E3215" w:rsidRDefault="00CF5A60" w:rsidP="00CF5A60">
            <w:pPr>
              <w:rPr>
                <w:sz w:val="18"/>
                <w:szCs w:val="18"/>
              </w:rPr>
            </w:pPr>
          </w:p>
        </w:tc>
      </w:tr>
      <w:tr w:rsidR="00CF5A60" w:rsidRPr="009E3215" w14:paraId="6E62C8C4" w14:textId="77777777" w:rsidTr="00CF5A60">
        <w:trPr>
          <w:trHeight w:val="705"/>
        </w:trPr>
        <w:tc>
          <w:tcPr>
            <w:tcW w:w="3261" w:type="dxa"/>
            <w:tcBorders>
              <w:left w:val="single" w:sz="4" w:space="0" w:color="auto"/>
            </w:tcBorders>
          </w:tcPr>
          <w:p w14:paraId="52C7AF41" w14:textId="6A200730" w:rsidR="00CF5A60" w:rsidRPr="008E61DE" w:rsidRDefault="00CF5A60" w:rsidP="00612156">
            <w:pPr>
              <w:pStyle w:val="ListParagraph"/>
              <w:numPr>
                <w:ilvl w:val="2"/>
                <w:numId w:val="33"/>
              </w:numPr>
              <w:jc w:val="left"/>
              <w:rPr>
                <w:rFonts w:ascii="Times New Roman" w:hAnsi="Times New Roman" w:cs="Times New Roman"/>
                <w:szCs w:val="18"/>
                <w:lang w:val="sr-Cyrl-RS"/>
              </w:rPr>
            </w:pPr>
            <w:r>
              <w:rPr>
                <w:rFonts w:ascii="Times New Roman" w:hAnsi="Times New Roman" w:cs="Times New Roman"/>
                <w:szCs w:val="18"/>
                <w:lang w:val="sr-Cyrl-RS"/>
              </w:rPr>
              <w:t>Редовно праћење и извештавање о реализованим активностима</w:t>
            </w:r>
          </w:p>
        </w:tc>
        <w:tc>
          <w:tcPr>
            <w:tcW w:w="1260" w:type="dxa"/>
          </w:tcPr>
          <w:p w14:paraId="519B2B6D" w14:textId="69C09945" w:rsidR="00CF5A60" w:rsidRPr="009E3215" w:rsidRDefault="00CF5A60" w:rsidP="00CF5A60">
            <w:pPr>
              <w:jc w:val="center"/>
              <w:rPr>
                <w:sz w:val="18"/>
                <w:szCs w:val="18"/>
              </w:rPr>
            </w:pPr>
            <w:r>
              <w:rPr>
                <w:color w:val="000000"/>
                <w:sz w:val="18"/>
                <w:szCs w:val="18"/>
                <w:lang w:val="sr-Cyrl-RS"/>
              </w:rPr>
              <w:t>МЗ</w:t>
            </w:r>
          </w:p>
        </w:tc>
        <w:tc>
          <w:tcPr>
            <w:tcW w:w="1170" w:type="dxa"/>
          </w:tcPr>
          <w:p w14:paraId="48DDD422" w14:textId="1CC4EE4B" w:rsidR="00CF5A60" w:rsidRDefault="00CF5A60" w:rsidP="00CF5A60">
            <w:pPr>
              <w:jc w:val="center"/>
              <w:rPr>
                <w:sz w:val="18"/>
                <w:szCs w:val="18"/>
                <w:lang w:val="sr-Cyrl-RS"/>
              </w:rPr>
            </w:pPr>
            <w:r>
              <w:rPr>
                <w:color w:val="000000"/>
                <w:sz w:val="18"/>
                <w:szCs w:val="18"/>
                <w:lang w:val="sr-Cyrl-RS"/>
              </w:rPr>
              <w:t>КТСУРР</w:t>
            </w:r>
          </w:p>
        </w:tc>
        <w:tc>
          <w:tcPr>
            <w:tcW w:w="1350" w:type="dxa"/>
          </w:tcPr>
          <w:p w14:paraId="011FE689" w14:textId="49F6813F" w:rsidR="00CF5A60" w:rsidRDefault="00CF5A60" w:rsidP="00CF5A60">
            <w:pPr>
              <w:jc w:val="center"/>
              <w:rPr>
                <w:sz w:val="18"/>
                <w:szCs w:val="18"/>
                <w:lang w:val="sr-Latn-RS"/>
              </w:rPr>
            </w:pPr>
            <w:r w:rsidRPr="00CD1CC1">
              <w:rPr>
                <w:color w:val="000000" w:themeColor="text1"/>
                <w:sz w:val="18"/>
                <w:szCs w:val="18"/>
                <w:lang w:val="sr-Cyrl-RS"/>
              </w:rPr>
              <w:t>4. квартал 2022, 4. квартал 2023 и 4. квартал 2024</w:t>
            </w:r>
          </w:p>
        </w:tc>
        <w:tc>
          <w:tcPr>
            <w:tcW w:w="1710" w:type="dxa"/>
          </w:tcPr>
          <w:p w14:paraId="10C92B1A" w14:textId="77777777"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1087366D" w14:textId="77777777" w:rsidR="00CF5A60" w:rsidRPr="00CD1CC1" w:rsidRDefault="00CF5A60" w:rsidP="00CF5A60">
            <w:pPr>
              <w:jc w:val="center"/>
              <w:rPr>
                <w:color w:val="000000" w:themeColor="text1"/>
                <w:sz w:val="18"/>
                <w:szCs w:val="18"/>
                <w:lang w:val="sr-Cyrl-RS"/>
              </w:rPr>
            </w:pPr>
            <w:r w:rsidRPr="00CD1CC1">
              <w:rPr>
                <w:color w:val="000000" w:themeColor="text1"/>
                <w:sz w:val="18"/>
                <w:szCs w:val="18"/>
                <w:lang w:val="sr-Cyrl-RS"/>
              </w:rPr>
              <w:t>Број: 3</w:t>
            </w:r>
          </w:p>
          <w:p w14:paraId="3FDBC281" w14:textId="77777777" w:rsidR="00CF5A60" w:rsidRPr="009E3215" w:rsidRDefault="00CF5A60" w:rsidP="00CF5A60">
            <w:pPr>
              <w:jc w:val="center"/>
              <w:rPr>
                <w:sz w:val="18"/>
                <w:szCs w:val="18"/>
                <w:lang w:val="sr-Cyrl-RS"/>
              </w:rPr>
            </w:pPr>
          </w:p>
        </w:tc>
        <w:tc>
          <w:tcPr>
            <w:tcW w:w="1350" w:type="dxa"/>
          </w:tcPr>
          <w:p w14:paraId="6CC19332" w14:textId="77777777" w:rsidR="00CF5A60" w:rsidRPr="009E3215" w:rsidRDefault="00CF5A60" w:rsidP="00CF5A60">
            <w:pPr>
              <w:pStyle w:val="BodyAAA"/>
              <w:rPr>
                <w:rFonts w:ascii="Times New Roman" w:hAnsi="Times New Roman" w:cs="Times New Roman"/>
                <w:color w:val="auto"/>
                <w:sz w:val="18"/>
                <w:szCs w:val="18"/>
                <w:lang w:val="sr-Cyrl-RS"/>
              </w:rPr>
            </w:pPr>
          </w:p>
        </w:tc>
        <w:tc>
          <w:tcPr>
            <w:tcW w:w="1417" w:type="dxa"/>
          </w:tcPr>
          <w:p w14:paraId="5938E3A4" w14:textId="77777777" w:rsidR="00CF5A60" w:rsidRPr="009E3215" w:rsidRDefault="00CF5A60" w:rsidP="00CF5A60">
            <w:pPr>
              <w:rPr>
                <w:sz w:val="18"/>
                <w:szCs w:val="18"/>
              </w:rPr>
            </w:pPr>
          </w:p>
        </w:tc>
        <w:tc>
          <w:tcPr>
            <w:tcW w:w="1057" w:type="dxa"/>
          </w:tcPr>
          <w:p w14:paraId="7681FBCB" w14:textId="77777777" w:rsidR="00CF5A60" w:rsidRPr="009E3215" w:rsidRDefault="00CF5A60" w:rsidP="00CF5A60">
            <w:pPr>
              <w:rPr>
                <w:sz w:val="18"/>
                <w:szCs w:val="18"/>
              </w:rPr>
            </w:pPr>
          </w:p>
        </w:tc>
        <w:tc>
          <w:tcPr>
            <w:tcW w:w="1054" w:type="dxa"/>
          </w:tcPr>
          <w:p w14:paraId="73A58631" w14:textId="77777777" w:rsidR="00CF5A60" w:rsidRPr="009E3215" w:rsidRDefault="00CF5A60" w:rsidP="00CF5A60">
            <w:pPr>
              <w:rPr>
                <w:sz w:val="18"/>
                <w:szCs w:val="18"/>
                <w:lang w:val="sr-Cyrl-RS"/>
              </w:rPr>
            </w:pPr>
          </w:p>
        </w:tc>
        <w:tc>
          <w:tcPr>
            <w:tcW w:w="1674" w:type="dxa"/>
          </w:tcPr>
          <w:p w14:paraId="3019F1EC" w14:textId="77777777" w:rsidR="00CF5A60" w:rsidRPr="009E3215" w:rsidRDefault="00CF5A60" w:rsidP="00CF5A60">
            <w:pPr>
              <w:rPr>
                <w:sz w:val="18"/>
                <w:szCs w:val="18"/>
              </w:rPr>
            </w:pPr>
          </w:p>
        </w:tc>
      </w:tr>
    </w:tbl>
    <w:p w14:paraId="1E592D8B" w14:textId="77777777" w:rsidR="0051517C" w:rsidRDefault="0051517C" w:rsidP="0051517C">
      <w:pPr>
        <w:rPr>
          <w:sz w:val="18"/>
          <w:szCs w:val="18"/>
          <w:lang w:val="sr-Latn-RS"/>
        </w:rPr>
      </w:pPr>
    </w:p>
    <w:p w14:paraId="5E34F02F" w14:textId="77777777" w:rsidR="0051517C" w:rsidRDefault="0051517C" w:rsidP="0051517C">
      <w:pPr>
        <w:rPr>
          <w:sz w:val="18"/>
          <w:szCs w:val="18"/>
          <w:lang w:val="sr-Latn-RS"/>
        </w:rPr>
      </w:pPr>
    </w:p>
    <w:p w14:paraId="2FEF1361" w14:textId="77777777" w:rsidR="0051517C" w:rsidRPr="009E3215" w:rsidRDefault="0051517C" w:rsidP="0051517C">
      <w:pPr>
        <w:rPr>
          <w:sz w:val="18"/>
          <w:szCs w:val="18"/>
          <w:lang w:val="sr-Latn-RS"/>
        </w:rPr>
      </w:pPr>
    </w:p>
    <w:tbl>
      <w:tblPr>
        <w:tblStyle w:val="TableGrid"/>
        <w:tblW w:w="15310" w:type="dxa"/>
        <w:tblInd w:w="-431" w:type="dxa"/>
        <w:tblLayout w:type="fixed"/>
        <w:tblLook w:val="04A0" w:firstRow="1" w:lastRow="0" w:firstColumn="1" w:lastColumn="0" w:noHBand="0" w:noVBand="1"/>
      </w:tblPr>
      <w:tblGrid>
        <w:gridCol w:w="4205"/>
        <w:gridCol w:w="899"/>
        <w:gridCol w:w="361"/>
        <w:gridCol w:w="1241"/>
        <w:gridCol w:w="649"/>
        <w:gridCol w:w="853"/>
        <w:gridCol w:w="767"/>
        <w:gridCol w:w="1501"/>
        <w:gridCol w:w="30"/>
        <w:gridCol w:w="1620"/>
        <w:gridCol w:w="334"/>
        <w:gridCol w:w="2850"/>
      </w:tblGrid>
      <w:tr w:rsidR="0051517C" w:rsidRPr="009E3215" w14:paraId="52F0AFC7" w14:textId="77777777" w:rsidTr="00CF5A60">
        <w:trPr>
          <w:trHeight w:val="169"/>
        </w:trPr>
        <w:tc>
          <w:tcPr>
            <w:tcW w:w="15310" w:type="dxa"/>
            <w:gridSpan w:val="12"/>
            <w:tcBorders>
              <w:top w:val="single" w:sz="4" w:space="0" w:color="auto"/>
              <w:left w:val="single" w:sz="4" w:space="0" w:color="auto"/>
              <w:right w:val="single" w:sz="4" w:space="0" w:color="auto"/>
            </w:tcBorders>
            <w:shd w:val="clear" w:color="auto" w:fill="F7CAAC" w:themeFill="accent2" w:themeFillTint="66"/>
          </w:tcPr>
          <w:p w14:paraId="01C7395F" w14:textId="77777777" w:rsidR="0051517C" w:rsidRPr="009E3215" w:rsidRDefault="0051517C" w:rsidP="0051517C">
            <w:pPr>
              <w:rPr>
                <w:b/>
                <w:sz w:val="18"/>
                <w:szCs w:val="18"/>
                <w:lang w:val="sr-Cyrl-RS"/>
              </w:rPr>
            </w:pPr>
            <w:r w:rsidRPr="009E3215">
              <w:rPr>
                <w:b/>
                <w:sz w:val="18"/>
                <w:szCs w:val="18"/>
                <w:lang w:val="sr-Cyrl-RS"/>
              </w:rPr>
              <w:t xml:space="preserve">Мера 7.2. Повећање информисаности Рома и Ромкиња о могућностима остваривања права и услуга из области социјалне заштите и остваривање права и услуга </w:t>
            </w:r>
          </w:p>
        </w:tc>
      </w:tr>
      <w:tr w:rsidR="0051517C" w:rsidRPr="009E3215" w14:paraId="2FF387C7" w14:textId="77777777" w:rsidTr="00CF5A60">
        <w:trPr>
          <w:trHeight w:val="300"/>
        </w:trPr>
        <w:tc>
          <w:tcPr>
            <w:tcW w:w="15310" w:type="dxa"/>
            <w:gridSpan w:val="1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6943CF5" w14:textId="77777777" w:rsidR="0051517C" w:rsidRPr="009E3215" w:rsidRDefault="0051517C" w:rsidP="0051517C">
            <w:pPr>
              <w:rPr>
                <w:sz w:val="18"/>
                <w:szCs w:val="18"/>
                <w:lang w:val="sr-Cyrl-RS"/>
              </w:rPr>
            </w:pPr>
            <w:r w:rsidRPr="009E3215">
              <w:rPr>
                <w:color w:val="222222"/>
                <w:sz w:val="18"/>
                <w:szCs w:val="18"/>
              </w:rPr>
              <w:t xml:space="preserve">Институција одговорна за </w:t>
            </w:r>
            <w:r w:rsidRPr="009E3215">
              <w:rPr>
                <w:color w:val="222222"/>
                <w:sz w:val="18"/>
                <w:szCs w:val="18"/>
                <w:lang w:val="sr-Cyrl-RS"/>
              </w:rPr>
              <w:t>реализацију</w:t>
            </w:r>
            <w:r w:rsidRPr="009E3215">
              <w:rPr>
                <w:color w:val="222222"/>
                <w:sz w:val="18"/>
                <w:szCs w:val="18"/>
              </w:rPr>
              <w:t xml:space="preserve">: </w:t>
            </w:r>
            <w:r w:rsidRPr="009E3215">
              <w:rPr>
                <w:color w:val="222222"/>
                <w:sz w:val="18"/>
                <w:szCs w:val="18"/>
                <w:lang w:val="sr-Cyrl-RS"/>
              </w:rPr>
              <w:t>Министарство за рад, запошљавање, борачка и социјална питања;</w:t>
            </w:r>
          </w:p>
        </w:tc>
      </w:tr>
      <w:tr w:rsidR="0051517C" w:rsidRPr="009E3215" w14:paraId="6E4E5000" w14:textId="77777777" w:rsidTr="00CF5A60">
        <w:trPr>
          <w:trHeight w:val="300"/>
        </w:trPr>
        <w:tc>
          <w:tcPr>
            <w:tcW w:w="670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ACB20A" w14:textId="77777777" w:rsidR="0051517C" w:rsidRPr="00E209D0" w:rsidRDefault="0051517C" w:rsidP="0051517C">
            <w:pPr>
              <w:rPr>
                <w:sz w:val="18"/>
                <w:szCs w:val="18"/>
                <w:lang w:val="sr-Cyrl-RS"/>
              </w:rPr>
            </w:pPr>
            <w:r w:rsidRPr="00E209D0">
              <w:rPr>
                <w:sz w:val="18"/>
                <w:szCs w:val="18"/>
                <w:lang w:val="sr-Cyrl-RS"/>
              </w:rPr>
              <w:lastRenderedPageBreak/>
              <w:t>Период спровођења:2022-2024</w:t>
            </w:r>
          </w:p>
        </w:tc>
        <w:tc>
          <w:tcPr>
            <w:tcW w:w="8604"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36EDD1" w14:textId="77777777" w:rsidR="0051517C" w:rsidRPr="009E3215" w:rsidRDefault="0051517C" w:rsidP="0051517C">
            <w:pPr>
              <w:rPr>
                <w:sz w:val="18"/>
                <w:szCs w:val="18"/>
                <w:lang w:val="sr-Cyrl-RS"/>
              </w:rPr>
            </w:pPr>
            <w:r w:rsidRPr="009E3215">
              <w:rPr>
                <w:sz w:val="18"/>
                <w:szCs w:val="18"/>
                <w:lang w:val="sr-Cyrl-RS"/>
              </w:rPr>
              <w:t>Тип мере:</w:t>
            </w:r>
            <w:r>
              <w:rPr>
                <w:sz w:val="18"/>
                <w:szCs w:val="18"/>
                <w:lang w:val="sr-Cyrl-RS"/>
              </w:rPr>
              <w:t xml:space="preserve"> Информативно едукативна мера </w:t>
            </w:r>
          </w:p>
        </w:tc>
      </w:tr>
      <w:tr w:rsidR="0051517C" w:rsidRPr="009E3215" w14:paraId="6D61E9FE" w14:textId="77777777" w:rsidTr="00CF5A60">
        <w:trPr>
          <w:trHeight w:val="300"/>
        </w:trPr>
        <w:tc>
          <w:tcPr>
            <w:tcW w:w="670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60118D" w14:textId="77777777" w:rsidR="0051517C" w:rsidRPr="009E3215" w:rsidRDefault="0051517C" w:rsidP="0051517C">
            <w:pPr>
              <w:rPr>
                <w:sz w:val="18"/>
                <w:szCs w:val="18"/>
                <w:lang w:val="sr-Cyrl-RS"/>
              </w:rPr>
            </w:pPr>
            <w:r w:rsidRPr="009E3215">
              <w:rPr>
                <w:sz w:val="18"/>
                <w:szCs w:val="18"/>
                <w:lang w:val="en-GB"/>
              </w:rPr>
              <w:t>Прописи које је потребно изменити/ус</w:t>
            </w:r>
            <w:r w:rsidRPr="009E3215">
              <w:rPr>
                <w:sz w:val="18"/>
                <w:szCs w:val="18"/>
                <w:lang w:val="sr-Cyrl-RS"/>
              </w:rPr>
              <w:t>војити за спровођење мере:</w:t>
            </w:r>
          </w:p>
        </w:tc>
        <w:tc>
          <w:tcPr>
            <w:tcW w:w="8604"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8E2A4E" w14:textId="77777777" w:rsidR="0051517C" w:rsidRPr="009E3215" w:rsidRDefault="0051517C" w:rsidP="0051517C">
            <w:pPr>
              <w:rPr>
                <w:sz w:val="18"/>
                <w:szCs w:val="18"/>
                <w:lang w:val="sr-Cyrl-RS"/>
              </w:rPr>
            </w:pPr>
            <w:r w:rsidRPr="009E3215">
              <w:rPr>
                <w:sz w:val="18"/>
                <w:szCs w:val="18"/>
                <w:lang w:val="sr-Cyrl-RS"/>
              </w:rPr>
              <w:t>Измене Закона о социјалној заштити;</w:t>
            </w:r>
          </w:p>
          <w:p w14:paraId="5DF9FB9A" w14:textId="77777777" w:rsidR="0051517C" w:rsidRDefault="0051517C" w:rsidP="0051517C">
            <w:pPr>
              <w:rPr>
                <w:sz w:val="18"/>
                <w:szCs w:val="18"/>
                <w:lang w:val="sr-Cyrl-RS"/>
              </w:rPr>
            </w:pPr>
            <w:r w:rsidRPr="009E3215">
              <w:rPr>
                <w:sz w:val="18"/>
                <w:szCs w:val="18"/>
                <w:lang w:val="sr-Cyrl-RS"/>
              </w:rPr>
              <w:t>Израда и усвајање Стратегије социјалне заштите;</w:t>
            </w:r>
          </w:p>
          <w:p w14:paraId="5A363A28" w14:textId="77777777" w:rsidR="0051517C" w:rsidRPr="009E3215" w:rsidRDefault="0051517C" w:rsidP="0051517C">
            <w:pPr>
              <w:rPr>
                <w:sz w:val="18"/>
                <w:szCs w:val="18"/>
                <w:lang w:val="sr-Cyrl-RS"/>
              </w:rPr>
            </w:pPr>
          </w:p>
        </w:tc>
      </w:tr>
      <w:tr w:rsidR="0051517C" w:rsidRPr="009E3215" w14:paraId="0E255C75" w14:textId="77777777" w:rsidTr="00CF5A60">
        <w:trPr>
          <w:trHeight w:val="955"/>
        </w:trPr>
        <w:tc>
          <w:tcPr>
            <w:tcW w:w="4205" w:type="dxa"/>
            <w:tcBorders>
              <w:top w:val="single" w:sz="4" w:space="0" w:color="auto"/>
              <w:left w:val="single" w:sz="4" w:space="0" w:color="auto"/>
            </w:tcBorders>
            <w:shd w:val="clear" w:color="auto" w:fill="D9D9D9" w:themeFill="background1" w:themeFillShade="D9"/>
          </w:tcPr>
          <w:p w14:paraId="605AB0D4" w14:textId="77777777" w:rsidR="0051517C" w:rsidRPr="009E3215" w:rsidRDefault="0051517C" w:rsidP="0051517C">
            <w:pPr>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260" w:type="dxa"/>
            <w:gridSpan w:val="2"/>
            <w:tcBorders>
              <w:top w:val="single" w:sz="4" w:space="0" w:color="auto"/>
            </w:tcBorders>
            <w:shd w:val="clear" w:color="auto" w:fill="D9D9D9" w:themeFill="background1" w:themeFillShade="D9"/>
          </w:tcPr>
          <w:p w14:paraId="123EA317" w14:textId="77777777" w:rsidR="0051517C" w:rsidRPr="009E3215" w:rsidRDefault="0051517C" w:rsidP="0051517C">
            <w:pPr>
              <w:rPr>
                <w:sz w:val="18"/>
                <w:szCs w:val="18"/>
                <w:lang w:val="sr-Cyrl-RS"/>
              </w:rPr>
            </w:pPr>
            <w:r w:rsidRPr="009E3215">
              <w:rPr>
                <w:sz w:val="18"/>
                <w:szCs w:val="18"/>
              </w:rPr>
              <w:t>J</w:t>
            </w:r>
            <w:r w:rsidRPr="009E3215">
              <w:rPr>
                <w:sz w:val="18"/>
                <w:szCs w:val="18"/>
                <w:lang w:val="sr-Cyrl-RS"/>
              </w:rPr>
              <w:t>единица мере</w:t>
            </w:r>
          </w:p>
          <w:p w14:paraId="08035651" w14:textId="77777777" w:rsidR="0051517C" w:rsidRPr="009E3215" w:rsidRDefault="0051517C" w:rsidP="0051517C">
            <w:pPr>
              <w:rPr>
                <w:sz w:val="18"/>
                <w:szCs w:val="18"/>
                <w:lang w:val="sr-Cyrl-RS"/>
              </w:rPr>
            </w:pPr>
          </w:p>
        </w:tc>
        <w:tc>
          <w:tcPr>
            <w:tcW w:w="1890" w:type="dxa"/>
            <w:gridSpan w:val="2"/>
            <w:tcBorders>
              <w:top w:val="single" w:sz="4" w:space="0" w:color="auto"/>
            </w:tcBorders>
            <w:shd w:val="clear" w:color="auto" w:fill="D9D9D9" w:themeFill="background1" w:themeFillShade="D9"/>
          </w:tcPr>
          <w:p w14:paraId="0313144E" w14:textId="77777777" w:rsidR="0051517C" w:rsidRPr="009E3215" w:rsidRDefault="0051517C" w:rsidP="0051517C">
            <w:pPr>
              <w:rPr>
                <w:sz w:val="18"/>
                <w:szCs w:val="18"/>
                <w:lang w:val="sr-Cyrl-RS"/>
              </w:rPr>
            </w:pPr>
            <w:r w:rsidRPr="009E3215">
              <w:rPr>
                <w:sz w:val="18"/>
                <w:szCs w:val="18"/>
                <w:lang w:val="sr-Cyrl-RS"/>
              </w:rPr>
              <w:t>Извор провере</w:t>
            </w:r>
          </w:p>
        </w:tc>
        <w:tc>
          <w:tcPr>
            <w:tcW w:w="1620" w:type="dxa"/>
            <w:gridSpan w:val="2"/>
            <w:tcBorders>
              <w:top w:val="single" w:sz="4" w:space="0" w:color="auto"/>
            </w:tcBorders>
            <w:shd w:val="clear" w:color="auto" w:fill="D9D9D9" w:themeFill="background1" w:themeFillShade="D9"/>
          </w:tcPr>
          <w:p w14:paraId="0DFEB4A1" w14:textId="77777777" w:rsidR="0051517C" w:rsidRPr="009E3215" w:rsidRDefault="0051517C" w:rsidP="0051517C">
            <w:pPr>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gridSpan w:val="2"/>
            <w:tcBorders>
              <w:top w:val="single" w:sz="4" w:space="0" w:color="auto"/>
            </w:tcBorders>
            <w:shd w:val="clear" w:color="auto" w:fill="D9D9D9" w:themeFill="background1" w:themeFillShade="D9"/>
          </w:tcPr>
          <w:p w14:paraId="7F64321E"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41E3B17E" w14:textId="77777777" w:rsidR="0051517C" w:rsidRPr="009E3215" w:rsidRDefault="0051517C" w:rsidP="0051517C">
            <w:pPr>
              <w:rPr>
                <w:sz w:val="18"/>
                <w:szCs w:val="18"/>
                <w:lang w:val="sr-Cyrl-RS"/>
              </w:rPr>
            </w:pPr>
            <w:r w:rsidRPr="009E3215">
              <w:rPr>
                <w:sz w:val="18"/>
                <w:szCs w:val="18"/>
                <w:lang w:val="sr-Cyrl-RS"/>
              </w:rPr>
              <w:t xml:space="preserve"> (2022</w:t>
            </w:r>
            <w:r w:rsidRPr="009E3215">
              <w:rPr>
                <w:i/>
                <w:sz w:val="18"/>
                <w:szCs w:val="18"/>
                <w:lang w:val="sr-Cyrl-RS"/>
              </w:rPr>
              <w:t>)</w:t>
            </w:r>
          </w:p>
        </w:tc>
        <w:tc>
          <w:tcPr>
            <w:tcW w:w="1620" w:type="dxa"/>
            <w:tcBorders>
              <w:top w:val="single" w:sz="4" w:space="0" w:color="auto"/>
            </w:tcBorders>
            <w:shd w:val="clear" w:color="auto" w:fill="D9D9D9" w:themeFill="background1" w:themeFillShade="D9"/>
          </w:tcPr>
          <w:p w14:paraId="571D0DB5" w14:textId="77777777" w:rsidR="0051517C" w:rsidRPr="009E3215" w:rsidRDefault="0051517C" w:rsidP="0051517C">
            <w:pP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3184" w:type="dxa"/>
            <w:gridSpan w:val="2"/>
            <w:tcBorders>
              <w:top w:val="single" w:sz="4" w:space="0" w:color="auto"/>
              <w:right w:val="single" w:sz="4" w:space="0" w:color="auto"/>
            </w:tcBorders>
            <w:shd w:val="clear" w:color="auto" w:fill="D9D9D9" w:themeFill="background1" w:themeFillShade="D9"/>
          </w:tcPr>
          <w:p w14:paraId="10A3B7EB"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73D359B5" w14:textId="77777777" w:rsidR="0051517C" w:rsidRPr="009E3215" w:rsidRDefault="0051517C" w:rsidP="0051517C">
            <w:pPr>
              <w:rPr>
                <w:sz w:val="18"/>
                <w:szCs w:val="18"/>
                <w:lang w:val="sr-Cyrl-RS"/>
              </w:rPr>
            </w:pPr>
            <w:r w:rsidRPr="009E3215">
              <w:rPr>
                <w:sz w:val="18"/>
                <w:szCs w:val="18"/>
                <w:lang w:val="sr-Cyrl-RS"/>
              </w:rPr>
              <w:t>(2024)</w:t>
            </w:r>
          </w:p>
        </w:tc>
      </w:tr>
      <w:tr w:rsidR="0051517C" w:rsidRPr="009E3215" w14:paraId="515EB8D8" w14:textId="77777777" w:rsidTr="00CF5A60">
        <w:trPr>
          <w:trHeight w:val="195"/>
        </w:trPr>
        <w:tc>
          <w:tcPr>
            <w:tcW w:w="4205" w:type="dxa"/>
            <w:tcBorders>
              <w:top w:val="single" w:sz="4" w:space="0" w:color="auto"/>
              <w:left w:val="single" w:sz="4" w:space="0" w:color="auto"/>
            </w:tcBorders>
            <w:shd w:val="clear" w:color="auto" w:fill="FFFFFF" w:themeFill="background1"/>
          </w:tcPr>
          <w:p w14:paraId="4A58B6F7" w14:textId="42BBAE68" w:rsidR="0051517C" w:rsidRPr="00346985" w:rsidRDefault="0051517C" w:rsidP="00612156">
            <w:pPr>
              <w:pStyle w:val="ListParagraph"/>
              <w:numPr>
                <w:ilvl w:val="2"/>
                <w:numId w:val="31"/>
              </w:numPr>
              <w:shd w:val="clear" w:color="auto" w:fill="FFFFFF" w:themeFill="background1"/>
              <w:jc w:val="left"/>
              <w:rPr>
                <w:rFonts w:ascii="Times New Roman" w:hAnsi="Times New Roman" w:cs="Times New Roman"/>
                <w:szCs w:val="18"/>
                <w:lang w:val="sr-Cyrl-RS"/>
              </w:rPr>
            </w:pPr>
            <w:r w:rsidRPr="00346985">
              <w:rPr>
                <w:rFonts w:ascii="Times New Roman" w:hAnsi="Times New Roman" w:cs="Times New Roman"/>
                <w:szCs w:val="18"/>
                <w:lang w:val="sr-Cyrl-RS"/>
              </w:rPr>
              <w:t xml:space="preserve">Број пројеката спроведених са циљем информисања Рома и Ромкиња о правима и услугама у систему социјалне заштите на националном и локалном нивоу </w:t>
            </w:r>
          </w:p>
        </w:tc>
        <w:tc>
          <w:tcPr>
            <w:tcW w:w="1260" w:type="dxa"/>
            <w:gridSpan w:val="2"/>
            <w:tcBorders>
              <w:top w:val="single" w:sz="4" w:space="0" w:color="auto"/>
            </w:tcBorders>
            <w:shd w:val="clear" w:color="auto" w:fill="FFFFFF" w:themeFill="background1"/>
          </w:tcPr>
          <w:p w14:paraId="486FFFFD"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Број</w:t>
            </w:r>
          </w:p>
        </w:tc>
        <w:tc>
          <w:tcPr>
            <w:tcW w:w="1890" w:type="dxa"/>
            <w:gridSpan w:val="2"/>
            <w:tcBorders>
              <w:top w:val="single" w:sz="4" w:space="0" w:color="auto"/>
            </w:tcBorders>
            <w:shd w:val="clear" w:color="auto" w:fill="FFFFFF" w:themeFill="background1"/>
          </w:tcPr>
          <w:p w14:paraId="0BBC7A16"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ЈЛС,ЦСР, база података о мерама социјалне укључености </w:t>
            </w:r>
          </w:p>
        </w:tc>
        <w:tc>
          <w:tcPr>
            <w:tcW w:w="1620" w:type="dxa"/>
            <w:gridSpan w:val="2"/>
            <w:tcBorders>
              <w:top w:val="single" w:sz="4" w:space="0" w:color="auto"/>
            </w:tcBorders>
            <w:shd w:val="clear" w:color="auto" w:fill="FFFFFF" w:themeFill="background1"/>
          </w:tcPr>
          <w:p w14:paraId="58A4440E"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Не  постоји податак </w:t>
            </w:r>
          </w:p>
        </w:tc>
        <w:tc>
          <w:tcPr>
            <w:tcW w:w="1531" w:type="dxa"/>
            <w:gridSpan w:val="2"/>
            <w:tcBorders>
              <w:top w:val="single" w:sz="4" w:space="0" w:color="auto"/>
            </w:tcBorders>
            <w:shd w:val="clear" w:color="auto" w:fill="FFFFFF" w:themeFill="background1"/>
          </w:tcPr>
          <w:p w14:paraId="30D3B16B" w14:textId="23D84D19" w:rsidR="0051517C" w:rsidRPr="009E3215" w:rsidRDefault="0051517C" w:rsidP="0051517C">
            <w:pPr>
              <w:shd w:val="clear" w:color="auto" w:fill="FFFFFF" w:themeFill="background1"/>
              <w:rPr>
                <w:sz w:val="18"/>
                <w:szCs w:val="18"/>
                <w:lang w:val="sr-Cyrl-RS"/>
              </w:rPr>
            </w:pPr>
          </w:p>
        </w:tc>
        <w:tc>
          <w:tcPr>
            <w:tcW w:w="1620" w:type="dxa"/>
            <w:tcBorders>
              <w:top w:val="single" w:sz="4" w:space="0" w:color="auto"/>
            </w:tcBorders>
            <w:shd w:val="clear" w:color="auto" w:fill="FFFFFF" w:themeFill="background1"/>
          </w:tcPr>
          <w:p w14:paraId="444A11AA" w14:textId="77777777" w:rsidR="0051517C" w:rsidRPr="009E3215" w:rsidRDefault="0051517C" w:rsidP="0051517C">
            <w:pPr>
              <w:shd w:val="clear" w:color="auto" w:fill="FFFFFF" w:themeFill="background1"/>
              <w:rPr>
                <w:sz w:val="18"/>
                <w:szCs w:val="18"/>
                <w:lang w:val="sr-Cyrl-RS"/>
              </w:rPr>
            </w:pPr>
          </w:p>
        </w:tc>
        <w:tc>
          <w:tcPr>
            <w:tcW w:w="3184" w:type="dxa"/>
            <w:gridSpan w:val="2"/>
            <w:tcBorders>
              <w:top w:val="single" w:sz="4" w:space="0" w:color="auto"/>
              <w:right w:val="single" w:sz="4" w:space="0" w:color="auto"/>
            </w:tcBorders>
            <w:shd w:val="clear" w:color="auto" w:fill="FFFFFF" w:themeFill="background1"/>
          </w:tcPr>
          <w:p w14:paraId="23CB829E" w14:textId="282EC866" w:rsidR="0051517C" w:rsidRPr="009E3215" w:rsidRDefault="00346985" w:rsidP="0051517C">
            <w:pPr>
              <w:shd w:val="clear" w:color="auto" w:fill="FFFFFF" w:themeFill="background1"/>
              <w:rPr>
                <w:sz w:val="18"/>
                <w:szCs w:val="18"/>
                <w:lang w:val="sr-Cyrl-RS"/>
              </w:rPr>
            </w:pPr>
            <w:r>
              <w:rPr>
                <w:sz w:val="18"/>
                <w:szCs w:val="18"/>
                <w:lang w:val="sr-Cyrl-RS"/>
              </w:rPr>
              <w:t>Најмање 40</w:t>
            </w:r>
          </w:p>
        </w:tc>
      </w:tr>
      <w:tr w:rsidR="0051517C" w:rsidRPr="009E3215" w14:paraId="366B1F42" w14:textId="77777777" w:rsidTr="00CF5A60">
        <w:trPr>
          <w:trHeight w:val="255"/>
        </w:trPr>
        <w:tc>
          <w:tcPr>
            <w:tcW w:w="4205" w:type="dxa"/>
            <w:tcBorders>
              <w:top w:val="single" w:sz="4" w:space="0" w:color="auto"/>
              <w:left w:val="single" w:sz="4" w:space="0" w:color="auto"/>
            </w:tcBorders>
            <w:shd w:val="clear" w:color="auto" w:fill="FFFFFF" w:themeFill="background1"/>
          </w:tcPr>
          <w:p w14:paraId="39E62151" w14:textId="77777777" w:rsidR="0051517C" w:rsidRPr="00346985" w:rsidRDefault="0051517C" w:rsidP="00612156">
            <w:pPr>
              <w:pStyle w:val="ListParagraph"/>
              <w:numPr>
                <w:ilvl w:val="2"/>
                <w:numId w:val="31"/>
              </w:numPr>
              <w:shd w:val="clear" w:color="auto" w:fill="FFFFFF" w:themeFill="background1"/>
              <w:jc w:val="left"/>
              <w:rPr>
                <w:rFonts w:ascii="Times New Roman" w:hAnsi="Times New Roman" w:cs="Times New Roman"/>
                <w:szCs w:val="18"/>
                <w:lang w:val="sr-Cyrl-RS"/>
              </w:rPr>
            </w:pPr>
            <w:r w:rsidRPr="00346985">
              <w:rPr>
                <w:rFonts w:ascii="Times New Roman" w:hAnsi="Times New Roman" w:cs="Times New Roman"/>
                <w:szCs w:val="18"/>
                <w:lang w:val="sr-Cyrl-RS"/>
              </w:rPr>
              <w:t>Број реализованих истраживања на локалном и националном нивоу о свим битним питањима ромске националне заједнице, у вези са остваривањем права и услуга у области социјалне заштите , ради квалитетније анализе и повезивања стручне праксе у даљем планирању и унапређивању положаја ромске заједнице.</w:t>
            </w:r>
          </w:p>
          <w:p w14:paraId="4C98FB03" w14:textId="77777777" w:rsidR="0051517C" w:rsidRPr="00346985" w:rsidRDefault="0051517C" w:rsidP="00346985">
            <w:pPr>
              <w:shd w:val="clear" w:color="auto" w:fill="FFFFFF" w:themeFill="background1"/>
              <w:rPr>
                <w:szCs w:val="18"/>
                <w:lang w:val="sr-Cyrl-RS"/>
              </w:rPr>
            </w:pPr>
          </w:p>
        </w:tc>
        <w:tc>
          <w:tcPr>
            <w:tcW w:w="1260" w:type="dxa"/>
            <w:gridSpan w:val="2"/>
            <w:tcBorders>
              <w:top w:val="single" w:sz="4" w:space="0" w:color="auto"/>
            </w:tcBorders>
            <w:shd w:val="clear" w:color="auto" w:fill="FFFFFF" w:themeFill="background1"/>
          </w:tcPr>
          <w:p w14:paraId="23E29315"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Број </w:t>
            </w:r>
          </w:p>
        </w:tc>
        <w:tc>
          <w:tcPr>
            <w:tcW w:w="1890" w:type="dxa"/>
            <w:gridSpan w:val="2"/>
            <w:tcBorders>
              <w:top w:val="single" w:sz="4" w:space="0" w:color="auto"/>
            </w:tcBorders>
            <w:shd w:val="clear" w:color="auto" w:fill="FFFFFF" w:themeFill="background1"/>
          </w:tcPr>
          <w:p w14:paraId="4631632C"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МРЗБСП</w:t>
            </w:r>
          </w:p>
          <w:p w14:paraId="6FB660F4"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РЗСЗ</w:t>
            </w:r>
          </w:p>
          <w:p w14:paraId="42B265E7"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ПЗСЗ</w:t>
            </w:r>
            <w:r w:rsidRPr="009E3215">
              <w:rPr>
                <w:sz w:val="18"/>
                <w:szCs w:val="18"/>
                <w:lang w:val="sr-Cyrl-RS"/>
              </w:rPr>
              <w:br/>
              <w:t>РЗС</w:t>
            </w:r>
          </w:p>
          <w:p w14:paraId="50FC3319"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СИПРУ</w:t>
            </w:r>
          </w:p>
          <w:p w14:paraId="76411A4C"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Комора социјалне заштите </w:t>
            </w:r>
          </w:p>
          <w:p w14:paraId="3A9ADC1B"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ОЦД</w:t>
            </w:r>
          </w:p>
          <w:p w14:paraId="61FAD372"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Међународне организације </w:t>
            </w:r>
          </w:p>
        </w:tc>
        <w:tc>
          <w:tcPr>
            <w:tcW w:w="1620" w:type="dxa"/>
            <w:gridSpan w:val="2"/>
            <w:tcBorders>
              <w:top w:val="single" w:sz="4" w:space="0" w:color="auto"/>
            </w:tcBorders>
            <w:shd w:val="clear" w:color="auto" w:fill="FFFFFF" w:themeFill="background1"/>
          </w:tcPr>
          <w:p w14:paraId="6E8E9BDF" w14:textId="77777777" w:rsidR="0051517C" w:rsidRPr="009E3215" w:rsidRDefault="0051517C" w:rsidP="0051517C">
            <w:pPr>
              <w:shd w:val="clear" w:color="auto" w:fill="FFFFFF" w:themeFill="background1"/>
              <w:rPr>
                <w:sz w:val="18"/>
                <w:szCs w:val="18"/>
                <w:lang w:val="sr-Cyrl-RS"/>
              </w:rPr>
            </w:pPr>
            <w:r w:rsidRPr="009E3215">
              <w:rPr>
                <w:sz w:val="18"/>
                <w:szCs w:val="18"/>
                <w:lang w:val="sr-Cyrl-RS"/>
              </w:rPr>
              <w:t xml:space="preserve">Не постоји податак </w:t>
            </w:r>
          </w:p>
        </w:tc>
        <w:tc>
          <w:tcPr>
            <w:tcW w:w="1531" w:type="dxa"/>
            <w:gridSpan w:val="2"/>
            <w:tcBorders>
              <w:top w:val="single" w:sz="4" w:space="0" w:color="auto"/>
            </w:tcBorders>
            <w:shd w:val="clear" w:color="auto" w:fill="FFFFFF" w:themeFill="background1"/>
          </w:tcPr>
          <w:p w14:paraId="6FFEA395" w14:textId="3C126DA8" w:rsidR="0051517C" w:rsidRPr="009E3215" w:rsidRDefault="0051517C" w:rsidP="0051517C">
            <w:pPr>
              <w:shd w:val="clear" w:color="auto" w:fill="FFFFFF" w:themeFill="background1"/>
              <w:rPr>
                <w:sz w:val="18"/>
                <w:szCs w:val="18"/>
                <w:lang w:val="sr-Cyrl-RS"/>
              </w:rPr>
            </w:pPr>
          </w:p>
        </w:tc>
        <w:tc>
          <w:tcPr>
            <w:tcW w:w="1620" w:type="dxa"/>
            <w:tcBorders>
              <w:top w:val="single" w:sz="4" w:space="0" w:color="auto"/>
            </w:tcBorders>
            <w:shd w:val="clear" w:color="auto" w:fill="FFFFFF" w:themeFill="background1"/>
          </w:tcPr>
          <w:p w14:paraId="16D688C9" w14:textId="77777777" w:rsidR="0051517C" w:rsidRPr="009E3215" w:rsidRDefault="0051517C" w:rsidP="0051517C">
            <w:pPr>
              <w:shd w:val="clear" w:color="auto" w:fill="FFFFFF" w:themeFill="background1"/>
              <w:rPr>
                <w:sz w:val="18"/>
                <w:szCs w:val="18"/>
                <w:lang w:val="sr-Cyrl-RS"/>
              </w:rPr>
            </w:pPr>
          </w:p>
        </w:tc>
        <w:tc>
          <w:tcPr>
            <w:tcW w:w="3184" w:type="dxa"/>
            <w:gridSpan w:val="2"/>
            <w:tcBorders>
              <w:top w:val="single" w:sz="4" w:space="0" w:color="auto"/>
              <w:right w:val="single" w:sz="4" w:space="0" w:color="auto"/>
            </w:tcBorders>
            <w:shd w:val="clear" w:color="auto" w:fill="FFFFFF" w:themeFill="background1"/>
          </w:tcPr>
          <w:p w14:paraId="21398334" w14:textId="16B02C0E" w:rsidR="0051517C" w:rsidRPr="009E3215" w:rsidRDefault="00346985" w:rsidP="0051517C">
            <w:pPr>
              <w:shd w:val="clear" w:color="auto" w:fill="FFFFFF" w:themeFill="background1"/>
              <w:rPr>
                <w:sz w:val="18"/>
                <w:szCs w:val="18"/>
                <w:lang w:val="sr-Cyrl-RS"/>
              </w:rPr>
            </w:pPr>
            <w:r>
              <w:rPr>
                <w:sz w:val="18"/>
                <w:szCs w:val="18"/>
                <w:lang w:val="sr-Cyrl-RS"/>
              </w:rPr>
              <w:t>Најмање 1</w:t>
            </w:r>
          </w:p>
        </w:tc>
      </w:tr>
      <w:tr w:rsidR="0051517C" w:rsidRPr="009E3215" w14:paraId="762D92D0" w14:textId="77777777" w:rsidTr="00CF5A60">
        <w:trPr>
          <w:trHeight w:val="270"/>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9AF7C0" w14:textId="77777777" w:rsidR="0051517C" w:rsidRPr="009E3215" w:rsidRDefault="0051517C" w:rsidP="0051517C">
            <w:pPr>
              <w:rPr>
                <w:sz w:val="18"/>
                <w:szCs w:val="18"/>
                <w:lang w:val="sr-Cyrl-RS"/>
              </w:rPr>
            </w:pPr>
            <w:r w:rsidRPr="009E3215">
              <w:rPr>
                <w:sz w:val="18"/>
                <w:szCs w:val="18"/>
                <w:lang w:val="sr-Cyrl-RS"/>
              </w:rPr>
              <w:t>Извор финансирања мере</w:t>
            </w:r>
          </w:p>
          <w:p w14:paraId="421F533F" w14:textId="77777777" w:rsidR="0051517C" w:rsidRPr="009E3215" w:rsidRDefault="0051517C" w:rsidP="0051517C">
            <w:pPr>
              <w:rPr>
                <w:sz w:val="18"/>
                <w:szCs w:val="18"/>
                <w:lang w:val="sr-Cyrl-RS"/>
              </w:rPr>
            </w:pPr>
          </w:p>
        </w:tc>
        <w:tc>
          <w:tcPr>
            <w:tcW w:w="3104" w:type="dxa"/>
            <w:gridSpan w:val="4"/>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C97133" w14:textId="77777777" w:rsidR="0051517C" w:rsidRPr="009E3215" w:rsidRDefault="0051517C" w:rsidP="0051517C">
            <w:pPr>
              <w:rPr>
                <w:sz w:val="18"/>
                <w:szCs w:val="18"/>
              </w:rPr>
            </w:pPr>
            <w:r w:rsidRPr="009E3215">
              <w:rPr>
                <w:sz w:val="18"/>
                <w:szCs w:val="18"/>
                <w:lang w:val="sr-Cyrl-RS"/>
              </w:rPr>
              <w:t>Веза са програмским буџетом</w:t>
            </w:r>
          </w:p>
          <w:p w14:paraId="39089F26" w14:textId="77777777" w:rsidR="0051517C" w:rsidRPr="009E3215" w:rsidRDefault="0051517C" w:rsidP="0051517C">
            <w:pPr>
              <w:rPr>
                <w:sz w:val="18"/>
                <w:szCs w:val="18"/>
                <w:lang w:val="sr-Cyrl-RS"/>
              </w:rPr>
            </w:pPr>
          </w:p>
        </w:tc>
        <w:tc>
          <w:tcPr>
            <w:tcW w:w="710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ACE44AE" w14:textId="77777777" w:rsidR="0051517C" w:rsidRPr="009E3215" w:rsidRDefault="0051517C" w:rsidP="0051517C">
            <w:pPr>
              <w:jc w:val="center"/>
              <w:rPr>
                <w:sz w:val="18"/>
                <w:szCs w:val="18"/>
                <w:lang w:val="sr-Cyrl-RS"/>
              </w:rPr>
            </w:pPr>
            <w:r w:rsidRPr="009E3215">
              <w:rPr>
                <w:sz w:val="18"/>
                <w:szCs w:val="18"/>
                <w:lang w:val="sr-Cyrl-RS"/>
              </w:rPr>
              <w:t>Укупна процењена финансијска средства у 000 дин</w:t>
            </w:r>
          </w:p>
        </w:tc>
      </w:tr>
      <w:tr w:rsidR="0051517C" w:rsidRPr="009E3215" w14:paraId="777CB52A" w14:textId="77777777" w:rsidTr="00CF5A60">
        <w:trPr>
          <w:trHeight w:val="27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D6619F7" w14:textId="77777777" w:rsidR="0051517C" w:rsidRPr="009E3215" w:rsidRDefault="0051517C" w:rsidP="0051517C">
            <w:pPr>
              <w:rPr>
                <w:sz w:val="18"/>
                <w:szCs w:val="18"/>
                <w:lang w:val="sr-Cyrl-RS"/>
              </w:rPr>
            </w:pPr>
          </w:p>
        </w:tc>
        <w:tc>
          <w:tcPr>
            <w:tcW w:w="3104" w:type="dxa"/>
            <w:gridSpan w:val="4"/>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FF01DA" w14:textId="77777777" w:rsidR="0051517C" w:rsidRPr="009E3215" w:rsidRDefault="0051517C" w:rsidP="0051517C">
            <w:pPr>
              <w:rPr>
                <w:sz w:val="18"/>
                <w:szCs w:val="18"/>
                <w:lang w:val="sr-Cyrl-R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1F70254" w14:textId="77777777" w:rsidR="0051517C" w:rsidRPr="009E3215" w:rsidRDefault="0051517C" w:rsidP="0051517C">
            <w:pPr>
              <w:jc w:val="center"/>
              <w:rPr>
                <w:i/>
                <w:sz w:val="18"/>
                <w:szCs w:val="18"/>
                <w:lang w:val="sr-Cyrl-RS"/>
              </w:rPr>
            </w:pPr>
            <w:r w:rsidRPr="009E3215">
              <w:rPr>
                <w:i/>
                <w:sz w:val="18"/>
                <w:szCs w:val="18"/>
                <w:lang w:val="sr-Cyrl-RS"/>
              </w:rPr>
              <w:t>2022</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C212D33" w14:textId="77777777" w:rsidR="0051517C" w:rsidRPr="009E3215" w:rsidRDefault="0051517C" w:rsidP="0051517C">
            <w:pPr>
              <w:jc w:val="center"/>
              <w:rPr>
                <w:sz w:val="18"/>
                <w:szCs w:val="18"/>
                <w:lang w:val="sr-Cyrl-RS"/>
              </w:rPr>
            </w:pPr>
            <w:r w:rsidRPr="009E3215">
              <w:rPr>
                <w:i/>
                <w:sz w:val="18"/>
                <w:szCs w:val="18"/>
                <w:lang w:val="sr-Cyrl-RS"/>
              </w:rPr>
              <w:t>2023</w:t>
            </w:r>
          </w:p>
        </w:tc>
        <w:tc>
          <w:tcPr>
            <w:tcW w:w="28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FCFF1D1" w14:textId="77777777" w:rsidR="0051517C" w:rsidRPr="009E3215" w:rsidRDefault="0051517C" w:rsidP="0051517C">
            <w:pPr>
              <w:jc w:val="center"/>
              <w:rPr>
                <w:sz w:val="18"/>
                <w:szCs w:val="18"/>
                <w:lang w:val="sr-Cyrl-RS"/>
              </w:rPr>
            </w:pPr>
            <w:r w:rsidRPr="009E3215">
              <w:rPr>
                <w:i/>
                <w:sz w:val="18"/>
                <w:szCs w:val="18"/>
                <w:lang w:val="sr-Cyrl-RS"/>
              </w:rPr>
              <w:t>2024</w:t>
            </w:r>
          </w:p>
        </w:tc>
      </w:tr>
      <w:tr w:rsidR="0051517C" w:rsidRPr="009E3215" w14:paraId="2434ED8F" w14:textId="77777777" w:rsidTr="00CF5A60">
        <w:trPr>
          <w:trHeight w:val="62"/>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3F0F16" w14:textId="77777777" w:rsidR="0051517C" w:rsidRPr="009E3215" w:rsidRDefault="0051517C" w:rsidP="0051517C">
            <w:pPr>
              <w:rPr>
                <w:sz w:val="18"/>
                <w:szCs w:val="18"/>
                <w:lang w:val="sr-Cyrl-RS"/>
              </w:rPr>
            </w:pPr>
            <w:r w:rsidRPr="009E3215">
              <w:rPr>
                <w:sz w:val="18"/>
                <w:szCs w:val="18"/>
                <w:lang w:val="sr-Cyrl-RS"/>
              </w:rPr>
              <w:t xml:space="preserve">Буџет РС </w:t>
            </w:r>
          </w:p>
          <w:p w14:paraId="3C32782A" w14:textId="77777777" w:rsidR="0051517C" w:rsidRPr="009E3215" w:rsidRDefault="0051517C" w:rsidP="0051517C">
            <w:pPr>
              <w:rPr>
                <w:sz w:val="18"/>
                <w:szCs w:val="18"/>
                <w:lang w:val="sr-Cyrl-RS"/>
              </w:rPr>
            </w:pPr>
            <w:r w:rsidRPr="009E3215">
              <w:rPr>
                <w:sz w:val="18"/>
                <w:szCs w:val="18"/>
                <w:lang w:val="sr-Cyrl-RS"/>
              </w:rPr>
              <w:t xml:space="preserve">Донатори </w:t>
            </w:r>
          </w:p>
        </w:tc>
        <w:tc>
          <w:tcPr>
            <w:tcW w:w="310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738AD6F" w14:textId="77777777" w:rsidR="0051517C" w:rsidRPr="009E3215" w:rsidRDefault="0051517C" w:rsidP="0051517C">
            <w:pPr>
              <w:rPr>
                <w:sz w:val="18"/>
                <w:szCs w:val="18"/>
                <w:lang w:val="sr-Cyrl-RS"/>
              </w:rPr>
            </w:pPr>
            <w:r w:rsidRPr="009E3215">
              <w:rPr>
                <w:sz w:val="18"/>
                <w:szCs w:val="18"/>
                <w:lang w:val="sr-Cyrl-RS"/>
              </w:rPr>
              <w:t xml:space="preserve">Програм 0902 </w:t>
            </w:r>
          </w:p>
          <w:p w14:paraId="546274C8" w14:textId="77777777" w:rsidR="0051517C" w:rsidRPr="009E3215" w:rsidRDefault="0051517C" w:rsidP="0051517C">
            <w:pPr>
              <w:rPr>
                <w:sz w:val="18"/>
                <w:szCs w:val="18"/>
                <w:lang w:val="sr-Cyrl-RS"/>
              </w:rPr>
            </w:pPr>
            <w:r w:rsidRPr="009E3215">
              <w:rPr>
                <w:sz w:val="18"/>
                <w:szCs w:val="18"/>
                <w:lang w:val="sr-Cyrl-RS"/>
              </w:rPr>
              <w:t xml:space="preserve">Социјална заштита </w:t>
            </w:r>
          </w:p>
          <w:p w14:paraId="6027076D" w14:textId="77777777" w:rsidR="0051517C" w:rsidRPr="009E3215" w:rsidRDefault="0051517C" w:rsidP="0051517C">
            <w:pPr>
              <w:rPr>
                <w:sz w:val="18"/>
                <w:szCs w:val="18"/>
                <w:lang w:val="sr-Cyrl-RS"/>
              </w:rPr>
            </w:pPr>
            <w:r w:rsidRPr="009E3215">
              <w:rPr>
                <w:sz w:val="18"/>
                <w:szCs w:val="18"/>
                <w:lang w:val="sr-Cyrl-RS"/>
              </w:rPr>
              <w:t>Програм 0902</w:t>
            </w:r>
          </w:p>
          <w:p w14:paraId="5454DA94" w14:textId="77777777" w:rsidR="0051517C" w:rsidRPr="009E3215" w:rsidRDefault="0051517C" w:rsidP="0051517C">
            <w:pPr>
              <w:rPr>
                <w:sz w:val="18"/>
                <w:szCs w:val="18"/>
                <w:lang w:val="sr-Cyrl-RS"/>
              </w:rPr>
            </w:pPr>
            <w:r w:rsidRPr="009E3215">
              <w:rPr>
                <w:sz w:val="18"/>
                <w:szCs w:val="18"/>
                <w:lang w:val="sr-Cyrl-RS"/>
              </w:rPr>
              <w:t>Програмска активност 0005</w:t>
            </w:r>
          </w:p>
          <w:p w14:paraId="565254E1" w14:textId="77777777" w:rsidR="0051517C" w:rsidRPr="009E3215" w:rsidRDefault="0051517C" w:rsidP="0051517C">
            <w:pPr>
              <w:rPr>
                <w:sz w:val="18"/>
                <w:szCs w:val="18"/>
                <w:lang w:val="sr-Cyrl-R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8F11E8" w14:textId="77777777" w:rsidR="0051517C" w:rsidRPr="009E3215" w:rsidRDefault="0051517C" w:rsidP="0051517C">
            <w:pPr>
              <w:rPr>
                <w:sz w:val="18"/>
                <w:szCs w:val="18"/>
                <w:lang w:val="sr-Cyrl-RS"/>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AEC6C7" w14:textId="77777777" w:rsidR="0051517C" w:rsidRPr="009E3215" w:rsidRDefault="0051517C" w:rsidP="0051517C">
            <w:pPr>
              <w:rPr>
                <w:sz w:val="18"/>
                <w:szCs w:val="18"/>
                <w:lang w:val="sr-Cyrl-RS"/>
              </w:rPr>
            </w:pP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C7D70" w14:textId="77777777" w:rsidR="0051517C" w:rsidRPr="009E3215" w:rsidRDefault="0051517C" w:rsidP="0051517C">
            <w:pPr>
              <w:rPr>
                <w:sz w:val="18"/>
                <w:szCs w:val="18"/>
                <w:lang w:val="sr-Cyrl-RS"/>
              </w:rPr>
            </w:pPr>
          </w:p>
        </w:tc>
      </w:tr>
      <w:tr w:rsidR="0051517C" w:rsidRPr="009E3215" w14:paraId="0F159AA6" w14:textId="77777777" w:rsidTr="00CF5A60">
        <w:trPr>
          <w:trHeight w:val="96"/>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A3F73" w14:textId="77777777" w:rsidR="0051517C" w:rsidRPr="009E3215" w:rsidRDefault="0051517C" w:rsidP="0051517C">
            <w:pPr>
              <w:rPr>
                <w:sz w:val="18"/>
                <w:szCs w:val="18"/>
                <w:lang w:val="sr-Cyrl-RS"/>
              </w:rPr>
            </w:pPr>
          </w:p>
        </w:tc>
        <w:tc>
          <w:tcPr>
            <w:tcW w:w="310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BB0D09A" w14:textId="77777777" w:rsidR="0051517C" w:rsidRPr="009E3215" w:rsidRDefault="0051517C" w:rsidP="0051517C">
            <w:pPr>
              <w:rPr>
                <w:sz w:val="18"/>
                <w:szCs w:val="18"/>
                <w:lang w:val="sr-Cyrl-R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3F9C22" w14:textId="77777777" w:rsidR="0051517C" w:rsidRPr="009E3215" w:rsidRDefault="0051517C" w:rsidP="0051517C">
            <w:pPr>
              <w:rPr>
                <w:sz w:val="18"/>
                <w:szCs w:val="18"/>
                <w:lang w:val="sr-Cyrl-RS"/>
              </w:rPr>
            </w:pPr>
            <w:r w:rsidRPr="009E3215">
              <w:rPr>
                <w:sz w:val="18"/>
                <w:szCs w:val="18"/>
                <w:lang w:val="sr-Cyrl-RS"/>
              </w:rPr>
              <w:t xml:space="preserve">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558551" w14:textId="77777777" w:rsidR="0051517C" w:rsidRPr="009E3215" w:rsidRDefault="0051517C" w:rsidP="0051517C">
            <w:pPr>
              <w:rPr>
                <w:sz w:val="18"/>
                <w:szCs w:val="18"/>
                <w:lang w:val="sr-Cyrl-RS"/>
              </w:rPr>
            </w:pP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83A68" w14:textId="77777777" w:rsidR="0051517C" w:rsidRPr="009E3215" w:rsidRDefault="0051517C" w:rsidP="0051517C">
            <w:pPr>
              <w:rPr>
                <w:sz w:val="18"/>
                <w:szCs w:val="18"/>
                <w:lang w:val="sr-Cyrl-RS"/>
              </w:rPr>
            </w:pPr>
          </w:p>
        </w:tc>
      </w:tr>
      <w:tr w:rsidR="0051517C" w:rsidRPr="009E3215" w14:paraId="3EEB945D" w14:textId="77777777" w:rsidTr="00CF5A60">
        <w:trPr>
          <w:trHeight w:val="96"/>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DA973D" w14:textId="77777777" w:rsidR="0051517C" w:rsidRPr="009E3215" w:rsidRDefault="0051517C" w:rsidP="0051517C">
            <w:pPr>
              <w:rPr>
                <w:sz w:val="18"/>
                <w:szCs w:val="18"/>
                <w:lang w:val="sr-Cyrl-RS"/>
              </w:rPr>
            </w:pPr>
          </w:p>
        </w:tc>
        <w:tc>
          <w:tcPr>
            <w:tcW w:w="31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E8DD32" w14:textId="77777777" w:rsidR="0051517C" w:rsidRPr="009E3215" w:rsidRDefault="0051517C" w:rsidP="0051517C">
            <w:pPr>
              <w:rPr>
                <w:sz w:val="18"/>
                <w:szCs w:val="18"/>
                <w:lang w:val="sr-Cyrl-RS"/>
              </w:rPr>
            </w:pPr>
            <w:r w:rsidRPr="009E3215">
              <w:rPr>
                <w:sz w:val="18"/>
                <w:szCs w:val="18"/>
                <w:lang w:val="sr-Cyrl-RS"/>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7A9F6F" w14:textId="77777777" w:rsidR="0051517C" w:rsidRPr="009E3215" w:rsidRDefault="0051517C" w:rsidP="0051517C">
            <w:pPr>
              <w:rPr>
                <w:sz w:val="18"/>
                <w:szCs w:val="18"/>
                <w:lang w:val="sr-Cyrl-RS"/>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4317C1" w14:textId="77777777" w:rsidR="0051517C" w:rsidRPr="009E3215" w:rsidRDefault="0051517C" w:rsidP="0051517C">
            <w:pPr>
              <w:rPr>
                <w:sz w:val="18"/>
                <w:szCs w:val="18"/>
                <w:lang w:val="sr-Cyrl-RS"/>
              </w:rPr>
            </w:pP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303F5" w14:textId="77777777" w:rsidR="0051517C" w:rsidRPr="009E3215" w:rsidRDefault="0051517C" w:rsidP="0051517C">
            <w:pPr>
              <w:rPr>
                <w:sz w:val="18"/>
                <w:szCs w:val="18"/>
                <w:lang w:val="sr-Cyrl-RS"/>
              </w:rPr>
            </w:pPr>
          </w:p>
        </w:tc>
      </w:tr>
      <w:tr w:rsidR="0051517C" w:rsidRPr="009E3215" w14:paraId="1EA71463" w14:textId="77777777" w:rsidTr="00CF5A60">
        <w:trPr>
          <w:trHeight w:val="96"/>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77CC3" w14:textId="77777777" w:rsidR="0051517C" w:rsidRPr="009E3215" w:rsidRDefault="0051517C" w:rsidP="0051517C">
            <w:pPr>
              <w:rPr>
                <w:sz w:val="18"/>
                <w:szCs w:val="18"/>
                <w:lang w:val="sr-Cyrl-RS"/>
              </w:rPr>
            </w:pPr>
          </w:p>
        </w:tc>
        <w:tc>
          <w:tcPr>
            <w:tcW w:w="31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6A41E6" w14:textId="77777777" w:rsidR="0051517C" w:rsidRPr="009E3215" w:rsidRDefault="0051517C" w:rsidP="0051517C">
            <w:pPr>
              <w:rPr>
                <w:sz w:val="18"/>
                <w:szCs w:val="18"/>
                <w:lang w:val="sr-Cyrl-R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6ECE2D" w14:textId="77777777" w:rsidR="0051517C" w:rsidRPr="009E3215" w:rsidRDefault="0051517C" w:rsidP="0051517C">
            <w:pPr>
              <w:rPr>
                <w:sz w:val="18"/>
                <w:szCs w:val="18"/>
                <w:lang w:val="sr-Cyrl-RS"/>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E861F9" w14:textId="77777777" w:rsidR="0051517C" w:rsidRPr="009E3215" w:rsidRDefault="0051517C" w:rsidP="0051517C">
            <w:pPr>
              <w:rPr>
                <w:sz w:val="18"/>
                <w:szCs w:val="18"/>
                <w:lang w:val="sr-Cyrl-RS"/>
              </w:rPr>
            </w:pP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036E32" w14:textId="77777777" w:rsidR="0051517C" w:rsidRPr="009E3215" w:rsidRDefault="0051517C" w:rsidP="0051517C">
            <w:pPr>
              <w:rPr>
                <w:sz w:val="18"/>
                <w:szCs w:val="18"/>
                <w:lang w:val="sr-Cyrl-RS"/>
              </w:rPr>
            </w:pPr>
          </w:p>
        </w:tc>
      </w:tr>
    </w:tbl>
    <w:p w14:paraId="0AC5D17E" w14:textId="77777777" w:rsidR="0051517C" w:rsidRDefault="0051517C" w:rsidP="0051517C">
      <w:pPr>
        <w:rPr>
          <w:sz w:val="18"/>
          <w:szCs w:val="18"/>
          <w:lang w:val="sr-Latn-RS"/>
        </w:rPr>
      </w:pPr>
    </w:p>
    <w:p w14:paraId="62028090" w14:textId="77777777" w:rsidR="0051517C" w:rsidRDefault="0051517C" w:rsidP="0051517C">
      <w:pPr>
        <w:rPr>
          <w:sz w:val="18"/>
          <w:szCs w:val="18"/>
          <w:lang w:val="sr-Latn-RS"/>
        </w:rPr>
      </w:pPr>
    </w:p>
    <w:p w14:paraId="150AF5D6" w14:textId="77777777" w:rsidR="0051517C" w:rsidRDefault="0051517C" w:rsidP="0051517C">
      <w:pPr>
        <w:rPr>
          <w:sz w:val="18"/>
          <w:szCs w:val="18"/>
          <w:lang w:val="sr-Latn-RS"/>
        </w:rPr>
      </w:pPr>
    </w:p>
    <w:p w14:paraId="6085C28B" w14:textId="77777777" w:rsidR="0051517C" w:rsidRDefault="0051517C" w:rsidP="0051517C">
      <w:pPr>
        <w:rPr>
          <w:sz w:val="18"/>
          <w:szCs w:val="18"/>
          <w:lang w:val="sr-Latn-RS"/>
        </w:rPr>
      </w:pPr>
    </w:p>
    <w:p w14:paraId="06854A5B" w14:textId="77777777" w:rsidR="0051517C" w:rsidRDefault="0051517C" w:rsidP="0051517C">
      <w:pPr>
        <w:rPr>
          <w:sz w:val="18"/>
          <w:szCs w:val="18"/>
          <w:lang w:val="sr-Latn-RS"/>
        </w:rPr>
      </w:pPr>
    </w:p>
    <w:tbl>
      <w:tblPr>
        <w:tblStyle w:val="TableGrid"/>
        <w:tblW w:w="15317" w:type="dxa"/>
        <w:tblInd w:w="-431" w:type="dxa"/>
        <w:tblLayout w:type="fixed"/>
        <w:tblLook w:val="04A0" w:firstRow="1" w:lastRow="0" w:firstColumn="1" w:lastColumn="0" w:noHBand="0" w:noVBand="1"/>
      </w:tblPr>
      <w:tblGrid>
        <w:gridCol w:w="3545"/>
        <w:gridCol w:w="1080"/>
        <w:gridCol w:w="1170"/>
        <w:gridCol w:w="1170"/>
        <w:gridCol w:w="1530"/>
        <w:gridCol w:w="1620"/>
        <w:gridCol w:w="1417"/>
        <w:gridCol w:w="1057"/>
        <w:gridCol w:w="1054"/>
        <w:gridCol w:w="1674"/>
      </w:tblGrid>
      <w:tr w:rsidR="00CF5A60" w:rsidRPr="009E3215" w14:paraId="00EE5FD3" w14:textId="77777777" w:rsidTr="00CF5A60">
        <w:trPr>
          <w:trHeight w:val="451"/>
        </w:trPr>
        <w:tc>
          <w:tcPr>
            <w:tcW w:w="3545" w:type="dxa"/>
            <w:vMerge w:val="restart"/>
            <w:tcBorders>
              <w:top w:val="single" w:sz="4" w:space="0" w:color="auto"/>
              <w:left w:val="single" w:sz="4" w:space="0" w:color="auto"/>
              <w:bottom w:val="single" w:sz="4" w:space="0" w:color="auto"/>
            </w:tcBorders>
            <w:shd w:val="clear" w:color="auto" w:fill="FFF2CC" w:themeFill="accent4" w:themeFillTint="33"/>
          </w:tcPr>
          <w:p w14:paraId="42824233" w14:textId="77777777" w:rsidR="00CF5A60" w:rsidRPr="009E3215" w:rsidRDefault="00CF5A60" w:rsidP="00CF5A60">
            <w:pPr>
              <w:rPr>
                <w:sz w:val="18"/>
                <w:szCs w:val="18"/>
                <w:lang w:val="sr-Cyrl-RS"/>
              </w:rPr>
            </w:pPr>
            <w:r w:rsidRPr="009E3215">
              <w:rPr>
                <w:sz w:val="18"/>
                <w:szCs w:val="18"/>
                <w:lang w:val="sr-Cyrl-RS"/>
              </w:rPr>
              <w:t>Назив активности:</w:t>
            </w:r>
          </w:p>
        </w:tc>
        <w:tc>
          <w:tcPr>
            <w:tcW w:w="1080" w:type="dxa"/>
            <w:vMerge w:val="restart"/>
            <w:tcBorders>
              <w:top w:val="single" w:sz="4" w:space="0" w:color="auto"/>
              <w:bottom w:val="single" w:sz="4" w:space="0" w:color="auto"/>
            </w:tcBorders>
            <w:shd w:val="clear" w:color="auto" w:fill="FFF2CC" w:themeFill="accent4" w:themeFillTint="33"/>
          </w:tcPr>
          <w:p w14:paraId="1A3280C3" w14:textId="6AA39A18" w:rsidR="00CF5A60" w:rsidRPr="009E3215" w:rsidRDefault="00CF5A60" w:rsidP="00CF5A60">
            <w:pPr>
              <w:rPr>
                <w:sz w:val="18"/>
                <w:szCs w:val="18"/>
              </w:rPr>
            </w:pPr>
            <w:r w:rsidRPr="0055612D">
              <w:rPr>
                <w:sz w:val="18"/>
                <w:szCs w:val="18"/>
                <w:lang w:val="sr-Cyrl-RS" w:eastAsia="zh-CN"/>
              </w:rPr>
              <w:t>Орган који спроводи активност</w:t>
            </w:r>
          </w:p>
        </w:tc>
        <w:tc>
          <w:tcPr>
            <w:tcW w:w="1170" w:type="dxa"/>
            <w:vMerge w:val="restart"/>
            <w:tcBorders>
              <w:top w:val="single" w:sz="4" w:space="0" w:color="auto"/>
              <w:bottom w:val="single" w:sz="4" w:space="0" w:color="auto"/>
            </w:tcBorders>
            <w:shd w:val="clear" w:color="auto" w:fill="FFF2CC" w:themeFill="accent4" w:themeFillTint="33"/>
          </w:tcPr>
          <w:p w14:paraId="215B8B00" w14:textId="77777777" w:rsidR="00CF5A60" w:rsidRPr="0055612D" w:rsidRDefault="00CF5A60" w:rsidP="00CF5A60">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 xml:space="preserve">ргани партнери у </w:t>
            </w:r>
            <w:r w:rsidRPr="0055612D">
              <w:rPr>
                <w:rFonts w:ascii="Times New Roman" w:hAnsi="Times New Roman" w:cs="Times New Roman"/>
                <w:sz w:val="18"/>
                <w:szCs w:val="18"/>
                <w:lang w:val="sr-Cyrl-RS"/>
              </w:rPr>
              <w:lastRenderedPageBreak/>
              <w:t>спровођењу активности“</w:t>
            </w:r>
          </w:p>
          <w:p w14:paraId="0D42C870" w14:textId="77777777" w:rsidR="00CF5A60" w:rsidRPr="009E3215" w:rsidRDefault="00CF5A60" w:rsidP="00CF5A60">
            <w:pPr>
              <w:rPr>
                <w:sz w:val="18"/>
                <w:szCs w:val="18"/>
                <w:lang w:val="sr-Cyrl-RS"/>
              </w:rPr>
            </w:pPr>
          </w:p>
        </w:tc>
        <w:tc>
          <w:tcPr>
            <w:tcW w:w="1170" w:type="dxa"/>
            <w:vMerge w:val="restart"/>
            <w:tcBorders>
              <w:top w:val="single" w:sz="4" w:space="0" w:color="auto"/>
              <w:bottom w:val="single" w:sz="4" w:space="0" w:color="auto"/>
            </w:tcBorders>
            <w:shd w:val="clear" w:color="auto" w:fill="FFF2CC" w:themeFill="accent4" w:themeFillTint="33"/>
          </w:tcPr>
          <w:p w14:paraId="56101C25" w14:textId="4C9F4610" w:rsidR="00CF5A60" w:rsidRPr="009E3215" w:rsidRDefault="00CF5A60" w:rsidP="00346985">
            <w:pPr>
              <w:jc w:val="center"/>
              <w:rPr>
                <w:sz w:val="18"/>
                <w:szCs w:val="18"/>
                <w:lang w:val="sr-Cyrl-RS"/>
              </w:rPr>
            </w:pPr>
            <w:r w:rsidRPr="0055612D">
              <w:rPr>
                <w:sz w:val="18"/>
                <w:szCs w:val="18"/>
                <w:lang w:val="sr-Cyrl-RS" w:eastAsia="zh-CN"/>
              </w:rPr>
              <w:lastRenderedPageBreak/>
              <w:t>Рок за завршетак активности</w:t>
            </w:r>
          </w:p>
        </w:tc>
        <w:tc>
          <w:tcPr>
            <w:tcW w:w="1530" w:type="dxa"/>
            <w:vMerge w:val="restart"/>
            <w:tcBorders>
              <w:top w:val="single" w:sz="4" w:space="0" w:color="auto"/>
            </w:tcBorders>
            <w:shd w:val="clear" w:color="auto" w:fill="FFF2CC" w:themeFill="accent4" w:themeFillTint="33"/>
          </w:tcPr>
          <w:p w14:paraId="43149EC5" w14:textId="2B1684BE" w:rsidR="00CF5A60" w:rsidRPr="009E3215" w:rsidRDefault="00CF5A60" w:rsidP="00CF5A60">
            <w:pPr>
              <w:jc w:val="center"/>
              <w:rPr>
                <w:sz w:val="18"/>
                <w:szCs w:val="18"/>
                <w:lang w:val="sr-Cyrl-RS"/>
              </w:rPr>
            </w:pPr>
            <w:r w:rsidRPr="0055612D">
              <w:rPr>
                <w:sz w:val="18"/>
                <w:szCs w:val="18"/>
                <w:lang w:val="sr-Cyrl-RS"/>
              </w:rPr>
              <w:t>Показатељи и циљане вредности</w:t>
            </w:r>
          </w:p>
        </w:tc>
        <w:tc>
          <w:tcPr>
            <w:tcW w:w="1620" w:type="dxa"/>
            <w:vMerge w:val="restart"/>
            <w:tcBorders>
              <w:top w:val="single" w:sz="4" w:space="0" w:color="auto"/>
              <w:bottom w:val="single" w:sz="4" w:space="0" w:color="auto"/>
            </w:tcBorders>
            <w:shd w:val="clear" w:color="auto" w:fill="FFF2CC" w:themeFill="accent4" w:themeFillTint="33"/>
          </w:tcPr>
          <w:p w14:paraId="091BB18E" w14:textId="77777777" w:rsidR="00CF5A60" w:rsidRPr="009E3215" w:rsidRDefault="00CF5A60" w:rsidP="00CF5A60">
            <w:pPr>
              <w:jc w:val="center"/>
              <w:rPr>
                <w:sz w:val="18"/>
                <w:szCs w:val="18"/>
                <w:lang w:val="sr-Cyrl-RS"/>
              </w:rPr>
            </w:pPr>
            <w:r w:rsidRPr="009E3215">
              <w:rPr>
                <w:sz w:val="18"/>
                <w:szCs w:val="18"/>
                <w:lang w:val="sr-Cyrl-RS"/>
              </w:rPr>
              <w:t>Извор финансирања</w:t>
            </w:r>
          </w:p>
        </w:tc>
        <w:tc>
          <w:tcPr>
            <w:tcW w:w="1417" w:type="dxa"/>
            <w:vMerge w:val="restart"/>
            <w:tcBorders>
              <w:top w:val="single" w:sz="4" w:space="0" w:color="auto"/>
              <w:bottom w:val="single" w:sz="4" w:space="0" w:color="auto"/>
            </w:tcBorders>
            <w:shd w:val="clear" w:color="auto" w:fill="FFF2CC" w:themeFill="accent4" w:themeFillTint="33"/>
          </w:tcPr>
          <w:p w14:paraId="06773ABA" w14:textId="77777777" w:rsidR="00CF5A60" w:rsidRPr="009E3215" w:rsidRDefault="00CF5A60" w:rsidP="00CF5A60">
            <w:pPr>
              <w:rPr>
                <w:sz w:val="18"/>
                <w:szCs w:val="18"/>
              </w:rPr>
            </w:pPr>
            <w:r w:rsidRPr="009E3215">
              <w:rPr>
                <w:sz w:val="18"/>
                <w:szCs w:val="18"/>
                <w:lang w:val="sr-Cyrl-RS"/>
              </w:rPr>
              <w:t>Веза са програмским буџетом</w:t>
            </w:r>
          </w:p>
          <w:p w14:paraId="2714B682" w14:textId="77777777" w:rsidR="00CF5A60" w:rsidRPr="009E3215" w:rsidRDefault="00CF5A60" w:rsidP="00CF5A60">
            <w:pPr>
              <w:jc w:val="center"/>
              <w:rPr>
                <w:sz w:val="18"/>
                <w:szCs w:val="18"/>
                <w:lang w:val="sr-Cyrl-RS"/>
              </w:rPr>
            </w:pPr>
          </w:p>
        </w:tc>
        <w:tc>
          <w:tcPr>
            <w:tcW w:w="3785" w:type="dxa"/>
            <w:gridSpan w:val="3"/>
            <w:tcBorders>
              <w:top w:val="single" w:sz="4" w:space="0" w:color="auto"/>
              <w:bottom w:val="single" w:sz="4" w:space="0" w:color="auto"/>
              <w:right w:val="single" w:sz="4" w:space="0" w:color="auto"/>
            </w:tcBorders>
            <w:shd w:val="clear" w:color="auto" w:fill="FFF2CC" w:themeFill="accent4" w:themeFillTint="33"/>
          </w:tcPr>
          <w:p w14:paraId="60AA50E6" w14:textId="77777777" w:rsidR="00CF5A60" w:rsidRPr="009E3215" w:rsidRDefault="00CF5A60" w:rsidP="00CF5A60">
            <w:pPr>
              <w:jc w:val="center"/>
              <w:rPr>
                <w:sz w:val="18"/>
                <w:szCs w:val="18"/>
                <w:lang w:val="sr-Cyrl-RS"/>
              </w:rPr>
            </w:pPr>
            <w:r w:rsidRPr="009E3215">
              <w:rPr>
                <w:sz w:val="18"/>
                <w:szCs w:val="18"/>
                <w:lang w:val="sr-Cyrl-RS"/>
              </w:rPr>
              <w:t>Укупна процењена финансијска средства по изворима у 000 дин</w:t>
            </w:r>
          </w:p>
        </w:tc>
      </w:tr>
      <w:tr w:rsidR="00CF5A60" w:rsidRPr="009E3215" w14:paraId="54A5985A" w14:textId="77777777" w:rsidTr="00CF5A60">
        <w:trPr>
          <w:trHeight w:val="443"/>
        </w:trPr>
        <w:tc>
          <w:tcPr>
            <w:tcW w:w="3545" w:type="dxa"/>
            <w:vMerge/>
            <w:tcBorders>
              <w:top w:val="single" w:sz="4" w:space="0" w:color="auto"/>
              <w:left w:val="single" w:sz="4" w:space="0" w:color="auto"/>
            </w:tcBorders>
            <w:shd w:val="clear" w:color="auto" w:fill="FFF2CC" w:themeFill="accent4" w:themeFillTint="33"/>
          </w:tcPr>
          <w:p w14:paraId="53DED414" w14:textId="77777777" w:rsidR="00CF5A60" w:rsidRPr="009E3215" w:rsidRDefault="00CF5A60" w:rsidP="00CF5A60">
            <w:pPr>
              <w:rPr>
                <w:sz w:val="18"/>
                <w:szCs w:val="18"/>
                <w:lang w:val="sr-Cyrl-RS"/>
              </w:rPr>
            </w:pPr>
          </w:p>
        </w:tc>
        <w:tc>
          <w:tcPr>
            <w:tcW w:w="1080" w:type="dxa"/>
            <w:vMerge/>
            <w:tcBorders>
              <w:top w:val="single" w:sz="4" w:space="0" w:color="auto"/>
            </w:tcBorders>
            <w:shd w:val="clear" w:color="auto" w:fill="FFF2CC" w:themeFill="accent4" w:themeFillTint="33"/>
          </w:tcPr>
          <w:p w14:paraId="267AE679" w14:textId="77777777" w:rsidR="00CF5A60" w:rsidRPr="009E3215" w:rsidRDefault="00CF5A60" w:rsidP="00CF5A60">
            <w:pPr>
              <w:rPr>
                <w:sz w:val="18"/>
                <w:szCs w:val="18"/>
                <w:lang w:val="sr-Cyrl-RS"/>
              </w:rPr>
            </w:pPr>
          </w:p>
        </w:tc>
        <w:tc>
          <w:tcPr>
            <w:tcW w:w="1170" w:type="dxa"/>
            <w:vMerge/>
            <w:tcBorders>
              <w:top w:val="single" w:sz="4" w:space="0" w:color="auto"/>
            </w:tcBorders>
            <w:shd w:val="clear" w:color="auto" w:fill="FFF2CC" w:themeFill="accent4" w:themeFillTint="33"/>
          </w:tcPr>
          <w:p w14:paraId="53E881C7" w14:textId="77777777" w:rsidR="00CF5A60" w:rsidRPr="009E3215" w:rsidRDefault="00CF5A60" w:rsidP="00CF5A60">
            <w:pPr>
              <w:rPr>
                <w:sz w:val="18"/>
                <w:szCs w:val="18"/>
                <w:lang w:val="sr-Cyrl-RS"/>
              </w:rPr>
            </w:pPr>
          </w:p>
        </w:tc>
        <w:tc>
          <w:tcPr>
            <w:tcW w:w="1170" w:type="dxa"/>
            <w:vMerge/>
            <w:tcBorders>
              <w:top w:val="single" w:sz="4" w:space="0" w:color="auto"/>
            </w:tcBorders>
            <w:shd w:val="clear" w:color="auto" w:fill="FFF2CC" w:themeFill="accent4" w:themeFillTint="33"/>
          </w:tcPr>
          <w:p w14:paraId="19C7969F" w14:textId="77777777" w:rsidR="00CF5A60" w:rsidRPr="009E3215" w:rsidRDefault="00CF5A60" w:rsidP="00CF5A60">
            <w:pPr>
              <w:jc w:val="center"/>
              <w:rPr>
                <w:sz w:val="18"/>
                <w:szCs w:val="18"/>
                <w:lang w:val="sr-Cyrl-RS"/>
              </w:rPr>
            </w:pPr>
          </w:p>
        </w:tc>
        <w:tc>
          <w:tcPr>
            <w:tcW w:w="1530" w:type="dxa"/>
            <w:vMerge/>
            <w:shd w:val="clear" w:color="auto" w:fill="FFF2CC" w:themeFill="accent4" w:themeFillTint="33"/>
          </w:tcPr>
          <w:p w14:paraId="18EA17BF" w14:textId="77777777" w:rsidR="00CF5A60" w:rsidRPr="009E3215" w:rsidRDefault="00CF5A60" w:rsidP="00CF5A60">
            <w:pPr>
              <w:jc w:val="center"/>
              <w:rPr>
                <w:sz w:val="18"/>
                <w:szCs w:val="18"/>
                <w:lang w:val="sr-Cyrl-RS"/>
              </w:rPr>
            </w:pPr>
          </w:p>
        </w:tc>
        <w:tc>
          <w:tcPr>
            <w:tcW w:w="1620" w:type="dxa"/>
            <w:vMerge/>
            <w:tcBorders>
              <w:top w:val="single" w:sz="4" w:space="0" w:color="auto"/>
            </w:tcBorders>
            <w:shd w:val="clear" w:color="auto" w:fill="FFF2CC" w:themeFill="accent4" w:themeFillTint="33"/>
          </w:tcPr>
          <w:p w14:paraId="679DC6E3" w14:textId="77777777" w:rsidR="00CF5A60" w:rsidRPr="009E3215" w:rsidRDefault="00CF5A60" w:rsidP="00CF5A60">
            <w:pPr>
              <w:jc w:val="center"/>
              <w:rPr>
                <w:sz w:val="18"/>
                <w:szCs w:val="18"/>
                <w:lang w:val="sr-Cyrl-RS"/>
              </w:rPr>
            </w:pPr>
          </w:p>
        </w:tc>
        <w:tc>
          <w:tcPr>
            <w:tcW w:w="1417" w:type="dxa"/>
            <w:vMerge/>
            <w:tcBorders>
              <w:top w:val="single" w:sz="4" w:space="0" w:color="auto"/>
            </w:tcBorders>
            <w:shd w:val="clear" w:color="auto" w:fill="FFF2CC" w:themeFill="accent4" w:themeFillTint="33"/>
          </w:tcPr>
          <w:p w14:paraId="2AE3DDC4" w14:textId="77777777" w:rsidR="00CF5A60" w:rsidRPr="009E3215" w:rsidRDefault="00CF5A60" w:rsidP="00CF5A60">
            <w:pPr>
              <w:jc w:val="center"/>
              <w:rPr>
                <w:sz w:val="18"/>
                <w:szCs w:val="18"/>
                <w:lang w:val="sr-Cyrl-RS"/>
              </w:rPr>
            </w:pPr>
          </w:p>
        </w:tc>
        <w:tc>
          <w:tcPr>
            <w:tcW w:w="1057" w:type="dxa"/>
            <w:tcBorders>
              <w:top w:val="single" w:sz="4" w:space="0" w:color="auto"/>
            </w:tcBorders>
            <w:shd w:val="clear" w:color="auto" w:fill="FFF2CC" w:themeFill="accent4" w:themeFillTint="33"/>
          </w:tcPr>
          <w:p w14:paraId="02BF5FE1" w14:textId="77777777" w:rsidR="00CF5A60" w:rsidRPr="009E3215" w:rsidRDefault="00CF5A60" w:rsidP="00CF5A60">
            <w:pPr>
              <w:jc w:val="center"/>
              <w:rPr>
                <w:sz w:val="18"/>
                <w:szCs w:val="18"/>
              </w:rPr>
            </w:pPr>
            <w:r w:rsidRPr="009E3215">
              <w:rPr>
                <w:sz w:val="18"/>
                <w:szCs w:val="18"/>
                <w:lang w:val="sr-Cyrl-RS"/>
              </w:rPr>
              <w:t>202</w:t>
            </w:r>
            <w:r w:rsidRPr="009E3215">
              <w:rPr>
                <w:sz w:val="18"/>
                <w:szCs w:val="18"/>
              </w:rPr>
              <w:t>2</w:t>
            </w:r>
          </w:p>
        </w:tc>
        <w:tc>
          <w:tcPr>
            <w:tcW w:w="1054" w:type="dxa"/>
            <w:tcBorders>
              <w:top w:val="single" w:sz="4" w:space="0" w:color="auto"/>
            </w:tcBorders>
            <w:shd w:val="clear" w:color="auto" w:fill="FFF2CC" w:themeFill="accent4" w:themeFillTint="33"/>
          </w:tcPr>
          <w:p w14:paraId="02CDECA5" w14:textId="77777777" w:rsidR="00CF5A60" w:rsidRPr="009E3215" w:rsidRDefault="00CF5A60" w:rsidP="00CF5A60">
            <w:pPr>
              <w:jc w:val="center"/>
              <w:rPr>
                <w:sz w:val="18"/>
                <w:szCs w:val="18"/>
                <w:lang w:val="sr-Cyrl-RS"/>
              </w:rPr>
            </w:pPr>
            <w:r w:rsidRPr="009E3215">
              <w:rPr>
                <w:sz w:val="18"/>
                <w:szCs w:val="18"/>
                <w:lang w:val="sr-Cyrl-RS"/>
              </w:rPr>
              <w:t>2023</w:t>
            </w:r>
          </w:p>
        </w:tc>
        <w:tc>
          <w:tcPr>
            <w:tcW w:w="1674" w:type="dxa"/>
            <w:tcBorders>
              <w:top w:val="single" w:sz="4" w:space="0" w:color="auto"/>
            </w:tcBorders>
            <w:shd w:val="clear" w:color="auto" w:fill="FFF2CC" w:themeFill="accent4" w:themeFillTint="33"/>
          </w:tcPr>
          <w:p w14:paraId="30FC285F" w14:textId="77777777" w:rsidR="00CF5A60" w:rsidRPr="009E3215" w:rsidRDefault="00CF5A60" w:rsidP="00CF5A60">
            <w:pPr>
              <w:jc w:val="center"/>
              <w:rPr>
                <w:sz w:val="18"/>
                <w:szCs w:val="18"/>
                <w:lang w:val="sr-Cyrl-RS"/>
              </w:rPr>
            </w:pPr>
            <w:r w:rsidRPr="009E3215">
              <w:rPr>
                <w:sz w:val="18"/>
                <w:szCs w:val="18"/>
                <w:lang w:val="sr-Cyrl-RS"/>
              </w:rPr>
              <w:t>2024</w:t>
            </w:r>
          </w:p>
        </w:tc>
      </w:tr>
      <w:tr w:rsidR="00CF5A60" w:rsidRPr="009E3215" w14:paraId="28C6EA37" w14:textId="77777777" w:rsidTr="00CF5A60">
        <w:trPr>
          <w:trHeight w:val="329"/>
        </w:trPr>
        <w:tc>
          <w:tcPr>
            <w:tcW w:w="3545" w:type="dxa"/>
            <w:tcBorders>
              <w:left w:val="single" w:sz="4" w:space="0" w:color="auto"/>
            </w:tcBorders>
          </w:tcPr>
          <w:p w14:paraId="6FD290B4" w14:textId="31342004" w:rsidR="00CF5A60" w:rsidRPr="00346985" w:rsidRDefault="00CF5A60" w:rsidP="00612156">
            <w:pPr>
              <w:pStyle w:val="ListParagraph"/>
              <w:numPr>
                <w:ilvl w:val="2"/>
                <w:numId w:val="34"/>
              </w:numPr>
              <w:jc w:val="left"/>
              <w:rPr>
                <w:rFonts w:ascii="Times New Roman" w:hAnsi="Times New Roman" w:cs="Times New Roman"/>
                <w:szCs w:val="18"/>
                <w:lang w:val="sr-Cyrl-RS"/>
              </w:rPr>
            </w:pPr>
            <w:r w:rsidRPr="00346985">
              <w:rPr>
                <w:rFonts w:ascii="Times New Roman" w:hAnsi="Times New Roman" w:cs="Times New Roman"/>
                <w:color w:val="000000"/>
                <w:szCs w:val="18"/>
                <w:lang w:val="ru-RU"/>
              </w:rPr>
              <w:t>Јачање капацитета свих релевантних установа и организација у ЈЛС у циљу информисања Рома и Ромкињама о правима и услугама у области социјалне заштите</w:t>
            </w:r>
          </w:p>
        </w:tc>
        <w:tc>
          <w:tcPr>
            <w:tcW w:w="1080" w:type="dxa"/>
          </w:tcPr>
          <w:p w14:paraId="7C064BB0" w14:textId="77777777" w:rsidR="00CF5A60" w:rsidRPr="009E3215" w:rsidRDefault="00CF5A60" w:rsidP="00346985">
            <w:pPr>
              <w:jc w:val="center"/>
              <w:rPr>
                <w:sz w:val="18"/>
                <w:szCs w:val="18"/>
                <w:lang w:val="sr-Cyrl-RS"/>
              </w:rPr>
            </w:pPr>
            <w:r w:rsidRPr="009E3215">
              <w:rPr>
                <w:sz w:val="18"/>
                <w:szCs w:val="18"/>
                <w:lang w:val="sr-Cyrl-RS"/>
              </w:rPr>
              <w:t>МДУЛС</w:t>
            </w:r>
          </w:p>
          <w:p w14:paraId="18929A59" w14:textId="77777777" w:rsidR="00CF5A60" w:rsidRPr="009E3215" w:rsidRDefault="00CF5A60" w:rsidP="00346985">
            <w:pPr>
              <w:jc w:val="center"/>
              <w:rPr>
                <w:sz w:val="18"/>
                <w:szCs w:val="18"/>
                <w:lang w:val="sr-Cyrl-RS"/>
              </w:rPr>
            </w:pPr>
          </w:p>
        </w:tc>
        <w:tc>
          <w:tcPr>
            <w:tcW w:w="1170" w:type="dxa"/>
          </w:tcPr>
          <w:p w14:paraId="4B38021A" w14:textId="77777777" w:rsidR="00CF5A60" w:rsidRPr="009E3215" w:rsidRDefault="00CF5A60" w:rsidP="00346985">
            <w:pPr>
              <w:jc w:val="center"/>
              <w:rPr>
                <w:sz w:val="18"/>
                <w:szCs w:val="18"/>
                <w:lang w:val="sr-Cyrl-RS"/>
              </w:rPr>
            </w:pPr>
            <w:r w:rsidRPr="009E3215">
              <w:rPr>
                <w:sz w:val="18"/>
                <w:szCs w:val="18"/>
                <w:lang w:val="sr-Cyrl-RS"/>
              </w:rPr>
              <w:t>МРЗБСП</w:t>
            </w:r>
          </w:p>
          <w:p w14:paraId="3EB57B02" w14:textId="77777777" w:rsidR="00CF5A60" w:rsidRPr="009E3215" w:rsidRDefault="00CF5A60" w:rsidP="00346985">
            <w:pPr>
              <w:jc w:val="center"/>
              <w:rPr>
                <w:sz w:val="18"/>
                <w:szCs w:val="18"/>
                <w:lang w:val="sr-Cyrl-RS"/>
              </w:rPr>
            </w:pPr>
            <w:r w:rsidRPr="009E3215">
              <w:rPr>
                <w:sz w:val="18"/>
                <w:szCs w:val="18"/>
                <w:lang w:val="sr-Cyrl-RS"/>
              </w:rPr>
              <w:t>ЈЛС</w:t>
            </w:r>
          </w:p>
          <w:p w14:paraId="533CD437" w14:textId="77777777" w:rsidR="00CF5A60" w:rsidRPr="009E3215" w:rsidRDefault="00CF5A60" w:rsidP="00346985">
            <w:pPr>
              <w:jc w:val="center"/>
              <w:rPr>
                <w:sz w:val="18"/>
                <w:szCs w:val="18"/>
                <w:lang w:val="sr-Cyrl-RS"/>
              </w:rPr>
            </w:pPr>
            <w:r w:rsidRPr="009E3215">
              <w:rPr>
                <w:sz w:val="18"/>
                <w:szCs w:val="18"/>
                <w:lang w:val="sr-Cyrl-RS"/>
              </w:rPr>
              <w:t>ЦСР</w:t>
            </w:r>
          </w:p>
          <w:p w14:paraId="5FA62FAD" w14:textId="77777777" w:rsidR="00CF5A60" w:rsidRPr="009E3215" w:rsidRDefault="00CF5A60" w:rsidP="00346985">
            <w:pPr>
              <w:jc w:val="center"/>
              <w:rPr>
                <w:sz w:val="18"/>
                <w:szCs w:val="18"/>
                <w:lang w:val="sr-Cyrl-RS"/>
              </w:rPr>
            </w:pPr>
            <w:r w:rsidRPr="009E3215">
              <w:rPr>
                <w:sz w:val="18"/>
                <w:szCs w:val="18"/>
                <w:lang w:val="sr-Cyrl-RS"/>
              </w:rPr>
              <w:t>СКГО</w:t>
            </w:r>
          </w:p>
          <w:p w14:paraId="057FD6B2" w14:textId="77777777" w:rsidR="00CF5A60" w:rsidRPr="009E3215" w:rsidRDefault="00CF5A60" w:rsidP="00346985">
            <w:pPr>
              <w:jc w:val="center"/>
              <w:rPr>
                <w:sz w:val="18"/>
                <w:szCs w:val="18"/>
                <w:lang w:val="sr-Cyrl-RS"/>
              </w:rPr>
            </w:pPr>
            <w:r w:rsidRPr="009E3215">
              <w:rPr>
                <w:sz w:val="18"/>
                <w:szCs w:val="18"/>
                <w:lang w:val="sr-Cyrl-RS"/>
              </w:rPr>
              <w:t>ОЦД</w:t>
            </w:r>
          </w:p>
          <w:p w14:paraId="145C0BC9" w14:textId="77777777" w:rsidR="00CF5A60" w:rsidRPr="009E3215" w:rsidRDefault="00CF5A60" w:rsidP="00346985">
            <w:pPr>
              <w:jc w:val="center"/>
              <w:rPr>
                <w:sz w:val="18"/>
                <w:szCs w:val="18"/>
                <w:lang w:val="sr-Cyrl-RS"/>
              </w:rPr>
            </w:pPr>
            <w:r w:rsidRPr="009E3215">
              <w:rPr>
                <w:sz w:val="18"/>
                <w:szCs w:val="18"/>
                <w:lang w:val="sr-Cyrl-RS"/>
              </w:rPr>
              <w:t>НАЈУ</w:t>
            </w:r>
          </w:p>
        </w:tc>
        <w:tc>
          <w:tcPr>
            <w:tcW w:w="1170" w:type="dxa"/>
          </w:tcPr>
          <w:p w14:paraId="2A3CDC70" w14:textId="21038B93" w:rsidR="00CF5A60" w:rsidRPr="00346985" w:rsidRDefault="00346985" w:rsidP="00346985">
            <w:pPr>
              <w:jc w:val="center"/>
              <w:rPr>
                <w:sz w:val="18"/>
                <w:szCs w:val="18"/>
                <w:lang w:val="sr-Cyrl-RS"/>
              </w:rPr>
            </w:pPr>
            <w:r>
              <w:rPr>
                <w:sz w:val="18"/>
                <w:szCs w:val="18"/>
                <w:lang w:val="sr-Cyrl-RS"/>
              </w:rPr>
              <w:t xml:space="preserve">4.  </w:t>
            </w:r>
            <w:r w:rsidRPr="00346985">
              <w:rPr>
                <w:sz w:val="18"/>
                <w:szCs w:val="18"/>
                <w:lang w:val="sr-Cyrl-RS"/>
              </w:rPr>
              <w:t>квартал</w:t>
            </w:r>
            <w:r w:rsidR="00CF5A60" w:rsidRPr="00346985">
              <w:rPr>
                <w:sz w:val="18"/>
                <w:szCs w:val="18"/>
                <w:lang w:val="sr-Cyrl-RS"/>
              </w:rPr>
              <w:t xml:space="preserve"> 2024 и континуирано</w:t>
            </w:r>
          </w:p>
        </w:tc>
        <w:tc>
          <w:tcPr>
            <w:tcW w:w="1530" w:type="dxa"/>
          </w:tcPr>
          <w:p w14:paraId="7BE173EC" w14:textId="4B959B37" w:rsidR="00CF5A60" w:rsidRDefault="00CF5A60" w:rsidP="00346985">
            <w:pPr>
              <w:jc w:val="center"/>
              <w:rPr>
                <w:sz w:val="18"/>
                <w:szCs w:val="18"/>
                <w:lang w:val="sr-Cyrl-RS"/>
              </w:rPr>
            </w:pPr>
            <w:r w:rsidRPr="009E3215">
              <w:rPr>
                <w:sz w:val="18"/>
                <w:szCs w:val="18"/>
                <w:lang w:val="sr-Cyrl-RS"/>
              </w:rPr>
              <w:t>Споразуми о сарадњи</w:t>
            </w:r>
          </w:p>
          <w:p w14:paraId="132930A1" w14:textId="457065D8" w:rsidR="00CF5A60" w:rsidRDefault="00CF5A60" w:rsidP="00346985">
            <w:pPr>
              <w:jc w:val="center"/>
              <w:rPr>
                <w:sz w:val="18"/>
                <w:szCs w:val="18"/>
                <w:lang w:val="sr-Cyrl-RS"/>
              </w:rPr>
            </w:pPr>
            <w:r>
              <w:rPr>
                <w:sz w:val="18"/>
                <w:szCs w:val="18"/>
                <w:lang w:val="sr-Cyrl-RS"/>
              </w:rPr>
              <w:t>Обуке</w:t>
            </w:r>
          </w:p>
          <w:p w14:paraId="2E3B48C3" w14:textId="77777777" w:rsidR="00CF5A60" w:rsidRDefault="00CF5A60" w:rsidP="00346985">
            <w:pPr>
              <w:jc w:val="center"/>
              <w:rPr>
                <w:sz w:val="18"/>
                <w:szCs w:val="18"/>
                <w:lang w:val="sr-Cyrl-RS"/>
              </w:rPr>
            </w:pPr>
            <w:r>
              <w:rPr>
                <w:sz w:val="18"/>
                <w:szCs w:val="18"/>
                <w:lang w:val="sr-Cyrl-RS"/>
              </w:rPr>
              <w:t>Едукације</w:t>
            </w:r>
          </w:p>
          <w:p w14:paraId="33632420" w14:textId="03FFF9A5" w:rsidR="00CF5A60" w:rsidRPr="009E3215" w:rsidRDefault="00CF5A60" w:rsidP="00346985">
            <w:pPr>
              <w:jc w:val="center"/>
              <w:rPr>
                <w:sz w:val="18"/>
                <w:szCs w:val="18"/>
                <w:lang w:val="sr-Cyrl-RS"/>
              </w:rPr>
            </w:pPr>
            <w:r>
              <w:rPr>
                <w:sz w:val="18"/>
                <w:szCs w:val="18"/>
                <w:lang w:val="sr-Cyrl-RS"/>
              </w:rPr>
              <w:t>Информисање путе медија</w:t>
            </w:r>
          </w:p>
        </w:tc>
        <w:tc>
          <w:tcPr>
            <w:tcW w:w="1620" w:type="dxa"/>
          </w:tcPr>
          <w:p w14:paraId="7D6DBDCE" w14:textId="77777777" w:rsidR="00CF5A60" w:rsidRPr="009E3215" w:rsidRDefault="00CF5A60" w:rsidP="00CF5A60">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76179466" w14:textId="77777777" w:rsidR="00CF5A60" w:rsidRPr="009E3215" w:rsidRDefault="00CF5A60" w:rsidP="00CF5A60">
            <w:pPr>
              <w:rPr>
                <w:sz w:val="18"/>
                <w:szCs w:val="18"/>
                <w:lang w:val="sr-Cyrl-RS"/>
              </w:rPr>
            </w:pPr>
          </w:p>
        </w:tc>
        <w:tc>
          <w:tcPr>
            <w:tcW w:w="1417" w:type="dxa"/>
          </w:tcPr>
          <w:p w14:paraId="01A503F8" w14:textId="77777777" w:rsidR="00CF5A60" w:rsidRPr="009E3215" w:rsidRDefault="00CF5A60" w:rsidP="00CF5A60">
            <w:pPr>
              <w:rPr>
                <w:sz w:val="18"/>
                <w:szCs w:val="18"/>
              </w:rPr>
            </w:pPr>
          </w:p>
        </w:tc>
        <w:tc>
          <w:tcPr>
            <w:tcW w:w="1057" w:type="dxa"/>
          </w:tcPr>
          <w:p w14:paraId="3295FEC3" w14:textId="77777777" w:rsidR="00CF5A60" w:rsidRPr="009E3215" w:rsidRDefault="00CF5A60" w:rsidP="00CF5A60">
            <w:pPr>
              <w:rPr>
                <w:sz w:val="18"/>
                <w:szCs w:val="18"/>
                <w:lang w:val="sr-Cyrl-RS"/>
              </w:rPr>
            </w:pPr>
          </w:p>
        </w:tc>
        <w:tc>
          <w:tcPr>
            <w:tcW w:w="1054" w:type="dxa"/>
          </w:tcPr>
          <w:p w14:paraId="3F5B4520" w14:textId="77777777" w:rsidR="00CF5A60" w:rsidRPr="009E3215" w:rsidRDefault="00CF5A60" w:rsidP="00CF5A60">
            <w:pPr>
              <w:rPr>
                <w:sz w:val="18"/>
                <w:szCs w:val="18"/>
                <w:lang w:val="sr-Cyrl-RS"/>
              </w:rPr>
            </w:pPr>
          </w:p>
        </w:tc>
        <w:tc>
          <w:tcPr>
            <w:tcW w:w="1674" w:type="dxa"/>
          </w:tcPr>
          <w:p w14:paraId="2B77AA24" w14:textId="77777777" w:rsidR="00CF5A60" w:rsidRPr="009E3215" w:rsidRDefault="00CF5A60" w:rsidP="00CF5A60">
            <w:pPr>
              <w:rPr>
                <w:sz w:val="18"/>
                <w:szCs w:val="18"/>
              </w:rPr>
            </w:pPr>
          </w:p>
        </w:tc>
      </w:tr>
      <w:tr w:rsidR="00346985" w:rsidRPr="009E3215" w14:paraId="382A3210" w14:textId="77777777" w:rsidTr="00CF5A60">
        <w:trPr>
          <w:trHeight w:val="180"/>
        </w:trPr>
        <w:tc>
          <w:tcPr>
            <w:tcW w:w="3545" w:type="dxa"/>
            <w:tcBorders>
              <w:left w:val="single" w:sz="4" w:space="0" w:color="auto"/>
            </w:tcBorders>
          </w:tcPr>
          <w:p w14:paraId="06BF6F85" w14:textId="7CF270E4" w:rsidR="00346985" w:rsidRPr="00346985" w:rsidRDefault="00346985" w:rsidP="00612156">
            <w:pPr>
              <w:pStyle w:val="ListParagraph"/>
              <w:numPr>
                <w:ilvl w:val="2"/>
                <w:numId w:val="34"/>
              </w:numPr>
              <w:jc w:val="left"/>
              <w:rPr>
                <w:rFonts w:ascii="Times New Roman" w:hAnsi="Times New Roman" w:cs="Times New Roman"/>
                <w:color w:val="000000"/>
                <w:szCs w:val="18"/>
                <w:lang w:val="ru-RU"/>
              </w:rPr>
            </w:pPr>
            <w:r w:rsidRPr="00346985">
              <w:rPr>
                <w:rFonts w:ascii="Times New Roman" w:hAnsi="Times New Roman" w:cs="Times New Roman"/>
                <w:color w:val="000000"/>
                <w:szCs w:val="18"/>
                <w:lang w:val="ru-RU"/>
              </w:rPr>
              <w:t>Истраживања о расположивости програма и услуга на локалном нивоу у вези са остваривањем права и услуга Рома и Ромк</w:t>
            </w:r>
            <w:r>
              <w:rPr>
                <w:rFonts w:ascii="Times New Roman" w:hAnsi="Times New Roman" w:cs="Times New Roman"/>
                <w:color w:val="000000"/>
                <w:szCs w:val="18"/>
                <w:lang w:val="ru-RU"/>
              </w:rPr>
              <w:t>иња  у области социјалне заштите</w:t>
            </w:r>
          </w:p>
        </w:tc>
        <w:tc>
          <w:tcPr>
            <w:tcW w:w="1080" w:type="dxa"/>
          </w:tcPr>
          <w:p w14:paraId="7925EAE6" w14:textId="77777777" w:rsidR="00346985" w:rsidRPr="009E3215" w:rsidRDefault="00346985" w:rsidP="00346985">
            <w:pPr>
              <w:jc w:val="center"/>
              <w:rPr>
                <w:sz w:val="18"/>
                <w:szCs w:val="18"/>
                <w:lang w:val="sr-Cyrl-RS"/>
              </w:rPr>
            </w:pPr>
            <w:r w:rsidRPr="009E3215">
              <w:rPr>
                <w:sz w:val="18"/>
                <w:szCs w:val="18"/>
                <w:lang w:val="sr-Cyrl-RS"/>
              </w:rPr>
              <w:t>РЗСЗ</w:t>
            </w:r>
          </w:p>
        </w:tc>
        <w:tc>
          <w:tcPr>
            <w:tcW w:w="1170" w:type="dxa"/>
          </w:tcPr>
          <w:p w14:paraId="3EB1727D" w14:textId="0E18F12E" w:rsidR="00346985" w:rsidRPr="009E3215" w:rsidRDefault="00346985" w:rsidP="00346985">
            <w:pPr>
              <w:jc w:val="center"/>
              <w:rPr>
                <w:sz w:val="18"/>
                <w:szCs w:val="18"/>
              </w:rPr>
            </w:pPr>
            <w:r w:rsidRPr="009E3215">
              <w:rPr>
                <w:sz w:val="18"/>
                <w:szCs w:val="18"/>
              </w:rPr>
              <w:t>МРЗБСП, ПЗСЗ,</w:t>
            </w:r>
          </w:p>
          <w:p w14:paraId="388205D8" w14:textId="77777777" w:rsidR="00346985" w:rsidRPr="009E3215" w:rsidRDefault="00346985" w:rsidP="00346985">
            <w:pPr>
              <w:jc w:val="center"/>
              <w:rPr>
                <w:sz w:val="18"/>
                <w:szCs w:val="18"/>
                <w:lang w:val="sr-Cyrl-RS"/>
              </w:rPr>
            </w:pPr>
            <w:r w:rsidRPr="009E3215">
              <w:rPr>
                <w:sz w:val="18"/>
                <w:szCs w:val="18"/>
                <w:lang w:val="sr-Cyrl-RS"/>
              </w:rPr>
              <w:t>СКГО</w:t>
            </w:r>
          </w:p>
          <w:p w14:paraId="6F27008A" w14:textId="77777777" w:rsidR="00346985" w:rsidRPr="009E3215" w:rsidRDefault="00346985" w:rsidP="00346985">
            <w:pPr>
              <w:jc w:val="center"/>
              <w:rPr>
                <w:sz w:val="18"/>
                <w:szCs w:val="18"/>
                <w:lang w:val="sr-Cyrl-RS"/>
              </w:rPr>
            </w:pPr>
            <w:r w:rsidRPr="009E3215">
              <w:rPr>
                <w:sz w:val="18"/>
                <w:szCs w:val="18"/>
                <w:lang w:val="sr-Cyrl-RS"/>
              </w:rPr>
              <w:t>РЗС</w:t>
            </w:r>
          </w:p>
          <w:p w14:paraId="464C9C81" w14:textId="77777777" w:rsidR="00346985" w:rsidRPr="009E3215" w:rsidRDefault="00346985" w:rsidP="00346985">
            <w:pPr>
              <w:jc w:val="center"/>
              <w:rPr>
                <w:sz w:val="18"/>
                <w:szCs w:val="18"/>
                <w:lang w:val="sr-Cyrl-RS"/>
              </w:rPr>
            </w:pPr>
          </w:p>
          <w:p w14:paraId="041CC9C6" w14:textId="77777777" w:rsidR="00346985" w:rsidRPr="009E3215" w:rsidRDefault="00346985" w:rsidP="00346985">
            <w:pPr>
              <w:jc w:val="center"/>
              <w:rPr>
                <w:sz w:val="18"/>
                <w:szCs w:val="18"/>
              </w:rPr>
            </w:pPr>
          </w:p>
        </w:tc>
        <w:tc>
          <w:tcPr>
            <w:tcW w:w="1170" w:type="dxa"/>
          </w:tcPr>
          <w:p w14:paraId="3415ACEA" w14:textId="6DE93B10" w:rsidR="00346985" w:rsidRPr="009E3215" w:rsidRDefault="00346985" w:rsidP="00346985">
            <w:pPr>
              <w:jc w:val="center"/>
              <w:rPr>
                <w:sz w:val="18"/>
                <w:szCs w:val="18"/>
                <w:lang w:val="sr-Cyrl-RS"/>
              </w:rPr>
            </w:pPr>
            <w:r>
              <w:rPr>
                <w:sz w:val="18"/>
                <w:szCs w:val="18"/>
                <w:lang w:val="sr-Cyrl-RS"/>
              </w:rPr>
              <w:t xml:space="preserve">4.  </w:t>
            </w:r>
            <w:r w:rsidRPr="00346985">
              <w:rPr>
                <w:sz w:val="18"/>
                <w:szCs w:val="18"/>
                <w:lang w:val="sr-Cyrl-RS"/>
              </w:rPr>
              <w:t>квартал 2024</w:t>
            </w:r>
          </w:p>
        </w:tc>
        <w:tc>
          <w:tcPr>
            <w:tcW w:w="1530" w:type="dxa"/>
          </w:tcPr>
          <w:p w14:paraId="3E97534A" w14:textId="0E905ECE" w:rsidR="00346985" w:rsidRPr="009E3215" w:rsidRDefault="00346985" w:rsidP="00346985">
            <w:pPr>
              <w:jc w:val="center"/>
              <w:rPr>
                <w:sz w:val="18"/>
                <w:szCs w:val="18"/>
                <w:lang w:val="sr-Cyrl-RS"/>
              </w:rPr>
            </w:pPr>
            <w:r>
              <w:rPr>
                <w:sz w:val="18"/>
                <w:szCs w:val="18"/>
                <w:lang w:val="sr-Cyrl-RS"/>
              </w:rPr>
              <w:t>Спроведено најмање једно истраживање до краја 2024. године</w:t>
            </w:r>
          </w:p>
        </w:tc>
        <w:tc>
          <w:tcPr>
            <w:tcW w:w="1620" w:type="dxa"/>
          </w:tcPr>
          <w:p w14:paraId="4E632642" w14:textId="77777777" w:rsidR="00346985" w:rsidRPr="009E3215" w:rsidRDefault="00346985" w:rsidP="00346985">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sz w:val="18"/>
                <w:szCs w:val="18"/>
                <w:lang w:val="sr-Cyrl-RS"/>
              </w:rPr>
              <w:t>Потребна донаторска помоћ ЕУ</w:t>
            </w:r>
          </w:p>
          <w:p w14:paraId="4CBF8CCA" w14:textId="77777777" w:rsidR="00346985" w:rsidRPr="009E3215" w:rsidRDefault="00346985" w:rsidP="00346985">
            <w:pPr>
              <w:rPr>
                <w:sz w:val="18"/>
                <w:szCs w:val="18"/>
                <w:lang w:val="sr-Cyrl-RS"/>
              </w:rPr>
            </w:pPr>
          </w:p>
        </w:tc>
        <w:tc>
          <w:tcPr>
            <w:tcW w:w="1417" w:type="dxa"/>
          </w:tcPr>
          <w:p w14:paraId="6B8900EA" w14:textId="77777777" w:rsidR="00346985" w:rsidRPr="009E3215" w:rsidRDefault="00346985" w:rsidP="00346985">
            <w:pPr>
              <w:rPr>
                <w:sz w:val="18"/>
                <w:szCs w:val="18"/>
              </w:rPr>
            </w:pPr>
          </w:p>
        </w:tc>
        <w:tc>
          <w:tcPr>
            <w:tcW w:w="1057" w:type="dxa"/>
          </w:tcPr>
          <w:p w14:paraId="01F5018E" w14:textId="77777777" w:rsidR="00346985" w:rsidRPr="009E3215" w:rsidRDefault="00346985" w:rsidP="00346985">
            <w:pPr>
              <w:rPr>
                <w:sz w:val="18"/>
                <w:szCs w:val="18"/>
                <w:lang w:val="sr-Cyrl-RS"/>
              </w:rPr>
            </w:pPr>
          </w:p>
        </w:tc>
        <w:tc>
          <w:tcPr>
            <w:tcW w:w="1054" w:type="dxa"/>
          </w:tcPr>
          <w:p w14:paraId="2F495178" w14:textId="77777777" w:rsidR="00346985" w:rsidRPr="009E3215" w:rsidRDefault="00346985" w:rsidP="00346985">
            <w:pPr>
              <w:rPr>
                <w:sz w:val="18"/>
                <w:szCs w:val="18"/>
                <w:lang w:val="sr-Cyrl-RS"/>
              </w:rPr>
            </w:pPr>
          </w:p>
        </w:tc>
        <w:tc>
          <w:tcPr>
            <w:tcW w:w="1674" w:type="dxa"/>
          </w:tcPr>
          <w:p w14:paraId="2AC73ADE" w14:textId="77777777" w:rsidR="00346985" w:rsidRPr="009E3215" w:rsidRDefault="00346985" w:rsidP="00346985">
            <w:pPr>
              <w:rPr>
                <w:sz w:val="18"/>
                <w:szCs w:val="18"/>
              </w:rPr>
            </w:pPr>
          </w:p>
        </w:tc>
      </w:tr>
      <w:tr w:rsidR="00346985" w:rsidRPr="009E3215" w14:paraId="7AB0C6CC" w14:textId="77777777" w:rsidTr="00CF5A60">
        <w:trPr>
          <w:trHeight w:val="770"/>
        </w:trPr>
        <w:tc>
          <w:tcPr>
            <w:tcW w:w="3545" w:type="dxa"/>
            <w:tcBorders>
              <w:left w:val="single" w:sz="4" w:space="0" w:color="auto"/>
            </w:tcBorders>
          </w:tcPr>
          <w:p w14:paraId="45CF5A5E" w14:textId="77777777" w:rsidR="00346985" w:rsidRPr="00346985" w:rsidRDefault="00346985" w:rsidP="00612156">
            <w:pPr>
              <w:pStyle w:val="ListParagraph"/>
              <w:numPr>
                <w:ilvl w:val="2"/>
                <w:numId w:val="34"/>
              </w:numPr>
              <w:jc w:val="left"/>
              <w:rPr>
                <w:rFonts w:ascii="Times New Roman" w:hAnsi="Times New Roman" w:cs="Times New Roman"/>
                <w:color w:val="000000"/>
                <w:szCs w:val="18"/>
                <w:lang w:val="ru-RU"/>
              </w:rPr>
            </w:pPr>
            <w:r w:rsidRPr="00346985">
              <w:rPr>
                <w:rFonts w:ascii="Times New Roman" w:hAnsi="Times New Roman" w:cs="Times New Roman"/>
                <w:color w:val="000000"/>
                <w:szCs w:val="18"/>
                <w:lang w:val="ru-RU"/>
              </w:rPr>
              <w:t xml:space="preserve">Информисање  корисника НСП ромске националности  о могућностима  које су доступне на НСЗ у циљу оспособљавања за укључивање на тржиште рада и њихову радну активацију </w:t>
            </w:r>
          </w:p>
        </w:tc>
        <w:tc>
          <w:tcPr>
            <w:tcW w:w="1080" w:type="dxa"/>
          </w:tcPr>
          <w:p w14:paraId="3ECA97B9" w14:textId="77777777" w:rsidR="00346985" w:rsidRPr="009E3215" w:rsidRDefault="00346985" w:rsidP="00346985">
            <w:pPr>
              <w:jc w:val="center"/>
              <w:rPr>
                <w:sz w:val="18"/>
                <w:szCs w:val="18"/>
                <w:lang w:val="sr-Cyrl-RS"/>
              </w:rPr>
            </w:pPr>
            <w:r w:rsidRPr="009E3215">
              <w:rPr>
                <w:sz w:val="18"/>
                <w:szCs w:val="18"/>
                <w:lang w:val="sr-Cyrl-RS"/>
              </w:rPr>
              <w:t>МРЗБСП</w:t>
            </w:r>
          </w:p>
        </w:tc>
        <w:tc>
          <w:tcPr>
            <w:tcW w:w="1170" w:type="dxa"/>
          </w:tcPr>
          <w:p w14:paraId="7D2B6A4C" w14:textId="77777777" w:rsidR="00346985" w:rsidRPr="009E3215" w:rsidRDefault="00346985" w:rsidP="00346985">
            <w:pPr>
              <w:jc w:val="center"/>
              <w:rPr>
                <w:sz w:val="18"/>
                <w:szCs w:val="18"/>
                <w:lang w:val="sr-Cyrl-RS"/>
              </w:rPr>
            </w:pPr>
            <w:r w:rsidRPr="009E3215">
              <w:rPr>
                <w:sz w:val="18"/>
                <w:szCs w:val="18"/>
                <w:lang w:val="sr-Cyrl-RS"/>
              </w:rPr>
              <w:t>ЈСЛ</w:t>
            </w:r>
          </w:p>
          <w:p w14:paraId="0599DA80" w14:textId="77777777" w:rsidR="00346985" w:rsidRPr="009E3215" w:rsidRDefault="00346985" w:rsidP="00346985">
            <w:pPr>
              <w:jc w:val="center"/>
              <w:rPr>
                <w:sz w:val="18"/>
                <w:szCs w:val="18"/>
                <w:lang w:val="sr-Cyrl-RS"/>
              </w:rPr>
            </w:pPr>
            <w:r w:rsidRPr="009E3215">
              <w:rPr>
                <w:sz w:val="18"/>
                <w:szCs w:val="18"/>
                <w:lang w:val="sr-Cyrl-RS"/>
              </w:rPr>
              <w:t>ЦСР</w:t>
            </w:r>
          </w:p>
          <w:p w14:paraId="7A6021C2" w14:textId="77777777" w:rsidR="00346985" w:rsidRPr="009E3215" w:rsidRDefault="00346985" w:rsidP="00346985">
            <w:pPr>
              <w:jc w:val="center"/>
              <w:rPr>
                <w:sz w:val="18"/>
                <w:szCs w:val="18"/>
                <w:lang w:val="sr-Cyrl-RS"/>
              </w:rPr>
            </w:pPr>
            <w:r w:rsidRPr="009E3215">
              <w:rPr>
                <w:sz w:val="18"/>
                <w:szCs w:val="18"/>
                <w:lang w:val="sr-Cyrl-RS"/>
              </w:rPr>
              <w:t>НСЗ</w:t>
            </w:r>
          </w:p>
          <w:p w14:paraId="54FC17B2" w14:textId="77777777" w:rsidR="00346985" w:rsidRPr="009E3215" w:rsidRDefault="00346985" w:rsidP="00346985">
            <w:pPr>
              <w:jc w:val="center"/>
              <w:rPr>
                <w:sz w:val="18"/>
                <w:szCs w:val="18"/>
                <w:lang w:val="sr-Cyrl-RS"/>
              </w:rPr>
            </w:pPr>
            <w:r w:rsidRPr="009E3215">
              <w:rPr>
                <w:sz w:val="18"/>
                <w:szCs w:val="18"/>
                <w:lang w:val="sr-Cyrl-RS"/>
              </w:rPr>
              <w:t>ОЦД</w:t>
            </w:r>
          </w:p>
        </w:tc>
        <w:tc>
          <w:tcPr>
            <w:tcW w:w="1170" w:type="dxa"/>
          </w:tcPr>
          <w:p w14:paraId="6625EA31" w14:textId="369EC4F3" w:rsidR="00346985" w:rsidRPr="009E3215" w:rsidRDefault="00346985" w:rsidP="00346985">
            <w:pPr>
              <w:jc w:val="center"/>
              <w:rPr>
                <w:sz w:val="18"/>
                <w:szCs w:val="18"/>
                <w:lang w:val="sr-Cyrl-RS"/>
              </w:rPr>
            </w:pPr>
            <w:r>
              <w:rPr>
                <w:sz w:val="18"/>
                <w:szCs w:val="18"/>
                <w:lang w:val="sr-Cyrl-RS"/>
              </w:rPr>
              <w:t xml:space="preserve">4.  </w:t>
            </w:r>
            <w:r w:rsidRPr="00346985">
              <w:rPr>
                <w:sz w:val="18"/>
                <w:szCs w:val="18"/>
                <w:lang w:val="sr-Cyrl-RS"/>
              </w:rPr>
              <w:t>квартал 2024 и континуирано</w:t>
            </w:r>
          </w:p>
        </w:tc>
        <w:tc>
          <w:tcPr>
            <w:tcW w:w="1530" w:type="dxa"/>
          </w:tcPr>
          <w:p w14:paraId="57965488" w14:textId="3977F7C9" w:rsidR="00346985" w:rsidRDefault="00346985" w:rsidP="00346985">
            <w:pPr>
              <w:jc w:val="center"/>
              <w:rPr>
                <w:sz w:val="18"/>
                <w:szCs w:val="18"/>
                <w:lang w:val="sr-Cyrl-RS"/>
              </w:rPr>
            </w:pPr>
            <w:r>
              <w:rPr>
                <w:sz w:val="18"/>
                <w:szCs w:val="18"/>
                <w:lang w:val="sr-Cyrl-RS"/>
              </w:rPr>
              <w:t>Број публикација на ромском језику</w:t>
            </w:r>
          </w:p>
          <w:p w14:paraId="3D35D37A" w14:textId="77777777" w:rsidR="00346985" w:rsidRDefault="00346985" w:rsidP="00346985">
            <w:pPr>
              <w:jc w:val="center"/>
              <w:rPr>
                <w:sz w:val="18"/>
                <w:szCs w:val="18"/>
                <w:lang w:val="sr-Cyrl-RS"/>
              </w:rPr>
            </w:pPr>
            <w:r>
              <w:rPr>
                <w:sz w:val="18"/>
                <w:szCs w:val="18"/>
                <w:lang w:val="sr-Cyrl-RS"/>
              </w:rPr>
              <w:t>Израда Информатора</w:t>
            </w:r>
          </w:p>
          <w:p w14:paraId="54FEC2A4" w14:textId="77777777" w:rsidR="00346985" w:rsidRDefault="00346985" w:rsidP="00346985">
            <w:pPr>
              <w:jc w:val="center"/>
              <w:rPr>
                <w:sz w:val="18"/>
                <w:szCs w:val="18"/>
                <w:lang w:val="sr-Cyrl-RS"/>
              </w:rPr>
            </w:pPr>
            <w:r>
              <w:rPr>
                <w:sz w:val="18"/>
                <w:szCs w:val="18"/>
                <w:lang w:val="sr-Cyrl-RS"/>
              </w:rPr>
              <w:t>Брошура</w:t>
            </w:r>
          </w:p>
          <w:p w14:paraId="4C7DE6D1" w14:textId="4A69B07D" w:rsidR="00346985" w:rsidRPr="009E3215" w:rsidRDefault="00346985" w:rsidP="00346985">
            <w:pPr>
              <w:jc w:val="center"/>
              <w:rPr>
                <w:sz w:val="18"/>
                <w:szCs w:val="18"/>
                <w:lang w:val="sr-Cyrl-RS"/>
              </w:rPr>
            </w:pPr>
            <w:r>
              <w:rPr>
                <w:sz w:val="18"/>
                <w:szCs w:val="18"/>
                <w:lang w:val="sr-Cyrl-RS"/>
              </w:rPr>
              <w:t>Информисање путем медија</w:t>
            </w:r>
          </w:p>
        </w:tc>
        <w:tc>
          <w:tcPr>
            <w:tcW w:w="1620" w:type="dxa"/>
          </w:tcPr>
          <w:p w14:paraId="150CC695" w14:textId="77777777" w:rsidR="00346985" w:rsidRPr="009E3215" w:rsidRDefault="00346985" w:rsidP="00346985">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262AEFC3" w14:textId="77777777" w:rsidR="00346985" w:rsidRPr="009E3215" w:rsidRDefault="00346985" w:rsidP="00346985">
            <w:pPr>
              <w:rPr>
                <w:sz w:val="18"/>
                <w:szCs w:val="18"/>
                <w:lang w:val="sr-Cyrl-RS"/>
              </w:rPr>
            </w:pPr>
          </w:p>
        </w:tc>
        <w:tc>
          <w:tcPr>
            <w:tcW w:w="1417" w:type="dxa"/>
          </w:tcPr>
          <w:p w14:paraId="583CD711" w14:textId="77777777" w:rsidR="00346985" w:rsidRPr="00C2795E" w:rsidRDefault="00346985" w:rsidP="00346985">
            <w:pPr>
              <w:rPr>
                <w:strike/>
                <w:sz w:val="18"/>
                <w:szCs w:val="18"/>
              </w:rPr>
            </w:pPr>
          </w:p>
        </w:tc>
        <w:tc>
          <w:tcPr>
            <w:tcW w:w="1057" w:type="dxa"/>
          </w:tcPr>
          <w:p w14:paraId="31138F1A" w14:textId="77777777" w:rsidR="00346985" w:rsidRPr="009E3215" w:rsidRDefault="00346985" w:rsidP="00346985">
            <w:pPr>
              <w:rPr>
                <w:sz w:val="18"/>
                <w:szCs w:val="18"/>
                <w:lang w:val="sr-Cyrl-RS"/>
              </w:rPr>
            </w:pPr>
          </w:p>
        </w:tc>
        <w:tc>
          <w:tcPr>
            <w:tcW w:w="1054" w:type="dxa"/>
          </w:tcPr>
          <w:p w14:paraId="5665AFD0" w14:textId="77777777" w:rsidR="00346985" w:rsidRPr="009E3215" w:rsidRDefault="00346985" w:rsidP="00346985">
            <w:pPr>
              <w:rPr>
                <w:sz w:val="18"/>
                <w:szCs w:val="18"/>
                <w:lang w:val="sr-Cyrl-RS"/>
              </w:rPr>
            </w:pPr>
          </w:p>
        </w:tc>
        <w:tc>
          <w:tcPr>
            <w:tcW w:w="1674" w:type="dxa"/>
          </w:tcPr>
          <w:p w14:paraId="16169076" w14:textId="77777777" w:rsidR="00346985" w:rsidRPr="009E3215" w:rsidRDefault="00346985" w:rsidP="00346985">
            <w:pPr>
              <w:rPr>
                <w:sz w:val="18"/>
                <w:szCs w:val="18"/>
              </w:rPr>
            </w:pPr>
          </w:p>
        </w:tc>
      </w:tr>
      <w:tr w:rsidR="00346985" w:rsidRPr="00346985" w14:paraId="2B956547" w14:textId="77777777" w:rsidTr="00CF5A60">
        <w:trPr>
          <w:trHeight w:val="840"/>
        </w:trPr>
        <w:tc>
          <w:tcPr>
            <w:tcW w:w="3545" w:type="dxa"/>
            <w:tcBorders>
              <w:left w:val="single" w:sz="4" w:space="0" w:color="auto"/>
            </w:tcBorders>
          </w:tcPr>
          <w:p w14:paraId="6AC76855" w14:textId="77777777" w:rsidR="00346985" w:rsidRPr="00346985" w:rsidRDefault="00346985" w:rsidP="00612156">
            <w:pPr>
              <w:pStyle w:val="ListParagraph"/>
              <w:numPr>
                <w:ilvl w:val="2"/>
                <w:numId w:val="34"/>
              </w:numPr>
              <w:jc w:val="left"/>
              <w:rPr>
                <w:rFonts w:ascii="Times New Roman" w:hAnsi="Times New Roman" w:cs="Times New Roman"/>
                <w:color w:val="000000"/>
                <w:szCs w:val="18"/>
                <w:lang w:val="ru-RU"/>
              </w:rPr>
            </w:pPr>
            <w:r w:rsidRPr="00346985">
              <w:rPr>
                <w:rFonts w:ascii="Times New Roman" w:hAnsi="Times New Roman" w:cs="Times New Roman"/>
                <w:color w:val="000000"/>
                <w:szCs w:val="18"/>
                <w:lang w:val="ru-RU"/>
              </w:rPr>
              <w:t xml:space="preserve">Подстицање унапређења међусекторске сарадње на националном и локалном нивоу у креирању програма и услуга подршке за припаднике ромске заједнице -успостављање координације,  надзора и одрживости мобилних тимова са националног нивоа </w:t>
            </w:r>
          </w:p>
        </w:tc>
        <w:tc>
          <w:tcPr>
            <w:tcW w:w="1080" w:type="dxa"/>
          </w:tcPr>
          <w:p w14:paraId="7EFA7831" w14:textId="5172B406" w:rsidR="00346985" w:rsidRPr="00346985" w:rsidRDefault="00346985" w:rsidP="00346985">
            <w:pPr>
              <w:rPr>
                <w:color w:val="000000" w:themeColor="text1"/>
                <w:sz w:val="18"/>
                <w:szCs w:val="18"/>
                <w:lang w:val="sr-Cyrl-RS"/>
              </w:rPr>
            </w:pPr>
            <w:r w:rsidRPr="009E3215">
              <w:rPr>
                <w:sz w:val="18"/>
                <w:szCs w:val="18"/>
                <w:lang w:val="sr-Cyrl-RS"/>
              </w:rPr>
              <w:t>МРЗБСП</w:t>
            </w:r>
          </w:p>
        </w:tc>
        <w:tc>
          <w:tcPr>
            <w:tcW w:w="1170" w:type="dxa"/>
          </w:tcPr>
          <w:p w14:paraId="7FD9CF7A" w14:textId="77777777" w:rsidR="00346985" w:rsidRDefault="00346985" w:rsidP="00346985">
            <w:pPr>
              <w:rPr>
                <w:color w:val="000000" w:themeColor="text1"/>
                <w:sz w:val="18"/>
                <w:szCs w:val="18"/>
                <w:lang w:val="sr-Cyrl-RS"/>
              </w:rPr>
            </w:pPr>
            <w:r>
              <w:rPr>
                <w:color w:val="000000" w:themeColor="text1"/>
                <w:sz w:val="18"/>
                <w:szCs w:val="18"/>
                <w:lang w:val="sr-Cyrl-RS"/>
              </w:rPr>
              <w:t>КТСУРР</w:t>
            </w:r>
          </w:p>
          <w:p w14:paraId="57B7AAC6" w14:textId="77777777" w:rsidR="00346985" w:rsidRPr="00346985" w:rsidRDefault="00346985" w:rsidP="00346985">
            <w:pPr>
              <w:rPr>
                <w:color w:val="000000" w:themeColor="text1"/>
                <w:sz w:val="18"/>
                <w:szCs w:val="18"/>
                <w:lang w:val="sr-Cyrl-RS"/>
              </w:rPr>
            </w:pPr>
            <w:r w:rsidRPr="00346985">
              <w:rPr>
                <w:color w:val="000000" w:themeColor="text1"/>
                <w:sz w:val="18"/>
                <w:szCs w:val="18"/>
                <w:lang w:val="sr-Cyrl-RS"/>
              </w:rPr>
              <w:t>НСРНМ</w:t>
            </w:r>
          </w:p>
          <w:p w14:paraId="1837185E" w14:textId="77777777" w:rsidR="00346985" w:rsidRPr="00346985" w:rsidRDefault="00346985" w:rsidP="00346985">
            <w:pPr>
              <w:rPr>
                <w:color w:val="000000" w:themeColor="text1"/>
                <w:sz w:val="18"/>
                <w:szCs w:val="18"/>
                <w:lang w:val="sr-Cyrl-RS"/>
              </w:rPr>
            </w:pPr>
            <w:r w:rsidRPr="00346985">
              <w:rPr>
                <w:color w:val="000000" w:themeColor="text1"/>
                <w:sz w:val="18"/>
                <w:szCs w:val="18"/>
                <w:lang w:val="sr-Cyrl-RS"/>
              </w:rPr>
              <w:t>РЗСЗ</w:t>
            </w:r>
          </w:p>
          <w:p w14:paraId="14AE97BB" w14:textId="77777777" w:rsidR="00346985" w:rsidRPr="00346985" w:rsidRDefault="00346985" w:rsidP="00346985">
            <w:pPr>
              <w:rPr>
                <w:color w:val="000000" w:themeColor="text1"/>
                <w:sz w:val="18"/>
                <w:szCs w:val="18"/>
                <w:lang w:val="sr-Cyrl-RS"/>
              </w:rPr>
            </w:pPr>
            <w:r w:rsidRPr="00346985">
              <w:rPr>
                <w:color w:val="000000" w:themeColor="text1"/>
                <w:sz w:val="18"/>
                <w:szCs w:val="18"/>
                <w:lang w:val="sr-Cyrl-RS"/>
              </w:rPr>
              <w:t>ПЗСЗ</w:t>
            </w:r>
          </w:p>
          <w:p w14:paraId="0F3EEDEA" w14:textId="77777777" w:rsidR="00346985" w:rsidRDefault="00346985" w:rsidP="00346985">
            <w:pPr>
              <w:rPr>
                <w:color w:val="000000" w:themeColor="text1"/>
                <w:sz w:val="18"/>
                <w:szCs w:val="18"/>
                <w:lang w:val="sr-Cyrl-RS"/>
              </w:rPr>
            </w:pPr>
            <w:r w:rsidRPr="00346985">
              <w:rPr>
                <w:color w:val="000000" w:themeColor="text1"/>
                <w:sz w:val="18"/>
                <w:szCs w:val="18"/>
                <w:lang w:val="sr-Cyrl-RS"/>
              </w:rPr>
              <w:t xml:space="preserve">ЈЛС </w:t>
            </w:r>
          </w:p>
          <w:p w14:paraId="236FB1DA" w14:textId="338EFAF9" w:rsidR="00346985" w:rsidRPr="00346985" w:rsidRDefault="00346985" w:rsidP="00346985">
            <w:pPr>
              <w:rPr>
                <w:color w:val="000000" w:themeColor="text1"/>
                <w:sz w:val="18"/>
                <w:szCs w:val="18"/>
                <w:lang w:val="sr-Cyrl-RS"/>
              </w:rPr>
            </w:pPr>
            <w:r w:rsidRPr="00346985">
              <w:rPr>
                <w:color w:val="000000" w:themeColor="text1"/>
                <w:sz w:val="18"/>
                <w:szCs w:val="18"/>
                <w:lang w:val="sr-Cyrl-RS"/>
              </w:rPr>
              <w:t>СКГО</w:t>
            </w:r>
          </w:p>
          <w:p w14:paraId="1382C930" w14:textId="77777777" w:rsidR="00346985" w:rsidRPr="00346985" w:rsidRDefault="00346985" w:rsidP="00346985">
            <w:pPr>
              <w:rPr>
                <w:color w:val="000000" w:themeColor="text1"/>
                <w:sz w:val="18"/>
                <w:szCs w:val="18"/>
                <w:lang w:val="sr-Cyrl-RS"/>
              </w:rPr>
            </w:pPr>
            <w:r w:rsidRPr="00346985">
              <w:rPr>
                <w:color w:val="000000" w:themeColor="text1"/>
                <w:sz w:val="18"/>
                <w:szCs w:val="18"/>
                <w:lang w:val="sr-Cyrl-RS"/>
              </w:rPr>
              <w:t>ОЦД</w:t>
            </w:r>
          </w:p>
          <w:p w14:paraId="1B6CF6E1" w14:textId="77777777" w:rsidR="00346985" w:rsidRPr="00346985" w:rsidRDefault="00346985" w:rsidP="00346985">
            <w:pPr>
              <w:rPr>
                <w:color w:val="000000" w:themeColor="text1"/>
                <w:sz w:val="18"/>
                <w:szCs w:val="18"/>
                <w:lang w:val="sr-Cyrl-RS"/>
              </w:rPr>
            </w:pPr>
            <w:r w:rsidRPr="00346985">
              <w:rPr>
                <w:color w:val="000000" w:themeColor="text1"/>
                <w:sz w:val="18"/>
                <w:szCs w:val="18"/>
                <w:lang w:val="sr-Cyrl-RS"/>
              </w:rPr>
              <w:t>ЦСР</w:t>
            </w:r>
          </w:p>
          <w:p w14:paraId="747CD03F" w14:textId="77777777" w:rsidR="00346985" w:rsidRPr="00346985" w:rsidRDefault="00346985" w:rsidP="00346985">
            <w:pPr>
              <w:rPr>
                <w:color w:val="000000" w:themeColor="text1"/>
                <w:sz w:val="18"/>
                <w:szCs w:val="18"/>
                <w:lang w:val="sr-Cyrl-RS"/>
              </w:rPr>
            </w:pPr>
            <w:r w:rsidRPr="00346985">
              <w:rPr>
                <w:color w:val="000000" w:themeColor="text1"/>
                <w:sz w:val="18"/>
                <w:szCs w:val="18"/>
                <w:lang w:val="sr-Cyrl-RS"/>
              </w:rPr>
              <w:t xml:space="preserve">Медији </w:t>
            </w:r>
          </w:p>
        </w:tc>
        <w:tc>
          <w:tcPr>
            <w:tcW w:w="1170" w:type="dxa"/>
          </w:tcPr>
          <w:p w14:paraId="734DF792" w14:textId="3F81841D" w:rsidR="00346985" w:rsidRPr="00346985" w:rsidRDefault="00346985" w:rsidP="00346985">
            <w:pPr>
              <w:jc w:val="center"/>
              <w:rPr>
                <w:color w:val="000000" w:themeColor="text1"/>
                <w:sz w:val="18"/>
                <w:szCs w:val="18"/>
                <w:lang w:val="sr-Cyrl-RS"/>
              </w:rPr>
            </w:pPr>
            <w:r>
              <w:rPr>
                <w:sz w:val="18"/>
                <w:szCs w:val="18"/>
                <w:lang w:val="sr-Cyrl-RS"/>
              </w:rPr>
              <w:t xml:space="preserve">4.  </w:t>
            </w:r>
            <w:r w:rsidRPr="00346985">
              <w:rPr>
                <w:sz w:val="18"/>
                <w:szCs w:val="18"/>
                <w:lang w:val="sr-Cyrl-RS"/>
              </w:rPr>
              <w:t>квартал 2024 и континуирано</w:t>
            </w:r>
          </w:p>
        </w:tc>
        <w:tc>
          <w:tcPr>
            <w:tcW w:w="1530" w:type="dxa"/>
          </w:tcPr>
          <w:p w14:paraId="111F9174" w14:textId="130E9195" w:rsidR="00346985" w:rsidRPr="00346985" w:rsidRDefault="00346985" w:rsidP="00346985">
            <w:pPr>
              <w:jc w:val="center"/>
              <w:rPr>
                <w:color w:val="000000" w:themeColor="text1"/>
                <w:sz w:val="18"/>
                <w:szCs w:val="18"/>
                <w:lang w:val="sr-Cyrl-RS"/>
              </w:rPr>
            </w:pPr>
            <w:r>
              <w:rPr>
                <w:color w:val="000000" w:themeColor="text1"/>
                <w:sz w:val="18"/>
                <w:szCs w:val="18"/>
                <w:lang w:val="sr-Cyrl-RS"/>
              </w:rPr>
              <w:t>Број ЈЛС са усвојеним л</w:t>
            </w:r>
            <w:r w:rsidRPr="00346985">
              <w:rPr>
                <w:color w:val="000000" w:themeColor="text1"/>
                <w:sz w:val="18"/>
                <w:szCs w:val="18"/>
                <w:lang w:val="sr-Cyrl-RS"/>
              </w:rPr>
              <w:t>окални</w:t>
            </w:r>
            <w:r>
              <w:rPr>
                <w:color w:val="000000" w:themeColor="text1"/>
                <w:sz w:val="18"/>
                <w:szCs w:val="18"/>
                <w:lang w:val="sr-Cyrl-RS"/>
              </w:rPr>
              <w:t>м</w:t>
            </w:r>
            <w:r w:rsidRPr="00346985">
              <w:rPr>
                <w:color w:val="000000" w:themeColor="text1"/>
                <w:sz w:val="18"/>
                <w:szCs w:val="18"/>
                <w:lang w:val="sr-Cyrl-RS"/>
              </w:rPr>
              <w:t xml:space="preserve"> акциони</w:t>
            </w:r>
            <w:r>
              <w:rPr>
                <w:color w:val="000000" w:themeColor="text1"/>
                <w:sz w:val="18"/>
                <w:szCs w:val="18"/>
                <w:lang w:val="sr-Cyrl-RS"/>
              </w:rPr>
              <w:t>м</w:t>
            </w:r>
            <w:r w:rsidRPr="00346985">
              <w:rPr>
                <w:color w:val="000000" w:themeColor="text1"/>
                <w:sz w:val="18"/>
                <w:szCs w:val="18"/>
                <w:lang w:val="sr-Cyrl-RS"/>
              </w:rPr>
              <w:t xml:space="preserve"> планови</w:t>
            </w:r>
            <w:r>
              <w:rPr>
                <w:color w:val="000000" w:themeColor="text1"/>
                <w:sz w:val="18"/>
                <w:szCs w:val="18"/>
                <w:lang w:val="sr-Cyrl-RS"/>
              </w:rPr>
              <w:t>ма</w:t>
            </w:r>
            <w:r w:rsidRPr="00346985">
              <w:rPr>
                <w:color w:val="000000" w:themeColor="text1"/>
                <w:sz w:val="18"/>
                <w:szCs w:val="18"/>
                <w:lang w:val="sr-Cyrl-RS"/>
              </w:rPr>
              <w:t xml:space="preserve"> за Роме и Ромкиње</w:t>
            </w:r>
          </w:p>
          <w:p w14:paraId="031BDAE6" w14:textId="7BA16384" w:rsidR="00346985" w:rsidRPr="00346985" w:rsidRDefault="00346985" w:rsidP="00346985">
            <w:pPr>
              <w:jc w:val="center"/>
              <w:rPr>
                <w:color w:val="000000" w:themeColor="text1"/>
                <w:sz w:val="18"/>
                <w:szCs w:val="18"/>
                <w:lang w:val="sr-Cyrl-RS"/>
              </w:rPr>
            </w:pPr>
            <w:r w:rsidRPr="00346985">
              <w:rPr>
                <w:color w:val="000000" w:themeColor="text1"/>
                <w:sz w:val="18"/>
                <w:szCs w:val="18"/>
                <w:lang w:val="sr-Cyrl-RS"/>
              </w:rPr>
              <w:t>Број медијских кампања</w:t>
            </w:r>
          </w:p>
          <w:p w14:paraId="5EA94F2B" w14:textId="7973C2C0" w:rsidR="00346985" w:rsidRPr="00346985" w:rsidRDefault="00346985" w:rsidP="00346985">
            <w:pPr>
              <w:jc w:val="center"/>
              <w:rPr>
                <w:color w:val="000000" w:themeColor="text1"/>
                <w:sz w:val="18"/>
                <w:szCs w:val="18"/>
                <w:lang w:val="sr-Cyrl-RS"/>
              </w:rPr>
            </w:pPr>
            <w:r w:rsidRPr="00346985">
              <w:rPr>
                <w:color w:val="000000" w:themeColor="text1"/>
                <w:sz w:val="18"/>
                <w:szCs w:val="18"/>
                <w:lang w:val="sr-Cyrl-RS"/>
              </w:rPr>
              <w:t>Стручни састанци</w:t>
            </w:r>
          </w:p>
          <w:p w14:paraId="204F0582" w14:textId="69032D11" w:rsidR="00346985" w:rsidRPr="00346985" w:rsidRDefault="00346985" w:rsidP="00346985">
            <w:pPr>
              <w:jc w:val="center"/>
              <w:rPr>
                <w:color w:val="000000" w:themeColor="text1"/>
                <w:sz w:val="18"/>
                <w:szCs w:val="18"/>
                <w:lang w:val="sr-Cyrl-RS"/>
              </w:rPr>
            </w:pPr>
            <w:r w:rsidRPr="00346985">
              <w:rPr>
                <w:color w:val="000000" w:themeColor="text1"/>
                <w:sz w:val="18"/>
                <w:szCs w:val="18"/>
                <w:lang w:val="sr-Cyrl-RS"/>
              </w:rPr>
              <w:t>Стручне групе</w:t>
            </w:r>
          </w:p>
        </w:tc>
        <w:tc>
          <w:tcPr>
            <w:tcW w:w="1620" w:type="dxa"/>
          </w:tcPr>
          <w:p w14:paraId="12931163" w14:textId="77777777" w:rsidR="00346985" w:rsidRPr="00346985" w:rsidRDefault="00346985" w:rsidP="00346985">
            <w:pPr>
              <w:pStyle w:val="BodyAAA"/>
              <w:rPr>
                <w:rFonts w:ascii="Times New Roman" w:eastAsia="Times New Roman" w:hAnsi="Times New Roman" w:cs="Times New Roman"/>
                <w:color w:val="000000" w:themeColor="text1"/>
                <w:sz w:val="18"/>
                <w:szCs w:val="18"/>
                <w:lang w:val="sr-Cyrl-RS"/>
              </w:rPr>
            </w:pPr>
            <w:r w:rsidRPr="00346985">
              <w:rPr>
                <w:rFonts w:ascii="Times New Roman" w:hAnsi="Times New Roman" w:cs="Times New Roman"/>
                <w:color w:val="000000" w:themeColor="text1"/>
                <w:sz w:val="18"/>
                <w:szCs w:val="18"/>
                <w:lang w:val="sr-Cyrl-RS"/>
              </w:rPr>
              <w:t>У оквиру редовних средстава</w:t>
            </w:r>
          </w:p>
          <w:p w14:paraId="2F0ECF8B" w14:textId="77777777" w:rsidR="00346985" w:rsidRPr="00346985" w:rsidRDefault="00346985" w:rsidP="00346985">
            <w:pPr>
              <w:rPr>
                <w:color w:val="000000" w:themeColor="text1"/>
                <w:sz w:val="18"/>
                <w:szCs w:val="18"/>
                <w:lang w:val="sr-Cyrl-RS"/>
              </w:rPr>
            </w:pPr>
          </w:p>
        </w:tc>
        <w:tc>
          <w:tcPr>
            <w:tcW w:w="1417" w:type="dxa"/>
          </w:tcPr>
          <w:p w14:paraId="663CD365" w14:textId="77777777" w:rsidR="00346985" w:rsidRPr="00346985" w:rsidRDefault="00346985" w:rsidP="00346985">
            <w:pPr>
              <w:rPr>
                <w:color w:val="000000" w:themeColor="text1"/>
                <w:sz w:val="18"/>
                <w:szCs w:val="18"/>
              </w:rPr>
            </w:pPr>
          </w:p>
        </w:tc>
        <w:tc>
          <w:tcPr>
            <w:tcW w:w="1057" w:type="dxa"/>
          </w:tcPr>
          <w:p w14:paraId="4686C9F8" w14:textId="77777777" w:rsidR="00346985" w:rsidRPr="00346985" w:rsidRDefault="00346985" w:rsidP="00346985">
            <w:pPr>
              <w:rPr>
                <w:color w:val="000000" w:themeColor="text1"/>
                <w:sz w:val="18"/>
                <w:szCs w:val="18"/>
                <w:lang w:val="sr-Cyrl-RS"/>
              </w:rPr>
            </w:pPr>
          </w:p>
        </w:tc>
        <w:tc>
          <w:tcPr>
            <w:tcW w:w="1054" w:type="dxa"/>
          </w:tcPr>
          <w:p w14:paraId="3BFF07BC" w14:textId="77777777" w:rsidR="00346985" w:rsidRPr="00346985" w:rsidRDefault="00346985" w:rsidP="00346985">
            <w:pPr>
              <w:rPr>
                <w:color w:val="000000" w:themeColor="text1"/>
                <w:sz w:val="18"/>
                <w:szCs w:val="18"/>
                <w:lang w:val="sr-Cyrl-RS"/>
              </w:rPr>
            </w:pPr>
          </w:p>
        </w:tc>
        <w:tc>
          <w:tcPr>
            <w:tcW w:w="1674" w:type="dxa"/>
          </w:tcPr>
          <w:p w14:paraId="41D88C91" w14:textId="77777777" w:rsidR="00346985" w:rsidRPr="00346985" w:rsidRDefault="00346985" w:rsidP="00346985">
            <w:pPr>
              <w:rPr>
                <w:color w:val="000000" w:themeColor="text1"/>
                <w:sz w:val="18"/>
                <w:szCs w:val="18"/>
              </w:rPr>
            </w:pPr>
          </w:p>
        </w:tc>
      </w:tr>
      <w:tr w:rsidR="00346985" w:rsidRPr="00346985" w14:paraId="06EFA755" w14:textId="77777777" w:rsidTr="00CF5A60">
        <w:trPr>
          <w:trHeight w:val="840"/>
        </w:trPr>
        <w:tc>
          <w:tcPr>
            <w:tcW w:w="3545" w:type="dxa"/>
            <w:tcBorders>
              <w:left w:val="single" w:sz="4" w:space="0" w:color="auto"/>
            </w:tcBorders>
          </w:tcPr>
          <w:p w14:paraId="43BC8DA9" w14:textId="4935BC30" w:rsidR="00346985" w:rsidRPr="00346985" w:rsidRDefault="00346985" w:rsidP="00612156">
            <w:pPr>
              <w:pStyle w:val="ListParagraph"/>
              <w:numPr>
                <w:ilvl w:val="2"/>
                <w:numId w:val="34"/>
              </w:numPr>
              <w:jc w:val="left"/>
              <w:rPr>
                <w:rFonts w:ascii="Times New Roman" w:hAnsi="Times New Roman" w:cs="Times New Roman"/>
                <w:color w:val="000000"/>
                <w:szCs w:val="18"/>
                <w:lang w:val="ru-RU"/>
              </w:rPr>
            </w:pPr>
            <w:r>
              <w:rPr>
                <w:rFonts w:ascii="Times New Roman" w:hAnsi="Times New Roman" w:cs="Times New Roman"/>
                <w:szCs w:val="18"/>
                <w:lang w:val="sr-Cyrl-RS"/>
              </w:rPr>
              <w:t>Редовно праћење и извештавање о реализованим активностима</w:t>
            </w:r>
          </w:p>
        </w:tc>
        <w:tc>
          <w:tcPr>
            <w:tcW w:w="1080" w:type="dxa"/>
          </w:tcPr>
          <w:p w14:paraId="33935D3E" w14:textId="0A4B156D" w:rsidR="00346985" w:rsidRPr="009E3215" w:rsidRDefault="00346985" w:rsidP="00346985">
            <w:pPr>
              <w:rPr>
                <w:sz w:val="18"/>
                <w:szCs w:val="18"/>
                <w:lang w:val="sr-Cyrl-RS"/>
              </w:rPr>
            </w:pPr>
            <w:r w:rsidRPr="009E3215">
              <w:rPr>
                <w:sz w:val="18"/>
                <w:szCs w:val="18"/>
                <w:lang w:val="sr-Cyrl-RS"/>
              </w:rPr>
              <w:t>МРЗБСП</w:t>
            </w:r>
          </w:p>
        </w:tc>
        <w:tc>
          <w:tcPr>
            <w:tcW w:w="1170" w:type="dxa"/>
          </w:tcPr>
          <w:p w14:paraId="376CECFD" w14:textId="55DB9204" w:rsidR="00346985" w:rsidRDefault="00346985" w:rsidP="00346985">
            <w:pPr>
              <w:rPr>
                <w:color w:val="000000" w:themeColor="text1"/>
                <w:sz w:val="18"/>
                <w:szCs w:val="18"/>
                <w:lang w:val="sr-Cyrl-RS"/>
              </w:rPr>
            </w:pPr>
            <w:r>
              <w:rPr>
                <w:color w:val="000000"/>
                <w:sz w:val="18"/>
                <w:szCs w:val="18"/>
                <w:lang w:val="sr-Cyrl-RS"/>
              </w:rPr>
              <w:t>КТСУРР</w:t>
            </w:r>
          </w:p>
        </w:tc>
        <w:tc>
          <w:tcPr>
            <w:tcW w:w="1170" w:type="dxa"/>
          </w:tcPr>
          <w:p w14:paraId="68CC7B1A" w14:textId="637D87EE" w:rsidR="00346985" w:rsidRPr="00346985" w:rsidRDefault="00346985" w:rsidP="00346985">
            <w:pPr>
              <w:jc w:val="center"/>
              <w:rPr>
                <w:color w:val="000000" w:themeColor="text1"/>
                <w:sz w:val="18"/>
                <w:szCs w:val="18"/>
                <w:lang w:val="sr-Cyrl-RS"/>
              </w:rPr>
            </w:pPr>
            <w:r w:rsidRPr="00CD1CC1">
              <w:rPr>
                <w:color w:val="000000" w:themeColor="text1"/>
                <w:sz w:val="18"/>
                <w:szCs w:val="18"/>
                <w:lang w:val="sr-Cyrl-RS"/>
              </w:rPr>
              <w:t xml:space="preserve">4. квартал 2022, 4. квартал 2023 и 4. </w:t>
            </w:r>
            <w:r w:rsidRPr="00CD1CC1">
              <w:rPr>
                <w:color w:val="000000" w:themeColor="text1"/>
                <w:sz w:val="18"/>
                <w:szCs w:val="18"/>
                <w:lang w:val="sr-Cyrl-RS"/>
              </w:rPr>
              <w:lastRenderedPageBreak/>
              <w:t>квартал 2024</w:t>
            </w:r>
          </w:p>
        </w:tc>
        <w:tc>
          <w:tcPr>
            <w:tcW w:w="1530" w:type="dxa"/>
          </w:tcPr>
          <w:p w14:paraId="61D4A58D" w14:textId="77777777" w:rsidR="00346985" w:rsidRPr="00CD1CC1" w:rsidRDefault="00346985" w:rsidP="00346985">
            <w:pPr>
              <w:jc w:val="center"/>
              <w:rPr>
                <w:color w:val="000000" w:themeColor="text1"/>
                <w:sz w:val="18"/>
                <w:szCs w:val="18"/>
                <w:lang w:val="sr-Cyrl-RS"/>
              </w:rPr>
            </w:pPr>
            <w:r w:rsidRPr="00CD1CC1">
              <w:rPr>
                <w:color w:val="000000" w:themeColor="text1"/>
                <w:sz w:val="18"/>
                <w:szCs w:val="18"/>
                <w:lang w:val="sr-Cyrl-RS"/>
              </w:rPr>
              <w:lastRenderedPageBreak/>
              <w:t>Израђени и објављени извештаји</w:t>
            </w:r>
          </w:p>
          <w:p w14:paraId="35E0083C" w14:textId="77777777" w:rsidR="00346985" w:rsidRPr="00CD1CC1" w:rsidRDefault="00346985" w:rsidP="00346985">
            <w:pPr>
              <w:jc w:val="center"/>
              <w:rPr>
                <w:color w:val="000000" w:themeColor="text1"/>
                <w:sz w:val="18"/>
                <w:szCs w:val="18"/>
                <w:lang w:val="sr-Cyrl-RS"/>
              </w:rPr>
            </w:pPr>
            <w:r w:rsidRPr="00CD1CC1">
              <w:rPr>
                <w:color w:val="000000" w:themeColor="text1"/>
                <w:sz w:val="18"/>
                <w:szCs w:val="18"/>
                <w:lang w:val="sr-Cyrl-RS"/>
              </w:rPr>
              <w:t>Број: 3</w:t>
            </w:r>
          </w:p>
          <w:p w14:paraId="079B8272" w14:textId="77777777" w:rsidR="00346985" w:rsidRPr="00346985" w:rsidRDefault="00346985" w:rsidP="00346985">
            <w:pPr>
              <w:jc w:val="center"/>
              <w:rPr>
                <w:color w:val="000000" w:themeColor="text1"/>
                <w:sz w:val="18"/>
                <w:szCs w:val="18"/>
                <w:lang w:val="sr-Cyrl-RS"/>
              </w:rPr>
            </w:pPr>
          </w:p>
        </w:tc>
        <w:tc>
          <w:tcPr>
            <w:tcW w:w="1620" w:type="dxa"/>
          </w:tcPr>
          <w:p w14:paraId="73E7F566" w14:textId="77777777" w:rsidR="00346985" w:rsidRPr="00346985" w:rsidRDefault="00346985" w:rsidP="00346985">
            <w:pPr>
              <w:pStyle w:val="BodyAAA"/>
              <w:rPr>
                <w:rFonts w:ascii="Times New Roman" w:hAnsi="Times New Roman" w:cs="Times New Roman"/>
                <w:color w:val="000000" w:themeColor="text1"/>
                <w:sz w:val="18"/>
                <w:szCs w:val="18"/>
                <w:lang w:val="sr-Cyrl-RS"/>
              </w:rPr>
            </w:pPr>
          </w:p>
        </w:tc>
        <w:tc>
          <w:tcPr>
            <w:tcW w:w="1417" w:type="dxa"/>
          </w:tcPr>
          <w:p w14:paraId="24BE4DC8" w14:textId="77777777" w:rsidR="00346985" w:rsidRPr="00346985" w:rsidRDefault="00346985" w:rsidP="00346985">
            <w:pPr>
              <w:rPr>
                <w:color w:val="000000" w:themeColor="text1"/>
                <w:sz w:val="18"/>
                <w:szCs w:val="18"/>
              </w:rPr>
            </w:pPr>
          </w:p>
        </w:tc>
        <w:tc>
          <w:tcPr>
            <w:tcW w:w="1057" w:type="dxa"/>
          </w:tcPr>
          <w:p w14:paraId="33BAB1B9" w14:textId="77777777" w:rsidR="00346985" w:rsidRPr="00346985" w:rsidRDefault="00346985" w:rsidP="00346985">
            <w:pPr>
              <w:rPr>
                <w:color w:val="000000" w:themeColor="text1"/>
                <w:sz w:val="18"/>
                <w:szCs w:val="18"/>
                <w:lang w:val="sr-Cyrl-RS"/>
              </w:rPr>
            </w:pPr>
          </w:p>
        </w:tc>
        <w:tc>
          <w:tcPr>
            <w:tcW w:w="1054" w:type="dxa"/>
          </w:tcPr>
          <w:p w14:paraId="1C40C54D" w14:textId="77777777" w:rsidR="00346985" w:rsidRPr="00346985" w:rsidRDefault="00346985" w:rsidP="00346985">
            <w:pPr>
              <w:rPr>
                <w:color w:val="000000" w:themeColor="text1"/>
                <w:sz w:val="18"/>
                <w:szCs w:val="18"/>
                <w:lang w:val="sr-Cyrl-RS"/>
              </w:rPr>
            </w:pPr>
          </w:p>
        </w:tc>
        <w:tc>
          <w:tcPr>
            <w:tcW w:w="1674" w:type="dxa"/>
          </w:tcPr>
          <w:p w14:paraId="7BDDCC32" w14:textId="77777777" w:rsidR="00346985" w:rsidRPr="00346985" w:rsidRDefault="00346985" w:rsidP="00346985">
            <w:pPr>
              <w:rPr>
                <w:color w:val="000000" w:themeColor="text1"/>
                <w:sz w:val="18"/>
                <w:szCs w:val="18"/>
              </w:rPr>
            </w:pPr>
          </w:p>
        </w:tc>
      </w:tr>
    </w:tbl>
    <w:p w14:paraId="1D5B1D07" w14:textId="77777777" w:rsidR="0051517C" w:rsidRDefault="0051517C" w:rsidP="0051517C">
      <w:pPr>
        <w:rPr>
          <w:sz w:val="18"/>
          <w:szCs w:val="18"/>
          <w:lang w:val="sr-Latn-RS"/>
        </w:rPr>
      </w:pPr>
    </w:p>
    <w:p w14:paraId="4B754CEA" w14:textId="77777777" w:rsidR="0051517C" w:rsidRDefault="0051517C" w:rsidP="0051517C">
      <w:pPr>
        <w:rPr>
          <w:sz w:val="18"/>
          <w:szCs w:val="18"/>
          <w:lang w:val="sr-Latn-RS"/>
        </w:rPr>
      </w:pPr>
    </w:p>
    <w:p w14:paraId="6E148FC3" w14:textId="77777777" w:rsidR="0051517C" w:rsidRDefault="0051517C" w:rsidP="0051517C">
      <w:pPr>
        <w:rPr>
          <w:sz w:val="18"/>
          <w:szCs w:val="18"/>
          <w:lang w:val="sr-Latn-RS"/>
        </w:rPr>
      </w:pPr>
    </w:p>
    <w:tbl>
      <w:tblPr>
        <w:tblStyle w:val="TableGrid"/>
        <w:tblW w:w="15551" w:type="dxa"/>
        <w:tblInd w:w="-431" w:type="dxa"/>
        <w:tblLayout w:type="fixed"/>
        <w:tblLook w:val="04A0" w:firstRow="1" w:lastRow="0" w:firstColumn="1" w:lastColumn="0" w:noHBand="0" w:noVBand="1"/>
      </w:tblPr>
      <w:tblGrid>
        <w:gridCol w:w="4205"/>
        <w:gridCol w:w="1260"/>
        <w:gridCol w:w="50"/>
        <w:gridCol w:w="9"/>
        <w:gridCol w:w="1182"/>
        <w:gridCol w:w="649"/>
        <w:gridCol w:w="1136"/>
        <w:gridCol w:w="9"/>
        <w:gridCol w:w="1282"/>
        <w:gridCol w:w="1508"/>
        <w:gridCol w:w="9"/>
        <w:gridCol w:w="14"/>
        <w:gridCol w:w="1620"/>
        <w:gridCol w:w="341"/>
        <w:gridCol w:w="9"/>
        <w:gridCol w:w="2252"/>
        <w:gridCol w:w="7"/>
        <w:gridCol w:w="9"/>
      </w:tblGrid>
      <w:tr w:rsidR="0051517C" w:rsidRPr="009E3215" w14:paraId="0722DB52" w14:textId="77777777" w:rsidTr="00346985">
        <w:trPr>
          <w:gridAfter w:val="1"/>
          <w:wAfter w:w="9" w:type="dxa"/>
          <w:trHeight w:val="169"/>
        </w:trPr>
        <w:tc>
          <w:tcPr>
            <w:tcW w:w="15542" w:type="dxa"/>
            <w:gridSpan w:val="17"/>
            <w:tcBorders>
              <w:top w:val="single" w:sz="4" w:space="0" w:color="auto"/>
              <w:left w:val="single" w:sz="4" w:space="0" w:color="auto"/>
              <w:right w:val="single" w:sz="4" w:space="0" w:color="auto"/>
            </w:tcBorders>
            <w:shd w:val="clear" w:color="auto" w:fill="F7CAAC" w:themeFill="accent2" w:themeFillTint="66"/>
          </w:tcPr>
          <w:p w14:paraId="25DC151E" w14:textId="77777777" w:rsidR="0051517C" w:rsidRPr="009E3215" w:rsidRDefault="0051517C" w:rsidP="0051517C">
            <w:pPr>
              <w:spacing w:after="160" w:line="259" w:lineRule="auto"/>
              <w:rPr>
                <w:b/>
                <w:sz w:val="18"/>
                <w:szCs w:val="18"/>
                <w:lang w:val="sr-Cyrl-RS"/>
              </w:rPr>
            </w:pPr>
            <w:r w:rsidRPr="009E3215">
              <w:rPr>
                <w:b/>
                <w:sz w:val="18"/>
                <w:szCs w:val="18"/>
                <w:lang w:val="sr-Cyrl-RS"/>
              </w:rPr>
              <w:t>Мера 7.3. Унапређење система реинтеграције и социјалног укључивања повра</w:t>
            </w:r>
            <w:r>
              <w:rPr>
                <w:b/>
                <w:sz w:val="18"/>
                <w:szCs w:val="18"/>
                <w:lang w:val="sr-Cyrl-RS"/>
              </w:rPr>
              <w:t>т</w:t>
            </w:r>
            <w:r w:rsidRPr="009E3215">
              <w:rPr>
                <w:b/>
                <w:sz w:val="18"/>
                <w:szCs w:val="18"/>
                <w:lang w:val="sr-Cyrl-RS"/>
              </w:rPr>
              <w:t>ника, међу којима је велики број Рома и Ромкиња, по основу Споразума о реадмисији</w:t>
            </w:r>
          </w:p>
        </w:tc>
      </w:tr>
      <w:tr w:rsidR="0051517C" w:rsidRPr="009E3215" w14:paraId="64023BA8" w14:textId="77777777" w:rsidTr="00346985">
        <w:trPr>
          <w:gridAfter w:val="1"/>
          <w:wAfter w:w="9" w:type="dxa"/>
          <w:trHeight w:val="300"/>
        </w:trPr>
        <w:tc>
          <w:tcPr>
            <w:tcW w:w="15542" w:type="dxa"/>
            <w:gridSpan w:val="1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F448DD6" w14:textId="77777777" w:rsidR="0051517C" w:rsidRPr="009E3215" w:rsidRDefault="0051517C" w:rsidP="0051517C">
            <w:pPr>
              <w:spacing w:after="160" w:line="259" w:lineRule="auto"/>
              <w:rPr>
                <w:sz w:val="18"/>
                <w:szCs w:val="18"/>
                <w:lang w:val="sr-Cyrl-RS"/>
              </w:rPr>
            </w:pPr>
            <w:r w:rsidRPr="009E3215">
              <w:rPr>
                <w:sz w:val="18"/>
                <w:szCs w:val="18"/>
              </w:rPr>
              <w:t xml:space="preserve">Институција одговорна за </w:t>
            </w:r>
            <w:r w:rsidRPr="009E3215">
              <w:rPr>
                <w:sz w:val="18"/>
                <w:szCs w:val="18"/>
                <w:lang w:val="sr-Cyrl-RS"/>
              </w:rPr>
              <w:t>реализацију</w:t>
            </w:r>
            <w:r w:rsidRPr="00346985">
              <w:rPr>
                <w:sz w:val="18"/>
                <w:szCs w:val="18"/>
                <w:highlight w:val="yellow"/>
              </w:rPr>
              <w:t xml:space="preserve">: </w:t>
            </w:r>
            <w:r w:rsidRPr="00346985">
              <w:rPr>
                <w:sz w:val="18"/>
                <w:szCs w:val="18"/>
                <w:highlight w:val="yellow"/>
                <w:lang w:val="sr-Cyrl-RS"/>
              </w:rPr>
              <w:t>Министарство за рад, запошљавање, борачка и социјална питања;</w:t>
            </w:r>
          </w:p>
        </w:tc>
      </w:tr>
      <w:tr w:rsidR="0051517C" w:rsidRPr="009E3215" w14:paraId="116BD8F7" w14:textId="77777777" w:rsidTr="00346985">
        <w:trPr>
          <w:gridAfter w:val="1"/>
          <w:wAfter w:w="9" w:type="dxa"/>
          <w:trHeight w:val="300"/>
        </w:trPr>
        <w:tc>
          <w:tcPr>
            <w:tcW w:w="670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B791F8" w14:textId="77777777" w:rsidR="0051517C" w:rsidRPr="00E209D0" w:rsidRDefault="0051517C" w:rsidP="0051517C">
            <w:pPr>
              <w:spacing w:after="160" w:line="259" w:lineRule="auto"/>
              <w:rPr>
                <w:sz w:val="18"/>
                <w:szCs w:val="18"/>
                <w:lang w:val="sr-Cyrl-RS"/>
              </w:rPr>
            </w:pPr>
            <w:r w:rsidRPr="00E209D0">
              <w:rPr>
                <w:sz w:val="18"/>
                <w:szCs w:val="18"/>
                <w:lang w:val="sr-Cyrl-RS"/>
              </w:rPr>
              <w:t>Период спровођења:2022-2024</w:t>
            </w:r>
          </w:p>
        </w:tc>
        <w:tc>
          <w:tcPr>
            <w:tcW w:w="8836" w:type="dxa"/>
            <w:gridSpan w:val="1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67AD30" w14:textId="77777777" w:rsidR="0051517C" w:rsidRPr="009E3215" w:rsidRDefault="0051517C" w:rsidP="0051517C">
            <w:pPr>
              <w:spacing w:after="160" w:line="259" w:lineRule="auto"/>
              <w:rPr>
                <w:sz w:val="18"/>
                <w:szCs w:val="18"/>
                <w:lang w:val="sr-Cyrl-RS"/>
              </w:rPr>
            </w:pPr>
            <w:r w:rsidRPr="009E3215">
              <w:rPr>
                <w:sz w:val="18"/>
                <w:szCs w:val="18"/>
                <w:lang w:val="sr-Cyrl-RS"/>
              </w:rPr>
              <w:t>Тип мере:</w:t>
            </w:r>
            <w:r>
              <w:rPr>
                <w:sz w:val="18"/>
                <w:szCs w:val="18"/>
                <w:lang w:val="sr-Cyrl-RS"/>
              </w:rPr>
              <w:t xml:space="preserve"> Институционално управљачка организациона мера </w:t>
            </w:r>
          </w:p>
        </w:tc>
      </w:tr>
      <w:tr w:rsidR="0051517C" w:rsidRPr="009E3215" w14:paraId="0021DA86" w14:textId="77777777" w:rsidTr="00346985">
        <w:trPr>
          <w:gridAfter w:val="1"/>
          <w:wAfter w:w="9" w:type="dxa"/>
          <w:trHeight w:val="300"/>
        </w:trPr>
        <w:tc>
          <w:tcPr>
            <w:tcW w:w="670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6F3CFE" w14:textId="77777777" w:rsidR="0051517C" w:rsidRPr="009E3215" w:rsidRDefault="0051517C" w:rsidP="0051517C">
            <w:pPr>
              <w:spacing w:after="160" w:line="259" w:lineRule="auto"/>
              <w:rPr>
                <w:sz w:val="18"/>
                <w:szCs w:val="18"/>
                <w:lang w:val="sr-Cyrl-RS"/>
              </w:rPr>
            </w:pPr>
            <w:r w:rsidRPr="009E3215">
              <w:rPr>
                <w:sz w:val="18"/>
                <w:szCs w:val="18"/>
                <w:lang w:val="en-GB"/>
              </w:rPr>
              <w:t>Прописи које је потребно изменити/ус</w:t>
            </w:r>
            <w:r w:rsidRPr="009E3215">
              <w:rPr>
                <w:sz w:val="18"/>
                <w:szCs w:val="18"/>
                <w:lang w:val="sr-Cyrl-RS"/>
              </w:rPr>
              <w:t>војити за спровођење мере:</w:t>
            </w:r>
          </w:p>
        </w:tc>
        <w:tc>
          <w:tcPr>
            <w:tcW w:w="8836" w:type="dxa"/>
            <w:gridSpan w:val="1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94A463" w14:textId="77777777" w:rsidR="0051517C" w:rsidRDefault="0051517C" w:rsidP="0051517C">
            <w:pPr>
              <w:spacing w:after="160" w:line="259" w:lineRule="auto"/>
              <w:rPr>
                <w:sz w:val="18"/>
                <w:szCs w:val="18"/>
                <w:highlight w:val="yellow"/>
                <w:lang w:val="sr-Latn-RS"/>
              </w:rPr>
            </w:pPr>
            <w:r w:rsidRPr="00E137D0">
              <w:rPr>
                <w:sz w:val="18"/>
                <w:szCs w:val="18"/>
                <w:highlight w:val="yellow"/>
                <w:lang w:val="sr-Latn-RS"/>
              </w:rPr>
              <w:t>Израда и усвајање Стра</w:t>
            </w:r>
            <w:r w:rsidR="00E137D0" w:rsidRPr="00E137D0">
              <w:rPr>
                <w:sz w:val="18"/>
                <w:szCs w:val="18"/>
                <w:highlight w:val="yellow"/>
                <w:lang w:val="sr-Latn-RS"/>
              </w:rPr>
              <w:t>тегије социјалне заштите</w:t>
            </w:r>
          </w:p>
          <w:p w14:paraId="5383BE21" w14:textId="6683D6F5" w:rsidR="00E137D0" w:rsidRPr="00E137D0" w:rsidRDefault="00E137D0" w:rsidP="00E137D0">
            <w:pPr>
              <w:spacing w:after="160" w:line="259" w:lineRule="auto"/>
              <w:rPr>
                <w:sz w:val="18"/>
                <w:szCs w:val="18"/>
                <w:highlight w:val="yellow"/>
                <w:lang w:val="sr-Cyrl-RS"/>
              </w:rPr>
            </w:pPr>
            <w:r>
              <w:rPr>
                <w:sz w:val="18"/>
                <w:szCs w:val="18"/>
                <w:highlight w:val="yellow"/>
                <w:lang w:val="sr-Cyrl-RS"/>
              </w:rPr>
              <w:t>Израда/усклађивање локалних акционих планова за реинтеграцију повратника са Законом о планском систему</w:t>
            </w:r>
          </w:p>
        </w:tc>
      </w:tr>
      <w:tr w:rsidR="0051517C" w:rsidRPr="009E3215" w14:paraId="214DEBFC" w14:textId="77777777" w:rsidTr="00346985">
        <w:trPr>
          <w:gridAfter w:val="2"/>
          <w:wAfter w:w="16" w:type="dxa"/>
          <w:trHeight w:val="955"/>
        </w:trPr>
        <w:tc>
          <w:tcPr>
            <w:tcW w:w="4205" w:type="dxa"/>
            <w:tcBorders>
              <w:top w:val="single" w:sz="4" w:space="0" w:color="auto"/>
              <w:left w:val="single" w:sz="4" w:space="0" w:color="auto"/>
            </w:tcBorders>
            <w:shd w:val="clear" w:color="auto" w:fill="D9D9D9" w:themeFill="background1" w:themeFillShade="D9"/>
          </w:tcPr>
          <w:p w14:paraId="2DC8F4B0" w14:textId="77777777" w:rsidR="0051517C" w:rsidRPr="009E3215" w:rsidRDefault="0051517C" w:rsidP="0051517C">
            <w:pPr>
              <w:spacing w:after="160" w:line="259" w:lineRule="auto"/>
              <w:rPr>
                <w:sz w:val="18"/>
                <w:szCs w:val="18"/>
                <w:lang w:val="sr-Cyrl-RS"/>
              </w:rPr>
            </w:pPr>
            <w:r w:rsidRPr="009E3215">
              <w:rPr>
                <w:sz w:val="18"/>
                <w:szCs w:val="18"/>
                <w:lang w:val="sr-Cyrl-RS"/>
              </w:rPr>
              <w:t>Показатељ</w:t>
            </w:r>
            <w:r w:rsidRPr="009E3215">
              <w:rPr>
                <w:sz w:val="18"/>
                <w:szCs w:val="18"/>
              </w:rPr>
              <w:t>(</w:t>
            </w:r>
            <w:r w:rsidRPr="009E3215">
              <w:rPr>
                <w:sz w:val="18"/>
                <w:szCs w:val="18"/>
                <w:lang w:val="sr-Cyrl-RS"/>
              </w:rPr>
              <w:t>и</w:t>
            </w:r>
            <w:r w:rsidRPr="009E3215">
              <w:rPr>
                <w:sz w:val="18"/>
                <w:szCs w:val="18"/>
              </w:rPr>
              <w:t>)</w:t>
            </w:r>
            <w:r w:rsidRPr="009E3215">
              <w:rPr>
                <w:sz w:val="18"/>
                <w:szCs w:val="18"/>
                <w:lang w:val="sr-Cyrl-RS"/>
              </w:rPr>
              <w:t xml:space="preserve"> на нивоу мере </w:t>
            </w:r>
          </w:p>
        </w:tc>
        <w:tc>
          <w:tcPr>
            <w:tcW w:w="1260" w:type="dxa"/>
            <w:tcBorders>
              <w:top w:val="single" w:sz="4" w:space="0" w:color="auto"/>
            </w:tcBorders>
            <w:shd w:val="clear" w:color="auto" w:fill="D9D9D9" w:themeFill="background1" w:themeFillShade="D9"/>
          </w:tcPr>
          <w:p w14:paraId="115FCBA6" w14:textId="77777777" w:rsidR="0051517C" w:rsidRPr="009E3215" w:rsidRDefault="0051517C" w:rsidP="0051517C">
            <w:pPr>
              <w:spacing w:after="160" w:line="259" w:lineRule="auto"/>
              <w:rPr>
                <w:sz w:val="18"/>
                <w:szCs w:val="18"/>
                <w:lang w:val="sr-Cyrl-RS"/>
              </w:rPr>
            </w:pPr>
            <w:r w:rsidRPr="009E3215">
              <w:rPr>
                <w:sz w:val="18"/>
                <w:szCs w:val="18"/>
              </w:rPr>
              <w:t>J</w:t>
            </w:r>
            <w:r w:rsidRPr="009E3215">
              <w:rPr>
                <w:sz w:val="18"/>
                <w:szCs w:val="18"/>
                <w:lang w:val="sr-Cyrl-RS"/>
              </w:rPr>
              <w:t>единица мере</w:t>
            </w:r>
          </w:p>
          <w:p w14:paraId="23145AA6" w14:textId="77777777" w:rsidR="0051517C" w:rsidRPr="009E3215" w:rsidRDefault="0051517C" w:rsidP="0051517C">
            <w:pPr>
              <w:spacing w:after="160" w:line="259" w:lineRule="auto"/>
              <w:rPr>
                <w:sz w:val="18"/>
                <w:szCs w:val="18"/>
                <w:lang w:val="sr-Cyrl-RS"/>
              </w:rPr>
            </w:pPr>
          </w:p>
        </w:tc>
        <w:tc>
          <w:tcPr>
            <w:tcW w:w="1890" w:type="dxa"/>
            <w:gridSpan w:val="4"/>
            <w:tcBorders>
              <w:top w:val="single" w:sz="4" w:space="0" w:color="auto"/>
            </w:tcBorders>
            <w:shd w:val="clear" w:color="auto" w:fill="D9D9D9" w:themeFill="background1" w:themeFillShade="D9"/>
          </w:tcPr>
          <w:p w14:paraId="5EE666BF" w14:textId="77777777" w:rsidR="0051517C" w:rsidRPr="009E3215" w:rsidRDefault="0051517C" w:rsidP="0051517C">
            <w:pPr>
              <w:spacing w:after="160" w:line="259" w:lineRule="auto"/>
              <w:rPr>
                <w:sz w:val="18"/>
                <w:szCs w:val="18"/>
                <w:lang w:val="sr-Cyrl-RS"/>
              </w:rPr>
            </w:pPr>
            <w:r w:rsidRPr="009E3215">
              <w:rPr>
                <w:sz w:val="18"/>
                <w:szCs w:val="18"/>
                <w:lang w:val="sr-Cyrl-RS"/>
              </w:rPr>
              <w:t>Извор провере</w:t>
            </w:r>
          </w:p>
        </w:tc>
        <w:tc>
          <w:tcPr>
            <w:tcW w:w="2427" w:type="dxa"/>
            <w:gridSpan w:val="3"/>
            <w:tcBorders>
              <w:top w:val="single" w:sz="4" w:space="0" w:color="auto"/>
            </w:tcBorders>
            <w:shd w:val="clear" w:color="auto" w:fill="D9D9D9" w:themeFill="background1" w:themeFillShade="D9"/>
          </w:tcPr>
          <w:p w14:paraId="4800A26D" w14:textId="77777777" w:rsidR="0051517C" w:rsidRPr="009E3215" w:rsidRDefault="0051517C" w:rsidP="0051517C">
            <w:pPr>
              <w:spacing w:after="160" w:line="259" w:lineRule="auto"/>
              <w:rPr>
                <w:sz w:val="18"/>
                <w:szCs w:val="18"/>
                <w:lang w:val="sr-Cyrl-RS"/>
              </w:rPr>
            </w:pPr>
            <w:r w:rsidRPr="009E3215">
              <w:rPr>
                <w:sz w:val="18"/>
                <w:szCs w:val="18"/>
                <w:lang w:val="sr-Cyrl-RS"/>
              </w:rPr>
              <w:t>Почетна вредност (</w:t>
            </w:r>
            <w:r w:rsidRPr="009E3215">
              <w:rPr>
                <w:i/>
                <w:sz w:val="18"/>
                <w:szCs w:val="18"/>
                <w:lang w:val="sr-Cyrl-RS"/>
              </w:rPr>
              <w:t>базна годин</w:t>
            </w:r>
            <w:r w:rsidRPr="009E3215">
              <w:rPr>
                <w:sz w:val="18"/>
                <w:szCs w:val="18"/>
                <w:lang w:val="sr-Cyrl-RS"/>
              </w:rPr>
              <w:t>а)</w:t>
            </w:r>
          </w:p>
        </w:tc>
        <w:tc>
          <w:tcPr>
            <w:tcW w:w="1531" w:type="dxa"/>
            <w:gridSpan w:val="3"/>
            <w:tcBorders>
              <w:top w:val="single" w:sz="4" w:space="0" w:color="auto"/>
            </w:tcBorders>
            <w:shd w:val="clear" w:color="auto" w:fill="D9D9D9" w:themeFill="background1" w:themeFillShade="D9"/>
          </w:tcPr>
          <w:p w14:paraId="5B63FECC"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w:t>
            </w:r>
          </w:p>
          <w:p w14:paraId="2632B1BA" w14:textId="77777777" w:rsidR="0051517C" w:rsidRPr="009E3215" w:rsidRDefault="0051517C" w:rsidP="0051517C">
            <w:pPr>
              <w:spacing w:after="160" w:line="259" w:lineRule="auto"/>
              <w:rPr>
                <w:sz w:val="18"/>
                <w:szCs w:val="18"/>
                <w:lang w:val="sr-Cyrl-RS"/>
              </w:rPr>
            </w:pPr>
            <w:r w:rsidRPr="009E3215">
              <w:rPr>
                <w:sz w:val="18"/>
                <w:szCs w:val="18"/>
                <w:lang w:val="sr-Cyrl-RS"/>
              </w:rPr>
              <w:t xml:space="preserve"> (2022</w:t>
            </w:r>
            <w:r w:rsidRPr="009E3215">
              <w:rPr>
                <w:i/>
                <w:sz w:val="18"/>
                <w:szCs w:val="18"/>
                <w:lang w:val="sr-Cyrl-RS"/>
              </w:rPr>
              <w:t>)</w:t>
            </w:r>
          </w:p>
        </w:tc>
        <w:tc>
          <w:tcPr>
            <w:tcW w:w="1620" w:type="dxa"/>
            <w:tcBorders>
              <w:top w:val="single" w:sz="4" w:space="0" w:color="auto"/>
            </w:tcBorders>
            <w:shd w:val="clear" w:color="auto" w:fill="D9D9D9" w:themeFill="background1" w:themeFillShade="D9"/>
          </w:tcPr>
          <w:p w14:paraId="01D8E957" w14:textId="77777777" w:rsidR="0051517C" w:rsidRPr="009E3215" w:rsidRDefault="0051517C" w:rsidP="0051517C">
            <w:pPr>
              <w:spacing w:after="160" w:line="259" w:lineRule="auto"/>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на вредност  (2023)</w:t>
            </w:r>
          </w:p>
        </w:tc>
        <w:tc>
          <w:tcPr>
            <w:tcW w:w="2602" w:type="dxa"/>
            <w:gridSpan w:val="3"/>
            <w:tcBorders>
              <w:top w:val="single" w:sz="4" w:space="0" w:color="auto"/>
              <w:right w:val="single" w:sz="4" w:space="0" w:color="auto"/>
            </w:tcBorders>
            <w:shd w:val="clear" w:color="auto" w:fill="D9D9D9" w:themeFill="background1" w:themeFillShade="D9"/>
          </w:tcPr>
          <w:p w14:paraId="797C6DFE" w14:textId="77777777" w:rsidR="0051517C" w:rsidRDefault="0051517C" w:rsidP="0051517C">
            <w:pPr>
              <w:jc w:val="center"/>
              <w:rPr>
                <w:sz w:val="18"/>
                <w:szCs w:val="18"/>
                <w:lang w:val="sr-Cyrl-RS"/>
              </w:rPr>
            </w:pPr>
            <w:r w:rsidRPr="009E3215">
              <w:rPr>
                <w:sz w:val="18"/>
                <w:szCs w:val="18"/>
                <w:lang w:val="sr-Cyrl-RS"/>
              </w:rPr>
              <w:t>Циљ</w:t>
            </w:r>
            <w:r w:rsidRPr="009E3215">
              <w:rPr>
                <w:sz w:val="18"/>
                <w:szCs w:val="18"/>
              </w:rPr>
              <w:t>a</w:t>
            </w:r>
            <w:r w:rsidRPr="009E3215">
              <w:rPr>
                <w:sz w:val="18"/>
                <w:szCs w:val="18"/>
                <w:lang w:val="sr-Cyrl-RS"/>
              </w:rPr>
              <w:t xml:space="preserve">на вредност </w:t>
            </w:r>
          </w:p>
          <w:p w14:paraId="35949CBE" w14:textId="77777777" w:rsidR="0051517C" w:rsidRPr="009E3215" w:rsidRDefault="0051517C" w:rsidP="0051517C">
            <w:pPr>
              <w:spacing w:after="160" w:line="259" w:lineRule="auto"/>
              <w:rPr>
                <w:sz w:val="18"/>
                <w:szCs w:val="18"/>
                <w:lang w:val="sr-Cyrl-RS"/>
              </w:rPr>
            </w:pPr>
            <w:r w:rsidRPr="009E3215">
              <w:rPr>
                <w:sz w:val="18"/>
                <w:szCs w:val="18"/>
                <w:lang w:val="sr-Cyrl-RS"/>
              </w:rPr>
              <w:t>(2024)</w:t>
            </w:r>
          </w:p>
        </w:tc>
      </w:tr>
      <w:tr w:rsidR="0051517C" w:rsidRPr="009E3215" w14:paraId="4638FCEF" w14:textId="77777777" w:rsidTr="00346985">
        <w:trPr>
          <w:gridAfter w:val="2"/>
          <w:wAfter w:w="16" w:type="dxa"/>
          <w:trHeight w:val="195"/>
        </w:trPr>
        <w:tc>
          <w:tcPr>
            <w:tcW w:w="4205" w:type="dxa"/>
            <w:tcBorders>
              <w:top w:val="single" w:sz="4" w:space="0" w:color="auto"/>
              <w:left w:val="single" w:sz="4" w:space="0" w:color="auto"/>
            </w:tcBorders>
            <w:shd w:val="clear" w:color="auto" w:fill="FFFFFF" w:themeFill="background1"/>
          </w:tcPr>
          <w:p w14:paraId="4562D68C" w14:textId="5AA16E08" w:rsidR="0051517C" w:rsidRPr="00346985" w:rsidRDefault="0051517C" w:rsidP="00612156">
            <w:pPr>
              <w:pStyle w:val="ListParagraph"/>
              <w:numPr>
                <w:ilvl w:val="2"/>
                <w:numId w:val="35"/>
              </w:numPr>
              <w:jc w:val="left"/>
              <w:rPr>
                <w:rFonts w:ascii="Times New Roman" w:hAnsi="Times New Roman" w:cs="Times New Roman"/>
                <w:szCs w:val="18"/>
                <w:lang w:val="sr-Cyrl-RS"/>
              </w:rPr>
            </w:pPr>
            <w:r w:rsidRPr="00346985">
              <w:rPr>
                <w:rFonts w:ascii="Times New Roman" w:hAnsi="Times New Roman" w:cs="Times New Roman"/>
                <w:szCs w:val="18"/>
                <w:lang w:val="sr-Cyrl-RS"/>
              </w:rPr>
              <w:t xml:space="preserve">Број ЈЛС у којима су израђени и спроводе локални планови за интеграцију повратника/управљања миграцијама који укључују посебне мере намењене Ромима и Ромкињама </w:t>
            </w:r>
          </w:p>
        </w:tc>
        <w:tc>
          <w:tcPr>
            <w:tcW w:w="1260" w:type="dxa"/>
            <w:tcBorders>
              <w:top w:val="single" w:sz="4" w:space="0" w:color="auto"/>
            </w:tcBorders>
            <w:shd w:val="clear" w:color="auto" w:fill="FFFFFF" w:themeFill="background1"/>
          </w:tcPr>
          <w:p w14:paraId="7BCD94F1" w14:textId="77777777" w:rsidR="0051517C" w:rsidRPr="009E3215" w:rsidRDefault="0051517C" w:rsidP="0051517C">
            <w:pPr>
              <w:spacing w:after="160" w:line="259" w:lineRule="auto"/>
              <w:rPr>
                <w:sz w:val="18"/>
                <w:szCs w:val="18"/>
                <w:lang w:val="sr-Cyrl-RS"/>
              </w:rPr>
            </w:pPr>
            <w:r w:rsidRPr="009E3215">
              <w:rPr>
                <w:sz w:val="18"/>
                <w:szCs w:val="18"/>
                <w:lang w:val="sr-Cyrl-RS"/>
              </w:rPr>
              <w:t xml:space="preserve">Број </w:t>
            </w:r>
          </w:p>
        </w:tc>
        <w:tc>
          <w:tcPr>
            <w:tcW w:w="1890" w:type="dxa"/>
            <w:gridSpan w:val="4"/>
            <w:tcBorders>
              <w:top w:val="single" w:sz="4" w:space="0" w:color="auto"/>
            </w:tcBorders>
            <w:shd w:val="clear" w:color="auto" w:fill="FFFFFF" w:themeFill="background1"/>
          </w:tcPr>
          <w:p w14:paraId="18D7EAD2" w14:textId="1B0754FE" w:rsidR="0051517C" w:rsidRPr="009E3215" w:rsidRDefault="00346985" w:rsidP="0051517C">
            <w:pPr>
              <w:rPr>
                <w:sz w:val="18"/>
                <w:szCs w:val="18"/>
                <w:lang w:val="sr-Cyrl-RS"/>
              </w:rPr>
            </w:pPr>
            <w:r>
              <w:rPr>
                <w:sz w:val="18"/>
                <w:szCs w:val="18"/>
                <w:lang w:val="sr-Cyrl-RS"/>
              </w:rPr>
              <w:t>ЈЛС , КИРС</w:t>
            </w:r>
          </w:p>
          <w:p w14:paraId="2E584B23" w14:textId="77777777" w:rsidR="0051517C" w:rsidRPr="009E3215" w:rsidRDefault="0051517C" w:rsidP="0051517C">
            <w:pPr>
              <w:rPr>
                <w:sz w:val="18"/>
                <w:szCs w:val="18"/>
                <w:lang w:val="sr-Cyrl-RS"/>
              </w:rPr>
            </w:pPr>
          </w:p>
        </w:tc>
        <w:tc>
          <w:tcPr>
            <w:tcW w:w="2427" w:type="dxa"/>
            <w:gridSpan w:val="3"/>
            <w:tcBorders>
              <w:top w:val="single" w:sz="4" w:space="0" w:color="auto"/>
            </w:tcBorders>
            <w:shd w:val="clear" w:color="auto" w:fill="FFFFFF" w:themeFill="background1"/>
          </w:tcPr>
          <w:p w14:paraId="0C47572F" w14:textId="75F08FB1" w:rsidR="0051517C" w:rsidRPr="009E3215" w:rsidRDefault="0051517C" w:rsidP="0051517C">
            <w:pPr>
              <w:spacing w:after="160" w:line="259" w:lineRule="auto"/>
              <w:rPr>
                <w:sz w:val="18"/>
                <w:szCs w:val="18"/>
                <w:lang w:val="sr-Cyrl-RS"/>
              </w:rPr>
            </w:pPr>
            <w:r w:rsidRPr="009E3215">
              <w:rPr>
                <w:sz w:val="18"/>
                <w:szCs w:val="18"/>
                <w:lang w:val="sr-Cyrl-RS"/>
              </w:rPr>
              <w:t xml:space="preserve">Биће утврђена </w:t>
            </w:r>
            <w:r w:rsidR="00346985">
              <w:rPr>
                <w:sz w:val="18"/>
                <w:szCs w:val="18"/>
                <w:lang w:val="sr-Cyrl-RS"/>
              </w:rPr>
              <w:t>2022</w:t>
            </w:r>
          </w:p>
        </w:tc>
        <w:tc>
          <w:tcPr>
            <w:tcW w:w="1531" w:type="dxa"/>
            <w:gridSpan w:val="3"/>
            <w:tcBorders>
              <w:top w:val="single" w:sz="4" w:space="0" w:color="auto"/>
            </w:tcBorders>
            <w:shd w:val="clear" w:color="auto" w:fill="FFFFFF" w:themeFill="background1"/>
          </w:tcPr>
          <w:p w14:paraId="27E854E8" w14:textId="77777777" w:rsidR="0051517C" w:rsidRPr="009E3215" w:rsidRDefault="0051517C" w:rsidP="0051517C">
            <w:pPr>
              <w:spacing w:after="160" w:line="259" w:lineRule="auto"/>
              <w:rPr>
                <w:sz w:val="18"/>
                <w:szCs w:val="18"/>
                <w:lang w:val="sr-Cyrl-RS"/>
              </w:rPr>
            </w:pPr>
          </w:p>
        </w:tc>
        <w:tc>
          <w:tcPr>
            <w:tcW w:w="1620" w:type="dxa"/>
            <w:tcBorders>
              <w:top w:val="single" w:sz="4" w:space="0" w:color="auto"/>
            </w:tcBorders>
            <w:shd w:val="clear" w:color="auto" w:fill="FFFFFF" w:themeFill="background1"/>
          </w:tcPr>
          <w:p w14:paraId="170E0FEA" w14:textId="77777777" w:rsidR="0051517C" w:rsidRPr="009E3215" w:rsidRDefault="0051517C" w:rsidP="0051517C">
            <w:pPr>
              <w:spacing w:after="160" w:line="259" w:lineRule="auto"/>
              <w:rPr>
                <w:sz w:val="18"/>
                <w:szCs w:val="18"/>
                <w:lang w:val="sr-Cyrl-RS"/>
              </w:rPr>
            </w:pPr>
          </w:p>
        </w:tc>
        <w:tc>
          <w:tcPr>
            <w:tcW w:w="2602" w:type="dxa"/>
            <w:gridSpan w:val="3"/>
            <w:tcBorders>
              <w:top w:val="single" w:sz="4" w:space="0" w:color="auto"/>
              <w:right w:val="single" w:sz="4" w:space="0" w:color="auto"/>
            </w:tcBorders>
            <w:shd w:val="clear" w:color="auto" w:fill="FFFFFF" w:themeFill="background1"/>
          </w:tcPr>
          <w:p w14:paraId="4268B6C8" w14:textId="50077E88" w:rsidR="0051517C" w:rsidRPr="009E3215" w:rsidRDefault="00346985" w:rsidP="0051517C">
            <w:pPr>
              <w:spacing w:after="160" w:line="259" w:lineRule="auto"/>
              <w:rPr>
                <w:sz w:val="18"/>
                <w:szCs w:val="18"/>
                <w:lang w:val="sr-Cyrl-RS"/>
              </w:rPr>
            </w:pPr>
            <w:r>
              <w:rPr>
                <w:sz w:val="18"/>
                <w:szCs w:val="18"/>
                <w:lang w:val="sr-Cyrl-RS"/>
              </w:rPr>
              <w:t>Најмање 30</w:t>
            </w:r>
          </w:p>
        </w:tc>
      </w:tr>
      <w:tr w:rsidR="0051517C" w:rsidRPr="009E3215" w14:paraId="22446AB7" w14:textId="77777777" w:rsidTr="00346985">
        <w:trPr>
          <w:gridAfter w:val="2"/>
          <w:wAfter w:w="16" w:type="dxa"/>
          <w:trHeight w:val="255"/>
        </w:trPr>
        <w:tc>
          <w:tcPr>
            <w:tcW w:w="4205" w:type="dxa"/>
            <w:tcBorders>
              <w:top w:val="single" w:sz="4" w:space="0" w:color="auto"/>
              <w:left w:val="single" w:sz="4" w:space="0" w:color="auto"/>
            </w:tcBorders>
            <w:shd w:val="clear" w:color="auto" w:fill="FFFFFF" w:themeFill="background1"/>
          </w:tcPr>
          <w:p w14:paraId="134C3458" w14:textId="77777777" w:rsidR="0051517C" w:rsidRPr="00346985" w:rsidRDefault="0051517C" w:rsidP="00612156">
            <w:pPr>
              <w:pStyle w:val="ListParagraph"/>
              <w:numPr>
                <w:ilvl w:val="2"/>
                <w:numId w:val="35"/>
              </w:numPr>
              <w:jc w:val="left"/>
              <w:rPr>
                <w:rFonts w:ascii="Times New Roman" w:hAnsi="Times New Roman" w:cs="Times New Roman"/>
                <w:szCs w:val="18"/>
                <w:lang w:val="sr-Cyrl-RS"/>
              </w:rPr>
            </w:pPr>
            <w:r w:rsidRPr="00346985">
              <w:rPr>
                <w:rFonts w:ascii="Times New Roman" w:hAnsi="Times New Roman" w:cs="Times New Roman"/>
                <w:szCs w:val="18"/>
                <w:lang w:val="sr-Cyrl-RS"/>
              </w:rPr>
              <w:t xml:space="preserve">Број дистрибуираних информатора посвећених правима и обавезама повратника на основу споразума о реадмисији </w:t>
            </w:r>
          </w:p>
        </w:tc>
        <w:tc>
          <w:tcPr>
            <w:tcW w:w="1260" w:type="dxa"/>
            <w:tcBorders>
              <w:top w:val="single" w:sz="4" w:space="0" w:color="auto"/>
            </w:tcBorders>
            <w:shd w:val="clear" w:color="auto" w:fill="FFFFFF" w:themeFill="background1"/>
          </w:tcPr>
          <w:p w14:paraId="6D80CD70" w14:textId="77777777" w:rsidR="0051517C" w:rsidRPr="009E3215" w:rsidRDefault="0051517C" w:rsidP="0051517C">
            <w:pPr>
              <w:spacing w:after="160" w:line="259" w:lineRule="auto"/>
              <w:rPr>
                <w:sz w:val="18"/>
                <w:szCs w:val="18"/>
                <w:lang w:val="sr-Cyrl-RS"/>
              </w:rPr>
            </w:pPr>
            <w:r w:rsidRPr="009E3215">
              <w:rPr>
                <w:sz w:val="18"/>
                <w:szCs w:val="18"/>
                <w:lang w:val="sr-Cyrl-RS"/>
              </w:rPr>
              <w:t xml:space="preserve">Број </w:t>
            </w:r>
          </w:p>
        </w:tc>
        <w:tc>
          <w:tcPr>
            <w:tcW w:w="1890" w:type="dxa"/>
            <w:gridSpan w:val="4"/>
            <w:tcBorders>
              <w:top w:val="single" w:sz="4" w:space="0" w:color="auto"/>
            </w:tcBorders>
            <w:shd w:val="clear" w:color="auto" w:fill="FFFFFF" w:themeFill="background1"/>
          </w:tcPr>
          <w:p w14:paraId="015627BE" w14:textId="77777777" w:rsidR="0051517C" w:rsidRPr="009E3215" w:rsidRDefault="0051517C" w:rsidP="0051517C">
            <w:pPr>
              <w:spacing w:after="160" w:line="259" w:lineRule="auto"/>
              <w:rPr>
                <w:sz w:val="18"/>
                <w:szCs w:val="18"/>
                <w:lang w:val="sr-Cyrl-RS"/>
              </w:rPr>
            </w:pPr>
            <w:r w:rsidRPr="009E3215">
              <w:rPr>
                <w:sz w:val="18"/>
                <w:szCs w:val="18"/>
                <w:lang w:val="sr-Cyrl-RS"/>
              </w:rPr>
              <w:t xml:space="preserve">КИРС </w:t>
            </w:r>
          </w:p>
        </w:tc>
        <w:tc>
          <w:tcPr>
            <w:tcW w:w="2427" w:type="dxa"/>
            <w:gridSpan w:val="3"/>
            <w:tcBorders>
              <w:top w:val="single" w:sz="4" w:space="0" w:color="auto"/>
            </w:tcBorders>
            <w:shd w:val="clear" w:color="auto" w:fill="FFFFFF" w:themeFill="background1"/>
          </w:tcPr>
          <w:p w14:paraId="613F66C8" w14:textId="77777777" w:rsidR="0051517C" w:rsidRPr="009E3215" w:rsidRDefault="0051517C" w:rsidP="0051517C">
            <w:pPr>
              <w:spacing w:after="160" w:line="259" w:lineRule="auto"/>
              <w:rPr>
                <w:sz w:val="18"/>
                <w:szCs w:val="18"/>
                <w:lang w:val="sr-Cyrl-RS"/>
              </w:rPr>
            </w:pPr>
            <w:r w:rsidRPr="009E3215">
              <w:rPr>
                <w:sz w:val="18"/>
                <w:szCs w:val="18"/>
                <w:lang w:val="sr-Cyrl-RS"/>
              </w:rPr>
              <w:t>2020.</w:t>
            </w:r>
          </w:p>
          <w:p w14:paraId="585700CA" w14:textId="77777777" w:rsidR="0051517C" w:rsidRPr="009E3215" w:rsidRDefault="0051517C" w:rsidP="0051517C">
            <w:pPr>
              <w:spacing w:after="160" w:line="259" w:lineRule="auto"/>
              <w:rPr>
                <w:sz w:val="18"/>
                <w:szCs w:val="18"/>
                <w:lang w:val="sr-Cyrl-RS"/>
              </w:rPr>
            </w:pPr>
            <w:r w:rsidRPr="009E3215">
              <w:rPr>
                <w:sz w:val="18"/>
                <w:szCs w:val="18"/>
                <w:lang w:val="sr-Cyrl-RS"/>
              </w:rPr>
              <w:t>Дистрибуиранао 1000 информатора посвећених правима и обавезама повратника по основуспоразума о реадмисији.</w:t>
            </w:r>
          </w:p>
        </w:tc>
        <w:tc>
          <w:tcPr>
            <w:tcW w:w="1531" w:type="dxa"/>
            <w:gridSpan w:val="3"/>
            <w:tcBorders>
              <w:top w:val="single" w:sz="4" w:space="0" w:color="auto"/>
            </w:tcBorders>
            <w:shd w:val="clear" w:color="auto" w:fill="FFFFFF" w:themeFill="background1"/>
          </w:tcPr>
          <w:p w14:paraId="1CC62D89" w14:textId="77777777" w:rsidR="0051517C" w:rsidRPr="009E3215" w:rsidRDefault="0051517C" w:rsidP="0051517C">
            <w:pPr>
              <w:spacing w:after="160" w:line="259" w:lineRule="auto"/>
              <w:rPr>
                <w:sz w:val="18"/>
                <w:szCs w:val="18"/>
                <w:lang w:val="sr-Cyrl-RS"/>
              </w:rPr>
            </w:pPr>
          </w:p>
        </w:tc>
        <w:tc>
          <w:tcPr>
            <w:tcW w:w="1620" w:type="dxa"/>
            <w:tcBorders>
              <w:top w:val="single" w:sz="4" w:space="0" w:color="auto"/>
            </w:tcBorders>
            <w:shd w:val="clear" w:color="auto" w:fill="FFFFFF" w:themeFill="background1"/>
          </w:tcPr>
          <w:p w14:paraId="79CDA6AD" w14:textId="77777777" w:rsidR="0051517C" w:rsidRPr="009E3215" w:rsidRDefault="0051517C" w:rsidP="0051517C">
            <w:pPr>
              <w:spacing w:after="160" w:line="259" w:lineRule="auto"/>
              <w:rPr>
                <w:sz w:val="18"/>
                <w:szCs w:val="18"/>
                <w:lang w:val="sr-Cyrl-RS"/>
              </w:rPr>
            </w:pPr>
          </w:p>
        </w:tc>
        <w:tc>
          <w:tcPr>
            <w:tcW w:w="2602" w:type="dxa"/>
            <w:gridSpan w:val="3"/>
            <w:tcBorders>
              <w:top w:val="single" w:sz="4" w:space="0" w:color="auto"/>
              <w:right w:val="single" w:sz="4" w:space="0" w:color="auto"/>
            </w:tcBorders>
            <w:shd w:val="clear" w:color="auto" w:fill="FFFFFF" w:themeFill="background1"/>
          </w:tcPr>
          <w:p w14:paraId="0C5B3672" w14:textId="7C48F351" w:rsidR="0051517C" w:rsidRPr="009E3215" w:rsidRDefault="00346985" w:rsidP="0051517C">
            <w:pPr>
              <w:spacing w:after="160" w:line="259" w:lineRule="auto"/>
              <w:rPr>
                <w:sz w:val="18"/>
                <w:szCs w:val="18"/>
                <w:lang w:val="sr-Cyrl-RS"/>
              </w:rPr>
            </w:pPr>
            <w:r>
              <w:rPr>
                <w:sz w:val="18"/>
                <w:szCs w:val="18"/>
                <w:lang w:val="sr-Cyrl-RS"/>
              </w:rPr>
              <w:t>НАјмање 2000</w:t>
            </w:r>
          </w:p>
        </w:tc>
      </w:tr>
      <w:tr w:rsidR="0051517C" w:rsidRPr="009E3215" w14:paraId="2FF70648" w14:textId="77777777" w:rsidTr="00346985">
        <w:trPr>
          <w:gridAfter w:val="1"/>
          <w:wAfter w:w="9" w:type="dxa"/>
          <w:trHeight w:val="270"/>
        </w:trPr>
        <w:tc>
          <w:tcPr>
            <w:tcW w:w="5515" w:type="dxa"/>
            <w:gridSpan w:val="3"/>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5BEA3E8" w14:textId="77777777" w:rsidR="0051517C" w:rsidRPr="009E3215" w:rsidRDefault="0051517C" w:rsidP="0051517C">
            <w:pPr>
              <w:spacing w:after="160" w:line="259" w:lineRule="auto"/>
              <w:rPr>
                <w:sz w:val="18"/>
                <w:szCs w:val="18"/>
                <w:lang w:val="sr-Cyrl-RS"/>
              </w:rPr>
            </w:pPr>
            <w:r w:rsidRPr="009E3215">
              <w:rPr>
                <w:sz w:val="18"/>
                <w:szCs w:val="18"/>
                <w:lang w:val="sr-Cyrl-RS"/>
              </w:rPr>
              <w:t>Извор финансирања мере</w:t>
            </w:r>
          </w:p>
          <w:p w14:paraId="6DA2C250" w14:textId="77777777" w:rsidR="0051517C" w:rsidRPr="009E3215" w:rsidRDefault="0051517C" w:rsidP="0051517C">
            <w:pPr>
              <w:spacing w:after="160" w:line="259" w:lineRule="auto"/>
              <w:rPr>
                <w:sz w:val="18"/>
                <w:szCs w:val="18"/>
                <w:lang w:val="sr-Cyrl-RS"/>
              </w:rPr>
            </w:pPr>
          </w:p>
        </w:tc>
        <w:tc>
          <w:tcPr>
            <w:tcW w:w="2976" w:type="dxa"/>
            <w:gridSpan w:val="4"/>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8055866" w14:textId="77777777" w:rsidR="0051517C" w:rsidRPr="009E3215" w:rsidRDefault="0051517C" w:rsidP="0051517C">
            <w:pPr>
              <w:spacing w:after="160" w:line="259" w:lineRule="auto"/>
              <w:rPr>
                <w:sz w:val="18"/>
                <w:szCs w:val="18"/>
              </w:rPr>
            </w:pPr>
            <w:r w:rsidRPr="009E3215">
              <w:rPr>
                <w:sz w:val="18"/>
                <w:szCs w:val="18"/>
                <w:lang w:val="sr-Cyrl-RS"/>
              </w:rPr>
              <w:t>Веза са програмским буџетом</w:t>
            </w:r>
          </w:p>
          <w:p w14:paraId="201CF2BC" w14:textId="77777777" w:rsidR="0051517C" w:rsidRPr="009E3215" w:rsidRDefault="0051517C" w:rsidP="0051517C">
            <w:pPr>
              <w:spacing w:after="160" w:line="259" w:lineRule="auto"/>
              <w:rPr>
                <w:sz w:val="18"/>
                <w:szCs w:val="18"/>
                <w:lang w:val="sr-Cyrl-RS"/>
              </w:rPr>
            </w:pPr>
          </w:p>
        </w:tc>
        <w:tc>
          <w:tcPr>
            <w:tcW w:w="7051" w:type="dxa"/>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98DA2F" w14:textId="77777777" w:rsidR="0051517C" w:rsidRPr="009E3215" w:rsidRDefault="0051517C" w:rsidP="0051517C">
            <w:pPr>
              <w:spacing w:after="160" w:line="259" w:lineRule="auto"/>
              <w:rPr>
                <w:sz w:val="18"/>
                <w:szCs w:val="18"/>
                <w:lang w:val="sr-Cyrl-RS"/>
              </w:rPr>
            </w:pPr>
            <w:r w:rsidRPr="009E3215">
              <w:rPr>
                <w:sz w:val="18"/>
                <w:szCs w:val="18"/>
                <w:lang w:val="sr-Cyrl-RS"/>
              </w:rPr>
              <w:t>Укупна процењена финансијска средства у 000 дин</w:t>
            </w:r>
          </w:p>
        </w:tc>
      </w:tr>
      <w:tr w:rsidR="0051517C" w:rsidRPr="009E3215" w14:paraId="1DB29697" w14:textId="77777777" w:rsidTr="00346985">
        <w:trPr>
          <w:gridAfter w:val="1"/>
          <w:wAfter w:w="9" w:type="dxa"/>
          <w:trHeight w:val="270"/>
        </w:trPr>
        <w:tc>
          <w:tcPr>
            <w:tcW w:w="5515" w:type="dxa"/>
            <w:gridSpan w:val="3"/>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B8BD64" w14:textId="77777777" w:rsidR="0051517C" w:rsidRPr="009E3215" w:rsidRDefault="0051517C" w:rsidP="0051517C">
            <w:pPr>
              <w:spacing w:after="160" w:line="259" w:lineRule="auto"/>
              <w:rPr>
                <w:sz w:val="18"/>
                <w:szCs w:val="18"/>
                <w:lang w:val="sr-Cyrl-RS"/>
              </w:rPr>
            </w:pPr>
          </w:p>
        </w:tc>
        <w:tc>
          <w:tcPr>
            <w:tcW w:w="2976" w:type="dxa"/>
            <w:gridSpan w:val="4"/>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44678DF" w14:textId="77777777" w:rsidR="0051517C" w:rsidRPr="009E3215" w:rsidRDefault="0051517C" w:rsidP="0051517C">
            <w:pPr>
              <w:spacing w:after="160" w:line="259" w:lineRule="auto"/>
              <w:rPr>
                <w:sz w:val="18"/>
                <w:szCs w:val="18"/>
                <w:lang w:val="sr-Cyrl-RS"/>
              </w:rPr>
            </w:pPr>
          </w:p>
        </w:tc>
        <w:tc>
          <w:tcPr>
            <w:tcW w:w="279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E97F128" w14:textId="77777777" w:rsidR="0051517C" w:rsidRPr="009E3215" w:rsidRDefault="0051517C" w:rsidP="0051517C">
            <w:pPr>
              <w:spacing w:after="160" w:line="259" w:lineRule="auto"/>
              <w:jc w:val="center"/>
              <w:rPr>
                <w:i/>
                <w:sz w:val="18"/>
                <w:szCs w:val="18"/>
                <w:lang w:val="sr-Cyrl-RS"/>
              </w:rPr>
            </w:pPr>
            <w:r w:rsidRPr="009E3215">
              <w:rPr>
                <w:i/>
                <w:sz w:val="18"/>
                <w:szCs w:val="18"/>
                <w:lang w:val="sr-Cyrl-RS"/>
              </w:rPr>
              <w:t>2022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60B65F8" w14:textId="77777777" w:rsidR="0051517C" w:rsidRPr="009E3215" w:rsidRDefault="0051517C" w:rsidP="0051517C">
            <w:pPr>
              <w:spacing w:after="160" w:line="259" w:lineRule="auto"/>
              <w:jc w:val="center"/>
              <w:rPr>
                <w:sz w:val="18"/>
                <w:szCs w:val="18"/>
                <w:lang w:val="sr-Cyrl-RS"/>
              </w:rPr>
            </w:pPr>
            <w:r w:rsidRPr="009E3215">
              <w:rPr>
                <w:i/>
                <w:sz w:val="18"/>
                <w:szCs w:val="18"/>
                <w:lang w:val="sr-Cyrl-RS"/>
              </w:rPr>
              <w:t>2023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E53BE25" w14:textId="77777777" w:rsidR="0051517C" w:rsidRPr="009E3215" w:rsidRDefault="0051517C" w:rsidP="0051517C">
            <w:pPr>
              <w:spacing w:after="160" w:line="259" w:lineRule="auto"/>
              <w:jc w:val="center"/>
              <w:rPr>
                <w:sz w:val="18"/>
                <w:szCs w:val="18"/>
                <w:lang w:val="sr-Cyrl-RS"/>
              </w:rPr>
            </w:pPr>
            <w:r w:rsidRPr="009E3215">
              <w:rPr>
                <w:i/>
                <w:sz w:val="18"/>
                <w:szCs w:val="18"/>
                <w:lang w:val="sr-Cyrl-RS"/>
              </w:rPr>
              <w:t>2024</w:t>
            </w:r>
          </w:p>
        </w:tc>
      </w:tr>
      <w:tr w:rsidR="0051517C" w:rsidRPr="009E3215" w14:paraId="3B9B625C" w14:textId="77777777" w:rsidTr="00346985">
        <w:trPr>
          <w:trHeight w:val="62"/>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47F027" w14:textId="77777777" w:rsidR="0051517C" w:rsidRPr="009E3215" w:rsidRDefault="0051517C" w:rsidP="0051517C">
            <w:pPr>
              <w:rPr>
                <w:sz w:val="18"/>
                <w:szCs w:val="18"/>
              </w:rPr>
            </w:pPr>
            <w:r w:rsidRPr="009E3215">
              <w:rPr>
                <w:sz w:val="18"/>
                <w:szCs w:val="18"/>
              </w:rPr>
              <w:t xml:space="preserve">Буџет РС </w:t>
            </w:r>
          </w:p>
          <w:p w14:paraId="4DD4E514" w14:textId="77777777" w:rsidR="0051517C" w:rsidRPr="009E3215" w:rsidRDefault="0051517C" w:rsidP="0051517C">
            <w:pPr>
              <w:rPr>
                <w:sz w:val="18"/>
                <w:szCs w:val="18"/>
                <w:lang w:val="sr-Cyrl-RS"/>
              </w:rPr>
            </w:pPr>
            <w:r w:rsidRPr="009E3215">
              <w:rPr>
                <w:sz w:val="18"/>
                <w:szCs w:val="18"/>
                <w:lang w:val="sr-Cyrl-RS"/>
              </w:rPr>
              <w:t xml:space="preserve">Донатори </w:t>
            </w:r>
          </w:p>
        </w:tc>
        <w:tc>
          <w:tcPr>
            <w:tcW w:w="2976"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651318" w14:textId="77777777" w:rsidR="0051517C" w:rsidRPr="009E3215" w:rsidRDefault="0051517C" w:rsidP="0051517C">
            <w:pPr>
              <w:rPr>
                <w:sz w:val="18"/>
                <w:szCs w:val="18"/>
                <w:lang w:val="sr-Cyrl-RS"/>
              </w:rPr>
            </w:pPr>
            <w:r w:rsidRPr="009E3215">
              <w:rPr>
                <w:sz w:val="18"/>
                <w:szCs w:val="18"/>
                <w:lang w:val="sr-Cyrl-RS"/>
              </w:rPr>
              <w:t xml:space="preserve">Програм 0902 </w:t>
            </w:r>
          </w:p>
          <w:p w14:paraId="6F9A6FF5" w14:textId="77777777" w:rsidR="0051517C" w:rsidRPr="009E3215" w:rsidRDefault="0051517C" w:rsidP="0051517C">
            <w:pPr>
              <w:rPr>
                <w:sz w:val="18"/>
                <w:szCs w:val="18"/>
                <w:lang w:val="sr-Cyrl-RS"/>
              </w:rPr>
            </w:pPr>
            <w:r w:rsidRPr="009E3215">
              <w:rPr>
                <w:sz w:val="18"/>
                <w:szCs w:val="18"/>
                <w:lang w:val="sr-Cyrl-RS"/>
              </w:rPr>
              <w:t xml:space="preserve">Социјална заштита </w:t>
            </w:r>
          </w:p>
          <w:p w14:paraId="12C60E1B" w14:textId="77777777" w:rsidR="0051517C" w:rsidRPr="009E3215" w:rsidRDefault="0051517C" w:rsidP="0051517C">
            <w:pPr>
              <w:rPr>
                <w:sz w:val="18"/>
                <w:szCs w:val="18"/>
                <w:lang w:val="sr-Cyrl-RS"/>
              </w:rPr>
            </w:pPr>
            <w:r w:rsidRPr="009E3215">
              <w:rPr>
                <w:sz w:val="18"/>
                <w:szCs w:val="18"/>
                <w:lang w:val="sr-Cyrl-RS"/>
              </w:rPr>
              <w:lastRenderedPageBreak/>
              <w:t>Програм 0902</w:t>
            </w:r>
          </w:p>
          <w:p w14:paraId="5317DE46" w14:textId="77777777" w:rsidR="0051517C" w:rsidRPr="009E3215" w:rsidRDefault="0051517C" w:rsidP="0051517C">
            <w:pPr>
              <w:rPr>
                <w:sz w:val="18"/>
                <w:szCs w:val="18"/>
                <w:lang w:val="sr-Cyrl-RS"/>
              </w:rPr>
            </w:pPr>
            <w:r w:rsidRPr="009E3215">
              <w:rPr>
                <w:sz w:val="18"/>
                <w:szCs w:val="18"/>
                <w:lang w:val="sr-Cyrl-RS"/>
              </w:rPr>
              <w:t>Програмска активност 0005</w:t>
            </w:r>
          </w:p>
          <w:p w14:paraId="55B713AC" w14:textId="77777777" w:rsidR="0051517C" w:rsidRPr="009E3215" w:rsidRDefault="0051517C" w:rsidP="0051517C">
            <w:pPr>
              <w:spacing w:after="160" w:line="259" w:lineRule="auto"/>
              <w:rPr>
                <w:sz w:val="18"/>
                <w:szCs w:val="18"/>
                <w:lang w:val="sr-Cyrl-RS"/>
              </w:rPr>
            </w:pPr>
          </w:p>
        </w:tc>
        <w:tc>
          <w:tcPr>
            <w:tcW w:w="279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7A8B11" w14:textId="77777777" w:rsidR="0051517C" w:rsidRPr="009E3215" w:rsidRDefault="0051517C" w:rsidP="0051517C">
            <w:pPr>
              <w:spacing w:after="160" w:line="259" w:lineRule="auto"/>
              <w:rPr>
                <w:sz w:val="18"/>
                <w:szCs w:val="18"/>
                <w:lang w:val="sr-Cyrl-R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36065B" w14:textId="77777777" w:rsidR="0051517C" w:rsidRPr="009E3215" w:rsidRDefault="0051517C" w:rsidP="0051517C">
            <w:pPr>
              <w:spacing w:after="160" w:line="259" w:lineRule="auto"/>
              <w:rPr>
                <w:sz w:val="18"/>
                <w:szCs w:val="18"/>
                <w:lang w:val="sr-Cyrl-R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9EC293" w14:textId="77777777" w:rsidR="0051517C" w:rsidRPr="009E3215" w:rsidRDefault="0051517C" w:rsidP="0051517C">
            <w:pPr>
              <w:spacing w:after="160" w:line="259" w:lineRule="auto"/>
              <w:rPr>
                <w:sz w:val="18"/>
                <w:szCs w:val="18"/>
                <w:lang w:val="sr-Cyrl-RS"/>
              </w:rPr>
            </w:pPr>
          </w:p>
        </w:tc>
      </w:tr>
      <w:tr w:rsidR="0051517C" w:rsidRPr="009E3215" w14:paraId="340A9FFA" w14:textId="77777777" w:rsidTr="00346985">
        <w:trPr>
          <w:trHeight w:val="96"/>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193EE9" w14:textId="77777777" w:rsidR="0051517C" w:rsidRPr="009E3215" w:rsidRDefault="0051517C" w:rsidP="0051517C">
            <w:pPr>
              <w:rPr>
                <w:sz w:val="18"/>
                <w:szCs w:val="18"/>
                <w:lang w:val="sr-Cyrl-RS"/>
              </w:rPr>
            </w:pPr>
          </w:p>
        </w:tc>
        <w:tc>
          <w:tcPr>
            <w:tcW w:w="297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0A8F422C" w14:textId="77777777" w:rsidR="0051517C" w:rsidRPr="009E3215" w:rsidRDefault="0051517C" w:rsidP="0051517C">
            <w:pPr>
              <w:spacing w:after="160" w:line="259" w:lineRule="auto"/>
              <w:rPr>
                <w:sz w:val="18"/>
                <w:szCs w:val="18"/>
                <w:lang w:val="sr-Cyrl-RS"/>
              </w:rPr>
            </w:pPr>
          </w:p>
        </w:tc>
        <w:tc>
          <w:tcPr>
            <w:tcW w:w="279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EA3713" w14:textId="77777777" w:rsidR="0051517C" w:rsidRPr="009E3215" w:rsidRDefault="0051517C" w:rsidP="0051517C">
            <w:pPr>
              <w:spacing w:after="160" w:line="259" w:lineRule="auto"/>
              <w:rPr>
                <w:sz w:val="18"/>
                <w:szCs w:val="18"/>
                <w:lang w:val="sr-Cyrl-R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4FAA5F" w14:textId="77777777" w:rsidR="0051517C" w:rsidRPr="009E3215" w:rsidRDefault="0051517C" w:rsidP="0051517C">
            <w:pPr>
              <w:spacing w:after="160" w:line="259" w:lineRule="auto"/>
              <w:rPr>
                <w:sz w:val="18"/>
                <w:szCs w:val="18"/>
                <w:lang w:val="sr-Cyrl-R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47C984" w14:textId="77777777" w:rsidR="0051517C" w:rsidRPr="009E3215" w:rsidRDefault="0051517C" w:rsidP="0051517C">
            <w:pPr>
              <w:spacing w:after="160" w:line="259" w:lineRule="auto"/>
              <w:rPr>
                <w:sz w:val="18"/>
                <w:szCs w:val="18"/>
                <w:lang w:val="sr-Cyrl-RS"/>
              </w:rPr>
            </w:pPr>
          </w:p>
        </w:tc>
      </w:tr>
    </w:tbl>
    <w:p w14:paraId="16A7F730" w14:textId="77777777" w:rsidR="0051517C" w:rsidRPr="009E3215" w:rsidRDefault="0051517C" w:rsidP="0051517C">
      <w:pPr>
        <w:rPr>
          <w:sz w:val="18"/>
          <w:szCs w:val="18"/>
          <w:lang w:val="sr-Cyrl-RS"/>
        </w:rPr>
      </w:pPr>
    </w:p>
    <w:p w14:paraId="0E06427E" w14:textId="77777777" w:rsidR="0051517C" w:rsidRDefault="0051517C" w:rsidP="0051517C">
      <w:pPr>
        <w:rPr>
          <w:sz w:val="18"/>
          <w:szCs w:val="18"/>
          <w:lang w:val="sr-Latn-RS"/>
        </w:rPr>
      </w:pPr>
    </w:p>
    <w:p w14:paraId="21319E89" w14:textId="77777777" w:rsidR="0051517C" w:rsidRDefault="0051517C" w:rsidP="0051517C">
      <w:pPr>
        <w:rPr>
          <w:sz w:val="18"/>
          <w:szCs w:val="18"/>
          <w:lang w:val="sr-Latn-RS"/>
        </w:rPr>
      </w:pPr>
    </w:p>
    <w:tbl>
      <w:tblPr>
        <w:tblStyle w:val="TableGrid1"/>
        <w:tblW w:w="15477" w:type="dxa"/>
        <w:tblInd w:w="-431" w:type="dxa"/>
        <w:tblLayout w:type="fixed"/>
        <w:tblLook w:val="04A0" w:firstRow="1" w:lastRow="0" w:firstColumn="1" w:lastColumn="0" w:noHBand="0" w:noVBand="1"/>
      </w:tblPr>
      <w:tblGrid>
        <w:gridCol w:w="3545"/>
        <w:gridCol w:w="1080"/>
        <w:gridCol w:w="1330"/>
        <w:gridCol w:w="1170"/>
        <w:gridCol w:w="1530"/>
        <w:gridCol w:w="1620"/>
        <w:gridCol w:w="1800"/>
        <w:gridCol w:w="674"/>
        <w:gridCol w:w="1054"/>
        <w:gridCol w:w="1674"/>
      </w:tblGrid>
      <w:tr w:rsidR="00346985" w:rsidRPr="009E3215" w14:paraId="0C2E9A24" w14:textId="77777777" w:rsidTr="00E407E7">
        <w:trPr>
          <w:trHeight w:val="451"/>
        </w:trPr>
        <w:tc>
          <w:tcPr>
            <w:tcW w:w="3545" w:type="dxa"/>
            <w:vMerge w:val="restart"/>
            <w:tcBorders>
              <w:top w:val="single" w:sz="4" w:space="0" w:color="auto"/>
              <w:left w:val="single" w:sz="4" w:space="0" w:color="auto"/>
              <w:bottom w:val="single" w:sz="4" w:space="0" w:color="auto"/>
            </w:tcBorders>
            <w:shd w:val="clear" w:color="auto" w:fill="FFF2CC" w:themeFill="accent4" w:themeFillTint="33"/>
          </w:tcPr>
          <w:p w14:paraId="079BC18B" w14:textId="77777777" w:rsidR="00346985" w:rsidRPr="009E3215" w:rsidRDefault="00346985" w:rsidP="00346985">
            <w:pPr>
              <w:rPr>
                <w:sz w:val="18"/>
                <w:szCs w:val="18"/>
                <w:lang w:val="sr-Cyrl-RS"/>
              </w:rPr>
            </w:pPr>
            <w:r w:rsidRPr="009E3215">
              <w:rPr>
                <w:sz w:val="18"/>
                <w:szCs w:val="18"/>
                <w:lang w:val="sr-Cyrl-RS"/>
              </w:rPr>
              <w:t>Назив активности:</w:t>
            </w:r>
          </w:p>
        </w:tc>
        <w:tc>
          <w:tcPr>
            <w:tcW w:w="1080" w:type="dxa"/>
            <w:vMerge w:val="restart"/>
            <w:tcBorders>
              <w:top w:val="single" w:sz="4" w:space="0" w:color="auto"/>
              <w:bottom w:val="single" w:sz="4" w:space="0" w:color="auto"/>
            </w:tcBorders>
            <w:shd w:val="clear" w:color="auto" w:fill="FFF2CC" w:themeFill="accent4" w:themeFillTint="33"/>
          </w:tcPr>
          <w:p w14:paraId="7D5CA7D1" w14:textId="7DCC207C" w:rsidR="00346985" w:rsidRPr="009E3215" w:rsidRDefault="00346985" w:rsidP="00E407E7">
            <w:pPr>
              <w:jc w:val="center"/>
              <w:rPr>
                <w:sz w:val="18"/>
                <w:szCs w:val="18"/>
              </w:rPr>
            </w:pPr>
            <w:r w:rsidRPr="0055612D">
              <w:rPr>
                <w:sz w:val="18"/>
                <w:szCs w:val="18"/>
                <w:lang w:val="sr-Cyrl-RS" w:eastAsia="zh-CN"/>
              </w:rPr>
              <w:t>Орган који спроводи активност</w:t>
            </w:r>
          </w:p>
        </w:tc>
        <w:tc>
          <w:tcPr>
            <w:tcW w:w="1330" w:type="dxa"/>
            <w:vMerge w:val="restart"/>
            <w:tcBorders>
              <w:top w:val="single" w:sz="4" w:space="0" w:color="auto"/>
              <w:bottom w:val="single" w:sz="4" w:space="0" w:color="auto"/>
            </w:tcBorders>
            <w:shd w:val="clear" w:color="auto" w:fill="FFF2CC" w:themeFill="accent4" w:themeFillTint="33"/>
          </w:tcPr>
          <w:p w14:paraId="1B0740A4" w14:textId="77777777" w:rsidR="00346985" w:rsidRPr="0055612D" w:rsidRDefault="00346985" w:rsidP="00E407E7">
            <w:pPr>
              <w:pStyle w:val="CommentText"/>
              <w:jc w:val="center"/>
              <w:rPr>
                <w:rFonts w:ascii="Times New Roman" w:hAnsi="Times New Roman" w:cs="Times New Roman"/>
                <w:sz w:val="18"/>
                <w:szCs w:val="18"/>
                <w:lang w:val="sr-Cyrl-RS"/>
              </w:rPr>
            </w:pPr>
            <w:r w:rsidRPr="0055612D">
              <w:rPr>
                <w:rFonts w:ascii="Times New Roman" w:hAnsi="Times New Roman" w:cs="Times New Roman"/>
                <w:sz w:val="18"/>
                <w:szCs w:val="18"/>
              </w:rPr>
              <w:t>O</w:t>
            </w:r>
            <w:r w:rsidRPr="0055612D">
              <w:rPr>
                <w:rFonts w:ascii="Times New Roman" w:hAnsi="Times New Roman" w:cs="Times New Roman"/>
                <w:sz w:val="18"/>
                <w:szCs w:val="18"/>
                <w:lang w:val="sr-Cyrl-RS"/>
              </w:rPr>
              <w:t>ргани партнери у спровођењу активности“</w:t>
            </w:r>
          </w:p>
          <w:p w14:paraId="7A98A138" w14:textId="77777777" w:rsidR="00346985" w:rsidRPr="009E3215" w:rsidRDefault="00346985" w:rsidP="00E407E7">
            <w:pPr>
              <w:jc w:val="center"/>
              <w:rPr>
                <w:sz w:val="18"/>
                <w:szCs w:val="18"/>
                <w:lang w:val="sr-Cyrl-RS"/>
              </w:rPr>
            </w:pPr>
          </w:p>
        </w:tc>
        <w:tc>
          <w:tcPr>
            <w:tcW w:w="1170" w:type="dxa"/>
            <w:vMerge w:val="restart"/>
            <w:tcBorders>
              <w:top w:val="single" w:sz="4" w:space="0" w:color="auto"/>
              <w:bottom w:val="single" w:sz="4" w:space="0" w:color="auto"/>
            </w:tcBorders>
            <w:shd w:val="clear" w:color="auto" w:fill="FFF2CC" w:themeFill="accent4" w:themeFillTint="33"/>
          </w:tcPr>
          <w:p w14:paraId="4C6DE42B" w14:textId="555F5B60" w:rsidR="00346985" w:rsidRPr="009E3215" w:rsidRDefault="00346985" w:rsidP="00E407E7">
            <w:pPr>
              <w:jc w:val="center"/>
              <w:rPr>
                <w:sz w:val="18"/>
                <w:szCs w:val="18"/>
                <w:lang w:val="sr-Cyrl-RS"/>
              </w:rPr>
            </w:pPr>
            <w:r w:rsidRPr="0055612D">
              <w:rPr>
                <w:sz w:val="18"/>
                <w:szCs w:val="18"/>
                <w:lang w:val="sr-Cyrl-RS" w:eastAsia="zh-CN"/>
              </w:rPr>
              <w:t>Рок за завршетак активности</w:t>
            </w:r>
          </w:p>
        </w:tc>
        <w:tc>
          <w:tcPr>
            <w:tcW w:w="1530" w:type="dxa"/>
            <w:vMerge w:val="restart"/>
            <w:tcBorders>
              <w:top w:val="single" w:sz="4" w:space="0" w:color="auto"/>
            </w:tcBorders>
            <w:shd w:val="clear" w:color="auto" w:fill="FFF2CC" w:themeFill="accent4" w:themeFillTint="33"/>
          </w:tcPr>
          <w:p w14:paraId="2ED72528" w14:textId="526FC6A0" w:rsidR="00346985" w:rsidRPr="009E3215" w:rsidRDefault="00346985" w:rsidP="00E407E7">
            <w:pPr>
              <w:jc w:val="center"/>
              <w:rPr>
                <w:sz w:val="18"/>
                <w:szCs w:val="18"/>
                <w:lang w:val="sr-Cyrl-RS"/>
              </w:rPr>
            </w:pPr>
            <w:r w:rsidRPr="0055612D">
              <w:rPr>
                <w:sz w:val="18"/>
                <w:szCs w:val="18"/>
                <w:lang w:val="sr-Cyrl-RS"/>
              </w:rPr>
              <w:t>Показатељи и циљане вредности</w:t>
            </w:r>
          </w:p>
        </w:tc>
        <w:tc>
          <w:tcPr>
            <w:tcW w:w="1620" w:type="dxa"/>
            <w:vMerge w:val="restart"/>
            <w:tcBorders>
              <w:top w:val="single" w:sz="4" w:space="0" w:color="auto"/>
              <w:bottom w:val="single" w:sz="4" w:space="0" w:color="auto"/>
            </w:tcBorders>
            <w:shd w:val="clear" w:color="auto" w:fill="FFF2CC" w:themeFill="accent4" w:themeFillTint="33"/>
          </w:tcPr>
          <w:p w14:paraId="0EB939B7" w14:textId="77777777" w:rsidR="00346985" w:rsidRPr="009E3215" w:rsidRDefault="00346985" w:rsidP="00346985">
            <w:pPr>
              <w:jc w:val="center"/>
              <w:rPr>
                <w:sz w:val="18"/>
                <w:szCs w:val="18"/>
                <w:lang w:val="sr-Cyrl-RS"/>
              </w:rPr>
            </w:pPr>
            <w:r w:rsidRPr="009E3215">
              <w:rPr>
                <w:sz w:val="18"/>
                <w:szCs w:val="18"/>
                <w:lang w:val="sr-Cyrl-RS"/>
              </w:rPr>
              <w:t>Извор финансирања</w:t>
            </w:r>
          </w:p>
        </w:tc>
        <w:tc>
          <w:tcPr>
            <w:tcW w:w="1800" w:type="dxa"/>
            <w:vMerge w:val="restart"/>
            <w:tcBorders>
              <w:top w:val="single" w:sz="4" w:space="0" w:color="auto"/>
              <w:bottom w:val="single" w:sz="4" w:space="0" w:color="auto"/>
            </w:tcBorders>
            <w:shd w:val="clear" w:color="auto" w:fill="FFF2CC" w:themeFill="accent4" w:themeFillTint="33"/>
          </w:tcPr>
          <w:p w14:paraId="72E7CE36" w14:textId="77777777" w:rsidR="00346985" w:rsidRPr="009E3215" w:rsidRDefault="00346985" w:rsidP="00346985">
            <w:pPr>
              <w:rPr>
                <w:sz w:val="18"/>
                <w:szCs w:val="18"/>
              </w:rPr>
            </w:pPr>
            <w:r w:rsidRPr="009E3215">
              <w:rPr>
                <w:sz w:val="18"/>
                <w:szCs w:val="18"/>
                <w:lang w:val="sr-Cyrl-RS"/>
              </w:rPr>
              <w:t>Веза са програмским буџетом</w:t>
            </w:r>
          </w:p>
          <w:p w14:paraId="41DED851" w14:textId="77777777" w:rsidR="00346985" w:rsidRPr="009E3215" w:rsidRDefault="00346985" w:rsidP="00346985">
            <w:pPr>
              <w:jc w:val="center"/>
              <w:rPr>
                <w:sz w:val="18"/>
                <w:szCs w:val="18"/>
                <w:lang w:val="sr-Cyrl-RS"/>
              </w:rPr>
            </w:pPr>
          </w:p>
        </w:tc>
        <w:tc>
          <w:tcPr>
            <w:tcW w:w="3402" w:type="dxa"/>
            <w:gridSpan w:val="3"/>
            <w:tcBorders>
              <w:top w:val="single" w:sz="4" w:space="0" w:color="auto"/>
              <w:bottom w:val="single" w:sz="4" w:space="0" w:color="auto"/>
              <w:right w:val="single" w:sz="4" w:space="0" w:color="auto"/>
            </w:tcBorders>
            <w:shd w:val="clear" w:color="auto" w:fill="FFF2CC" w:themeFill="accent4" w:themeFillTint="33"/>
          </w:tcPr>
          <w:p w14:paraId="1D1D6814" w14:textId="77777777" w:rsidR="00346985" w:rsidRPr="009E3215" w:rsidRDefault="00346985" w:rsidP="00346985">
            <w:pPr>
              <w:jc w:val="center"/>
              <w:rPr>
                <w:sz w:val="18"/>
                <w:szCs w:val="18"/>
                <w:lang w:val="sr-Cyrl-RS"/>
              </w:rPr>
            </w:pPr>
            <w:r w:rsidRPr="009E3215">
              <w:rPr>
                <w:sz w:val="18"/>
                <w:szCs w:val="18"/>
                <w:lang w:val="sr-Cyrl-RS"/>
              </w:rPr>
              <w:t>Укупна процењена финансијска средства по изворима у 000 дин</w:t>
            </w:r>
          </w:p>
        </w:tc>
      </w:tr>
      <w:tr w:rsidR="00346985" w:rsidRPr="009E3215" w14:paraId="2A14270A" w14:textId="77777777" w:rsidTr="00E407E7">
        <w:trPr>
          <w:trHeight w:val="443"/>
        </w:trPr>
        <w:tc>
          <w:tcPr>
            <w:tcW w:w="3545" w:type="dxa"/>
            <w:vMerge/>
            <w:tcBorders>
              <w:top w:val="single" w:sz="4" w:space="0" w:color="auto"/>
              <w:left w:val="single" w:sz="4" w:space="0" w:color="auto"/>
            </w:tcBorders>
            <w:shd w:val="clear" w:color="auto" w:fill="FFF2CC" w:themeFill="accent4" w:themeFillTint="33"/>
          </w:tcPr>
          <w:p w14:paraId="72DC0681" w14:textId="77777777" w:rsidR="00346985" w:rsidRPr="009E3215" w:rsidRDefault="00346985" w:rsidP="00346985">
            <w:pPr>
              <w:rPr>
                <w:sz w:val="18"/>
                <w:szCs w:val="18"/>
                <w:lang w:val="sr-Cyrl-RS"/>
              </w:rPr>
            </w:pPr>
          </w:p>
        </w:tc>
        <w:tc>
          <w:tcPr>
            <w:tcW w:w="1080" w:type="dxa"/>
            <w:vMerge/>
            <w:tcBorders>
              <w:top w:val="single" w:sz="4" w:space="0" w:color="auto"/>
            </w:tcBorders>
            <w:shd w:val="clear" w:color="auto" w:fill="FFF2CC" w:themeFill="accent4" w:themeFillTint="33"/>
          </w:tcPr>
          <w:p w14:paraId="7DF2823D" w14:textId="77777777" w:rsidR="00346985" w:rsidRPr="009E3215" w:rsidRDefault="00346985" w:rsidP="00E407E7">
            <w:pPr>
              <w:jc w:val="center"/>
              <w:rPr>
                <w:sz w:val="18"/>
                <w:szCs w:val="18"/>
                <w:lang w:val="sr-Cyrl-RS"/>
              </w:rPr>
            </w:pPr>
          </w:p>
        </w:tc>
        <w:tc>
          <w:tcPr>
            <w:tcW w:w="1330" w:type="dxa"/>
            <w:vMerge/>
            <w:tcBorders>
              <w:top w:val="single" w:sz="4" w:space="0" w:color="auto"/>
            </w:tcBorders>
            <w:shd w:val="clear" w:color="auto" w:fill="FFF2CC" w:themeFill="accent4" w:themeFillTint="33"/>
          </w:tcPr>
          <w:p w14:paraId="5B7B5645" w14:textId="77777777" w:rsidR="00346985" w:rsidRPr="009E3215" w:rsidRDefault="00346985" w:rsidP="00E407E7">
            <w:pPr>
              <w:jc w:val="center"/>
              <w:rPr>
                <w:sz w:val="18"/>
                <w:szCs w:val="18"/>
                <w:lang w:val="sr-Cyrl-RS"/>
              </w:rPr>
            </w:pPr>
          </w:p>
        </w:tc>
        <w:tc>
          <w:tcPr>
            <w:tcW w:w="1170" w:type="dxa"/>
            <w:vMerge/>
            <w:tcBorders>
              <w:top w:val="single" w:sz="4" w:space="0" w:color="auto"/>
            </w:tcBorders>
            <w:shd w:val="clear" w:color="auto" w:fill="FFF2CC" w:themeFill="accent4" w:themeFillTint="33"/>
          </w:tcPr>
          <w:p w14:paraId="25A97580" w14:textId="77777777" w:rsidR="00346985" w:rsidRPr="009E3215" w:rsidRDefault="00346985" w:rsidP="00E407E7">
            <w:pPr>
              <w:jc w:val="center"/>
              <w:rPr>
                <w:sz w:val="18"/>
                <w:szCs w:val="18"/>
                <w:lang w:val="sr-Cyrl-RS"/>
              </w:rPr>
            </w:pPr>
          </w:p>
        </w:tc>
        <w:tc>
          <w:tcPr>
            <w:tcW w:w="1530" w:type="dxa"/>
            <w:vMerge/>
            <w:shd w:val="clear" w:color="auto" w:fill="FFF2CC" w:themeFill="accent4" w:themeFillTint="33"/>
          </w:tcPr>
          <w:p w14:paraId="710D8092" w14:textId="77777777" w:rsidR="00346985" w:rsidRPr="009E3215" w:rsidRDefault="00346985" w:rsidP="00E407E7">
            <w:pPr>
              <w:jc w:val="center"/>
              <w:rPr>
                <w:sz w:val="18"/>
                <w:szCs w:val="18"/>
                <w:lang w:val="sr-Cyrl-RS"/>
              </w:rPr>
            </w:pPr>
          </w:p>
        </w:tc>
        <w:tc>
          <w:tcPr>
            <w:tcW w:w="1620" w:type="dxa"/>
            <w:vMerge/>
            <w:tcBorders>
              <w:top w:val="single" w:sz="4" w:space="0" w:color="auto"/>
            </w:tcBorders>
            <w:shd w:val="clear" w:color="auto" w:fill="FFF2CC" w:themeFill="accent4" w:themeFillTint="33"/>
          </w:tcPr>
          <w:p w14:paraId="2E0A4F69" w14:textId="77777777" w:rsidR="00346985" w:rsidRPr="009E3215" w:rsidRDefault="00346985" w:rsidP="00346985">
            <w:pPr>
              <w:jc w:val="center"/>
              <w:rPr>
                <w:sz w:val="18"/>
                <w:szCs w:val="18"/>
                <w:lang w:val="sr-Cyrl-RS"/>
              </w:rPr>
            </w:pPr>
          </w:p>
        </w:tc>
        <w:tc>
          <w:tcPr>
            <w:tcW w:w="1800" w:type="dxa"/>
            <w:vMerge/>
            <w:tcBorders>
              <w:top w:val="single" w:sz="4" w:space="0" w:color="auto"/>
            </w:tcBorders>
            <w:shd w:val="clear" w:color="auto" w:fill="FFF2CC" w:themeFill="accent4" w:themeFillTint="33"/>
          </w:tcPr>
          <w:p w14:paraId="5C95380C" w14:textId="77777777" w:rsidR="00346985" w:rsidRPr="009E3215" w:rsidRDefault="00346985" w:rsidP="00346985">
            <w:pPr>
              <w:jc w:val="center"/>
              <w:rPr>
                <w:sz w:val="18"/>
                <w:szCs w:val="18"/>
                <w:lang w:val="sr-Cyrl-RS"/>
              </w:rPr>
            </w:pPr>
          </w:p>
        </w:tc>
        <w:tc>
          <w:tcPr>
            <w:tcW w:w="674" w:type="dxa"/>
            <w:tcBorders>
              <w:top w:val="single" w:sz="4" w:space="0" w:color="auto"/>
            </w:tcBorders>
            <w:shd w:val="clear" w:color="auto" w:fill="FFF2CC" w:themeFill="accent4" w:themeFillTint="33"/>
          </w:tcPr>
          <w:p w14:paraId="63941A72" w14:textId="77777777" w:rsidR="00346985" w:rsidRPr="009E3215" w:rsidRDefault="00346985" w:rsidP="00346985">
            <w:pPr>
              <w:jc w:val="center"/>
              <w:rPr>
                <w:sz w:val="18"/>
                <w:szCs w:val="18"/>
              </w:rPr>
            </w:pPr>
            <w:r w:rsidRPr="009E3215">
              <w:rPr>
                <w:sz w:val="18"/>
                <w:szCs w:val="18"/>
                <w:lang w:val="sr-Cyrl-RS"/>
              </w:rPr>
              <w:t>202</w:t>
            </w:r>
            <w:r w:rsidRPr="009E3215">
              <w:rPr>
                <w:sz w:val="18"/>
                <w:szCs w:val="18"/>
              </w:rPr>
              <w:t>2</w:t>
            </w:r>
          </w:p>
        </w:tc>
        <w:tc>
          <w:tcPr>
            <w:tcW w:w="1054" w:type="dxa"/>
            <w:tcBorders>
              <w:top w:val="single" w:sz="4" w:space="0" w:color="auto"/>
            </w:tcBorders>
            <w:shd w:val="clear" w:color="auto" w:fill="FFF2CC" w:themeFill="accent4" w:themeFillTint="33"/>
          </w:tcPr>
          <w:p w14:paraId="43C76B72" w14:textId="77777777" w:rsidR="00346985" w:rsidRPr="009E3215" w:rsidRDefault="00346985" w:rsidP="00346985">
            <w:pPr>
              <w:jc w:val="center"/>
              <w:rPr>
                <w:sz w:val="18"/>
                <w:szCs w:val="18"/>
                <w:lang w:val="sr-Cyrl-RS"/>
              </w:rPr>
            </w:pPr>
            <w:r w:rsidRPr="009E3215">
              <w:rPr>
                <w:sz w:val="18"/>
                <w:szCs w:val="18"/>
                <w:lang w:val="sr-Cyrl-RS"/>
              </w:rPr>
              <w:t>2023</w:t>
            </w:r>
          </w:p>
        </w:tc>
        <w:tc>
          <w:tcPr>
            <w:tcW w:w="1674" w:type="dxa"/>
            <w:tcBorders>
              <w:top w:val="single" w:sz="4" w:space="0" w:color="auto"/>
            </w:tcBorders>
            <w:shd w:val="clear" w:color="auto" w:fill="FFF2CC" w:themeFill="accent4" w:themeFillTint="33"/>
          </w:tcPr>
          <w:p w14:paraId="5471BAB2" w14:textId="77777777" w:rsidR="00346985" w:rsidRPr="009E3215" w:rsidRDefault="00346985" w:rsidP="00346985">
            <w:pPr>
              <w:jc w:val="center"/>
              <w:rPr>
                <w:sz w:val="18"/>
                <w:szCs w:val="18"/>
                <w:lang w:val="sr-Cyrl-RS"/>
              </w:rPr>
            </w:pPr>
            <w:r w:rsidRPr="009E3215">
              <w:rPr>
                <w:sz w:val="18"/>
                <w:szCs w:val="18"/>
                <w:lang w:val="sr-Cyrl-RS"/>
              </w:rPr>
              <w:t>2024</w:t>
            </w:r>
          </w:p>
        </w:tc>
      </w:tr>
      <w:tr w:rsidR="00346985" w:rsidRPr="009E3215" w14:paraId="07B94A38" w14:textId="77777777" w:rsidTr="00E407E7">
        <w:trPr>
          <w:trHeight w:val="329"/>
        </w:trPr>
        <w:tc>
          <w:tcPr>
            <w:tcW w:w="3545" w:type="dxa"/>
            <w:tcBorders>
              <w:top w:val="single" w:sz="4" w:space="0" w:color="auto"/>
              <w:left w:val="single" w:sz="4" w:space="0" w:color="auto"/>
            </w:tcBorders>
            <w:shd w:val="clear" w:color="auto" w:fill="FFFFFF" w:themeFill="background1"/>
          </w:tcPr>
          <w:p w14:paraId="622A8572" w14:textId="657853B7" w:rsidR="00346985" w:rsidRPr="00346985" w:rsidRDefault="00346985" w:rsidP="00612156">
            <w:pPr>
              <w:pStyle w:val="ListParagraph"/>
              <w:numPr>
                <w:ilvl w:val="2"/>
                <w:numId w:val="36"/>
              </w:numPr>
              <w:jc w:val="left"/>
              <w:rPr>
                <w:rFonts w:ascii="Times New Roman" w:hAnsi="Times New Roman" w:cs="Times New Roman"/>
                <w:szCs w:val="18"/>
                <w:lang w:val="sr-Cyrl-RS"/>
              </w:rPr>
            </w:pPr>
            <w:r w:rsidRPr="00346985">
              <w:rPr>
                <w:rFonts w:ascii="Times New Roman" w:hAnsi="Times New Roman" w:cs="Times New Roman"/>
                <w:szCs w:val="18"/>
                <w:lang w:val="sr-Cyrl-RS"/>
              </w:rPr>
              <w:t>Кординација свих актера на локалном нивоу, у циљу информисања повратника /Рома и Ромкиња о правима и услугама у области социјалне заштите</w:t>
            </w:r>
          </w:p>
        </w:tc>
        <w:tc>
          <w:tcPr>
            <w:tcW w:w="1080" w:type="dxa"/>
          </w:tcPr>
          <w:p w14:paraId="144E45F3" w14:textId="77777777" w:rsidR="00346985" w:rsidRPr="009E3215" w:rsidRDefault="00346985" w:rsidP="00E407E7">
            <w:pPr>
              <w:jc w:val="center"/>
              <w:rPr>
                <w:sz w:val="18"/>
                <w:szCs w:val="18"/>
                <w:lang w:val="sr-Cyrl-RS"/>
              </w:rPr>
            </w:pPr>
            <w:r w:rsidRPr="009E3215">
              <w:rPr>
                <w:sz w:val="18"/>
                <w:szCs w:val="18"/>
                <w:lang w:val="sr-Cyrl-RS"/>
              </w:rPr>
              <w:t>МДУЛС</w:t>
            </w:r>
          </w:p>
        </w:tc>
        <w:tc>
          <w:tcPr>
            <w:tcW w:w="1330" w:type="dxa"/>
          </w:tcPr>
          <w:p w14:paraId="19DE4576" w14:textId="77777777" w:rsidR="00346985" w:rsidRPr="009E3215" w:rsidRDefault="00346985" w:rsidP="00E407E7">
            <w:pPr>
              <w:jc w:val="center"/>
              <w:rPr>
                <w:sz w:val="18"/>
                <w:szCs w:val="18"/>
                <w:lang w:val="sr-Cyrl-RS"/>
              </w:rPr>
            </w:pPr>
            <w:r w:rsidRPr="009E3215">
              <w:rPr>
                <w:sz w:val="18"/>
                <w:szCs w:val="18"/>
                <w:lang w:val="sr-Cyrl-RS"/>
              </w:rPr>
              <w:t>МРЗБСП</w:t>
            </w:r>
          </w:p>
          <w:p w14:paraId="7F1B6C99" w14:textId="77777777" w:rsidR="00346985" w:rsidRPr="009E3215" w:rsidRDefault="00346985" w:rsidP="00E407E7">
            <w:pPr>
              <w:jc w:val="center"/>
              <w:rPr>
                <w:sz w:val="18"/>
                <w:szCs w:val="18"/>
                <w:lang w:val="sr-Cyrl-RS"/>
              </w:rPr>
            </w:pPr>
            <w:r w:rsidRPr="009E3215">
              <w:rPr>
                <w:sz w:val="18"/>
                <w:szCs w:val="18"/>
                <w:lang w:val="sr-Cyrl-RS"/>
              </w:rPr>
              <w:t>ЈЛС</w:t>
            </w:r>
          </w:p>
          <w:p w14:paraId="5A221447" w14:textId="77777777" w:rsidR="00346985" w:rsidRPr="009E3215" w:rsidRDefault="00346985" w:rsidP="00E407E7">
            <w:pPr>
              <w:jc w:val="center"/>
              <w:rPr>
                <w:sz w:val="18"/>
                <w:szCs w:val="18"/>
                <w:lang w:val="sr-Cyrl-RS"/>
              </w:rPr>
            </w:pPr>
            <w:r w:rsidRPr="009E3215">
              <w:rPr>
                <w:sz w:val="18"/>
                <w:szCs w:val="18"/>
                <w:lang w:val="sr-Cyrl-RS"/>
              </w:rPr>
              <w:t>КИРС</w:t>
            </w:r>
          </w:p>
          <w:p w14:paraId="6870DACE" w14:textId="77777777" w:rsidR="00346985" w:rsidRPr="009E3215" w:rsidRDefault="00346985" w:rsidP="00E407E7">
            <w:pPr>
              <w:jc w:val="center"/>
              <w:rPr>
                <w:sz w:val="18"/>
                <w:szCs w:val="18"/>
                <w:lang w:val="sr-Cyrl-RS"/>
              </w:rPr>
            </w:pPr>
            <w:r w:rsidRPr="009E3215">
              <w:rPr>
                <w:sz w:val="18"/>
                <w:szCs w:val="18"/>
                <w:lang w:val="sr-Cyrl-RS"/>
              </w:rPr>
              <w:t>ЦСР</w:t>
            </w:r>
          </w:p>
          <w:p w14:paraId="4C870A12" w14:textId="77777777" w:rsidR="00346985" w:rsidRPr="009E3215" w:rsidRDefault="00346985" w:rsidP="00E407E7">
            <w:pPr>
              <w:jc w:val="center"/>
              <w:rPr>
                <w:sz w:val="18"/>
                <w:szCs w:val="18"/>
                <w:lang w:val="sr-Cyrl-RS"/>
              </w:rPr>
            </w:pPr>
            <w:r w:rsidRPr="009E3215">
              <w:rPr>
                <w:sz w:val="18"/>
                <w:szCs w:val="18"/>
                <w:lang w:val="sr-Cyrl-RS"/>
              </w:rPr>
              <w:t>ОЦД</w:t>
            </w:r>
          </w:p>
        </w:tc>
        <w:tc>
          <w:tcPr>
            <w:tcW w:w="1170" w:type="dxa"/>
          </w:tcPr>
          <w:p w14:paraId="739A2A54" w14:textId="155A085A" w:rsidR="00346985" w:rsidRPr="00E407E7" w:rsidRDefault="00E407E7" w:rsidP="00E407E7">
            <w:pPr>
              <w:jc w:val="center"/>
              <w:rPr>
                <w:sz w:val="18"/>
                <w:szCs w:val="18"/>
                <w:lang w:val="sr-Cyrl-RS"/>
              </w:rPr>
            </w:pPr>
            <w:r>
              <w:rPr>
                <w:sz w:val="18"/>
                <w:szCs w:val="18"/>
                <w:lang w:val="sr-Cyrl-RS"/>
              </w:rPr>
              <w:t xml:space="preserve">2.  </w:t>
            </w:r>
            <w:r w:rsidRPr="00E407E7">
              <w:rPr>
                <w:sz w:val="18"/>
                <w:szCs w:val="18"/>
                <w:lang w:val="sr-Cyrl-RS"/>
              </w:rPr>
              <w:t>кварта</w:t>
            </w:r>
            <w:r>
              <w:rPr>
                <w:sz w:val="18"/>
                <w:szCs w:val="18"/>
                <w:lang w:val="sr-Cyrl-RS"/>
              </w:rPr>
              <w:t>л 2022-4.квартал 2024 и континуирано</w:t>
            </w:r>
          </w:p>
        </w:tc>
        <w:tc>
          <w:tcPr>
            <w:tcW w:w="1530" w:type="dxa"/>
          </w:tcPr>
          <w:p w14:paraId="7C56D7E4" w14:textId="4A9312BE" w:rsidR="00346985" w:rsidRPr="009E3215" w:rsidRDefault="00346985" w:rsidP="00E407E7">
            <w:pPr>
              <w:jc w:val="center"/>
              <w:rPr>
                <w:sz w:val="18"/>
                <w:szCs w:val="18"/>
                <w:lang w:val="sr-Cyrl-RS"/>
              </w:rPr>
            </w:pPr>
            <w:r w:rsidRPr="009E3215">
              <w:rPr>
                <w:sz w:val="18"/>
                <w:szCs w:val="18"/>
                <w:lang w:val="sr-Cyrl-RS"/>
              </w:rPr>
              <w:t>Број публикација,</w:t>
            </w:r>
          </w:p>
          <w:p w14:paraId="2AA53DF1" w14:textId="77777777" w:rsidR="00346985" w:rsidRDefault="00346985" w:rsidP="00E407E7">
            <w:pPr>
              <w:jc w:val="center"/>
              <w:rPr>
                <w:sz w:val="18"/>
                <w:szCs w:val="18"/>
                <w:lang w:val="sr-Cyrl-RS"/>
              </w:rPr>
            </w:pPr>
            <w:r w:rsidRPr="009E3215">
              <w:rPr>
                <w:sz w:val="18"/>
                <w:szCs w:val="18"/>
                <w:lang w:val="sr-Cyrl-RS"/>
              </w:rPr>
              <w:t>Информатора</w:t>
            </w:r>
          </w:p>
          <w:p w14:paraId="2046009F" w14:textId="77777777" w:rsidR="00346985" w:rsidRPr="009E3215" w:rsidRDefault="00346985" w:rsidP="00E407E7">
            <w:pPr>
              <w:jc w:val="center"/>
              <w:rPr>
                <w:sz w:val="18"/>
                <w:szCs w:val="18"/>
                <w:lang w:val="sr-Cyrl-RS"/>
              </w:rPr>
            </w:pPr>
            <w:r>
              <w:rPr>
                <w:sz w:val="18"/>
                <w:szCs w:val="18"/>
                <w:lang w:val="sr-Cyrl-RS"/>
              </w:rPr>
              <w:t>Израда брошура</w:t>
            </w:r>
          </w:p>
        </w:tc>
        <w:tc>
          <w:tcPr>
            <w:tcW w:w="1620" w:type="dxa"/>
          </w:tcPr>
          <w:p w14:paraId="3892A4D6" w14:textId="77777777" w:rsidR="00346985" w:rsidRPr="009E3215" w:rsidRDefault="00346985" w:rsidP="00346985">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6CCA6DBF" w14:textId="77777777" w:rsidR="00346985" w:rsidRPr="009E3215" w:rsidRDefault="00346985" w:rsidP="00346985">
            <w:pPr>
              <w:rPr>
                <w:sz w:val="18"/>
                <w:szCs w:val="18"/>
                <w:lang w:val="sr-Cyrl-RS"/>
              </w:rPr>
            </w:pPr>
          </w:p>
        </w:tc>
        <w:tc>
          <w:tcPr>
            <w:tcW w:w="1800" w:type="dxa"/>
          </w:tcPr>
          <w:p w14:paraId="2CE12795" w14:textId="77777777" w:rsidR="00346985" w:rsidRPr="009E3215" w:rsidRDefault="00346985" w:rsidP="00346985">
            <w:pPr>
              <w:rPr>
                <w:sz w:val="18"/>
                <w:szCs w:val="18"/>
              </w:rPr>
            </w:pPr>
          </w:p>
        </w:tc>
        <w:tc>
          <w:tcPr>
            <w:tcW w:w="674" w:type="dxa"/>
          </w:tcPr>
          <w:p w14:paraId="54B847E2" w14:textId="77777777" w:rsidR="00346985" w:rsidRPr="009E3215" w:rsidRDefault="00346985" w:rsidP="00346985">
            <w:pPr>
              <w:rPr>
                <w:sz w:val="18"/>
                <w:szCs w:val="18"/>
                <w:lang w:val="sr-Cyrl-RS"/>
              </w:rPr>
            </w:pPr>
          </w:p>
        </w:tc>
        <w:tc>
          <w:tcPr>
            <w:tcW w:w="1054" w:type="dxa"/>
          </w:tcPr>
          <w:p w14:paraId="3CAA9141" w14:textId="77777777" w:rsidR="00346985" w:rsidRPr="009E3215" w:rsidRDefault="00346985" w:rsidP="00346985">
            <w:pPr>
              <w:rPr>
                <w:sz w:val="18"/>
                <w:szCs w:val="18"/>
                <w:lang w:val="sr-Cyrl-RS"/>
              </w:rPr>
            </w:pPr>
          </w:p>
        </w:tc>
        <w:tc>
          <w:tcPr>
            <w:tcW w:w="1674" w:type="dxa"/>
          </w:tcPr>
          <w:p w14:paraId="76933085" w14:textId="77777777" w:rsidR="00346985" w:rsidRPr="009E3215" w:rsidRDefault="00346985" w:rsidP="00346985">
            <w:pPr>
              <w:rPr>
                <w:sz w:val="18"/>
                <w:szCs w:val="18"/>
              </w:rPr>
            </w:pPr>
          </w:p>
        </w:tc>
      </w:tr>
      <w:tr w:rsidR="00346985" w:rsidRPr="009E3215" w14:paraId="7A85AA7A" w14:textId="77777777" w:rsidTr="00E407E7">
        <w:trPr>
          <w:trHeight w:val="329"/>
        </w:trPr>
        <w:tc>
          <w:tcPr>
            <w:tcW w:w="3545" w:type="dxa"/>
            <w:tcBorders>
              <w:top w:val="single" w:sz="4" w:space="0" w:color="auto"/>
              <w:left w:val="single" w:sz="4" w:space="0" w:color="auto"/>
            </w:tcBorders>
            <w:shd w:val="clear" w:color="auto" w:fill="FFFFFF" w:themeFill="background1"/>
          </w:tcPr>
          <w:p w14:paraId="6A60E909" w14:textId="77777777" w:rsidR="00346985" w:rsidRPr="00346985" w:rsidRDefault="00346985" w:rsidP="00612156">
            <w:pPr>
              <w:pStyle w:val="ListParagraph"/>
              <w:numPr>
                <w:ilvl w:val="2"/>
                <w:numId w:val="36"/>
              </w:numPr>
              <w:jc w:val="left"/>
              <w:rPr>
                <w:rFonts w:ascii="Times New Roman" w:hAnsi="Times New Roman" w:cs="Times New Roman"/>
                <w:szCs w:val="18"/>
                <w:lang w:val="sr-Cyrl-RS"/>
              </w:rPr>
            </w:pPr>
            <w:r w:rsidRPr="00346985">
              <w:rPr>
                <w:rFonts w:ascii="Times New Roman" w:hAnsi="Times New Roman" w:cs="Times New Roman"/>
                <w:szCs w:val="18"/>
                <w:lang w:val="sr-Cyrl-RS"/>
              </w:rPr>
              <w:t>Истраживање о расположивости програма и услуга на локалном нивоу у вези са остваривањем права и услуга повратника /Рома и Ромкиња у области социјалне заштите</w:t>
            </w:r>
          </w:p>
        </w:tc>
        <w:tc>
          <w:tcPr>
            <w:tcW w:w="1080" w:type="dxa"/>
          </w:tcPr>
          <w:p w14:paraId="22D8DBEF" w14:textId="77777777" w:rsidR="00346985" w:rsidRPr="009E3215" w:rsidRDefault="00346985" w:rsidP="00E407E7">
            <w:pPr>
              <w:jc w:val="center"/>
              <w:rPr>
                <w:sz w:val="18"/>
                <w:szCs w:val="18"/>
                <w:lang w:val="sr-Cyrl-RS"/>
              </w:rPr>
            </w:pPr>
            <w:r w:rsidRPr="009E3215">
              <w:rPr>
                <w:sz w:val="18"/>
                <w:szCs w:val="18"/>
                <w:lang w:val="sr-Cyrl-RS"/>
              </w:rPr>
              <w:t>РЗСЗ</w:t>
            </w:r>
          </w:p>
        </w:tc>
        <w:tc>
          <w:tcPr>
            <w:tcW w:w="1330" w:type="dxa"/>
          </w:tcPr>
          <w:p w14:paraId="747A153F" w14:textId="77777777" w:rsidR="00346985" w:rsidRPr="009E3215" w:rsidRDefault="00346985" w:rsidP="00E407E7">
            <w:pPr>
              <w:jc w:val="center"/>
              <w:rPr>
                <w:sz w:val="18"/>
                <w:szCs w:val="18"/>
                <w:lang w:val="sr-Cyrl-RS"/>
              </w:rPr>
            </w:pPr>
            <w:r w:rsidRPr="009E3215">
              <w:rPr>
                <w:sz w:val="18"/>
                <w:szCs w:val="18"/>
                <w:lang w:val="sr-Cyrl-RS"/>
              </w:rPr>
              <w:t>МРЗБСП</w:t>
            </w:r>
          </w:p>
          <w:p w14:paraId="0A8DFF49" w14:textId="77777777" w:rsidR="00346985" w:rsidRPr="009E3215" w:rsidRDefault="00346985" w:rsidP="00E407E7">
            <w:pPr>
              <w:jc w:val="center"/>
              <w:rPr>
                <w:sz w:val="18"/>
                <w:szCs w:val="18"/>
                <w:lang w:val="sr-Cyrl-RS"/>
              </w:rPr>
            </w:pPr>
            <w:r w:rsidRPr="009E3215">
              <w:rPr>
                <w:sz w:val="18"/>
                <w:szCs w:val="18"/>
                <w:lang w:val="sr-Cyrl-RS"/>
              </w:rPr>
              <w:t>ЈЛС</w:t>
            </w:r>
          </w:p>
          <w:p w14:paraId="04874E7E" w14:textId="77777777" w:rsidR="00346985" w:rsidRPr="009E3215" w:rsidRDefault="00346985" w:rsidP="00E407E7">
            <w:pPr>
              <w:jc w:val="center"/>
              <w:rPr>
                <w:sz w:val="18"/>
                <w:szCs w:val="18"/>
                <w:lang w:val="sr-Cyrl-RS"/>
              </w:rPr>
            </w:pPr>
            <w:r w:rsidRPr="009E3215">
              <w:rPr>
                <w:sz w:val="18"/>
                <w:szCs w:val="18"/>
                <w:lang w:val="sr-Cyrl-RS"/>
              </w:rPr>
              <w:t>ПЗСЗ</w:t>
            </w:r>
          </w:p>
          <w:p w14:paraId="55DAE960" w14:textId="77777777" w:rsidR="00346985" w:rsidRPr="009E3215" w:rsidRDefault="00346985" w:rsidP="00E407E7">
            <w:pPr>
              <w:jc w:val="center"/>
              <w:rPr>
                <w:sz w:val="18"/>
                <w:szCs w:val="18"/>
                <w:lang w:val="sr-Cyrl-RS"/>
              </w:rPr>
            </w:pPr>
            <w:r w:rsidRPr="009E3215">
              <w:rPr>
                <w:sz w:val="18"/>
                <w:szCs w:val="18"/>
                <w:lang w:val="sr-Cyrl-RS"/>
              </w:rPr>
              <w:t>КИРС</w:t>
            </w:r>
          </w:p>
          <w:p w14:paraId="4A37EB28" w14:textId="77777777" w:rsidR="00346985" w:rsidRPr="009E3215" w:rsidRDefault="00346985" w:rsidP="00E407E7">
            <w:pPr>
              <w:jc w:val="center"/>
              <w:rPr>
                <w:sz w:val="18"/>
                <w:szCs w:val="18"/>
                <w:lang w:val="sr-Cyrl-RS"/>
              </w:rPr>
            </w:pPr>
            <w:r w:rsidRPr="009E3215">
              <w:rPr>
                <w:sz w:val="18"/>
                <w:szCs w:val="18"/>
                <w:lang w:val="sr-Cyrl-RS"/>
              </w:rPr>
              <w:t>ЦСР</w:t>
            </w:r>
          </w:p>
          <w:p w14:paraId="5E452ADB" w14:textId="0742E555" w:rsidR="00346985" w:rsidRPr="009E3215" w:rsidRDefault="00346985" w:rsidP="00E407E7">
            <w:pPr>
              <w:jc w:val="center"/>
              <w:rPr>
                <w:sz w:val="18"/>
                <w:szCs w:val="18"/>
                <w:lang w:val="sr-Cyrl-RS"/>
              </w:rPr>
            </w:pPr>
            <w:r w:rsidRPr="009E3215">
              <w:rPr>
                <w:sz w:val="18"/>
                <w:szCs w:val="18"/>
                <w:lang w:val="sr-Cyrl-RS"/>
              </w:rPr>
              <w:t>СИПРУ</w:t>
            </w:r>
          </w:p>
          <w:p w14:paraId="1E89FEC9" w14:textId="77777777" w:rsidR="00346985" w:rsidRPr="009E3215" w:rsidRDefault="00346985" w:rsidP="00E407E7">
            <w:pPr>
              <w:jc w:val="center"/>
              <w:rPr>
                <w:sz w:val="18"/>
                <w:szCs w:val="18"/>
                <w:lang w:val="sr-Cyrl-RS"/>
              </w:rPr>
            </w:pPr>
            <w:r w:rsidRPr="009E3215">
              <w:rPr>
                <w:sz w:val="18"/>
                <w:szCs w:val="18"/>
                <w:lang w:val="sr-Cyrl-RS"/>
              </w:rPr>
              <w:t>ОЦД</w:t>
            </w:r>
          </w:p>
        </w:tc>
        <w:tc>
          <w:tcPr>
            <w:tcW w:w="1170" w:type="dxa"/>
          </w:tcPr>
          <w:p w14:paraId="2F0015B9" w14:textId="153983E9" w:rsidR="00346985" w:rsidRPr="009E3215" w:rsidRDefault="00E407E7" w:rsidP="00E407E7">
            <w:pPr>
              <w:jc w:val="center"/>
              <w:rPr>
                <w:sz w:val="18"/>
                <w:szCs w:val="18"/>
                <w:lang w:val="sr-Cyrl-RS"/>
              </w:rPr>
            </w:pPr>
            <w:r>
              <w:rPr>
                <w:sz w:val="18"/>
                <w:szCs w:val="18"/>
                <w:lang w:val="sr-Latn-RS"/>
              </w:rPr>
              <w:t>4.</w:t>
            </w:r>
            <w:r w:rsidR="00346985" w:rsidRPr="009E3215">
              <w:rPr>
                <w:sz w:val="18"/>
                <w:szCs w:val="18"/>
                <w:lang w:val="sr-Latn-RS"/>
              </w:rPr>
              <w:t xml:space="preserve"> </w:t>
            </w:r>
            <w:r w:rsidR="00346985" w:rsidRPr="009E3215">
              <w:rPr>
                <w:sz w:val="18"/>
                <w:szCs w:val="18"/>
                <w:lang w:val="sr-Cyrl-RS"/>
              </w:rPr>
              <w:t>квартал</w:t>
            </w:r>
          </w:p>
          <w:p w14:paraId="314E3698" w14:textId="77777777" w:rsidR="00346985" w:rsidRPr="009E3215" w:rsidRDefault="00346985" w:rsidP="00E407E7">
            <w:pPr>
              <w:jc w:val="center"/>
              <w:rPr>
                <w:sz w:val="18"/>
                <w:szCs w:val="18"/>
                <w:lang w:val="sr-Cyrl-RS"/>
              </w:rPr>
            </w:pPr>
            <w:r>
              <w:rPr>
                <w:sz w:val="18"/>
                <w:szCs w:val="18"/>
                <w:lang w:val="sr-Cyrl-RS"/>
              </w:rPr>
              <w:t>2024</w:t>
            </w:r>
            <w:r w:rsidRPr="009E3215">
              <w:rPr>
                <w:sz w:val="18"/>
                <w:szCs w:val="18"/>
                <w:lang w:val="sr-Cyrl-RS"/>
              </w:rPr>
              <w:t>.</w:t>
            </w:r>
          </w:p>
        </w:tc>
        <w:tc>
          <w:tcPr>
            <w:tcW w:w="1530" w:type="dxa"/>
          </w:tcPr>
          <w:p w14:paraId="20913DA3" w14:textId="2D5ADD0A" w:rsidR="00346985" w:rsidRPr="009E3215" w:rsidRDefault="00346985" w:rsidP="00E407E7">
            <w:pPr>
              <w:jc w:val="center"/>
              <w:rPr>
                <w:sz w:val="18"/>
                <w:szCs w:val="18"/>
                <w:lang w:val="sr-Cyrl-RS"/>
              </w:rPr>
            </w:pPr>
            <w:r w:rsidRPr="009E3215">
              <w:rPr>
                <w:sz w:val="18"/>
                <w:szCs w:val="18"/>
                <w:lang w:val="sr-Cyrl-RS"/>
              </w:rPr>
              <w:t>Резултати истраживања</w:t>
            </w:r>
          </w:p>
        </w:tc>
        <w:tc>
          <w:tcPr>
            <w:tcW w:w="1620" w:type="dxa"/>
          </w:tcPr>
          <w:p w14:paraId="7EF65693" w14:textId="77777777" w:rsidR="00346985" w:rsidRPr="009E3215" w:rsidRDefault="00346985" w:rsidP="00346985">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sz w:val="18"/>
                <w:szCs w:val="18"/>
                <w:lang w:val="sr-Cyrl-RS"/>
              </w:rPr>
              <w:t>Потребна донаторска помоћ ЕУ</w:t>
            </w:r>
          </w:p>
          <w:p w14:paraId="4B6446BA" w14:textId="77777777" w:rsidR="00346985" w:rsidRPr="009E3215" w:rsidRDefault="00346985" w:rsidP="00346985">
            <w:pPr>
              <w:rPr>
                <w:sz w:val="18"/>
                <w:szCs w:val="18"/>
                <w:lang w:val="sr-Cyrl-RS"/>
              </w:rPr>
            </w:pPr>
            <w:r w:rsidRPr="009E3215">
              <w:rPr>
                <w:sz w:val="18"/>
                <w:szCs w:val="18"/>
                <w:lang w:val="sr-Cyrl-RS"/>
              </w:rPr>
              <w:t xml:space="preserve"> </w:t>
            </w:r>
          </w:p>
        </w:tc>
        <w:tc>
          <w:tcPr>
            <w:tcW w:w="1800" w:type="dxa"/>
          </w:tcPr>
          <w:p w14:paraId="60FA3B30" w14:textId="77777777" w:rsidR="00346985" w:rsidRPr="009E3215" w:rsidRDefault="00346985" w:rsidP="00346985">
            <w:pPr>
              <w:rPr>
                <w:sz w:val="18"/>
                <w:szCs w:val="18"/>
              </w:rPr>
            </w:pPr>
            <w:r w:rsidRPr="009E3215">
              <w:rPr>
                <w:sz w:val="18"/>
                <w:szCs w:val="18"/>
              </w:rPr>
              <w:t>Програм 0902</w:t>
            </w:r>
          </w:p>
          <w:p w14:paraId="7ABD96AC" w14:textId="77777777" w:rsidR="00346985" w:rsidRPr="009E3215" w:rsidRDefault="00346985" w:rsidP="00346985">
            <w:pPr>
              <w:rPr>
                <w:sz w:val="18"/>
                <w:szCs w:val="18"/>
              </w:rPr>
            </w:pPr>
            <w:r w:rsidRPr="009E3215">
              <w:rPr>
                <w:sz w:val="18"/>
                <w:szCs w:val="18"/>
              </w:rPr>
              <w:t xml:space="preserve">Функција 070 </w:t>
            </w:r>
          </w:p>
          <w:p w14:paraId="564A3673" w14:textId="77777777" w:rsidR="00346985" w:rsidRPr="00C2795E" w:rsidRDefault="00346985" w:rsidP="00346985">
            <w:pPr>
              <w:rPr>
                <w:strike/>
                <w:sz w:val="18"/>
                <w:szCs w:val="18"/>
              </w:rPr>
            </w:pPr>
          </w:p>
        </w:tc>
        <w:tc>
          <w:tcPr>
            <w:tcW w:w="674" w:type="dxa"/>
          </w:tcPr>
          <w:p w14:paraId="7817BE41" w14:textId="77777777" w:rsidR="00346985" w:rsidRPr="009E3215" w:rsidRDefault="00346985" w:rsidP="00346985">
            <w:pPr>
              <w:rPr>
                <w:sz w:val="18"/>
                <w:szCs w:val="18"/>
                <w:lang w:val="sr-Cyrl-RS"/>
              </w:rPr>
            </w:pPr>
          </w:p>
        </w:tc>
        <w:tc>
          <w:tcPr>
            <w:tcW w:w="1054" w:type="dxa"/>
          </w:tcPr>
          <w:p w14:paraId="41EAB3B5" w14:textId="77777777" w:rsidR="00346985" w:rsidRPr="009E3215" w:rsidRDefault="00346985" w:rsidP="00346985">
            <w:pPr>
              <w:rPr>
                <w:sz w:val="18"/>
                <w:szCs w:val="18"/>
                <w:lang w:val="sr-Cyrl-RS"/>
              </w:rPr>
            </w:pPr>
          </w:p>
        </w:tc>
        <w:tc>
          <w:tcPr>
            <w:tcW w:w="1674" w:type="dxa"/>
          </w:tcPr>
          <w:p w14:paraId="63FCF667" w14:textId="77777777" w:rsidR="00346985" w:rsidRPr="009E3215" w:rsidRDefault="00346985" w:rsidP="00346985">
            <w:pPr>
              <w:rPr>
                <w:sz w:val="18"/>
                <w:szCs w:val="18"/>
              </w:rPr>
            </w:pPr>
          </w:p>
        </w:tc>
      </w:tr>
      <w:tr w:rsidR="00E407E7" w:rsidRPr="009E3215" w14:paraId="03B51282" w14:textId="77777777" w:rsidTr="00E407E7">
        <w:trPr>
          <w:trHeight w:val="329"/>
        </w:trPr>
        <w:tc>
          <w:tcPr>
            <w:tcW w:w="3545" w:type="dxa"/>
            <w:tcBorders>
              <w:top w:val="single" w:sz="4" w:space="0" w:color="auto"/>
              <w:left w:val="single" w:sz="4" w:space="0" w:color="auto"/>
            </w:tcBorders>
            <w:shd w:val="clear" w:color="auto" w:fill="FFFFFF" w:themeFill="background1"/>
          </w:tcPr>
          <w:p w14:paraId="74E9FB16" w14:textId="3CA77534" w:rsidR="00E407E7" w:rsidRPr="00346985" w:rsidRDefault="00E407E7" w:rsidP="00612156">
            <w:pPr>
              <w:pStyle w:val="ListParagraph"/>
              <w:numPr>
                <w:ilvl w:val="2"/>
                <w:numId w:val="36"/>
              </w:numPr>
              <w:jc w:val="left"/>
              <w:rPr>
                <w:rFonts w:ascii="Times New Roman" w:hAnsi="Times New Roman" w:cs="Times New Roman"/>
                <w:szCs w:val="18"/>
                <w:lang w:val="sr-Cyrl-RS"/>
              </w:rPr>
            </w:pPr>
            <w:r w:rsidRPr="00346985">
              <w:rPr>
                <w:rFonts w:ascii="Times New Roman" w:hAnsi="Times New Roman" w:cs="Times New Roman"/>
                <w:szCs w:val="18"/>
                <w:lang w:val="sr-Cyrl-RS"/>
              </w:rPr>
              <w:t xml:space="preserve"> Подстицање ЈЛС да унапређују/развијају  локалне акционе планове за интеграцију повратника/управљање миграцијама кој</w:t>
            </w:r>
            <w:r w:rsidR="00E137D0">
              <w:rPr>
                <w:rFonts w:ascii="Times New Roman" w:hAnsi="Times New Roman" w:cs="Times New Roman"/>
                <w:szCs w:val="18"/>
                <w:lang w:val="sr-Cyrl-RS"/>
              </w:rPr>
              <w:t xml:space="preserve">и су  усклађени са Законом о планском систему и </w:t>
            </w:r>
            <w:r w:rsidRPr="00346985">
              <w:rPr>
                <w:rFonts w:ascii="Times New Roman" w:hAnsi="Times New Roman" w:cs="Times New Roman"/>
                <w:szCs w:val="18"/>
                <w:lang w:val="sr-Cyrl-RS"/>
              </w:rPr>
              <w:t xml:space="preserve"> укључују посебне мере намењене Ромима и Ромкињама.</w:t>
            </w:r>
          </w:p>
        </w:tc>
        <w:tc>
          <w:tcPr>
            <w:tcW w:w="1080" w:type="dxa"/>
          </w:tcPr>
          <w:p w14:paraId="4F526311" w14:textId="77777777" w:rsidR="00E407E7" w:rsidRPr="009E3215" w:rsidRDefault="00E407E7" w:rsidP="00E407E7">
            <w:pPr>
              <w:jc w:val="center"/>
              <w:rPr>
                <w:sz w:val="18"/>
                <w:szCs w:val="18"/>
                <w:lang w:val="sr-Cyrl-RS"/>
              </w:rPr>
            </w:pPr>
            <w:r w:rsidRPr="009E3215">
              <w:rPr>
                <w:sz w:val="18"/>
                <w:szCs w:val="18"/>
                <w:lang w:val="sr-Cyrl-RS"/>
              </w:rPr>
              <w:t>МДУЛС</w:t>
            </w:r>
          </w:p>
        </w:tc>
        <w:tc>
          <w:tcPr>
            <w:tcW w:w="1330" w:type="dxa"/>
          </w:tcPr>
          <w:p w14:paraId="26AF688E" w14:textId="77777777" w:rsidR="00E407E7" w:rsidRPr="009E3215" w:rsidRDefault="00E407E7" w:rsidP="00E407E7">
            <w:pPr>
              <w:jc w:val="center"/>
              <w:rPr>
                <w:sz w:val="18"/>
                <w:szCs w:val="18"/>
                <w:lang w:val="sr-Cyrl-RS"/>
              </w:rPr>
            </w:pPr>
            <w:r w:rsidRPr="009E3215">
              <w:rPr>
                <w:sz w:val="18"/>
                <w:szCs w:val="18"/>
                <w:lang w:val="sr-Cyrl-RS"/>
              </w:rPr>
              <w:t>МРЗБСП</w:t>
            </w:r>
          </w:p>
          <w:p w14:paraId="324AE036" w14:textId="77777777" w:rsidR="00E407E7" w:rsidRPr="009E3215" w:rsidRDefault="00E407E7" w:rsidP="00E407E7">
            <w:pPr>
              <w:jc w:val="center"/>
              <w:rPr>
                <w:sz w:val="18"/>
                <w:szCs w:val="18"/>
                <w:lang w:val="sr-Cyrl-RS"/>
              </w:rPr>
            </w:pPr>
            <w:r w:rsidRPr="009E3215">
              <w:rPr>
                <w:sz w:val="18"/>
                <w:szCs w:val="18"/>
                <w:lang w:val="sr-Cyrl-RS"/>
              </w:rPr>
              <w:t>КИРС</w:t>
            </w:r>
          </w:p>
          <w:p w14:paraId="7D883C2C" w14:textId="77777777" w:rsidR="00E407E7" w:rsidRPr="009E3215" w:rsidRDefault="00E407E7" w:rsidP="00E407E7">
            <w:pPr>
              <w:jc w:val="center"/>
              <w:rPr>
                <w:sz w:val="18"/>
                <w:szCs w:val="18"/>
                <w:lang w:val="sr-Cyrl-RS"/>
              </w:rPr>
            </w:pPr>
            <w:r w:rsidRPr="009E3215">
              <w:rPr>
                <w:sz w:val="18"/>
                <w:szCs w:val="18"/>
                <w:lang w:val="sr-Cyrl-RS"/>
              </w:rPr>
              <w:t>ЦСР</w:t>
            </w:r>
          </w:p>
          <w:p w14:paraId="6E796BE7" w14:textId="11DE9AD5" w:rsidR="00E407E7" w:rsidRPr="009E3215" w:rsidRDefault="00E407E7" w:rsidP="00E407E7">
            <w:pPr>
              <w:jc w:val="center"/>
              <w:rPr>
                <w:sz w:val="18"/>
                <w:szCs w:val="18"/>
                <w:lang w:val="sr-Cyrl-RS"/>
              </w:rPr>
            </w:pPr>
            <w:r w:rsidRPr="009E3215">
              <w:rPr>
                <w:sz w:val="18"/>
                <w:szCs w:val="18"/>
                <w:lang w:val="sr-Cyrl-RS"/>
              </w:rPr>
              <w:t>ОЦД</w:t>
            </w:r>
          </w:p>
          <w:p w14:paraId="432D69F0" w14:textId="23E69AD2" w:rsidR="00E407E7" w:rsidRPr="009E3215" w:rsidRDefault="00E407E7" w:rsidP="00E407E7">
            <w:pPr>
              <w:jc w:val="center"/>
              <w:rPr>
                <w:sz w:val="18"/>
                <w:szCs w:val="18"/>
                <w:lang w:val="sr-Cyrl-RS"/>
              </w:rPr>
            </w:pPr>
            <w:r w:rsidRPr="009E3215">
              <w:rPr>
                <w:sz w:val="18"/>
                <w:szCs w:val="18"/>
                <w:lang w:val="sr-Cyrl-RS"/>
              </w:rPr>
              <w:t>СКГО</w:t>
            </w:r>
          </w:p>
          <w:p w14:paraId="4046011E" w14:textId="60CE4207" w:rsidR="00E407E7" w:rsidRPr="009E3215" w:rsidRDefault="00E407E7" w:rsidP="00E407E7">
            <w:pPr>
              <w:jc w:val="center"/>
              <w:rPr>
                <w:sz w:val="18"/>
                <w:szCs w:val="18"/>
                <w:lang w:val="sr-Cyrl-RS"/>
              </w:rPr>
            </w:pPr>
            <w:r w:rsidRPr="009E3215">
              <w:rPr>
                <w:sz w:val="18"/>
                <w:szCs w:val="18"/>
                <w:lang w:val="sr-Cyrl-RS"/>
              </w:rPr>
              <w:t>Медији</w:t>
            </w:r>
          </w:p>
        </w:tc>
        <w:tc>
          <w:tcPr>
            <w:tcW w:w="1170" w:type="dxa"/>
          </w:tcPr>
          <w:p w14:paraId="58A5A913" w14:textId="0FA9807B" w:rsidR="00E407E7" w:rsidRPr="009E3215" w:rsidRDefault="00E407E7" w:rsidP="00E407E7">
            <w:pPr>
              <w:jc w:val="center"/>
              <w:rPr>
                <w:sz w:val="18"/>
                <w:szCs w:val="18"/>
                <w:lang w:val="sr-Cyrl-RS"/>
              </w:rPr>
            </w:pPr>
            <w:r>
              <w:rPr>
                <w:sz w:val="18"/>
                <w:szCs w:val="18"/>
                <w:lang w:val="sr-Cyrl-RS"/>
              </w:rPr>
              <w:t xml:space="preserve">2.  </w:t>
            </w:r>
            <w:r w:rsidRPr="00E407E7">
              <w:rPr>
                <w:sz w:val="18"/>
                <w:szCs w:val="18"/>
                <w:lang w:val="sr-Cyrl-RS"/>
              </w:rPr>
              <w:t>кварта</w:t>
            </w:r>
            <w:r>
              <w:rPr>
                <w:sz w:val="18"/>
                <w:szCs w:val="18"/>
                <w:lang w:val="sr-Cyrl-RS"/>
              </w:rPr>
              <w:t>л 2022-4.квартал 2024 и континуирано</w:t>
            </w:r>
          </w:p>
        </w:tc>
        <w:tc>
          <w:tcPr>
            <w:tcW w:w="1530" w:type="dxa"/>
          </w:tcPr>
          <w:p w14:paraId="66541B30" w14:textId="09FFD2D9" w:rsidR="00E407E7" w:rsidRPr="009E3215" w:rsidRDefault="00E407E7" w:rsidP="00E407E7">
            <w:pPr>
              <w:jc w:val="center"/>
              <w:rPr>
                <w:sz w:val="18"/>
                <w:szCs w:val="18"/>
                <w:lang w:val="sr-Cyrl-RS"/>
              </w:rPr>
            </w:pPr>
            <w:r w:rsidRPr="009E3215">
              <w:rPr>
                <w:sz w:val="18"/>
                <w:szCs w:val="18"/>
                <w:lang w:val="sr-Cyrl-RS"/>
              </w:rPr>
              <w:t>Број израђених локалних стратешких и акционих планова</w:t>
            </w:r>
          </w:p>
        </w:tc>
        <w:tc>
          <w:tcPr>
            <w:tcW w:w="1620" w:type="dxa"/>
          </w:tcPr>
          <w:p w14:paraId="43A3DFBF" w14:textId="77777777" w:rsidR="00E407E7" w:rsidRPr="009E3215" w:rsidRDefault="00E407E7" w:rsidP="00E407E7">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Општи приходи и примања буџета  - Буџет РС</w:t>
            </w:r>
            <w:r w:rsidRPr="009E3215">
              <w:rPr>
                <w:rFonts w:ascii="Times New Roman" w:hAnsi="Times New Roman" w:cs="Times New Roman"/>
                <w:sz w:val="18"/>
                <w:szCs w:val="18"/>
                <w:lang w:val="sr-Cyrl-RS"/>
              </w:rPr>
              <w:t>+ Потребна донаторска помоћ ЕУ</w:t>
            </w:r>
          </w:p>
          <w:p w14:paraId="00CB7E07" w14:textId="77777777" w:rsidR="00E407E7" w:rsidRPr="009E3215" w:rsidRDefault="00E407E7" w:rsidP="00E407E7">
            <w:pPr>
              <w:rPr>
                <w:sz w:val="18"/>
                <w:szCs w:val="18"/>
                <w:lang w:val="sr-Cyrl-RS"/>
              </w:rPr>
            </w:pPr>
          </w:p>
        </w:tc>
        <w:tc>
          <w:tcPr>
            <w:tcW w:w="1800" w:type="dxa"/>
          </w:tcPr>
          <w:p w14:paraId="19AE8BA4" w14:textId="77777777" w:rsidR="00E407E7" w:rsidRPr="009E3215" w:rsidRDefault="00E407E7" w:rsidP="00E407E7">
            <w:pPr>
              <w:rPr>
                <w:sz w:val="18"/>
                <w:szCs w:val="18"/>
              </w:rPr>
            </w:pPr>
            <w:r w:rsidRPr="009E3215">
              <w:rPr>
                <w:sz w:val="18"/>
                <w:szCs w:val="18"/>
              </w:rPr>
              <w:t>Програм 0902</w:t>
            </w:r>
          </w:p>
          <w:p w14:paraId="582FD5CA" w14:textId="77777777" w:rsidR="00E407E7" w:rsidRPr="009E3215" w:rsidRDefault="00E407E7" w:rsidP="00E407E7">
            <w:pPr>
              <w:rPr>
                <w:sz w:val="18"/>
                <w:szCs w:val="18"/>
              </w:rPr>
            </w:pPr>
            <w:r w:rsidRPr="009E3215">
              <w:rPr>
                <w:sz w:val="18"/>
                <w:szCs w:val="18"/>
              </w:rPr>
              <w:t xml:space="preserve">Функција 070 </w:t>
            </w:r>
          </w:p>
          <w:p w14:paraId="3E29891A" w14:textId="77777777" w:rsidR="00E407E7" w:rsidRPr="009E3215" w:rsidRDefault="00E407E7" w:rsidP="00E407E7">
            <w:pPr>
              <w:rPr>
                <w:sz w:val="18"/>
                <w:szCs w:val="18"/>
              </w:rPr>
            </w:pPr>
            <w:r w:rsidRPr="009E3215">
              <w:rPr>
                <w:sz w:val="18"/>
                <w:szCs w:val="18"/>
              </w:rPr>
              <w:t>Програмска активност 0003</w:t>
            </w:r>
          </w:p>
          <w:p w14:paraId="5A7D7D04" w14:textId="77777777" w:rsidR="00E407E7" w:rsidRPr="009E3215" w:rsidRDefault="00E407E7" w:rsidP="00E407E7">
            <w:pPr>
              <w:rPr>
                <w:sz w:val="18"/>
                <w:szCs w:val="18"/>
              </w:rPr>
            </w:pPr>
          </w:p>
        </w:tc>
        <w:tc>
          <w:tcPr>
            <w:tcW w:w="674" w:type="dxa"/>
          </w:tcPr>
          <w:p w14:paraId="1B31E2BD" w14:textId="77777777" w:rsidR="00E407E7" w:rsidRPr="009E3215" w:rsidRDefault="00E407E7" w:rsidP="00E407E7">
            <w:pPr>
              <w:rPr>
                <w:sz w:val="18"/>
                <w:szCs w:val="18"/>
                <w:lang w:val="sr-Cyrl-RS"/>
              </w:rPr>
            </w:pPr>
          </w:p>
        </w:tc>
        <w:tc>
          <w:tcPr>
            <w:tcW w:w="1054" w:type="dxa"/>
          </w:tcPr>
          <w:p w14:paraId="63D42FCB" w14:textId="77777777" w:rsidR="00E407E7" w:rsidRPr="009E3215" w:rsidRDefault="00E407E7" w:rsidP="00E407E7">
            <w:pPr>
              <w:rPr>
                <w:sz w:val="18"/>
                <w:szCs w:val="18"/>
                <w:lang w:val="sr-Cyrl-RS"/>
              </w:rPr>
            </w:pPr>
          </w:p>
        </w:tc>
        <w:tc>
          <w:tcPr>
            <w:tcW w:w="1674" w:type="dxa"/>
          </w:tcPr>
          <w:p w14:paraId="5E3A755B" w14:textId="77777777" w:rsidR="00E407E7" w:rsidRPr="009E3215" w:rsidRDefault="00E407E7" w:rsidP="00E407E7">
            <w:pPr>
              <w:rPr>
                <w:sz w:val="18"/>
                <w:szCs w:val="18"/>
              </w:rPr>
            </w:pPr>
          </w:p>
        </w:tc>
      </w:tr>
      <w:tr w:rsidR="00E407E7" w:rsidRPr="009E3215" w14:paraId="2F958275" w14:textId="77777777" w:rsidTr="00E407E7">
        <w:trPr>
          <w:trHeight w:val="1050"/>
        </w:trPr>
        <w:tc>
          <w:tcPr>
            <w:tcW w:w="3545" w:type="dxa"/>
            <w:tcBorders>
              <w:left w:val="single" w:sz="4" w:space="0" w:color="auto"/>
            </w:tcBorders>
          </w:tcPr>
          <w:p w14:paraId="748DCA34" w14:textId="22E75251" w:rsidR="00E407E7" w:rsidRPr="00E407E7" w:rsidRDefault="00E407E7" w:rsidP="00612156">
            <w:pPr>
              <w:pStyle w:val="ListParagraph"/>
              <w:numPr>
                <w:ilvl w:val="2"/>
                <w:numId w:val="36"/>
              </w:numPr>
              <w:jc w:val="left"/>
              <w:rPr>
                <w:rFonts w:ascii="Times New Roman" w:hAnsi="Times New Roman" w:cs="Times New Roman"/>
                <w:szCs w:val="18"/>
                <w:highlight w:val="yellow"/>
                <w:lang w:val="sr-Cyrl-RS"/>
              </w:rPr>
            </w:pPr>
            <w:r w:rsidRPr="00E407E7">
              <w:rPr>
                <w:rFonts w:ascii="Times New Roman" w:hAnsi="Times New Roman" w:cs="Times New Roman"/>
                <w:szCs w:val="18"/>
                <w:highlight w:val="yellow"/>
                <w:lang w:val="sr-Cyrl-RS"/>
              </w:rPr>
              <w:t xml:space="preserve"> Развијање интегрисаних услуга подршке за Роме и Ромкиње повратнике  по реадмисији</w:t>
            </w:r>
          </w:p>
        </w:tc>
        <w:tc>
          <w:tcPr>
            <w:tcW w:w="1080" w:type="dxa"/>
          </w:tcPr>
          <w:p w14:paraId="7E931E2E" w14:textId="77777777" w:rsidR="00E407E7" w:rsidRPr="00E407E7" w:rsidRDefault="00E407E7" w:rsidP="00E407E7">
            <w:pPr>
              <w:jc w:val="center"/>
              <w:rPr>
                <w:color w:val="000000" w:themeColor="text1"/>
                <w:sz w:val="18"/>
                <w:szCs w:val="18"/>
                <w:highlight w:val="yellow"/>
                <w:lang w:val="sr-Cyrl-RS"/>
              </w:rPr>
            </w:pPr>
            <w:r w:rsidRPr="00E407E7">
              <w:rPr>
                <w:color w:val="000000" w:themeColor="text1"/>
                <w:sz w:val="18"/>
                <w:szCs w:val="18"/>
                <w:highlight w:val="yellow"/>
                <w:lang w:val="sr-Cyrl-RS"/>
              </w:rPr>
              <w:t>КИРС</w:t>
            </w:r>
          </w:p>
          <w:p w14:paraId="6CF9BD20" w14:textId="396F4C9B" w:rsidR="00E407E7" w:rsidRPr="00E407E7" w:rsidRDefault="00E407E7" w:rsidP="00E407E7">
            <w:pPr>
              <w:jc w:val="center"/>
              <w:rPr>
                <w:color w:val="000000" w:themeColor="text1"/>
                <w:sz w:val="18"/>
                <w:szCs w:val="18"/>
                <w:highlight w:val="yellow"/>
                <w:lang w:val="sr-Cyrl-RS"/>
              </w:rPr>
            </w:pPr>
          </w:p>
        </w:tc>
        <w:tc>
          <w:tcPr>
            <w:tcW w:w="1330" w:type="dxa"/>
          </w:tcPr>
          <w:p w14:paraId="73DE55E3" w14:textId="77777777" w:rsidR="00E407E7" w:rsidRPr="00E407E7" w:rsidRDefault="00E407E7" w:rsidP="00E407E7">
            <w:pPr>
              <w:jc w:val="center"/>
              <w:rPr>
                <w:color w:val="000000" w:themeColor="text1"/>
                <w:sz w:val="18"/>
                <w:szCs w:val="18"/>
                <w:highlight w:val="yellow"/>
                <w:lang w:val="sr-Cyrl-RS"/>
              </w:rPr>
            </w:pPr>
            <w:r w:rsidRPr="00E407E7">
              <w:rPr>
                <w:color w:val="000000" w:themeColor="text1"/>
                <w:sz w:val="18"/>
                <w:szCs w:val="18"/>
                <w:highlight w:val="yellow"/>
                <w:lang w:val="sr-Cyrl-RS"/>
              </w:rPr>
              <w:t>ЈЛС</w:t>
            </w:r>
          </w:p>
          <w:p w14:paraId="43D95C8D" w14:textId="36489291" w:rsidR="00E407E7" w:rsidRPr="00E407E7" w:rsidRDefault="00E407E7" w:rsidP="00E407E7">
            <w:pPr>
              <w:jc w:val="center"/>
              <w:rPr>
                <w:color w:val="000000" w:themeColor="text1"/>
                <w:sz w:val="18"/>
                <w:szCs w:val="18"/>
                <w:highlight w:val="yellow"/>
                <w:lang w:val="sr-Cyrl-RS"/>
              </w:rPr>
            </w:pPr>
            <w:r w:rsidRPr="00E407E7">
              <w:rPr>
                <w:color w:val="000000" w:themeColor="text1"/>
                <w:sz w:val="18"/>
                <w:szCs w:val="18"/>
                <w:highlight w:val="yellow"/>
                <w:lang w:val="sr-Cyrl-RS"/>
              </w:rPr>
              <w:t>ОЦД</w:t>
            </w:r>
          </w:p>
          <w:p w14:paraId="04C064AB" w14:textId="192BA64F" w:rsidR="00E407E7" w:rsidRPr="00E407E7" w:rsidRDefault="00E407E7" w:rsidP="00E407E7">
            <w:pPr>
              <w:jc w:val="center"/>
              <w:rPr>
                <w:color w:val="000000" w:themeColor="text1"/>
                <w:sz w:val="18"/>
                <w:szCs w:val="18"/>
                <w:highlight w:val="yellow"/>
                <w:lang w:val="sr-Cyrl-RS"/>
              </w:rPr>
            </w:pPr>
            <w:r w:rsidRPr="00E407E7">
              <w:rPr>
                <w:color w:val="000000" w:themeColor="text1"/>
                <w:sz w:val="18"/>
                <w:szCs w:val="18"/>
                <w:highlight w:val="yellow"/>
                <w:lang w:val="sr-Cyrl-RS"/>
              </w:rPr>
              <w:t>Локалне институције</w:t>
            </w:r>
          </w:p>
        </w:tc>
        <w:tc>
          <w:tcPr>
            <w:tcW w:w="1170" w:type="dxa"/>
          </w:tcPr>
          <w:p w14:paraId="63E2A69F" w14:textId="01EE6024" w:rsidR="00E407E7" w:rsidRPr="009E3215" w:rsidRDefault="00E407E7" w:rsidP="00E407E7">
            <w:pPr>
              <w:jc w:val="center"/>
              <w:rPr>
                <w:sz w:val="18"/>
                <w:szCs w:val="18"/>
                <w:lang w:val="sr-Cyrl-RS"/>
              </w:rPr>
            </w:pPr>
            <w:r>
              <w:rPr>
                <w:sz w:val="18"/>
                <w:szCs w:val="18"/>
                <w:lang w:val="sr-Cyrl-RS"/>
              </w:rPr>
              <w:t xml:space="preserve">2.  </w:t>
            </w:r>
            <w:r w:rsidRPr="00E407E7">
              <w:rPr>
                <w:sz w:val="18"/>
                <w:szCs w:val="18"/>
                <w:lang w:val="sr-Cyrl-RS"/>
              </w:rPr>
              <w:t>кварта</w:t>
            </w:r>
            <w:r>
              <w:rPr>
                <w:sz w:val="18"/>
                <w:szCs w:val="18"/>
                <w:lang w:val="sr-Cyrl-RS"/>
              </w:rPr>
              <w:t>л 2022-4.квартал 2024 и континуирано</w:t>
            </w:r>
          </w:p>
        </w:tc>
        <w:tc>
          <w:tcPr>
            <w:tcW w:w="1530" w:type="dxa"/>
          </w:tcPr>
          <w:p w14:paraId="091F0BF0" w14:textId="72327B24" w:rsidR="00E407E7" w:rsidRDefault="00E407E7" w:rsidP="00E407E7">
            <w:pPr>
              <w:jc w:val="center"/>
              <w:rPr>
                <w:sz w:val="18"/>
                <w:szCs w:val="18"/>
                <w:lang w:val="sr-Cyrl-RS"/>
              </w:rPr>
            </w:pPr>
            <w:r>
              <w:rPr>
                <w:sz w:val="18"/>
                <w:szCs w:val="18"/>
                <w:lang w:val="sr-Cyrl-RS"/>
              </w:rPr>
              <w:t>Број корисника услуга</w:t>
            </w:r>
          </w:p>
          <w:p w14:paraId="0719B86E" w14:textId="15AB0945" w:rsidR="00E407E7" w:rsidRPr="009E3215" w:rsidRDefault="00E407E7" w:rsidP="00E407E7">
            <w:pPr>
              <w:jc w:val="center"/>
              <w:rPr>
                <w:sz w:val="18"/>
                <w:szCs w:val="18"/>
                <w:lang w:val="sr-Cyrl-RS"/>
              </w:rPr>
            </w:pPr>
            <w:r>
              <w:rPr>
                <w:sz w:val="18"/>
                <w:szCs w:val="18"/>
                <w:lang w:val="sr-Cyrl-RS"/>
              </w:rPr>
              <w:t>Број пружених услуга</w:t>
            </w:r>
          </w:p>
        </w:tc>
        <w:tc>
          <w:tcPr>
            <w:tcW w:w="1620" w:type="dxa"/>
          </w:tcPr>
          <w:p w14:paraId="00C4F6F5" w14:textId="77777777" w:rsidR="00E407E7" w:rsidRPr="009E3215" w:rsidRDefault="00E407E7" w:rsidP="00E407E7">
            <w:pPr>
              <w:pStyle w:val="BodyAAA"/>
              <w:rPr>
                <w:rFonts w:ascii="Times New Roman" w:eastAsia="Times New Roman" w:hAnsi="Times New Roman" w:cs="Times New Roman"/>
                <w:color w:val="auto"/>
                <w:sz w:val="18"/>
                <w:szCs w:val="18"/>
                <w:lang w:val="sr-Cyrl-RS"/>
              </w:rPr>
            </w:pPr>
            <w:r w:rsidRPr="009E3215">
              <w:rPr>
                <w:rFonts w:ascii="Times New Roman" w:hAnsi="Times New Roman" w:cs="Times New Roman"/>
                <w:color w:val="auto"/>
                <w:sz w:val="18"/>
                <w:szCs w:val="18"/>
                <w:lang w:val="sr-Cyrl-RS"/>
              </w:rPr>
              <w:t xml:space="preserve">Општи приходи и примања буџета  - Буџет РС, буџети ЈЛС </w:t>
            </w:r>
            <w:r w:rsidRPr="009E3215">
              <w:rPr>
                <w:rFonts w:ascii="Times New Roman" w:hAnsi="Times New Roman" w:cs="Times New Roman"/>
                <w:sz w:val="18"/>
                <w:szCs w:val="18"/>
                <w:lang w:val="sr-Cyrl-RS"/>
              </w:rPr>
              <w:t>+ Потребна донаторска помоћ ЕУ</w:t>
            </w:r>
          </w:p>
          <w:p w14:paraId="1F42C1D0" w14:textId="77777777" w:rsidR="00E407E7" w:rsidRPr="009E3215" w:rsidRDefault="00E407E7" w:rsidP="00E407E7">
            <w:pPr>
              <w:rPr>
                <w:sz w:val="18"/>
                <w:szCs w:val="18"/>
                <w:lang w:val="sr-Cyrl-RS"/>
              </w:rPr>
            </w:pPr>
          </w:p>
        </w:tc>
        <w:tc>
          <w:tcPr>
            <w:tcW w:w="1800" w:type="dxa"/>
          </w:tcPr>
          <w:p w14:paraId="5F1213DD" w14:textId="77777777" w:rsidR="00E407E7" w:rsidRPr="009E3215" w:rsidRDefault="00E407E7" w:rsidP="00E407E7">
            <w:pPr>
              <w:rPr>
                <w:sz w:val="18"/>
                <w:szCs w:val="18"/>
              </w:rPr>
            </w:pPr>
          </w:p>
        </w:tc>
        <w:tc>
          <w:tcPr>
            <w:tcW w:w="674" w:type="dxa"/>
          </w:tcPr>
          <w:p w14:paraId="5390FFAE" w14:textId="77777777" w:rsidR="00E407E7" w:rsidRPr="009E3215" w:rsidRDefault="00E407E7" w:rsidP="00E407E7">
            <w:pPr>
              <w:rPr>
                <w:sz w:val="18"/>
                <w:szCs w:val="18"/>
                <w:lang w:val="sr-Cyrl-RS"/>
              </w:rPr>
            </w:pPr>
          </w:p>
        </w:tc>
        <w:tc>
          <w:tcPr>
            <w:tcW w:w="1054" w:type="dxa"/>
          </w:tcPr>
          <w:p w14:paraId="7CAD9810" w14:textId="77777777" w:rsidR="00E407E7" w:rsidRPr="009E3215" w:rsidRDefault="00E407E7" w:rsidP="00E407E7">
            <w:pPr>
              <w:rPr>
                <w:sz w:val="18"/>
                <w:szCs w:val="18"/>
                <w:lang w:val="sr-Cyrl-RS"/>
              </w:rPr>
            </w:pPr>
          </w:p>
        </w:tc>
        <w:tc>
          <w:tcPr>
            <w:tcW w:w="1674" w:type="dxa"/>
          </w:tcPr>
          <w:p w14:paraId="2AAFA68F" w14:textId="77777777" w:rsidR="00E407E7" w:rsidRPr="009E3215" w:rsidRDefault="00E407E7" w:rsidP="00E407E7">
            <w:pPr>
              <w:rPr>
                <w:sz w:val="18"/>
                <w:szCs w:val="18"/>
              </w:rPr>
            </w:pPr>
          </w:p>
        </w:tc>
      </w:tr>
      <w:tr w:rsidR="00E407E7" w:rsidRPr="009E3215" w14:paraId="7D900128" w14:textId="77777777" w:rsidTr="00E407E7">
        <w:trPr>
          <w:trHeight w:val="1050"/>
        </w:trPr>
        <w:tc>
          <w:tcPr>
            <w:tcW w:w="3545" w:type="dxa"/>
            <w:tcBorders>
              <w:left w:val="single" w:sz="4" w:space="0" w:color="auto"/>
            </w:tcBorders>
          </w:tcPr>
          <w:p w14:paraId="1A3F5857" w14:textId="2118726D" w:rsidR="00E407E7" w:rsidRPr="00346985" w:rsidRDefault="00E407E7" w:rsidP="00612156">
            <w:pPr>
              <w:pStyle w:val="ListParagraph"/>
              <w:numPr>
                <w:ilvl w:val="2"/>
                <w:numId w:val="36"/>
              </w:numPr>
              <w:jc w:val="left"/>
              <w:rPr>
                <w:rFonts w:ascii="Times New Roman" w:hAnsi="Times New Roman" w:cs="Times New Roman"/>
                <w:szCs w:val="18"/>
                <w:lang w:val="sr-Cyrl-RS"/>
              </w:rPr>
            </w:pPr>
            <w:r>
              <w:rPr>
                <w:rFonts w:ascii="Times New Roman" w:hAnsi="Times New Roman" w:cs="Times New Roman"/>
                <w:szCs w:val="18"/>
                <w:lang w:val="sr-Cyrl-RS"/>
              </w:rPr>
              <w:t>Редовно праћење и извештавање о реализованим активностима</w:t>
            </w:r>
          </w:p>
        </w:tc>
        <w:tc>
          <w:tcPr>
            <w:tcW w:w="1080" w:type="dxa"/>
          </w:tcPr>
          <w:p w14:paraId="0B2CB5E9" w14:textId="41EA8249" w:rsidR="00E407E7" w:rsidRPr="00E407E7" w:rsidRDefault="00E407E7" w:rsidP="00E407E7">
            <w:pPr>
              <w:jc w:val="center"/>
              <w:rPr>
                <w:color w:val="FF0000"/>
                <w:sz w:val="18"/>
                <w:szCs w:val="18"/>
                <w:highlight w:val="yellow"/>
                <w:lang w:val="sr-Cyrl-RS"/>
              </w:rPr>
            </w:pPr>
            <w:r w:rsidRPr="00E407E7">
              <w:rPr>
                <w:sz w:val="18"/>
                <w:szCs w:val="18"/>
                <w:highlight w:val="yellow"/>
                <w:lang w:val="sr-Cyrl-RS"/>
              </w:rPr>
              <w:t>МРЗБСП</w:t>
            </w:r>
          </w:p>
        </w:tc>
        <w:tc>
          <w:tcPr>
            <w:tcW w:w="1330" w:type="dxa"/>
          </w:tcPr>
          <w:p w14:paraId="064D017F" w14:textId="77777777" w:rsidR="00E407E7" w:rsidRPr="00E407E7" w:rsidRDefault="00E407E7" w:rsidP="00E407E7">
            <w:pPr>
              <w:jc w:val="center"/>
              <w:rPr>
                <w:color w:val="000000"/>
                <w:sz w:val="18"/>
                <w:szCs w:val="18"/>
                <w:highlight w:val="yellow"/>
                <w:lang w:val="sr-Cyrl-RS"/>
              </w:rPr>
            </w:pPr>
            <w:r w:rsidRPr="00E407E7">
              <w:rPr>
                <w:color w:val="000000"/>
                <w:sz w:val="18"/>
                <w:szCs w:val="18"/>
                <w:highlight w:val="yellow"/>
                <w:lang w:val="sr-Cyrl-RS"/>
              </w:rPr>
              <w:t>КТСУРР</w:t>
            </w:r>
          </w:p>
          <w:p w14:paraId="4D4B56E1" w14:textId="4F97BD9C" w:rsidR="00E407E7" w:rsidRPr="00E407E7" w:rsidRDefault="00E407E7" w:rsidP="00E407E7">
            <w:pPr>
              <w:jc w:val="center"/>
              <w:rPr>
                <w:color w:val="FF0000"/>
                <w:sz w:val="18"/>
                <w:szCs w:val="18"/>
                <w:highlight w:val="yellow"/>
                <w:lang w:val="sr-Cyrl-RS"/>
              </w:rPr>
            </w:pPr>
            <w:r w:rsidRPr="00E407E7">
              <w:rPr>
                <w:color w:val="000000"/>
                <w:sz w:val="18"/>
                <w:szCs w:val="18"/>
                <w:highlight w:val="yellow"/>
                <w:lang w:val="sr-Cyrl-RS"/>
              </w:rPr>
              <w:t>КИРС</w:t>
            </w:r>
          </w:p>
        </w:tc>
        <w:tc>
          <w:tcPr>
            <w:tcW w:w="1170" w:type="dxa"/>
          </w:tcPr>
          <w:p w14:paraId="5E50C828" w14:textId="59E0E598" w:rsidR="00E407E7" w:rsidRDefault="00E407E7" w:rsidP="00E407E7">
            <w:pPr>
              <w:jc w:val="center"/>
              <w:rPr>
                <w:sz w:val="18"/>
                <w:szCs w:val="18"/>
                <w:lang w:val="sr-Cyrl-RS"/>
              </w:rPr>
            </w:pPr>
            <w:r w:rsidRPr="00CD1CC1">
              <w:rPr>
                <w:color w:val="000000" w:themeColor="text1"/>
                <w:sz w:val="18"/>
                <w:szCs w:val="18"/>
                <w:lang w:val="sr-Cyrl-RS"/>
              </w:rPr>
              <w:t>4. квартал 2022, 4. квартал 2023 и 4. квартал 2024</w:t>
            </w:r>
          </w:p>
        </w:tc>
        <w:tc>
          <w:tcPr>
            <w:tcW w:w="1530" w:type="dxa"/>
          </w:tcPr>
          <w:p w14:paraId="23D4EC23" w14:textId="77777777" w:rsidR="00E407E7" w:rsidRPr="00CD1CC1" w:rsidRDefault="00E407E7" w:rsidP="00E407E7">
            <w:pPr>
              <w:jc w:val="center"/>
              <w:rPr>
                <w:color w:val="000000" w:themeColor="text1"/>
                <w:sz w:val="18"/>
                <w:szCs w:val="18"/>
                <w:lang w:val="sr-Cyrl-RS"/>
              </w:rPr>
            </w:pPr>
            <w:r w:rsidRPr="00CD1CC1">
              <w:rPr>
                <w:color w:val="000000" w:themeColor="text1"/>
                <w:sz w:val="18"/>
                <w:szCs w:val="18"/>
                <w:lang w:val="sr-Cyrl-RS"/>
              </w:rPr>
              <w:t>Израђени и објављени извештаји</w:t>
            </w:r>
          </w:p>
          <w:p w14:paraId="3A73AE1E" w14:textId="77777777" w:rsidR="00E407E7" w:rsidRPr="00CD1CC1" w:rsidRDefault="00E407E7" w:rsidP="00E407E7">
            <w:pPr>
              <w:jc w:val="center"/>
              <w:rPr>
                <w:color w:val="000000" w:themeColor="text1"/>
                <w:sz w:val="18"/>
                <w:szCs w:val="18"/>
                <w:lang w:val="sr-Cyrl-RS"/>
              </w:rPr>
            </w:pPr>
            <w:r w:rsidRPr="00CD1CC1">
              <w:rPr>
                <w:color w:val="000000" w:themeColor="text1"/>
                <w:sz w:val="18"/>
                <w:szCs w:val="18"/>
                <w:lang w:val="sr-Cyrl-RS"/>
              </w:rPr>
              <w:t>Број: 3</w:t>
            </w:r>
          </w:p>
          <w:p w14:paraId="5C1B9F3D" w14:textId="77777777" w:rsidR="00E407E7" w:rsidRDefault="00E407E7" w:rsidP="00E407E7">
            <w:pPr>
              <w:jc w:val="center"/>
              <w:rPr>
                <w:sz w:val="18"/>
                <w:szCs w:val="18"/>
                <w:lang w:val="sr-Cyrl-RS"/>
              </w:rPr>
            </w:pPr>
          </w:p>
        </w:tc>
        <w:tc>
          <w:tcPr>
            <w:tcW w:w="1620" w:type="dxa"/>
          </w:tcPr>
          <w:p w14:paraId="2AB8D8E7" w14:textId="77777777" w:rsidR="00E407E7" w:rsidRPr="009E3215" w:rsidRDefault="00E407E7" w:rsidP="00E407E7">
            <w:pPr>
              <w:pStyle w:val="BodyAAA"/>
              <w:rPr>
                <w:rFonts w:ascii="Times New Roman" w:hAnsi="Times New Roman" w:cs="Times New Roman"/>
                <w:color w:val="auto"/>
                <w:sz w:val="18"/>
                <w:szCs w:val="18"/>
                <w:lang w:val="sr-Cyrl-RS"/>
              </w:rPr>
            </w:pPr>
          </w:p>
        </w:tc>
        <w:tc>
          <w:tcPr>
            <w:tcW w:w="1800" w:type="dxa"/>
          </w:tcPr>
          <w:p w14:paraId="1065E56C" w14:textId="77777777" w:rsidR="00E407E7" w:rsidRPr="009E3215" w:rsidRDefault="00E407E7" w:rsidP="00E407E7">
            <w:pPr>
              <w:rPr>
                <w:sz w:val="18"/>
                <w:szCs w:val="18"/>
              </w:rPr>
            </w:pPr>
          </w:p>
        </w:tc>
        <w:tc>
          <w:tcPr>
            <w:tcW w:w="674" w:type="dxa"/>
          </w:tcPr>
          <w:p w14:paraId="301F08FF" w14:textId="77777777" w:rsidR="00E407E7" w:rsidRPr="009E3215" w:rsidRDefault="00E407E7" w:rsidP="00E407E7">
            <w:pPr>
              <w:rPr>
                <w:sz w:val="18"/>
                <w:szCs w:val="18"/>
                <w:lang w:val="sr-Cyrl-RS"/>
              </w:rPr>
            </w:pPr>
          </w:p>
        </w:tc>
        <w:tc>
          <w:tcPr>
            <w:tcW w:w="1054" w:type="dxa"/>
          </w:tcPr>
          <w:p w14:paraId="31A8F149" w14:textId="77777777" w:rsidR="00E407E7" w:rsidRPr="009E3215" w:rsidRDefault="00E407E7" w:rsidP="00E407E7">
            <w:pPr>
              <w:rPr>
                <w:sz w:val="18"/>
                <w:szCs w:val="18"/>
                <w:lang w:val="sr-Cyrl-RS"/>
              </w:rPr>
            </w:pPr>
          </w:p>
        </w:tc>
        <w:tc>
          <w:tcPr>
            <w:tcW w:w="1674" w:type="dxa"/>
          </w:tcPr>
          <w:p w14:paraId="393D3E68" w14:textId="77777777" w:rsidR="00E407E7" w:rsidRPr="009E3215" w:rsidRDefault="00E407E7" w:rsidP="00E407E7">
            <w:pPr>
              <w:rPr>
                <w:sz w:val="18"/>
                <w:szCs w:val="18"/>
              </w:rPr>
            </w:pPr>
          </w:p>
        </w:tc>
      </w:tr>
    </w:tbl>
    <w:p w14:paraId="6F51F98A" w14:textId="77777777" w:rsidR="0051517C" w:rsidRPr="009E3215" w:rsidRDefault="0051517C" w:rsidP="0051517C">
      <w:pPr>
        <w:rPr>
          <w:sz w:val="18"/>
          <w:szCs w:val="18"/>
          <w:lang w:val="sr-Latn-RS"/>
        </w:rPr>
      </w:pPr>
    </w:p>
    <w:p w14:paraId="36DF1DF1" w14:textId="77777777" w:rsidR="0051517C" w:rsidRPr="009E3215" w:rsidRDefault="0051517C" w:rsidP="0051517C">
      <w:pPr>
        <w:rPr>
          <w:sz w:val="18"/>
          <w:szCs w:val="18"/>
          <w:lang w:val="sr-Latn-RS"/>
        </w:rPr>
      </w:pPr>
    </w:p>
    <w:p w14:paraId="288C754D" w14:textId="77777777" w:rsidR="0051517C" w:rsidRPr="009E3215" w:rsidRDefault="0051517C" w:rsidP="0051517C">
      <w:pPr>
        <w:rPr>
          <w:sz w:val="18"/>
          <w:szCs w:val="18"/>
          <w:lang w:val="sr-Latn-RS"/>
        </w:rPr>
      </w:pPr>
    </w:p>
    <w:p w14:paraId="4037F7BD" w14:textId="77777777" w:rsidR="00545C15" w:rsidRDefault="00545C15" w:rsidP="00545C15">
      <w:pPr>
        <w:spacing w:after="160" w:line="259" w:lineRule="auto"/>
        <w:rPr>
          <w:b/>
          <w:bCs/>
          <w:sz w:val="18"/>
          <w:szCs w:val="18"/>
          <w:lang w:val="sr-Cyrl-RS"/>
        </w:rPr>
      </w:pPr>
    </w:p>
    <w:sectPr w:rsidR="00545C15" w:rsidSect="00545C15">
      <w:pgSz w:w="16839" w:h="11907" w:orient="landscape" w:code="9"/>
      <w:pgMar w:top="1440" w:right="1440" w:bottom="1440"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010A" w16cex:dateUtc="2022-04-19T07:36:00Z"/>
  <w16cex:commentExtensible w16cex:durableId="26082094" w16cex:dateUtc="2022-04-18T12:59:00Z"/>
  <w16cex:commentExtensible w16cex:durableId="26082095" w16cex:dateUtc="2022-04-18T13:00:00Z"/>
  <w16cex:commentExtensible w16cex:durableId="26082096" w16cex:dateUtc="2022-04-18T14:15:00Z"/>
  <w16cex:commentExtensible w16cex:durableId="26082097" w16cex:dateUtc="2022-04-18T13:54:00Z"/>
  <w16cex:commentExtensible w16cex:durableId="26082098" w16cex:dateUtc="2022-04-18T14:17:00Z"/>
  <w16cex:commentExtensible w16cex:durableId="26082099" w16cex:dateUtc="2022-04-18T14:18:00Z"/>
  <w16cex:commentExtensible w16cex:durableId="2608209A" w16cex:dateUtc="2022-04-18T14:28:00Z"/>
  <w16cex:commentExtensible w16cex:durableId="2608209B" w16cex:dateUtc="2022-04-18T14:04:00Z"/>
  <w16cex:commentExtensible w16cex:durableId="26090AD3" w16cex:dateUtc="2022-04-19T08:17:00Z"/>
  <w16cex:commentExtensible w16cex:durableId="260913D4" w16cex:dateUtc="2022-04-19T08:56:00Z"/>
  <w16cex:commentExtensible w16cex:durableId="2608209C" w16cex:dateUtc="2022-04-18T13:49:00Z"/>
  <w16cex:commentExtensible w16cex:durableId="2609141D" w16cex:dateUtc="2022-04-19T08:57:00Z"/>
  <w16cex:commentExtensible w16cex:durableId="2608209D" w16cex:dateUtc="2022-04-18T13:03:00Z"/>
  <w16cex:commentExtensible w16cex:durableId="260915E3" w16cex:dateUtc="2022-04-19T09:05:00Z"/>
  <w16cex:commentExtensible w16cex:durableId="2608209E" w16cex:dateUtc="2022-04-18T13:17:00Z"/>
  <w16cex:commentExtensible w16cex:durableId="260914D9" w16cex:dateUtc="2022-04-19T09:00:00Z"/>
  <w16cex:commentExtensible w16cex:durableId="2611AA93" w16cex:dateUtc="2022-04-18T15:55:00Z"/>
  <w16cex:commentExtensible w16cex:durableId="2611AA94" w16cex:dateUtc="2022-04-18T17:05:00Z"/>
  <w16cex:commentExtensible w16cex:durableId="2611AA95" w16cex:dateUtc="2022-04-04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E699E" w16cid:durableId="2609010A"/>
  <w16cid:commentId w16cid:paraId="1B96DD9E" w16cid:durableId="26082094"/>
  <w16cid:commentId w16cid:paraId="05C0BCC3" w16cid:durableId="26082095"/>
  <w16cid:commentId w16cid:paraId="4E162775" w16cid:durableId="26082096"/>
  <w16cid:commentId w16cid:paraId="42F48A32" w16cid:durableId="26082097"/>
  <w16cid:commentId w16cid:paraId="3A668013" w16cid:durableId="26082098"/>
  <w16cid:commentId w16cid:paraId="094C1F90" w16cid:durableId="26082099"/>
  <w16cid:commentId w16cid:paraId="486395CD" w16cid:durableId="2608209A"/>
  <w16cid:commentId w16cid:paraId="2F76C60C" w16cid:durableId="2608209B"/>
  <w16cid:commentId w16cid:paraId="7A987566" w16cid:durableId="26090AD3"/>
  <w16cid:commentId w16cid:paraId="45DCCF5A" w16cid:durableId="260913D4"/>
  <w16cid:commentId w16cid:paraId="430B8EEE" w16cid:durableId="2608209C"/>
  <w16cid:commentId w16cid:paraId="2D771522" w16cid:durableId="2609141D"/>
  <w16cid:commentId w16cid:paraId="4C727691" w16cid:durableId="2608209D"/>
  <w16cid:commentId w16cid:paraId="5E3B81E0" w16cid:durableId="260915E3"/>
  <w16cid:commentId w16cid:paraId="2BF2491D" w16cid:durableId="2608209E"/>
  <w16cid:commentId w16cid:paraId="08EBB61B" w16cid:durableId="260914D9"/>
  <w16cid:commentId w16cid:paraId="2F7CE124" w16cid:durableId="2611AA93"/>
  <w16cid:commentId w16cid:paraId="69CF4B00" w16cid:durableId="2611AA94"/>
  <w16cid:commentId w16cid:paraId="7692E1D3" w16cid:durableId="2611AA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0459" w14:textId="77777777" w:rsidR="000A0CD7" w:rsidRDefault="000A0CD7" w:rsidP="00F82347">
      <w:r>
        <w:separator/>
      </w:r>
    </w:p>
  </w:endnote>
  <w:endnote w:type="continuationSeparator" w:id="0">
    <w:p w14:paraId="2BA94325" w14:textId="77777777" w:rsidR="000A0CD7" w:rsidRDefault="000A0CD7" w:rsidP="00F8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A20CB408t00">
    <w:altName w:val="Arial Unicode MS"/>
    <w:panose1 w:val="00000000000000000000"/>
    <w:charset w:val="81"/>
    <w:family w:val="auto"/>
    <w:notTrueType/>
    <w:pitch w:val="default"/>
    <w:sig w:usb0="00000001" w:usb1="09060000" w:usb2="00000010" w:usb3="00000000" w:csb0="00080000" w:csb1="00000000"/>
  </w:font>
  <w:font w:name="CalibriLigh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0823"/>
      <w:docPartObj>
        <w:docPartGallery w:val="Page Numbers (Bottom of Page)"/>
        <w:docPartUnique/>
      </w:docPartObj>
    </w:sdtPr>
    <w:sdtEndPr>
      <w:rPr>
        <w:noProof/>
      </w:rPr>
    </w:sdtEndPr>
    <w:sdtContent>
      <w:p w14:paraId="14051DBF" w14:textId="671A4830" w:rsidR="0051517C" w:rsidRDefault="0051517C">
        <w:pPr>
          <w:pStyle w:val="Footer"/>
          <w:jc w:val="right"/>
        </w:pPr>
        <w:r>
          <w:fldChar w:fldCharType="begin"/>
        </w:r>
        <w:r>
          <w:instrText xml:space="preserve"> PAGE   \* MERGEFORMAT </w:instrText>
        </w:r>
        <w:r>
          <w:fldChar w:fldCharType="separate"/>
        </w:r>
        <w:r w:rsidR="00AA5DD3">
          <w:rPr>
            <w:noProof/>
          </w:rPr>
          <w:t>36</w:t>
        </w:r>
        <w:r>
          <w:rPr>
            <w:noProof/>
          </w:rPr>
          <w:fldChar w:fldCharType="end"/>
        </w:r>
      </w:p>
    </w:sdtContent>
  </w:sdt>
  <w:p w14:paraId="4D8BA62E" w14:textId="77777777" w:rsidR="0051517C" w:rsidRDefault="00515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EB0BC" w14:textId="77777777" w:rsidR="000A0CD7" w:rsidRDefault="000A0CD7" w:rsidP="00F82347">
      <w:r>
        <w:separator/>
      </w:r>
    </w:p>
  </w:footnote>
  <w:footnote w:type="continuationSeparator" w:id="0">
    <w:p w14:paraId="6D1C0186" w14:textId="77777777" w:rsidR="000A0CD7" w:rsidRDefault="000A0CD7" w:rsidP="00F82347">
      <w:r>
        <w:continuationSeparator/>
      </w:r>
    </w:p>
  </w:footnote>
  <w:footnote w:id="1">
    <w:p w14:paraId="55B5D1BF" w14:textId="77777777" w:rsidR="003002C7" w:rsidRPr="00FD4E1B" w:rsidRDefault="003002C7" w:rsidP="003002C7">
      <w:pPr>
        <w:pStyle w:val="FootnoteText"/>
        <w:ind w:right="-597"/>
        <w:rPr>
          <w:sz w:val="18"/>
          <w:szCs w:val="18"/>
        </w:rPr>
      </w:pPr>
      <w:r w:rsidRPr="00FD4E1B">
        <w:rPr>
          <w:rStyle w:val="FootnoteReference"/>
          <w:sz w:val="18"/>
          <w:szCs w:val="18"/>
        </w:rPr>
        <w:footnoteRef/>
      </w:r>
      <w:r w:rsidRPr="00FD4E1B">
        <w:rPr>
          <w:sz w:val="18"/>
          <w:szCs w:val="18"/>
        </w:rPr>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2">
    <w:p w14:paraId="3B3C5F1C" w14:textId="77777777" w:rsidR="003002C7" w:rsidRPr="00FD4E1B" w:rsidRDefault="003002C7" w:rsidP="003002C7">
      <w:pPr>
        <w:pStyle w:val="FootnoteText"/>
        <w:ind w:right="-597"/>
        <w:rPr>
          <w:sz w:val="18"/>
          <w:szCs w:val="18"/>
        </w:rPr>
      </w:pPr>
      <w:r w:rsidRPr="00FD4E1B">
        <w:rPr>
          <w:rStyle w:val="FootnoteReference"/>
          <w:sz w:val="18"/>
          <w:szCs w:val="18"/>
        </w:rPr>
        <w:footnoteRef/>
      </w:r>
      <w:r w:rsidRPr="00FD4E1B">
        <w:rPr>
          <w:sz w:val="18"/>
          <w:szCs w:val="18"/>
        </w:rPr>
        <w:t xml:space="preserve"> Шифра програма и програмске активности или пројекта у оквиру ког се обезбеђују средства</w:t>
      </w:r>
    </w:p>
  </w:footnote>
  <w:footnote w:id="3">
    <w:p w14:paraId="16197D08" w14:textId="77777777" w:rsidR="003002C7" w:rsidRPr="00FD4E1B" w:rsidRDefault="003002C7" w:rsidP="003002C7">
      <w:pPr>
        <w:pStyle w:val="FootnoteText"/>
        <w:ind w:right="-597"/>
        <w:rPr>
          <w:sz w:val="18"/>
          <w:szCs w:val="18"/>
        </w:rPr>
      </w:pPr>
      <w:r w:rsidRPr="00FD4E1B">
        <w:rPr>
          <w:rStyle w:val="FootnoteReference"/>
          <w:sz w:val="18"/>
          <w:szCs w:val="18"/>
        </w:rPr>
        <w:footnoteRef/>
      </w:r>
      <w:r w:rsidRPr="00FD4E1B">
        <w:rPr>
          <w:sz w:val="18"/>
          <w:szCs w:val="18"/>
        </w:rPr>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4">
    <w:p w14:paraId="6ADE56CC" w14:textId="77777777" w:rsidR="003002C7" w:rsidRPr="00FD4E1B" w:rsidRDefault="003002C7" w:rsidP="003002C7">
      <w:pPr>
        <w:pStyle w:val="FootnoteText"/>
        <w:ind w:right="-597"/>
        <w:rPr>
          <w:sz w:val="18"/>
          <w:szCs w:val="18"/>
        </w:rPr>
      </w:pPr>
      <w:r w:rsidRPr="00FD4E1B">
        <w:rPr>
          <w:rStyle w:val="FootnoteReference"/>
          <w:sz w:val="18"/>
          <w:szCs w:val="18"/>
        </w:rPr>
        <w:footnoteRef/>
      </w:r>
      <w:r w:rsidRPr="00FD4E1B">
        <w:rPr>
          <w:sz w:val="18"/>
          <w:szCs w:val="18"/>
        </w:rPr>
        <w:t xml:space="preserve"> Шифра програма и програмске активности или пројекта у оквиру ког се обезбеђују средства</w:t>
      </w:r>
    </w:p>
  </w:footnote>
  <w:footnote w:id="5">
    <w:p w14:paraId="6EB4C778" w14:textId="77777777" w:rsidR="003002C7" w:rsidRPr="00FD4E1B" w:rsidRDefault="003002C7" w:rsidP="003002C7">
      <w:pPr>
        <w:pStyle w:val="FootnoteText"/>
        <w:ind w:right="-597"/>
        <w:rPr>
          <w:sz w:val="18"/>
          <w:szCs w:val="18"/>
        </w:rPr>
      </w:pPr>
      <w:r w:rsidRPr="00FD4E1B">
        <w:rPr>
          <w:rStyle w:val="FootnoteReference"/>
          <w:sz w:val="18"/>
          <w:szCs w:val="18"/>
        </w:rPr>
        <w:footnoteRef/>
      </w:r>
      <w:r w:rsidRPr="00FD4E1B">
        <w:rPr>
          <w:sz w:val="18"/>
          <w:szCs w:val="18"/>
        </w:rPr>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6">
    <w:p w14:paraId="28552E12" w14:textId="77777777" w:rsidR="003002C7" w:rsidRPr="00FD4E1B" w:rsidRDefault="003002C7" w:rsidP="003002C7">
      <w:pPr>
        <w:pStyle w:val="FootnoteText"/>
        <w:ind w:right="-597"/>
        <w:rPr>
          <w:sz w:val="18"/>
          <w:szCs w:val="18"/>
        </w:rPr>
      </w:pPr>
      <w:r w:rsidRPr="00FD4E1B">
        <w:rPr>
          <w:rStyle w:val="FootnoteReference"/>
          <w:sz w:val="18"/>
          <w:szCs w:val="18"/>
        </w:rPr>
        <w:footnoteRef/>
      </w:r>
      <w:r w:rsidRPr="00FD4E1B">
        <w:rPr>
          <w:sz w:val="18"/>
          <w:szCs w:val="18"/>
        </w:rPr>
        <w:t xml:space="preserve"> Шифра програма и програмске активности или пројекта у оквиру ког се обезбеђују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820"/>
    <w:multiLevelType w:val="multilevel"/>
    <w:tmpl w:val="AA0C28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F666E"/>
    <w:multiLevelType w:val="multilevel"/>
    <w:tmpl w:val="CB0C0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4B2ED7"/>
    <w:multiLevelType w:val="hybridMultilevel"/>
    <w:tmpl w:val="5836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62BE8"/>
    <w:multiLevelType w:val="multilevel"/>
    <w:tmpl w:val="5F88380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95C8E"/>
    <w:multiLevelType w:val="multilevel"/>
    <w:tmpl w:val="D5C0AE5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F2B4C"/>
    <w:multiLevelType w:val="hybridMultilevel"/>
    <w:tmpl w:val="7364676A"/>
    <w:lvl w:ilvl="0" w:tplc="C04A47E0">
      <w:start w:val="1"/>
      <w:numFmt w:val="bullet"/>
      <w:lvlText w:val=""/>
      <w:lvlJc w:val="left"/>
      <w:pPr>
        <w:ind w:left="720" w:hanging="360"/>
      </w:pPr>
      <w:rPr>
        <w:rFonts w:ascii="Symbol" w:hAnsi="Symbol" w:hint="default"/>
      </w:rPr>
    </w:lvl>
    <w:lvl w:ilvl="1" w:tplc="C04A47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2212C"/>
    <w:multiLevelType w:val="hybridMultilevel"/>
    <w:tmpl w:val="AF4EE35A"/>
    <w:lvl w:ilvl="0" w:tplc="4590FE3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D245179"/>
    <w:multiLevelType w:val="multilevel"/>
    <w:tmpl w:val="AD48110E"/>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0E3F37E8"/>
    <w:multiLevelType w:val="multilevel"/>
    <w:tmpl w:val="5F88380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DC4B81"/>
    <w:multiLevelType w:val="hybridMultilevel"/>
    <w:tmpl w:val="C4C65B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60C73F0"/>
    <w:multiLevelType w:val="hybridMultilevel"/>
    <w:tmpl w:val="FCB075CC"/>
    <w:lvl w:ilvl="0" w:tplc="4590FE3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E0A24FC"/>
    <w:multiLevelType w:val="multilevel"/>
    <w:tmpl w:val="0EC0421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7218DA"/>
    <w:multiLevelType w:val="multilevel"/>
    <w:tmpl w:val="5F88380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186C13"/>
    <w:multiLevelType w:val="multilevel"/>
    <w:tmpl w:val="BCEC2CB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AC6D30"/>
    <w:multiLevelType w:val="multilevel"/>
    <w:tmpl w:val="D5C0AE5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B617A7"/>
    <w:multiLevelType w:val="multilevel"/>
    <w:tmpl w:val="22D6EC3E"/>
    <w:lvl w:ilvl="0">
      <w:start w:val="5"/>
      <w:numFmt w:val="decimal"/>
      <w:lvlText w:val="%1."/>
      <w:lvlJc w:val="left"/>
      <w:pPr>
        <w:ind w:left="540" w:hanging="540"/>
      </w:pPr>
      <w:rPr>
        <w:rFonts w:eastAsia="TTA20CB408t00" w:hint="default"/>
      </w:rPr>
    </w:lvl>
    <w:lvl w:ilvl="1">
      <w:start w:val="4"/>
      <w:numFmt w:val="decimal"/>
      <w:lvlText w:val="%1.%2."/>
      <w:lvlJc w:val="left"/>
      <w:pPr>
        <w:ind w:left="540" w:hanging="540"/>
      </w:pPr>
      <w:rPr>
        <w:rFonts w:eastAsia="TTA20CB408t00" w:hint="default"/>
      </w:rPr>
    </w:lvl>
    <w:lvl w:ilvl="2">
      <w:start w:val="1"/>
      <w:numFmt w:val="decimal"/>
      <w:lvlText w:val="%1.%2.%3."/>
      <w:lvlJc w:val="left"/>
      <w:pPr>
        <w:ind w:left="720" w:hanging="720"/>
      </w:pPr>
      <w:rPr>
        <w:rFonts w:eastAsia="TTA20CB408t00" w:hint="default"/>
      </w:rPr>
    </w:lvl>
    <w:lvl w:ilvl="3">
      <w:start w:val="1"/>
      <w:numFmt w:val="decimal"/>
      <w:lvlText w:val="%1.%2.%3.%4."/>
      <w:lvlJc w:val="left"/>
      <w:pPr>
        <w:ind w:left="720" w:hanging="720"/>
      </w:pPr>
      <w:rPr>
        <w:rFonts w:eastAsia="TTA20CB408t00" w:hint="default"/>
      </w:rPr>
    </w:lvl>
    <w:lvl w:ilvl="4">
      <w:start w:val="1"/>
      <w:numFmt w:val="decimal"/>
      <w:lvlText w:val="%1.%2.%3.%4.%5."/>
      <w:lvlJc w:val="left"/>
      <w:pPr>
        <w:ind w:left="1080" w:hanging="1080"/>
      </w:pPr>
      <w:rPr>
        <w:rFonts w:eastAsia="TTA20CB408t00" w:hint="default"/>
      </w:rPr>
    </w:lvl>
    <w:lvl w:ilvl="5">
      <w:start w:val="1"/>
      <w:numFmt w:val="decimal"/>
      <w:lvlText w:val="%1.%2.%3.%4.%5.%6."/>
      <w:lvlJc w:val="left"/>
      <w:pPr>
        <w:ind w:left="1080" w:hanging="1080"/>
      </w:pPr>
      <w:rPr>
        <w:rFonts w:eastAsia="TTA20CB408t00" w:hint="default"/>
      </w:rPr>
    </w:lvl>
    <w:lvl w:ilvl="6">
      <w:start w:val="1"/>
      <w:numFmt w:val="decimal"/>
      <w:lvlText w:val="%1.%2.%3.%4.%5.%6.%7."/>
      <w:lvlJc w:val="left"/>
      <w:pPr>
        <w:ind w:left="1440" w:hanging="1440"/>
      </w:pPr>
      <w:rPr>
        <w:rFonts w:eastAsia="TTA20CB408t00" w:hint="default"/>
      </w:rPr>
    </w:lvl>
    <w:lvl w:ilvl="7">
      <w:start w:val="1"/>
      <w:numFmt w:val="decimal"/>
      <w:lvlText w:val="%1.%2.%3.%4.%5.%6.%7.%8."/>
      <w:lvlJc w:val="left"/>
      <w:pPr>
        <w:ind w:left="1440" w:hanging="1440"/>
      </w:pPr>
      <w:rPr>
        <w:rFonts w:eastAsia="TTA20CB408t00" w:hint="default"/>
      </w:rPr>
    </w:lvl>
    <w:lvl w:ilvl="8">
      <w:start w:val="1"/>
      <w:numFmt w:val="decimal"/>
      <w:lvlText w:val="%1.%2.%3.%4.%5.%6.%7.%8.%9."/>
      <w:lvlJc w:val="left"/>
      <w:pPr>
        <w:ind w:left="1800" w:hanging="1800"/>
      </w:pPr>
      <w:rPr>
        <w:rFonts w:eastAsia="TTA20CB408t00" w:hint="default"/>
      </w:rPr>
    </w:lvl>
  </w:abstractNum>
  <w:abstractNum w:abstractNumId="16" w15:restartNumberingAfterBreak="0">
    <w:nsid w:val="27C32FAD"/>
    <w:multiLevelType w:val="multilevel"/>
    <w:tmpl w:val="9022E19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7A1A03"/>
    <w:multiLevelType w:val="multilevel"/>
    <w:tmpl w:val="523648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D87665"/>
    <w:multiLevelType w:val="multilevel"/>
    <w:tmpl w:val="BD3C4BCE"/>
    <w:lvl w:ilvl="0">
      <w:start w:val="3"/>
      <w:numFmt w:val="decimal"/>
      <w:lvlText w:val="%1."/>
      <w:lvlJc w:val="left"/>
      <w:pPr>
        <w:ind w:left="420" w:hanging="420"/>
      </w:pPr>
      <w:rPr>
        <w:rFonts w:eastAsia="CalibriLight" w:hint="default"/>
      </w:rPr>
    </w:lvl>
    <w:lvl w:ilvl="1">
      <w:start w:val="1"/>
      <w:numFmt w:val="decimal"/>
      <w:lvlText w:val="%1.%2."/>
      <w:lvlJc w:val="left"/>
      <w:pPr>
        <w:ind w:left="420" w:hanging="420"/>
      </w:pPr>
      <w:rPr>
        <w:rFonts w:eastAsia="CalibriLight" w:hint="default"/>
      </w:rPr>
    </w:lvl>
    <w:lvl w:ilvl="2">
      <w:start w:val="1"/>
      <w:numFmt w:val="decimal"/>
      <w:lvlText w:val="%1.%2.%3."/>
      <w:lvlJc w:val="left"/>
      <w:pPr>
        <w:ind w:left="720" w:hanging="720"/>
      </w:pPr>
      <w:rPr>
        <w:rFonts w:eastAsia="CalibriLight" w:hint="default"/>
      </w:rPr>
    </w:lvl>
    <w:lvl w:ilvl="3">
      <w:start w:val="1"/>
      <w:numFmt w:val="decimal"/>
      <w:lvlText w:val="%1.%2.%3.%4."/>
      <w:lvlJc w:val="left"/>
      <w:pPr>
        <w:ind w:left="720" w:hanging="720"/>
      </w:pPr>
      <w:rPr>
        <w:rFonts w:eastAsia="CalibriLight" w:hint="default"/>
      </w:rPr>
    </w:lvl>
    <w:lvl w:ilvl="4">
      <w:start w:val="1"/>
      <w:numFmt w:val="decimal"/>
      <w:lvlText w:val="%1.%2.%3.%4.%5."/>
      <w:lvlJc w:val="left"/>
      <w:pPr>
        <w:ind w:left="720" w:hanging="720"/>
      </w:pPr>
      <w:rPr>
        <w:rFonts w:eastAsia="CalibriLight" w:hint="default"/>
      </w:rPr>
    </w:lvl>
    <w:lvl w:ilvl="5">
      <w:start w:val="1"/>
      <w:numFmt w:val="decimal"/>
      <w:lvlText w:val="%1.%2.%3.%4.%5.%6."/>
      <w:lvlJc w:val="left"/>
      <w:pPr>
        <w:ind w:left="1080" w:hanging="1080"/>
      </w:pPr>
      <w:rPr>
        <w:rFonts w:eastAsia="CalibriLight" w:hint="default"/>
      </w:rPr>
    </w:lvl>
    <w:lvl w:ilvl="6">
      <w:start w:val="1"/>
      <w:numFmt w:val="decimal"/>
      <w:lvlText w:val="%1.%2.%3.%4.%5.%6.%7."/>
      <w:lvlJc w:val="left"/>
      <w:pPr>
        <w:ind w:left="1080" w:hanging="1080"/>
      </w:pPr>
      <w:rPr>
        <w:rFonts w:eastAsia="CalibriLight" w:hint="default"/>
      </w:rPr>
    </w:lvl>
    <w:lvl w:ilvl="7">
      <w:start w:val="1"/>
      <w:numFmt w:val="decimal"/>
      <w:lvlText w:val="%1.%2.%3.%4.%5.%6.%7.%8."/>
      <w:lvlJc w:val="left"/>
      <w:pPr>
        <w:ind w:left="1080" w:hanging="1080"/>
      </w:pPr>
      <w:rPr>
        <w:rFonts w:eastAsia="CalibriLight" w:hint="default"/>
      </w:rPr>
    </w:lvl>
    <w:lvl w:ilvl="8">
      <w:start w:val="1"/>
      <w:numFmt w:val="decimal"/>
      <w:lvlText w:val="%1.%2.%3.%4.%5.%6.%7.%8.%9."/>
      <w:lvlJc w:val="left"/>
      <w:pPr>
        <w:ind w:left="1440" w:hanging="1440"/>
      </w:pPr>
      <w:rPr>
        <w:rFonts w:eastAsia="CalibriLight" w:hint="default"/>
      </w:rPr>
    </w:lvl>
  </w:abstractNum>
  <w:abstractNum w:abstractNumId="19" w15:restartNumberingAfterBreak="0">
    <w:nsid w:val="309453B5"/>
    <w:multiLevelType w:val="multilevel"/>
    <w:tmpl w:val="D5C0AE5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3C37DC"/>
    <w:multiLevelType w:val="hybridMultilevel"/>
    <w:tmpl w:val="49F0F62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7BC677D"/>
    <w:multiLevelType w:val="multilevel"/>
    <w:tmpl w:val="C79EAF4C"/>
    <w:lvl w:ilvl="0">
      <w:start w:val="7"/>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39A10D16"/>
    <w:multiLevelType w:val="hybridMultilevel"/>
    <w:tmpl w:val="55669E42"/>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C5E1A6D"/>
    <w:multiLevelType w:val="multilevel"/>
    <w:tmpl w:val="1C5A2C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6C28F5"/>
    <w:multiLevelType w:val="multilevel"/>
    <w:tmpl w:val="5F88380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A145E6"/>
    <w:multiLevelType w:val="multilevel"/>
    <w:tmpl w:val="9D3A371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3272DC"/>
    <w:multiLevelType w:val="multilevel"/>
    <w:tmpl w:val="88AE1A3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AA54F8"/>
    <w:multiLevelType w:val="multilevel"/>
    <w:tmpl w:val="CDEC7D0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2131C6"/>
    <w:multiLevelType w:val="multilevel"/>
    <w:tmpl w:val="4C9A21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4F246A3"/>
    <w:multiLevelType w:val="hybridMultilevel"/>
    <w:tmpl w:val="466283B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C424A4A"/>
    <w:multiLevelType w:val="multilevel"/>
    <w:tmpl w:val="685045A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2B5D6F"/>
    <w:multiLevelType w:val="multilevel"/>
    <w:tmpl w:val="5F88380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2F615C"/>
    <w:multiLevelType w:val="multilevel"/>
    <w:tmpl w:val="9DAEA87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3A7715"/>
    <w:multiLevelType w:val="hybridMultilevel"/>
    <w:tmpl w:val="7AFC9874"/>
    <w:lvl w:ilvl="0" w:tplc="C04A4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065DB"/>
    <w:multiLevelType w:val="multilevel"/>
    <w:tmpl w:val="8D846CB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04F64"/>
    <w:multiLevelType w:val="multilevel"/>
    <w:tmpl w:val="C4F6A9D6"/>
    <w:lvl w:ilvl="0">
      <w:start w:val="3"/>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C21786"/>
    <w:multiLevelType w:val="hybridMultilevel"/>
    <w:tmpl w:val="2E0ABFF0"/>
    <w:lvl w:ilvl="0" w:tplc="4590FE3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B351BB0"/>
    <w:multiLevelType w:val="multilevel"/>
    <w:tmpl w:val="9D3A371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FF5605"/>
    <w:multiLevelType w:val="multilevel"/>
    <w:tmpl w:val="D5C0AE5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5419BE"/>
    <w:multiLevelType w:val="multilevel"/>
    <w:tmpl w:val="9D3A371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5A4D9E"/>
    <w:multiLevelType w:val="hybridMultilevel"/>
    <w:tmpl w:val="C5ACDF70"/>
    <w:lvl w:ilvl="0" w:tplc="241A0001">
      <w:start w:val="1"/>
      <w:numFmt w:val="bullet"/>
      <w:lvlText w:val=""/>
      <w:lvlJc w:val="left"/>
      <w:pPr>
        <w:ind w:left="720" w:hanging="360"/>
      </w:pPr>
      <w:rPr>
        <w:rFonts w:ascii="Symbol" w:hAnsi="Symbol"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76834B9"/>
    <w:multiLevelType w:val="hybridMultilevel"/>
    <w:tmpl w:val="AE625716"/>
    <w:lvl w:ilvl="0" w:tplc="4590FE30">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2" w15:restartNumberingAfterBreak="0">
    <w:nsid w:val="7CA7703E"/>
    <w:multiLevelType w:val="multilevel"/>
    <w:tmpl w:val="A860083A"/>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066E28"/>
    <w:multiLevelType w:val="multilevel"/>
    <w:tmpl w:val="8B6C581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99195C"/>
    <w:multiLevelType w:val="multilevel"/>
    <w:tmpl w:val="CDEC7D0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3"/>
  </w:num>
  <w:num w:numId="3">
    <w:abstractNumId w:val="5"/>
  </w:num>
  <w:num w:numId="4">
    <w:abstractNumId w:val="20"/>
  </w:num>
  <w:num w:numId="5">
    <w:abstractNumId w:val="41"/>
  </w:num>
  <w:num w:numId="6">
    <w:abstractNumId w:val="1"/>
  </w:num>
  <w:num w:numId="7">
    <w:abstractNumId w:val="28"/>
  </w:num>
  <w:num w:numId="8">
    <w:abstractNumId w:val="4"/>
  </w:num>
  <w:num w:numId="9">
    <w:abstractNumId w:val="14"/>
  </w:num>
  <w:num w:numId="10">
    <w:abstractNumId w:val="17"/>
  </w:num>
  <w:num w:numId="11">
    <w:abstractNumId w:val="13"/>
  </w:num>
  <w:num w:numId="12">
    <w:abstractNumId w:val="30"/>
  </w:num>
  <w:num w:numId="13">
    <w:abstractNumId w:val="26"/>
  </w:num>
  <w:num w:numId="14">
    <w:abstractNumId w:val="38"/>
  </w:num>
  <w:num w:numId="15">
    <w:abstractNumId w:val="19"/>
  </w:num>
  <w:num w:numId="16">
    <w:abstractNumId w:val="0"/>
  </w:num>
  <w:num w:numId="17">
    <w:abstractNumId w:val="18"/>
  </w:num>
  <w:num w:numId="18">
    <w:abstractNumId w:val="25"/>
  </w:num>
  <w:num w:numId="19">
    <w:abstractNumId w:val="39"/>
  </w:num>
  <w:num w:numId="20">
    <w:abstractNumId w:val="37"/>
  </w:num>
  <w:num w:numId="21">
    <w:abstractNumId w:val="7"/>
  </w:num>
  <w:num w:numId="22">
    <w:abstractNumId w:val="34"/>
  </w:num>
  <w:num w:numId="23">
    <w:abstractNumId w:val="35"/>
  </w:num>
  <w:num w:numId="24">
    <w:abstractNumId w:val="31"/>
  </w:num>
  <w:num w:numId="25">
    <w:abstractNumId w:val="8"/>
  </w:num>
  <w:num w:numId="26">
    <w:abstractNumId w:val="12"/>
  </w:num>
  <w:num w:numId="27">
    <w:abstractNumId w:val="3"/>
  </w:num>
  <w:num w:numId="28">
    <w:abstractNumId w:val="24"/>
  </w:num>
  <w:num w:numId="29">
    <w:abstractNumId w:val="15"/>
  </w:num>
  <w:num w:numId="30">
    <w:abstractNumId w:val="42"/>
  </w:num>
  <w:num w:numId="31">
    <w:abstractNumId w:val="23"/>
  </w:num>
  <w:num w:numId="32">
    <w:abstractNumId w:val="27"/>
  </w:num>
  <w:num w:numId="33">
    <w:abstractNumId w:val="44"/>
  </w:num>
  <w:num w:numId="34">
    <w:abstractNumId w:val="21"/>
  </w:num>
  <w:num w:numId="35">
    <w:abstractNumId w:val="43"/>
  </w:num>
  <w:num w:numId="36">
    <w:abstractNumId w:val="32"/>
  </w:num>
  <w:num w:numId="37">
    <w:abstractNumId w:val="40"/>
  </w:num>
  <w:num w:numId="38">
    <w:abstractNumId w:val="16"/>
  </w:num>
  <w:num w:numId="39">
    <w:abstractNumId w:val="11"/>
  </w:num>
  <w:num w:numId="40">
    <w:abstractNumId w:val="9"/>
  </w:num>
  <w:num w:numId="41">
    <w:abstractNumId w:val="29"/>
  </w:num>
  <w:num w:numId="42">
    <w:abstractNumId w:val="2"/>
  </w:num>
  <w:num w:numId="43">
    <w:abstractNumId w:val="6"/>
  </w:num>
  <w:num w:numId="44">
    <w:abstractNumId w:val="10"/>
  </w:num>
  <w:num w:numId="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1D"/>
    <w:rsid w:val="0000553C"/>
    <w:rsid w:val="0000625B"/>
    <w:rsid w:val="00012FFD"/>
    <w:rsid w:val="00016111"/>
    <w:rsid w:val="00016C9D"/>
    <w:rsid w:val="00020050"/>
    <w:rsid w:val="00025D9F"/>
    <w:rsid w:val="000270FE"/>
    <w:rsid w:val="00037CA3"/>
    <w:rsid w:val="00037D2D"/>
    <w:rsid w:val="00042020"/>
    <w:rsid w:val="000441FB"/>
    <w:rsid w:val="0004628D"/>
    <w:rsid w:val="00046E88"/>
    <w:rsid w:val="00046F84"/>
    <w:rsid w:val="00054BF9"/>
    <w:rsid w:val="0005573F"/>
    <w:rsid w:val="00065B4D"/>
    <w:rsid w:val="00066032"/>
    <w:rsid w:val="00066C0A"/>
    <w:rsid w:val="00075670"/>
    <w:rsid w:val="0008188B"/>
    <w:rsid w:val="00082C28"/>
    <w:rsid w:val="000836EB"/>
    <w:rsid w:val="00085294"/>
    <w:rsid w:val="000860F5"/>
    <w:rsid w:val="00086A86"/>
    <w:rsid w:val="000914FE"/>
    <w:rsid w:val="00091CFB"/>
    <w:rsid w:val="000933F2"/>
    <w:rsid w:val="000A0CD7"/>
    <w:rsid w:val="000A4785"/>
    <w:rsid w:val="000A6298"/>
    <w:rsid w:val="000A7DE7"/>
    <w:rsid w:val="000B0812"/>
    <w:rsid w:val="000B4C78"/>
    <w:rsid w:val="000C1F1E"/>
    <w:rsid w:val="000C366D"/>
    <w:rsid w:val="000C43E0"/>
    <w:rsid w:val="000C58E4"/>
    <w:rsid w:val="000D5994"/>
    <w:rsid w:val="000D6C6E"/>
    <w:rsid w:val="000E1B28"/>
    <w:rsid w:val="000E4549"/>
    <w:rsid w:val="000E7071"/>
    <w:rsid w:val="001059EC"/>
    <w:rsid w:val="001101D6"/>
    <w:rsid w:val="00115573"/>
    <w:rsid w:val="00122860"/>
    <w:rsid w:val="0012406C"/>
    <w:rsid w:val="00131560"/>
    <w:rsid w:val="00131EFB"/>
    <w:rsid w:val="00134DDA"/>
    <w:rsid w:val="00142227"/>
    <w:rsid w:val="001425D6"/>
    <w:rsid w:val="0014307C"/>
    <w:rsid w:val="00143D69"/>
    <w:rsid w:val="00150066"/>
    <w:rsid w:val="00152611"/>
    <w:rsid w:val="00153239"/>
    <w:rsid w:val="00160637"/>
    <w:rsid w:val="001609E5"/>
    <w:rsid w:val="0016739C"/>
    <w:rsid w:val="00167A88"/>
    <w:rsid w:val="00173561"/>
    <w:rsid w:val="0017481C"/>
    <w:rsid w:val="00174F72"/>
    <w:rsid w:val="001821C5"/>
    <w:rsid w:val="00186221"/>
    <w:rsid w:val="00186C80"/>
    <w:rsid w:val="00194178"/>
    <w:rsid w:val="0019459E"/>
    <w:rsid w:val="00197744"/>
    <w:rsid w:val="00197C6B"/>
    <w:rsid w:val="001A30BB"/>
    <w:rsid w:val="001A4A25"/>
    <w:rsid w:val="001A4FE0"/>
    <w:rsid w:val="001B0A70"/>
    <w:rsid w:val="001B70CA"/>
    <w:rsid w:val="001C0B8D"/>
    <w:rsid w:val="001C5B20"/>
    <w:rsid w:val="001C6696"/>
    <w:rsid w:val="001C6D05"/>
    <w:rsid w:val="001C7DFE"/>
    <w:rsid w:val="001D5D8D"/>
    <w:rsid w:val="001F17F4"/>
    <w:rsid w:val="001F2404"/>
    <w:rsid w:val="001F56FE"/>
    <w:rsid w:val="00202DA1"/>
    <w:rsid w:val="0020353D"/>
    <w:rsid w:val="002040C6"/>
    <w:rsid w:val="00205C77"/>
    <w:rsid w:val="0021466E"/>
    <w:rsid w:val="0021492C"/>
    <w:rsid w:val="00215471"/>
    <w:rsid w:val="0021771A"/>
    <w:rsid w:val="00221335"/>
    <w:rsid w:val="00221530"/>
    <w:rsid w:val="00222A2A"/>
    <w:rsid w:val="00223F4A"/>
    <w:rsid w:val="00227FDA"/>
    <w:rsid w:val="00231812"/>
    <w:rsid w:val="00235F5C"/>
    <w:rsid w:val="0024132E"/>
    <w:rsid w:val="0024770B"/>
    <w:rsid w:val="00250DEC"/>
    <w:rsid w:val="00250FB6"/>
    <w:rsid w:val="002539D9"/>
    <w:rsid w:val="00262BA1"/>
    <w:rsid w:val="002643E8"/>
    <w:rsid w:val="0026453E"/>
    <w:rsid w:val="00265CFB"/>
    <w:rsid w:val="00266854"/>
    <w:rsid w:val="002727A1"/>
    <w:rsid w:val="00277C89"/>
    <w:rsid w:val="002838A2"/>
    <w:rsid w:val="00283DE6"/>
    <w:rsid w:val="00294E7D"/>
    <w:rsid w:val="00297287"/>
    <w:rsid w:val="002B121C"/>
    <w:rsid w:val="002B2646"/>
    <w:rsid w:val="002B37AD"/>
    <w:rsid w:val="002B56DE"/>
    <w:rsid w:val="002C4FFF"/>
    <w:rsid w:val="002C53AF"/>
    <w:rsid w:val="002C6974"/>
    <w:rsid w:val="002C6DD3"/>
    <w:rsid w:val="002C7B5E"/>
    <w:rsid w:val="002D7C9C"/>
    <w:rsid w:val="002E0282"/>
    <w:rsid w:val="002E2775"/>
    <w:rsid w:val="002E4982"/>
    <w:rsid w:val="002E58B6"/>
    <w:rsid w:val="002E5CA3"/>
    <w:rsid w:val="002F0BC7"/>
    <w:rsid w:val="002F5F39"/>
    <w:rsid w:val="003002C7"/>
    <w:rsid w:val="003041C6"/>
    <w:rsid w:val="00306CBD"/>
    <w:rsid w:val="003103D3"/>
    <w:rsid w:val="003147DA"/>
    <w:rsid w:val="00314934"/>
    <w:rsid w:val="00320CC8"/>
    <w:rsid w:val="00322403"/>
    <w:rsid w:val="00332B37"/>
    <w:rsid w:val="00333B6E"/>
    <w:rsid w:val="00337DE4"/>
    <w:rsid w:val="0034151C"/>
    <w:rsid w:val="00345BEC"/>
    <w:rsid w:val="00346985"/>
    <w:rsid w:val="00351CE4"/>
    <w:rsid w:val="003649A9"/>
    <w:rsid w:val="00370189"/>
    <w:rsid w:val="00377E22"/>
    <w:rsid w:val="00380D99"/>
    <w:rsid w:val="00382AFE"/>
    <w:rsid w:val="003852B6"/>
    <w:rsid w:val="003872EF"/>
    <w:rsid w:val="0039033C"/>
    <w:rsid w:val="00394BFE"/>
    <w:rsid w:val="0039519D"/>
    <w:rsid w:val="003A040A"/>
    <w:rsid w:val="003A2667"/>
    <w:rsid w:val="003A2751"/>
    <w:rsid w:val="003A44B7"/>
    <w:rsid w:val="003B2821"/>
    <w:rsid w:val="003B2F6F"/>
    <w:rsid w:val="003B3CA8"/>
    <w:rsid w:val="003C241F"/>
    <w:rsid w:val="003C2977"/>
    <w:rsid w:val="003C3D96"/>
    <w:rsid w:val="003C7F11"/>
    <w:rsid w:val="003D2496"/>
    <w:rsid w:val="003D50B7"/>
    <w:rsid w:val="003D613B"/>
    <w:rsid w:val="003D7E82"/>
    <w:rsid w:val="003E0532"/>
    <w:rsid w:val="003F359B"/>
    <w:rsid w:val="003F5799"/>
    <w:rsid w:val="00406361"/>
    <w:rsid w:val="004074BB"/>
    <w:rsid w:val="00413057"/>
    <w:rsid w:val="00416DEC"/>
    <w:rsid w:val="0041742D"/>
    <w:rsid w:val="00417CAD"/>
    <w:rsid w:val="00425A2A"/>
    <w:rsid w:val="00426E21"/>
    <w:rsid w:val="004312D4"/>
    <w:rsid w:val="00432061"/>
    <w:rsid w:val="00433830"/>
    <w:rsid w:val="00434B57"/>
    <w:rsid w:val="0043556B"/>
    <w:rsid w:val="00435E8D"/>
    <w:rsid w:val="0044099E"/>
    <w:rsid w:val="00445CC0"/>
    <w:rsid w:val="00450B5A"/>
    <w:rsid w:val="0045464E"/>
    <w:rsid w:val="00460971"/>
    <w:rsid w:val="004654DA"/>
    <w:rsid w:val="00481ED2"/>
    <w:rsid w:val="004829DD"/>
    <w:rsid w:val="004A20CE"/>
    <w:rsid w:val="004A2ABB"/>
    <w:rsid w:val="004B0A3C"/>
    <w:rsid w:val="004B2134"/>
    <w:rsid w:val="004B6338"/>
    <w:rsid w:val="004B66F0"/>
    <w:rsid w:val="004C09DB"/>
    <w:rsid w:val="004C3F18"/>
    <w:rsid w:val="004D77A2"/>
    <w:rsid w:val="004E2D84"/>
    <w:rsid w:val="004E4591"/>
    <w:rsid w:val="004E5957"/>
    <w:rsid w:val="004F223D"/>
    <w:rsid w:val="004F5CF6"/>
    <w:rsid w:val="004F66D8"/>
    <w:rsid w:val="005036CE"/>
    <w:rsid w:val="00505A51"/>
    <w:rsid w:val="0050706E"/>
    <w:rsid w:val="005114BD"/>
    <w:rsid w:val="00514214"/>
    <w:rsid w:val="00514FA5"/>
    <w:rsid w:val="0051517C"/>
    <w:rsid w:val="00515E88"/>
    <w:rsid w:val="005175F3"/>
    <w:rsid w:val="00523361"/>
    <w:rsid w:val="0052533D"/>
    <w:rsid w:val="005331E0"/>
    <w:rsid w:val="0053481D"/>
    <w:rsid w:val="005365BE"/>
    <w:rsid w:val="00540423"/>
    <w:rsid w:val="00543BD2"/>
    <w:rsid w:val="00545C15"/>
    <w:rsid w:val="00550791"/>
    <w:rsid w:val="00562043"/>
    <w:rsid w:val="00572709"/>
    <w:rsid w:val="00582A2F"/>
    <w:rsid w:val="005866D0"/>
    <w:rsid w:val="00590402"/>
    <w:rsid w:val="00590A7A"/>
    <w:rsid w:val="005A10C6"/>
    <w:rsid w:val="005B2F0F"/>
    <w:rsid w:val="005B6142"/>
    <w:rsid w:val="005B676F"/>
    <w:rsid w:val="005C2F42"/>
    <w:rsid w:val="005C39DA"/>
    <w:rsid w:val="005C4B8D"/>
    <w:rsid w:val="005C4EF5"/>
    <w:rsid w:val="005C63DA"/>
    <w:rsid w:val="005C70BD"/>
    <w:rsid w:val="005C7BCD"/>
    <w:rsid w:val="005D19A2"/>
    <w:rsid w:val="005D26CA"/>
    <w:rsid w:val="005E312D"/>
    <w:rsid w:val="005E3469"/>
    <w:rsid w:val="005E6B3B"/>
    <w:rsid w:val="005F0200"/>
    <w:rsid w:val="005F4B82"/>
    <w:rsid w:val="005F6629"/>
    <w:rsid w:val="005F7E24"/>
    <w:rsid w:val="005F7E8D"/>
    <w:rsid w:val="00601998"/>
    <w:rsid w:val="00604EDC"/>
    <w:rsid w:val="006061F6"/>
    <w:rsid w:val="006062A7"/>
    <w:rsid w:val="0061034C"/>
    <w:rsid w:val="00612156"/>
    <w:rsid w:val="00622CB7"/>
    <w:rsid w:val="006233A0"/>
    <w:rsid w:val="0062476A"/>
    <w:rsid w:val="00625076"/>
    <w:rsid w:val="00625357"/>
    <w:rsid w:val="00625721"/>
    <w:rsid w:val="00626C74"/>
    <w:rsid w:val="00630D34"/>
    <w:rsid w:val="00636B1F"/>
    <w:rsid w:val="00642608"/>
    <w:rsid w:val="00642B9A"/>
    <w:rsid w:val="00655CBD"/>
    <w:rsid w:val="006574E9"/>
    <w:rsid w:val="00660635"/>
    <w:rsid w:val="00661F41"/>
    <w:rsid w:val="006633DD"/>
    <w:rsid w:val="00671C28"/>
    <w:rsid w:val="006929F8"/>
    <w:rsid w:val="00696DCA"/>
    <w:rsid w:val="006A1623"/>
    <w:rsid w:val="006C41CC"/>
    <w:rsid w:val="006C5018"/>
    <w:rsid w:val="006D4507"/>
    <w:rsid w:val="006D58C4"/>
    <w:rsid w:val="006D6369"/>
    <w:rsid w:val="006D76F9"/>
    <w:rsid w:val="006D7823"/>
    <w:rsid w:val="006E2082"/>
    <w:rsid w:val="006E3E86"/>
    <w:rsid w:val="006E41C9"/>
    <w:rsid w:val="006F559F"/>
    <w:rsid w:val="006F7938"/>
    <w:rsid w:val="00702027"/>
    <w:rsid w:val="00714680"/>
    <w:rsid w:val="0072087E"/>
    <w:rsid w:val="007210E1"/>
    <w:rsid w:val="00725AED"/>
    <w:rsid w:val="00731E9F"/>
    <w:rsid w:val="0073246C"/>
    <w:rsid w:val="00732963"/>
    <w:rsid w:val="007350BA"/>
    <w:rsid w:val="007416C9"/>
    <w:rsid w:val="00746AAB"/>
    <w:rsid w:val="00750044"/>
    <w:rsid w:val="00753172"/>
    <w:rsid w:val="007545FF"/>
    <w:rsid w:val="007576F3"/>
    <w:rsid w:val="00762227"/>
    <w:rsid w:val="00763D41"/>
    <w:rsid w:val="00763FC3"/>
    <w:rsid w:val="00764F8D"/>
    <w:rsid w:val="0077750B"/>
    <w:rsid w:val="007900A6"/>
    <w:rsid w:val="00790E4D"/>
    <w:rsid w:val="007972A8"/>
    <w:rsid w:val="007A18FA"/>
    <w:rsid w:val="007A1AB2"/>
    <w:rsid w:val="007A31A2"/>
    <w:rsid w:val="007C0DAB"/>
    <w:rsid w:val="007C31CE"/>
    <w:rsid w:val="007C50BC"/>
    <w:rsid w:val="007D131E"/>
    <w:rsid w:val="007E0DCE"/>
    <w:rsid w:val="007E34DC"/>
    <w:rsid w:val="007E4058"/>
    <w:rsid w:val="007F0AC9"/>
    <w:rsid w:val="007F17B4"/>
    <w:rsid w:val="007F1EC1"/>
    <w:rsid w:val="007F251B"/>
    <w:rsid w:val="007F42E0"/>
    <w:rsid w:val="007F62FF"/>
    <w:rsid w:val="007F73F0"/>
    <w:rsid w:val="007F75FF"/>
    <w:rsid w:val="007F7854"/>
    <w:rsid w:val="007F7EFD"/>
    <w:rsid w:val="008008A4"/>
    <w:rsid w:val="00812D84"/>
    <w:rsid w:val="0081644D"/>
    <w:rsid w:val="00820A41"/>
    <w:rsid w:val="00823584"/>
    <w:rsid w:val="00833C20"/>
    <w:rsid w:val="008401A7"/>
    <w:rsid w:val="00840C89"/>
    <w:rsid w:val="00845EDE"/>
    <w:rsid w:val="00852FD0"/>
    <w:rsid w:val="008679F5"/>
    <w:rsid w:val="00870AE4"/>
    <w:rsid w:val="00876305"/>
    <w:rsid w:val="00880FC1"/>
    <w:rsid w:val="008848FF"/>
    <w:rsid w:val="00887AA2"/>
    <w:rsid w:val="00890F2A"/>
    <w:rsid w:val="00892724"/>
    <w:rsid w:val="0089408E"/>
    <w:rsid w:val="008941D1"/>
    <w:rsid w:val="008A1F31"/>
    <w:rsid w:val="008A318F"/>
    <w:rsid w:val="008A3826"/>
    <w:rsid w:val="008A7205"/>
    <w:rsid w:val="008A7BE2"/>
    <w:rsid w:val="008A7EC8"/>
    <w:rsid w:val="008B2B94"/>
    <w:rsid w:val="008B38D5"/>
    <w:rsid w:val="008B63A8"/>
    <w:rsid w:val="008C1D63"/>
    <w:rsid w:val="008D27A2"/>
    <w:rsid w:val="008E2CE2"/>
    <w:rsid w:val="008E31C9"/>
    <w:rsid w:val="008E5239"/>
    <w:rsid w:val="008E61DE"/>
    <w:rsid w:val="008E759D"/>
    <w:rsid w:val="008E7671"/>
    <w:rsid w:val="008F2341"/>
    <w:rsid w:val="008F2550"/>
    <w:rsid w:val="008F27F6"/>
    <w:rsid w:val="008F47DB"/>
    <w:rsid w:val="008F669B"/>
    <w:rsid w:val="00903764"/>
    <w:rsid w:val="00914659"/>
    <w:rsid w:val="0093333A"/>
    <w:rsid w:val="00934D2B"/>
    <w:rsid w:val="00936034"/>
    <w:rsid w:val="009401F4"/>
    <w:rsid w:val="00940306"/>
    <w:rsid w:val="00942CC1"/>
    <w:rsid w:val="009448A9"/>
    <w:rsid w:val="009505E1"/>
    <w:rsid w:val="00954FD2"/>
    <w:rsid w:val="00967E1A"/>
    <w:rsid w:val="009710E7"/>
    <w:rsid w:val="00973A56"/>
    <w:rsid w:val="00977647"/>
    <w:rsid w:val="00977BD3"/>
    <w:rsid w:val="00983720"/>
    <w:rsid w:val="00983D46"/>
    <w:rsid w:val="00985763"/>
    <w:rsid w:val="009865ED"/>
    <w:rsid w:val="0098664F"/>
    <w:rsid w:val="009918E4"/>
    <w:rsid w:val="009A28D2"/>
    <w:rsid w:val="009B2577"/>
    <w:rsid w:val="009B701D"/>
    <w:rsid w:val="009C10E5"/>
    <w:rsid w:val="009C208F"/>
    <w:rsid w:val="009C2E3E"/>
    <w:rsid w:val="009C5091"/>
    <w:rsid w:val="009C5CAB"/>
    <w:rsid w:val="009C7533"/>
    <w:rsid w:val="009D289C"/>
    <w:rsid w:val="009D4A12"/>
    <w:rsid w:val="009E09FA"/>
    <w:rsid w:val="009E23C7"/>
    <w:rsid w:val="009E3215"/>
    <w:rsid w:val="009E3CA9"/>
    <w:rsid w:val="009E3CFE"/>
    <w:rsid w:val="009F0EAE"/>
    <w:rsid w:val="009F1E97"/>
    <w:rsid w:val="00A00167"/>
    <w:rsid w:val="00A02E30"/>
    <w:rsid w:val="00A059DA"/>
    <w:rsid w:val="00A05D8D"/>
    <w:rsid w:val="00A10569"/>
    <w:rsid w:val="00A11973"/>
    <w:rsid w:val="00A13FC6"/>
    <w:rsid w:val="00A16C17"/>
    <w:rsid w:val="00A2266A"/>
    <w:rsid w:val="00A226E4"/>
    <w:rsid w:val="00A2556B"/>
    <w:rsid w:val="00A25EEC"/>
    <w:rsid w:val="00A358B7"/>
    <w:rsid w:val="00A36603"/>
    <w:rsid w:val="00A41E88"/>
    <w:rsid w:val="00A450DC"/>
    <w:rsid w:val="00A60389"/>
    <w:rsid w:val="00A613B8"/>
    <w:rsid w:val="00A63328"/>
    <w:rsid w:val="00A70CD3"/>
    <w:rsid w:val="00A721DE"/>
    <w:rsid w:val="00A73337"/>
    <w:rsid w:val="00A76658"/>
    <w:rsid w:val="00A77182"/>
    <w:rsid w:val="00A82874"/>
    <w:rsid w:val="00A82BFF"/>
    <w:rsid w:val="00A8350D"/>
    <w:rsid w:val="00A83780"/>
    <w:rsid w:val="00A90A51"/>
    <w:rsid w:val="00AA0025"/>
    <w:rsid w:val="00AA46A5"/>
    <w:rsid w:val="00AA5DD3"/>
    <w:rsid w:val="00AB33FB"/>
    <w:rsid w:val="00AB505F"/>
    <w:rsid w:val="00AB568D"/>
    <w:rsid w:val="00AB56A0"/>
    <w:rsid w:val="00AB57ED"/>
    <w:rsid w:val="00AB69DC"/>
    <w:rsid w:val="00AB7843"/>
    <w:rsid w:val="00AC521A"/>
    <w:rsid w:val="00AC5A5D"/>
    <w:rsid w:val="00AC5FA4"/>
    <w:rsid w:val="00AC67A9"/>
    <w:rsid w:val="00AC775B"/>
    <w:rsid w:val="00AD1A7B"/>
    <w:rsid w:val="00AE2F76"/>
    <w:rsid w:val="00AE3BA1"/>
    <w:rsid w:val="00AE4F6D"/>
    <w:rsid w:val="00AF035D"/>
    <w:rsid w:val="00AF660D"/>
    <w:rsid w:val="00AF7975"/>
    <w:rsid w:val="00AF7F1C"/>
    <w:rsid w:val="00B02659"/>
    <w:rsid w:val="00B076E2"/>
    <w:rsid w:val="00B12395"/>
    <w:rsid w:val="00B14B52"/>
    <w:rsid w:val="00B20962"/>
    <w:rsid w:val="00B21EB8"/>
    <w:rsid w:val="00B22397"/>
    <w:rsid w:val="00B251B1"/>
    <w:rsid w:val="00B27F81"/>
    <w:rsid w:val="00B32523"/>
    <w:rsid w:val="00B35E4C"/>
    <w:rsid w:val="00B4483D"/>
    <w:rsid w:val="00B45726"/>
    <w:rsid w:val="00B53A43"/>
    <w:rsid w:val="00B54567"/>
    <w:rsid w:val="00B55902"/>
    <w:rsid w:val="00B56DC5"/>
    <w:rsid w:val="00B65DCC"/>
    <w:rsid w:val="00B70117"/>
    <w:rsid w:val="00B717B4"/>
    <w:rsid w:val="00B72AAD"/>
    <w:rsid w:val="00B747A5"/>
    <w:rsid w:val="00B829C1"/>
    <w:rsid w:val="00B837E2"/>
    <w:rsid w:val="00B967B3"/>
    <w:rsid w:val="00B97E52"/>
    <w:rsid w:val="00BA1992"/>
    <w:rsid w:val="00BA4599"/>
    <w:rsid w:val="00BA56CC"/>
    <w:rsid w:val="00BB167B"/>
    <w:rsid w:val="00BB1FA0"/>
    <w:rsid w:val="00BB2051"/>
    <w:rsid w:val="00BB2C4E"/>
    <w:rsid w:val="00BB4CC2"/>
    <w:rsid w:val="00BC1C4C"/>
    <w:rsid w:val="00BC4EE5"/>
    <w:rsid w:val="00BC5947"/>
    <w:rsid w:val="00BD280C"/>
    <w:rsid w:val="00BD6E2B"/>
    <w:rsid w:val="00BD7B3C"/>
    <w:rsid w:val="00BE0D7F"/>
    <w:rsid w:val="00BE5A40"/>
    <w:rsid w:val="00BF1BB7"/>
    <w:rsid w:val="00BF3CD6"/>
    <w:rsid w:val="00C00BF8"/>
    <w:rsid w:val="00C04BE3"/>
    <w:rsid w:val="00C0542D"/>
    <w:rsid w:val="00C14182"/>
    <w:rsid w:val="00C1449A"/>
    <w:rsid w:val="00C146F0"/>
    <w:rsid w:val="00C158B9"/>
    <w:rsid w:val="00C217BE"/>
    <w:rsid w:val="00C21F78"/>
    <w:rsid w:val="00C2249F"/>
    <w:rsid w:val="00C23BEB"/>
    <w:rsid w:val="00C25186"/>
    <w:rsid w:val="00C2795E"/>
    <w:rsid w:val="00C302CC"/>
    <w:rsid w:val="00C32DB9"/>
    <w:rsid w:val="00C35984"/>
    <w:rsid w:val="00C4163B"/>
    <w:rsid w:val="00C460A0"/>
    <w:rsid w:val="00C471FA"/>
    <w:rsid w:val="00C50B07"/>
    <w:rsid w:val="00C54F41"/>
    <w:rsid w:val="00C60137"/>
    <w:rsid w:val="00C67A37"/>
    <w:rsid w:val="00C73B75"/>
    <w:rsid w:val="00C86750"/>
    <w:rsid w:val="00C946BF"/>
    <w:rsid w:val="00C95C1E"/>
    <w:rsid w:val="00C95EA9"/>
    <w:rsid w:val="00CA3926"/>
    <w:rsid w:val="00CA461C"/>
    <w:rsid w:val="00CB0BE7"/>
    <w:rsid w:val="00CB1E9D"/>
    <w:rsid w:val="00CB3F20"/>
    <w:rsid w:val="00CC22C5"/>
    <w:rsid w:val="00CC388F"/>
    <w:rsid w:val="00CC60CC"/>
    <w:rsid w:val="00CC6342"/>
    <w:rsid w:val="00CD03E2"/>
    <w:rsid w:val="00CD0642"/>
    <w:rsid w:val="00CD1B0A"/>
    <w:rsid w:val="00CD1CC1"/>
    <w:rsid w:val="00CD2EC5"/>
    <w:rsid w:val="00CD3605"/>
    <w:rsid w:val="00CD38E4"/>
    <w:rsid w:val="00CE078A"/>
    <w:rsid w:val="00CF5952"/>
    <w:rsid w:val="00CF5A60"/>
    <w:rsid w:val="00D0467C"/>
    <w:rsid w:val="00D140F5"/>
    <w:rsid w:val="00D1640B"/>
    <w:rsid w:val="00D22B03"/>
    <w:rsid w:val="00D242CA"/>
    <w:rsid w:val="00D2564D"/>
    <w:rsid w:val="00D25CEE"/>
    <w:rsid w:val="00D26076"/>
    <w:rsid w:val="00D30DAC"/>
    <w:rsid w:val="00D42610"/>
    <w:rsid w:val="00D4401F"/>
    <w:rsid w:val="00D51F48"/>
    <w:rsid w:val="00D5446C"/>
    <w:rsid w:val="00D54F36"/>
    <w:rsid w:val="00D55C71"/>
    <w:rsid w:val="00D55DA3"/>
    <w:rsid w:val="00D56633"/>
    <w:rsid w:val="00D63916"/>
    <w:rsid w:val="00D66515"/>
    <w:rsid w:val="00D713A0"/>
    <w:rsid w:val="00D720DD"/>
    <w:rsid w:val="00D735EC"/>
    <w:rsid w:val="00D75730"/>
    <w:rsid w:val="00D77544"/>
    <w:rsid w:val="00D84AF9"/>
    <w:rsid w:val="00D84EA0"/>
    <w:rsid w:val="00D90017"/>
    <w:rsid w:val="00D90A07"/>
    <w:rsid w:val="00D911F4"/>
    <w:rsid w:val="00D937FB"/>
    <w:rsid w:val="00D9473E"/>
    <w:rsid w:val="00DA092B"/>
    <w:rsid w:val="00DA2F2B"/>
    <w:rsid w:val="00DB293C"/>
    <w:rsid w:val="00DB2A0F"/>
    <w:rsid w:val="00DB2FE1"/>
    <w:rsid w:val="00DB3AD8"/>
    <w:rsid w:val="00DB61E9"/>
    <w:rsid w:val="00DC7937"/>
    <w:rsid w:val="00DC7B31"/>
    <w:rsid w:val="00DF0431"/>
    <w:rsid w:val="00DF49B3"/>
    <w:rsid w:val="00DF4F36"/>
    <w:rsid w:val="00DF57EC"/>
    <w:rsid w:val="00DF5EF1"/>
    <w:rsid w:val="00E0173E"/>
    <w:rsid w:val="00E137D0"/>
    <w:rsid w:val="00E20123"/>
    <w:rsid w:val="00E20E1D"/>
    <w:rsid w:val="00E21B79"/>
    <w:rsid w:val="00E252D4"/>
    <w:rsid w:val="00E30FEC"/>
    <w:rsid w:val="00E33F96"/>
    <w:rsid w:val="00E35372"/>
    <w:rsid w:val="00E37108"/>
    <w:rsid w:val="00E407E7"/>
    <w:rsid w:val="00E44909"/>
    <w:rsid w:val="00E46329"/>
    <w:rsid w:val="00E6685A"/>
    <w:rsid w:val="00E71BBD"/>
    <w:rsid w:val="00E82057"/>
    <w:rsid w:val="00E90A9E"/>
    <w:rsid w:val="00E9225E"/>
    <w:rsid w:val="00E92750"/>
    <w:rsid w:val="00E966C4"/>
    <w:rsid w:val="00E96CCE"/>
    <w:rsid w:val="00EA24A0"/>
    <w:rsid w:val="00EA2D3B"/>
    <w:rsid w:val="00EA3301"/>
    <w:rsid w:val="00EA7C74"/>
    <w:rsid w:val="00EB0343"/>
    <w:rsid w:val="00EB075A"/>
    <w:rsid w:val="00EB0F0F"/>
    <w:rsid w:val="00EB184C"/>
    <w:rsid w:val="00EB5662"/>
    <w:rsid w:val="00EB6A4C"/>
    <w:rsid w:val="00EC3FC4"/>
    <w:rsid w:val="00ED118E"/>
    <w:rsid w:val="00ED13FB"/>
    <w:rsid w:val="00ED7531"/>
    <w:rsid w:val="00ED7C73"/>
    <w:rsid w:val="00EE5493"/>
    <w:rsid w:val="00EF0EE6"/>
    <w:rsid w:val="00EF34F0"/>
    <w:rsid w:val="00F00644"/>
    <w:rsid w:val="00F0199F"/>
    <w:rsid w:val="00F0341F"/>
    <w:rsid w:val="00F06176"/>
    <w:rsid w:val="00F07117"/>
    <w:rsid w:val="00F077F3"/>
    <w:rsid w:val="00F1133A"/>
    <w:rsid w:val="00F12871"/>
    <w:rsid w:val="00F16615"/>
    <w:rsid w:val="00F26F01"/>
    <w:rsid w:val="00F30EFF"/>
    <w:rsid w:val="00F31DDC"/>
    <w:rsid w:val="00F3382A"/>
    <w:rsid w:val="00F37C65"/>
    <w:rsid w:val="00F37DEB"/>
    <w:rsid w:val="00F4087A"/>
    <w:rsid w:val="00F41927"/>
    <w:rsid w:val="00F4791A"/>
    <w:rsid w:val="00F516D0"/>
    <w:rsid w:val="00F55821"/>
    <w:rsid w:val="00F57DE7"/>
    <w:rsid w:val="00F62391"/>
    <w:rsid w:val="00F6433E"/>
    <w:rsid w:val="00F73298"/>
    <w:rsid w:val="00F82347"/>
    <w:rsid w:val="00F8394A"/>
    <w:rsid w:val="00F84780"/>
    <w:rsid w:val="00F86188"/>
    <w:rsid w:val="00F9230B"/>
    <w:rsid w:val="00F92F70"/>
    <w:rsid w:val="00F963BE"/>
    <w:rsid w:val="00F96899"/>
    <w:rsid w:val="00F96B7F"/>
    <w:rsid w:val="00F96CC1"/>
    <w:rsid w:val="00FA0C46"/>
    <w:rsid w:val="00FA3500"/>
    <w:rsid w:val="00FA3F32"/>
    <w:rsid w:val="00FA5217"/>
    <w:rsid w:val="00FA7EB8"/>
    <w:rsid w:val="00FB701D"/>
    <w:rsid w:val="00FC1536"/>
    <w:rsid w:val="00FC2B38"/>
    <w:rsid w:val="00FC751F"/>
    <w:rsid w:val="00FD2394"/>
    <w:rsid w:val="00FD3B41"/>
    <w:rsid w:val="00FD551E"/>
    <w:rsid w:val="00FD7995"/>
    <w:rsid w:val="00FE0389"/>
    <w:rsid w:val="00FE108B"/>
    <w:rsid w:val="00FE4371"/>
    <w:rsid w:val="00FE4D42"/>
    <w:rsid w:val="00FE74F5"/>
    <w:rsid w:val="00FF7BF7"/>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5C63"/>
  <w15:chartTrackingRefBased/>
  <w15:docId w15:val="{49605200-5A88-4506-8823-00AC1F1B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DE"/>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link w:val="Heading5Char"/>
    <w:uiPriority w:val="9"/>
    <w:qFormat/>
    <w:rsid w:val="009E3215"/>
    <w:pPr>
      <w:spacing w:before="100" w:beforeAutospacing="1" w:after="100" w:afterAutospacing="1"/>
      <w:outlineLvl w:val="4"/>
    </w:pPr>
    <w:rPr>
      <w:b/>
      <w:bCs/>
      <w:sz w:val="20"/>
      <w:szCs w:val="20"/>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82347"/>
  </w:style>
  <w:style w:type="paragraph" w:styleId="Footer">
    <w:name w:val="footer"/>
    <w:basedOn w:val="Normal"/>
    <w:link w:val="FooterChar"/>
    <w:uiPriority w:val="99"/>
    <w:unhideWhenUsed/>
    <w:rsid w:val="00F82347"/>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82347"/>
  </w:style>
  <w:style w:type="character" w:styleId="CommentReference">
    <w:name w:val="annotation reference"/>
    <w:basedOn w:val="DefaultParagraphFont"/>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basedOn w:val="CommentText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22397"/>
    <w:rPr>
      <w:rFonts w:ascii="Segoe UI" w:hAnsi="Segoe UI" w:cs="Segoe UI"/>
      <w:sz w:val="18"/>
      <w:szCs w:val="18"/>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
    <w:uiPriority w:val="99"/>
    <w:unhideWhenUsed/>
    <w:qFormat/>
    <w:rsid w:val="008A1F31"/>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1,Footnote Text Char Char Char2,Footnote Text Char1 Char1,single space Char Char1,ft Char Char1,single space Char2,ft Char2,Footnote Text Char Char Char Char Char Char Char Char Char1,fn Char1,f Char"/>
    <w:basedOn w:val="DefaultParagraphFont"/>
    <w:link w:val="FootnoteText"/>
    <w:uiPriority w:val="99"/>
    <w:semiHidden/>
    <w:rsid w:val="008A1F31"/>
    <w:rPr>
      <w:sz w:val="20"/>
      <w:szCs w:val="20"/>
    </w:rPr>
  </w:style>
  <w:style w:type="character" w:styleId="FootnoteReference">
    <w:name w:val="footnote reference"/>
    <w:aliases w:val="16 Point Char1,Superscript 6 Point Char1,BVI fnr Char1,ftref Char1,nota pié di pagina Char1,Footnote symbol Char1,Footnote reference number Char1,Times 10 Point Char1,Exposant 3 Point Char1,EN Footnote Reference Char,note TESI Char"/>
    <w:basedOn w:val="DefaultParagraphFont"/>
    <w:link w:val="16Point"/>
    <w:uiPriority w:val="99"/>
    <w:unhideWhenUsed/>
    <w:qFormat/>
    <w:rsid w:val="008A1F31"/>
    <w:rPr>
      <w:vertAlign w:val="superscript"/>
    </w:rPr>
  </w:style>
  <w:style w:type="paragraph" w:styleId="Revision">
    <w:name w:val="Revision"/>
    <w:hidden/>
    <w:uiPriority w:val="99"/>
    <w:semiHidden/>
    <w:rsid w:val="00B837E2"/>
    <w:pPr>
      <w:spacing w:after="0" w:line="240" w:lineRule="auto"/>
    </w:pPr>
  </w:style>
  <w:style w:type="character" w:styleId="PageNumber">
    <w:name w:val="page number"/>
    <w:basedOn w:val="DefaultParagraphFont"/>
    <w:uiPriority w:val="99"/>
    <w:semiHidden/>
    <w:unhideWhenUsed/>
    <w:rsid w:val="003872EF"/>
  </w:style>
  <w:style w:type="paragraph" w:customStyle="1" w:styleId="Pasus1">
    <w:name w:val="Pasus 1"/>
    <w:basedOn w:val="Normal"/>
    <w:uiPriority w:val="99"/>
    <w:qFormat/>
    <w:rsid w:val="007900A6"/>
    <w:pPr>
      <w:spacing w:before="80" w:after="80"/>
      <w:jc w:val="both"/>
    </w:pPr>
    <w:rPr>
      <w:rFonts w:ascii="Candara" w:eastAsia="Calibri" w:hAnsi="Candara" w:cs="Arial"/>
      <w:sz w:val="22"/>
      <w:lang w:val="uz-Cyrl-UZ" w:eastAsia="en-US"/>
    </w:r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PAD"/>
    <w:basedOn w:val="Normal"/>
    <w:link w:val="ListParagraphChar"/>
    <w:uiPriority w:val="34"/>
    <w:qFormat/>
    <w:rsid w:val="007900A6"/>
    <w:pPr>
      <w:spacing w:after="211" w:line="253" w:lineRule="auto"/>
      <w:ind w:left="720" w:right="55" w:hanging="10"/>
      <w:contextualSpacing/>
      <w:jc w:val="both"/>
    </w:pPr>
    <w:rPr>
      <w:rFonts w:ascii="Trebuchet MS" w:eastAsia="Trebuchet MS" w:hAnsi="Trebuchet MS" w:cs="Trebuchet MS"/>
      <w:color w:val="181717"/>
      <w:sz w:val="18"/>
      <w:szCs w:val="22"/>
      <w:lang w:val="sr-Latn-RS" w:eastAsia="sr-Latn-RS"/>
    </w:r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uiPriority w:val="34"/>
    <w:rsid w:val="007900A6"/>
    <w:rPr>
      <w:rFonts w:ascii="Trebuchet MS" w:eastAsia="Trebuchet MS" w:hAnsi="Trebuchet MS" w:cs="Trebuchet MS"/>
      <w:color w:val="181717"/>
      <w:sz w:val="18"/>
      <w:lang w:val="sr-Latn-RS" w:eastAsia="sr-Latn-RS"/>
    </w:rPr>
  </w:style>
  <w:style w:type="paragraph" w:customStyle="1" w:styleId="Default">
    <w:name w:val="Default"/>
    <w:rsid w:val="00A613B8"/>
    <w:pPr>
      <w:autoSpaceDE w:val="0"/>
      <w:autoSpaceDN w:val="0"/>
      <w:adjustRightInd w:val="0"/>
      <w:spacing w:after="0" w:line="240" w:lineRule="auto"/>
    </w:pPr>
    <w:rPr>
      <w:rFonts w:ascii="Times New Roman" w:hAnsi="Times New Roman" w:cs="Times New Roman"/>
      <w:color w:val="000000"/>
      <w:sz w:val="24"/>
      <w:szCs w:val="24"/>
      <w:lang w:val="sr-Latn-RS"/>
    </w:rPr>
  </w:style>
  <w:style w:type="table" w:customStyle="1" w:styleId="TableGrid1">
    <w:name w:val="Table Grid1"/>
    <w:basedOn w:val="TableNormal"/>
    <w:next w:val="TableGrid"/>
    <w:uiPriority w:val="39"/>
    <w:rsid w:val="0075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21335"/>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221335"/>
    <w:rPr>
      <w:rFonts w:ascii="Calibri" w:eastAsia="Calibri" w:hAnsi="Calibri" w:cs="Times New Roman"/>
    </w:rPr>
  </w:style>
  <w:style w:type="character" w:customStyle="1" w:styleId="tl8wme">
    <w:name w:val="tl8wme"/>
    <w:basedOn w:val="DefaultParagraphFont"/>
    <w:rsid w:val="00174F72"/>
  </w:style>
  <w:style w:type="paragraph" w:customStyle="1" w:styleId="TableParagraph">
    <w:name w:val="Table Paragraph"/>
    <w:basedOn w:val="Normal"/>
    <w:uiPriority w:val="1"/>
    <w:qFormat/>
    <w:rsid w:val="006C5018"/>
    <w:pPr>
      <w:widowControl w:val="0"/>
      <w:autoSpaceDE w:val="0"/>
      <w:autoSpaceDN w:val="0"/>
      <w:ind w:left="109"/>
    </w:pPr>
    <w:rPr>
      <w:sz w:val="22"/>
      <w:szCs w:val="22"/>
      <w:lang w:eastAsia="en-US"/>
    </w:rPr>
  </w:style>
  <w:style w:type="paragraph" w:customStyle="1" w:styleId="odluka-zakon">
    <w:name w:val="odluka-zakon"/>
    <w:basedOn w:val="Normal"/>
    <w:rsid w:val="00D51F48"/>
    <w:pPr>
      <w:spacing w:before="100" w:beforeAutospacing="1" w:after="100" w:afterAutospacing="1"/>
    </w:pPr>
    <w:rPr>
      <w:lang w:val="sr-Latn-RS" w:eastAsia="sr-Latn-RS"/>
    </w:rPr>
  </w:style>
  <w:style w:type="paragraph" w:customStyle="1" w:styleId="centar">
    <w:name w:val="centar"/>
    <w:basedOn w:val="Normal"/>
    <w:rsid w:val="00D51F48"/>
    <w:pPr>
      <w:spacing w:before="100" w:beforeAutospacing="1" w:after="100" w:afterAutospacing="1"/>
    </w:pPr>
    <w:rPr>
      <w:lang w:val="sr-Latn-RS" w:eastAsia="sr-Latn-RS"/>
    </w:rPr>
  </w:style>
  <w:style w:type="paragraph" w:customStyle="1" w:styleId="BodyAAA">
    <w:name w:val="Body A A A"/>
    <w:rsid w:val="00514214"/>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r-Latn-RS"/>
    </w:rPr>
  </w:style>
  <w:style w:type="character" w:customStyle="1" w:styleId="Heading5Char">
    <w:name w:val="Heading 5 Char"/>
    <w:basedOn w:val="DefaultParagraphFont"/>
    <w:link w:val="Heading5"/>
    <w:uiPriority w:val="9"/>
    <w:rsid w:val="009E3215"/>
    <w:rPr>
      <w:rFonts w:ascii="Times New Roman" w:eastAsia="Times New Roman" w:hAnsi="Times New Roman" w:cs="Times New Roman"/>
      <w:b/>
      <w:bCs/>
      <w:sz w:val="20"/>
      <w:szCs w:val="20"/>
      <w:lang w:val="sr-Latn-RS" w:eastAsia="sr-Latn-RS"/>
    </w:rPr>
  </w:style>
  <w:style w:type="character" w:styleId="Strong">
    <w:name w:val="Strong"/>
    <w:basedOn w:val="DefaultParagraphFont"/>
    <w:uiPriority w:val="22"/>
    <w:qFormat/>
    <w:rsid w:val="009E3215"/>
    <w:rPr>
      <w:b/>
      <w:bCs/>
    </w:rPr>
  </w:style>
  <w:style w:type="character" w:customStyle="1" w:styleId="FootnoteTextChar2">
    <w:name w:val="Footnote Text Char2"/>
    <w:aliases w:val="Footnote Text Char Char Char Char,Footnote Text Char Char Char1,Footnote Text Char1 Char,single space Char Char,ft Char Char,single space Char1,ft Char1,Footnote Text Char Char Char Char Char Char Char Char Char,fn Char,Fußnote Char"/>
    <w:uiPriority w:val="99"/>
    <w:locked/>
    <w:rsid w:val="003002C7"/>
    <w:rPr>
      <w:rFonts w:ascii="Times New Roman" w:eastAsia="Calibri" w:hAnsi="Times New Roman" w:cs="Times New Roman"/>
      <w:sz w:val="20"/>
      <w:szCs w:val="20"/>
      <w:lang w:val="sr-Cyrl-RS"/>
    </w:rPr>
  </w:style>
  <w:style w:type="paragraph" w:customStyle="1" w:styleId="16Point">
    <w:name w:val="16 Point"/>
    <w:aliases w:val="Superscript 6 Point,BVI fnr,ftref,nota pié di pagina,Footnote symbol,Footnote reference number,Times 10 Point,Exposant 3 Point,EN Footnote Reference,note TESI,Footnote Reference Char Char Char,Footnotes ref,Footnotes refss,R"/>
    <w:basedOn w:val="Normal"/>
    <w:link w:val="FootnoteReference"/>
    <w:uiPriority w:val="99"/>
    <w:rsid w:val="003002C7"/>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5231">
      <w:bodyDiv w:val="1"/>
      <w:marLeft w:val="0"/>
      <w:marRight w:val="0"/>
      <w:marTop w:val="0"/>
      <w:marBottom w:val="0"/>
      <w:divBdr>
        <w:top w:val="none" w:sz="0" w:space="0" w:color="auto"/>
        <w:left w:val="none" w:sz="0" w:space="0" w:color="auto"/>
        <w:bottom w:val="none" w:sz="0" w:space="0" w:color="auto"/>
        <w:right w:val="none" w:sz="0" w:space="0" w:color="auto"/>
      </w:divBdr>
    </w:div>
    <w:div w:id="876968260">
      <w:bodyDiv w:val="1"/>
      <w:marLeft w:val="0"/>
      <w:marRight w:val="0"/>
      <w:marTop w:val="0"/>
      <w:marBottom w:val="0"/>
      <w:divBdr>
        <w:top w:val="none" w:sz="0" w:space="0" w:color="auto"/>
        <w:left w:val="none" w:sz="0" w:space="0" w:color="auto"/>
        <w:bottom w:val="none" w:sz="0" w:space="0" w:color="auto"/>
        <w:right w:val="none" w:sz="0" w:space="0" w:color="auto"/>
      </w:divBdr>
      <w:divsChild>
        <w:div w:id="39401554">
          <w:marLeft w:val="135"/>
          <w:marRight w:val="135"/>
          <w:marTop w:val="0"/>
          <w:marBottom w:val="90"/>
          <w:divBdr>
            <w:top w:val="none" w:sz="0" w:space="0" w:color="auto"/>
            <w:left w:val="none" w:sz="0" w:space="0" w:color="auto"/>
            <w:bottom w:val="none" w:sz="0" w:space="0" w:color="auto"/>
            <w:right w:val="none" w:sz="0" w:space="0" w:color="auto"/>
          </w:divBdr>
        </w:div>
        <w:div w:id="1297418866">
          <w:marLeft w:val="135"/>
          <w:marRight w:val="135"/>
          <w:marTop w:val="0"/>
          <w:marBottom w:val="90"/>
          <w:divBdr>
            <w:top w:val="none" w:sz="0" w:space="0" w:color="auto"/>
            <w:left w:val="none" w:sz="0" w:space="0" w:color="auto"/>
            <w:bottom w:val="none" w:sz="0" w:space="0" w:color="auto"/>
            <w:right w:val="none" w:sz="0" w:space="0" w:color="auto"/>
          </w:divBdr>
        </w:div>
      </w:divsChild>
    </w:div>
    <w:div w:id="1166045382">
      <w:bodyDiv w:val="1"/>
      <w:marLeft w:val="0"/>
      <w:marRight w:val="0"/>
      <w:marTop w:val="0"/>
      <w:marBottom w:val="0"/>
      <w:divBdr>
        <w:top w:val="none" w:sz="0" w:space="0" w:color="auto"/>
        <w:left w:val="none" w:sz="0" w:space="0" w:color="auto"/>
        <w:bottom w:val="none" w:sz="0" w:space="0" w:color="auto"/>
        <w:right w:val="none" w:sz="0" w:space="0" w:color="auto"/>
      </w:divBdr>
      <w:divsChild>
        <w:div w:id="257758766">
          <w:marLeft w:val="135"/>
          <w:marRight w:val="135"/>
          <w:marTop w:val="0"/>
          <w:marBottom w:val="90"/>
          <w:divBdr>
            <w:top w:val="none" w:sz="0" w:space="0" w:color="auto"/>
            <w:left w:val="none" w:sz="0" w:space="0" w:color="auto"/>
            <w:bottom w:val="none" w:sz="0" w:space="0" w:color="auto"/>
            <w:right w:val="none" w:sz="0" w:space="0" w:color="auto"/>
          </w:divBdr>
        </w:div>
        <w:div w:id="1662345061">
          <w:marLeft w:val="135"/>
          <w:marRight w:val="135"/>
          <w:marTop w:val="0"/>
          <w:marBottom w:val="90"/>
          <w:divBdr>
            <w:top w:val="none" w:sz="0" w:space="0" w:color="auto"/>
            <w:left w:val="none" w:sz="0" w:space="0" w:color="auto"/>
            <w:bottom w:val="none" w:sz="0" w:space="0" w:color="auto"/>
            <w:right w:val="none" w:sz="0" w:space="0" w:color="auto"/>
          </w:divBdr>
        </w:div>
      </w:divsChild>
    </w:div>
    <w:div w:id="1187789252">
      <w:bodyDiv w:val="1"/>
      <w:marLeft w:val="0"/>
      <w:marRight w:val="0"/>
      <w:marTop w:val="0"/>
      <w:marBottom w:val="0"/>
      <w:divBdr>
        <w:top w:val="none" w:sz="0" w:space="0" w:color="auto"/>
        <w:left w:val="none" w:sz="0" w:space="0" w:color="auto"/>
        <w:bottom w:val="none" w:sz="0" w:space="0" w:color="auto"/>
        <w:right w:val="none" w:sz="0" w:space="0" w:color="auto"/>
      </w:divBdr>
    </w:div>
    <w:div w:id="14470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9a/p6Um9guJBxE/wl3zZrOP7NBg==">AMUW2mX4WZxc8GObsxKtFc1OqwRPvKKwLxA6WaRRHYsnvddf34R2Hbw+nFVBZV7o6yhSAh/c8dZUiGBW+AwcdTCwhEOx1rEo3XpcDyZ7yMYwgj9TBRg1TSIsGoaPrlJVj/aUycVs7IuhSz5lk9EtHmI1EBa46ZnOD9aow//cj8eWN7xWhZsqXITErK7jX/ddCBtC0LIgaHtMvTg5HRI9bshKH+0S7FsEHnVJkHVT+7XSuukIuS9s47mJfgOmEdEgiUZl8Ee70N1srMyvpONfPSnryXl7/4ql72Gd3P+cR9cBy8CaaP4W39XeM3NqVoUOqi+pObjLWRVZjGNk8UC8XAhCLV4GrzsruVX0XkSkbsOPRAphSzuFtYWETx60AglRcpGSH8fN5D/G6aQdDq5OkMw6EoQXu8mpOC2SMUt2+xDMuenB+jpAuhcGtU4G05/RtEro73LfZL8da4wSE6RjiAyoy+WPBgzivrii644HA1ch/DQYLdrsDkGqwSK81FoY4+nmqNDZ0/0dztbf4ps6+5kbqexLXMgfWO2wO2JbY20FRf431JgoR8uqDuTClyd66MGn9OYbzfHMTgbx1ql6oiz4coYU1u4+KpCc5q5X2C5pDYcM/HLSrQT/ifwsZPDOgwrsKYzsoEhy2Yr/j7MJi/sm1C2UMkrzcj9LnjhFJzMgBO07h+9S5vBt4/liDPT4QTSET1QwOtGDC+Lx1Eejt15WE/TiDxg0fzxa7LqzWn3YF911mUKO06lomEA7r+KAnLMMoMjWRhIvGfFaggwmSgFaxhSGv98+DGNZen54UOApz6ciLmx1YBiol/rL5OUc8vzR9bxGjBUl1Uci1e7g/wpUvuZSwDuXYIYhrBroyxbNizmdbW2+1hEw1MgAUUa/JeyO7quUeztxizMUgqtQHepKuk5wOgI66Bl7e18Xx2EC/G/ruk8ByjmXnnHdopZCKDw3BdPMcKoCvDl5AupC+0+XiE8xvMtXfDtzR2yEJM8erayeM+TorhjtgYTXr41Yh5BrlpNPjQuhJos6TpjUi3Xc+F4eHXDT1iKwtrOdDEbrsJG0J6LkI08XKO3tV0cGEqdW5KDiu1GyVmL2PzEFPoU7vzDHbia/2RFydPJA79XNTV3JfyB84pAmBA6eZzx1O8Av4wo6dWtvcY2XS3d4ZBRrzNqfvKC4/5Lh4D9G7+zyD2QFxdPAM+oBmMFLTpeRBoMLGfBamMig5Kc8EZe/9DbCU9JAmbJS5mDqHTRxLVtyPPYMIiukt/cnXrVXxgi+sGf9dLJEtrsr+Ee50DfPx2KO/cm65u83NhGdmhor+SVYL0zzVOKnTHkuQjE7cZu2rltXHI8iYXLE/ZOo9Q/gETZCMonsXc/isS9i7quq6iJ2xb0Y1tX+Sg58z/UtISwZnqc+TptF07owdyuuDpX25ZKvELe4YFPOID8gcT+MmRsqj5ytrXyw8slTIa2tY0aWhbjWUoojBjnbb5hV78ZSl9s3Ac66isAtnEBaqJp1ReZxE0ednfRLfUcjF4XSh88QxjtPnfjzK568o72Enx+lKeRaw9UdgzoON+LK/hJb0AMQwml10+Gq5AYlxCRUZSRpIAyBh0krWfsWMngqf0nno0bi7jbWFphCt/4xku/hI8qn4VIyoYOPaSxgbBHetrgfg8dYJpF9ytdrMj8sxk1INI7gyR1AbIWdw9vYxzxgjI5HVBCDVVmvWFHc1tNVas7+nSgk6zat31nXnoX71TtjRnN1OLRaxgqN/ZV8M9kvdpZ1vQu6bWjPWqwQgUNidG8ieAGGkH8mf2fMfhXXG7qTQBucAaf6jbVZohjVZiLW/we7zBe5yfcimMtLRXWBy4vZwGwjZ/Dz/Kann8VdXWtEMDsusjUYeTaYmbKyPfn7wm2r2/DMXK9dLZ7pqCrbsubVQ6Ku44yR47vy+oud9z1k36r8NS2Iaz40ZWdBe1FNbLcvmQrC04ihdc0H/hQNBqydEClQUeaxWwy3dJmNn0Ts2bEbHyv9ghJO6mivq4MUIAIHji9r5n3lQVgrrDPx2O/l3eibMdGXGBKiqkl/COWDrUISeWffoNnv1J9UOpx7DOVTwcyt3GhAIJNjTFDrJPQ+RO/uqaEtr3K5MXggWga69zg7mFx/mL5OrP5E2FRq/nUCDqNTCoccNVqYUGhwl3xCXUJHypIxzYTb+DGFd9nzbfivexOrO/DlxZvSD5X9wEO57eb9ihGldn8NXfnghxqimTBDTMXOjPYFh5J9mwL+JQdAXbWMuK+CWb/nhPvtpu/Z3BamHsrXYMg2LqKAobyBORlNP3CaRlRH4Lu3oHfX8qkwQJ7mVgDuzQZwdyEivfxTxVLk4yQ4cLCneMjkL+aI8ksfcM/bXJfM1F9lLNTfHD4XfdYrO8J9X+YinIItJdQJ3T1qJCmZZW3PP5cwS6pnYfROPUBBkHSswNwmhr8hrKDp9MzLhO0EruQa3BFUoJ4TemocFhXt683S8jWgV6G7z3rhPlShsS9o2Olncz99PL5ntRJjUIZRy0wzXVO+fudLh1DhBW7DSFM6IgtodNKPeZK44aB5wEQU1lCdiGvG5vjyti3O/Jc+sJaoVKarsJnnIHQDcHSeRN4yzQ46R6sFuIYNy4zxqdtNK2C6OBi/lkWSjSBkcQiTge3vydXAhS4kFpM9jczlt1ruTQu9fFGsxRtVzqB87Qh9DROdwEeT7PSv8a/Np4rNGA3xTAH7c0HtMAmk35igr2uRtFgN8tI99PYZ2PJJsGZw0kaxJJLLx5nZ9Ik3jr9vPcu2T3VdAD4/JuglL+CD/vtC1sPZk4OLLlXPZZdAdWQNR8HuXQgRvTOaXeXdW0/LOCCVlEiVR8mx4ME4fMJwo4nbmHzgGQAGYNE1CfurI9IK4PiJ/OVS8gF8lSbCZIPALBjBU55h/k1jlUbZBmjrhWJxgjb2NAymFg6Srifh8CJzfcM7NgChOf51+60vA5dg+LVB0CJug7LylBlAhDyc2YG2UJtOzkbgUWJUstTl5oUv5h33JOB0I88QLkgZbLVytgvxIZvxOAvZeaoeNzRuIu+tsyTtMbvmdmbjPgaekU9iUEZNJIJbbNVhrGLdDu/UxvT7CpMSTlNHi29eVqT05a/XONB7njD9rcDsbP5Afl6F9ap0lgyTwC9dsahocd1L0RAaTCZZ24ZKyC5k/QwQN2CHmSo/8DWg9Fz4EKyJTq1ou87RonPVs93Xfzf4L4n32mTCO4btGuTb74fyteBzrVwfibyJMWY6i7CXynLcXYXwMWZuEibOslyDQGH39SgBnZnC3hOJqFExjNzplX2GKQwvOVZ85Dt5RjNVSKnkQhxQcFwIO0ead0R8YQDHXtrdQLLU96XPmkL6EMCxB8831NaxAU4SeZMNHbACq0m60nxgNbJjcStF4Gcj/AYxs4NaJpjX5eQz4CxcczEOJrp1xfiJRa1EZ39z06TeSbenlqJC8MUJFG3yOLg6ja5oIjqfKoMuFkbKRV4gChM22mol/hoVrcUZwHPTNZbijbw6ca4udxH9WEXQMtM19tIdC34lg6Y+MXq3ICwOyBtEcHp7AgBGjgukQWIH+ZdSM40xlo8TnJXcagdJXrXFaLNgkoDkwo+ZoovQdxsAGBZVMy6W4piumsCimHK5ATPggLD9MStNvP28SFWOhnnHEiKClfFmhZ6OC3IJ2HOdGMU/PgHbERgY8HYFksq+flB8holaXDhhFPTgs3iYNANEG/5Yk44mzjJqGqjmddDnZVYSt7mM5ytj3wR2kQr0UeCnI7usiAt0121DQaey/q/M4DNAB0iiOVezrcegjzHPS9vf9TgaKKGX8sIGp1hnYdCfyNvXJmgkWmFgWiNCr+KmY8w77CQ3y/X68C+O3bC9mfeegBZRcHXTyr1ygyZ0alJSfYOQY/+t3WHOzUkyMrVWiwYcxwj55klTWs9IsKYDMOkOVdJfHRDhW0DAmcay2O+xaOlWW1xK7TNx5Fig17oh2a6TIzRk4aHw0y7rOYSV7G9fl/W2lpqnImUhF8n8kLMIEKtnldWSLzi9NixtPqKlRepcbiATzbwU/hUTjSuHCmqotueFPeii4+ZkmUnttScOdsBH6Lxp6AiRws1mjtZ7fZkJG77pOeDJQqczjkj3IrBi95d/asbwEk26jg36C8/kJ+XvBtdnZDq3TFFZicJ7wGbZr+qMgwqcdliyI9uh7XEyuW7Zq5YTBZQjSgaAaZzuZx9fCrPhyWIthh93qbyh0XVQkPK9sS0el8dEVcxnU7f70YHhe4jx5N7FKcIwvuHQ+t534ktXD2VueNXSR/MiRZLZnMAP1ylU1t0PnUFpGqlpPpbo1ogn4OiCa6nfC8LMn3bR09i8XtwbHM2whZeBmTqTdn0JBzfEdichZxEEjitGeslLOWGmOyDTGTdngXqXEzEV6i0CESsVMpuROWJZQ16bAZ84iQVHM22b1sMGeUPYaTlV50t7qvswdJoHdfkmlKqp3uPdYB5+chgDWeHJzNPE130Lf84L5mPf+Rh7dAGkdY+ACw0CwfQrHdAND/ZrxgnfIt2XTTc2dhbkz77DBaAC5237ebRCtv4E+jTWY77X8BFxUmdWmbB9s1Amx3mVSp0ZgM+rKWjDAup9pgrPSjm9S4k1krSDssB3oK2n+sJStUtwn/eF9Aod2azH4KkSPlSU9SRdNbUzqghWJ76NIB/GHYqLWO1p9h5ODnfXGu4xddFqe7LlRHzh1VdgtenixcbIB9xUFGPY2eYhSDZx/C3tyAf9ocSCv913AJnFx4qQuVXkT5xH+jrngL0Ptu4YuOTjMGCPGDXNuJUBjz7XaUM3nuHTXPkPUgMUbXLHN1KEBxFIg+R/hnBABfkj27UMDygfvGo6eAy3iyf6Y4w4+j+OARw9FFmbMJP50uPQh8cimH5nRXWU1gmwT1ikYNyn0J17vkrxW+YaVgLf+b7Slq87mxV5coo1LKBb+u3kfSdyiT4jzvYxst+mICKP7vUG2F0uqmoQ7MH3WwMiYrqcBWNOr33Nh5pgsm7NHITUsZ+JskDGzLuM67zf4oPTQ4cQcZuUwDBKqKysws01Qvj2znr+qyqWY01Ch1DYJUyr98wiXISz+w+cmZi1EUz+1PcT6KQBW+LsI/KPvXmwV1FWyMxTEBB0jOzUnZlX/jb1xIURrxR6R6KrVFkWpEOEMsbwR+fAP3iXShN2Pqav3YjMMKlYuOVfYaBGUOYeT5unDbng9/BRGG2zqC109/np5MMRwwVjBlppvZ22bHFVl+hIt+MMwogPxTqEEPtnPaCQ4iOt5Uxxi5gtx/ISpFPmLN1S9gGWsd9iBuhfOu/lBwdi/aDQa8l0JeP6HwkvozJjZUXKbFGYsqDzB2b0k2DGaQ5+Mic/X4Z+igc0xB0xNm7r7EYhDnToTOr6s2u1uW+KjpsL5SCeNTNfVK5TqiFaiBIY77qXjajJyP8RsGOCwdfKYUoyg4iP05dmMmptZICR351tz/VZzDdVQHmUy0s5u/IeEe/m2/BrRvg88qICGLqNxBqTQTmNcyXrh9MTnFlY5ld3zNW2ES0PrWerbgHTEgCqC06ffe0fIa9brEkRVRh4J4ksVaBs/hbkxFxuarna0dNYAmxaX2B36tCmGNp6rplxNoqghdU4JGpDrFqqFt2CDL7w5gI/Cykz9ranW4kKvggBV5CSdr2NJPq5dcBcICPwfqWMA9Fbr2HnNz9Rh/d/6kS9Hrvd5sE6MV6ERnlJdH977Wp10XWvxKjS9t4rOdhqC3I3doO+XeuxtcricFRNieBo3XR3r5T/mezlRwyBsLB5Lwb9v/TA2i+TYUKaK2lm8mA409UMu0Po3KLgc+L8gmGL59mNRh1sZsaYaB4KtO21cfIfBlv0lq95lh4md2UjmLTUL3Gpg2ZopToeOUISNZlY1O21kpsxY1sETIsy4sGyT0VQ//EDKGwwkvkD8CvY2oDczVPtLFQs3SlW5cSYicRqlTt3di6Nb2wErjPD6ziBGyuwtU6/6ZxAX/ZpVr4J7Rn4w7oxBEvxzjHGs4TS8YHq9bZRLU2UJewi21EJgLXfor1Wh6+gRF1kZjFzWJqPg+jZMjpFAaPblrJrfKD6WTa/pfrmprxnYAFAmVD5GNd2V058CegzlljI7rqC7mfFle/rOzR/XIn8ALtkW5Dtvp6oEHdIl5I0vBxztOx9+buhexm0AhWIJSmtQNq4tLzNQfS62wtePfsgJUEuI5f4B3xdT6IFpv63qYnGgA0YELQC8HWAg02j9ra4XZ0xh1+DHdXPzDK1MoznfwSii6eJtSIsw8TJxpdBSRYQL8u1oqSpOv8WweOZccXKKZvATBsv7L56I1dwZ5TaA8wLwIOvU26LOP8yCzEwHT6hELJHT2d5FzMU+3pyceRKuqp7+vZNNGpWjrNTILGgUDAfPiS0dGBOipTa48viellaJPp2ZQBiD9rzIQ+kFUKZf1W0Gyalo+nlJ1ixfXACHMac2zrjprRN5DSC6/YF3UatUafhk/wdjlmbMsEmJtN0Ccd7SZ0RPOOI3VDLZzjD6QL/cmgaR2whevecnaJS70Zl3eYZ7TPlfhLkzIobtzIMR1e4FEKY/PsuSR2QfMtaEd+m3wphHQTZEYuFZlShDY7nfoOM6RZmN+du7FUGqRsydugi5Z6z4N8uOrmPU2+/vSNnsqsvCgfzOBvUujfpir7GOVLa3MMMJjBxoW9GsZgMI1bR9B+WZ81wzIaS0b9GbOIyOe4mnEYQ1LC3+NvDuFmQT3bmkhIFve0sol8MtZnDEnbXPN9ehW9xsXk1TuIwyBg/jBIrLoZf8f7dLFLTvXMdBPhrrR6mjWcW0/tiEB2l//M9i5p+Fw/imVslActkcP3NRZvLXjhRZgp10tD9FnVRcNYVsHiMftfa14DmFzlnGCJ8u3VSge0vgLhWTpSyAXXJftBVI2a4we6roHNGFerXb/2Bzb9+X/Rih+WjQzgk2aCIPP5QvimTWDqf8qejbV1TYtkb1JvamhFpi6nc9y04jzB6dbrFDcB4V91q+oP9XxO1I3J5ONK+joq3SXS0HUZiV4s6b55LgalOLDuqxKk1kbJhzX8hQpUrOtmOQLZ9rRWKY/wdk4zTN9qmZz+QQvRkpald901w62rozSTIL/bm64atesSQ4Nf3iS51Oz2ByNoiuwqZ5yLLWe+rEPkFBDesKw2BrLuVuvXPoYMy/CmI7/350gVd/Er+8jXWs3Gm0LthhACfYGXbbSIU17GMYzsgyl+zPfg+OQ1/ALH5Np0cpFsprW1odVd16ysV4k+JrjNdhJxIJUnz+F/1/hOwVpC2tXftFpy1m6J4dLO3xR1UPEdsxICvYSagccHvJTZyI6OJZKDkjIS+CnoTmSxD34Jb2kd15hWYf2v7JOlR/BslBUlo0PqULPRMX8/aTp3Z7B5XVFA/Ad0X4V1EDFM3XWs+WB7b8NeyO/w+ZAge8EuuTrEFC49CprFh86C13urLmimDOmxkRKUDBNNeCL0stxWKdL2Jj7Bkzoze9uqqQD0el8mYpUULmfM6g3uhnmka0KpLcO2ljvv4Me/bTPz5JdiHtTU5bTEtvTUOg/H3XbNIyr1+Q1MocetdE6zwP9gJ8Fa9O9imhK5mdwFKEbTLsve69+g5I9wu2WfTzOap1zJTUXF/nKMkd7A9pR7Xwdpgxu7s+TUjijdx3ZM17PoJ1GFAIZZR3DqgddFn1kd1rm4X1+FTkBHN7pKJGkqCNtDszrW7r3D8Ov82F/+0jHDnJGJ3J/Z3dgtdNXayl875dR7+xfKaLGo4xxYlQokR0UVi/xREASc5jtWxU6ieYhugwgLAocUVwgy0FT9YibiSt4nS3V9Qm2FQfKd4xDw7FvcTnMXWjzxFbRoAkmHgthB2jirMs006XsnSYjd46aLiyeknbIxzqFSSntKWLPjtBL1LMpOQ0PHqZdLWShLn3GCEMYU9JXreAjVTasQlKhJ1LK/YboEPhbDt7XNze1I0M/dqPd1IjsaN8IEy8/UzQLM9AhgDYz0y6sG3kKlphMK9NLPJNdHMG6dLxJ2urJwM/S71QH8MZVhWjws7MOXnxLZy0VWLHBokKCh9InrZymQx77VFv4qqHNIklCIe4Ih8bIZZuz3iLzhecChAjesp89v/+hv/3VhKGuXIuXuVQucFUtpjp2V8uKLC0aqPWsw56yNDAoNoGzCB5DNpJDw6Y4K9ABRyVJPB1EHK8BDAEa/1RW8u/9FRwWUhOplNof6YKKKLKg+xuMYIdH59QO52MvvmNe3YFN/bTHbxpTB5b9vPv6UAf7kW3xal3BAS91Tv2WIk6dbIiVCUMreEWDj6PDNzHCORF3alqtAtvyQMxNC7Vrqq4sqlTjE487b4jMP2c3BUftNyUSlQyvDsLVypQDG1VASIWgI5SXT8bQ5SqBPhT+KlPLA9k8xL39uW2Z4ySnHyjqV28f0uvTtFGn0rTC2ZYXstjOHE22fQm77eZTIGfCGSlV37tUP7R0mE9K1yoloi67y1zO5gZ/HgDxzaRZu60pKDALcqpshrN0nUjJjYEtf2zYzf7G0+SCyjFkWeEma/Eq/MLM4omqeEmBYD1cZwHvPEEpcZWrlIkgzzLFZs8sJoVMkjKhlV9bS9oLRDosvvtjfQiamz5yzDgnSX2TtFw6Bq2gEqBH2dM0LEsWkK+nfEdCmIz6oGL6Yzn1t6udH/HM3UZ/ue/RciYhyxkywEQ+NRg8mjuZmK2SvBcd3mRN3Jrb1/JL5iwDzkcG8p5rZhaWtxj4oBu0h6ST2h1dgz2OGFL3dJmRoAA909OKe828L6rFSZGloRd8RPT3MBJFTtNfDBzucT8gQEzT+d2XjO752gwHCbimepdDKtRKzowXNI1LUaA6y2Wji5+yNjqulR0BOaBVTLt9PvTOBWLxAx8zwQ/FbsM37tZyZXZ1y3Q28T6+sJrJLIHticy0pGQYU+2z8GAzjvq6FdKpmsisYbCoXBk3M+ih7CNKLZriZkiWNCPoOTe7vwxSLCfLH+65J7RjPbAoXirX4KI+AEyWumbZ27D6a8ZUXFgCRY1j96IQIo7o7PuV0NH/FRacVRh8t0MiS8d2OmMHQb6q0WhyZBo2u4qNv8rJHNYShxtdp1ZAmdiFacugEN+9pz6sUifHHIHhXZtmeLm33SXhpHfCx2iaIf5448W4dO+835tmW8jZfhYPpp44HgmpdjfMHoGVumUp2+/O8/U8SNxn+C74Ni71W2FRkIjYGH14jeOiJ8GioEdiYXxVaogbpMLrtPoFOhc9OSlezOCLBHnmiNJ2sPY4e6Ihmp1Qxk+ZK+AvFzA/XZCdvbWpT4JA4ksIgEtlhuPciptzDpBAMcXPQ6TXFYmJrYZtxuD73vLf7xCnkiRrJv2WB7U9fTeaMct3HAtVcbxkbIaE5VKJXa5hXQso7AR3sz2oQ+oRFyxhAKzkU1PIhAsSPeEDQvbQxq9I1NTGZIKF2fDjlDpEmyQr84++tPSFCb+VTRNw/XhoWJ/2yYR66H6XD7lJtrsgCocjqwFLXvUIDY7LZxIvuI1Z/IWK50sOkmiAQBQz8sefsOVfy6h7dAw5+Fdi6np6d9JzL90yQY/jHFxFqyAcRz30ivOww+yJiCT3Ffd9u1iYP33yTv12/dq7tplo4wEht5qFsK2bMBttNcX4nHsH6YY+zVjwE6fhizubNPZaEvtmsMUyDmujoQIJpJ2kaaDTg3+yNFE4bcYHH9aUUjSxCKSg6MwPXvwYre/NRzdOksJbj3EKgm2DDY0sUAY/Z4QgKDKNGvyC5TF5jHdX8Ufphgn1sYgnobEq2P/Nsk2/ApGJ+yOFWy/NbIdYg3oSlBh33kW21Rx7N0zpsMv0K9fcxlYxFb0RkMUdMBOzXXeNEsFnjSAtnxCYLfsYVwPGX2/peYFAxv77qRH7u+PGTDXOa1mh9WOgwop5brOheAXdCHl7r9MgohuaBtyUhZiESvEdpxqln5voSILGqoqjc/uwRGS1gacUk1Oy7UAakC8caEiFub8MXk9VuQeiV0wKnieXR1c1zm3bLq3VdUK1DvVP1IDpAgJSdF22nT1HDdYhgS4xFXrOce7qOfOxp2TYPT8Ihtajbv7UaZk11IQn55dSwZxZ0fy/fIX3BoLrB4TjVhYJBho5MnPO2RqqoaqLaeGwyds6ItpBeCBSAlBZfURT1XyzA1jVdAmBEtzpBZ+clv3Z6eB0qbUi+gTJ6AZ1yUTLGRfr1RJc1mpQBKrcDKFMSutQUl1dDhnz3j5TetVw3EdFrxdtHnOQ4XH2W0Vdp/zIK/4OdlwLVNoJ3tMBThSDgAfAHn2MDl/X00mcVqPEc5T+hSLCO5Hire6Kwr7J3b359MgAw6h4dIhZXt/NwZ0eJPA0oFE8VErFobOItRitf5bbnvSm0DWsqVtxfviyIkyYDOqPYyIoNbyaoieb5gcgW+gFFPesyVWRJ3NGVW+qz6lxduWwzFwyLjndjcbdu9dJ7v6oj0lLIRvDNBc+GgrJdVfi19FhqgUGwEzappre7XvvIi3u+fZ5+2ZlaOWxUz/noWc3lYaGCXu6Isg59gNWJuEmW16f+QWAAQzfaHcbSojZ1KZOxHzBsQgpxX9TtcCMQayUanNQa/xaNNUG6SmZydGrht+rpdOkXXDI4rV8PNmp3VjQnOqs4kqD30WaAUAfR3euiUd0E1mAX5wz5doq8LGHDtIhhqJpaU6Ju3hoFpFLtrxYvj7XYLjMczZnUTjXWWBA6fQ5/yFhkyCLYag0QiWmR1N/26Oe3WXmbcwyeQf20udYdMXQTQMzyuTfzZzXnPsL7kJzR9QK+M6C7jsDyHLXn1Z26Oe8AMB+KED3Du4tc8yBF9TC06KMRxDS6F6/uoaWnNCNq/LzBWwB8oFpKBWMsOQIJVtxmFLgtG+wi7W1gqqHcY9EWik9/2b8TOyFhIze7pE0Fv61dWgpsTeDPRQsZUdgFpcV4uQ6CKcqtaKxy1h+c3ohzPxapehZqTDJdEYsV866KkuF1ATa6sR561rYZzeje3vV6C54DCzA9e0WYp8CETsPSF0j8UW54yoevt0TVeL1+okzfVXk7pIWEv7m7Zn7N6pkNxUM74vBMAeN+otUFxm+/Pl9RSKRNJbAGotPgmE/YLDLwRFJMUrxmgzhoR2TWzVHpXLNXJWb3Nj2jCIlZk+ZmZvRJY7y+T+swivqebqaglOqzlx1FgmKdEqEjDNyDx3gIv3L4xKFuVfyy5HtxqGNba9o0PU/5eDEPmQeJswRz9XdlW/M8BtZlCUeUL/3Y8d4zyygYXgVtOzOJ4zY9ciiXDnIkvxMTXgpN0JULF//c/wEw5lD9giKP81wqxzIa+nUxKmwfffkfkyEWpKUwHmNDgHI1kgD3y0lwJYsxa1GAT6REeVHp+IwvbSkUEFyHPe6OC3tBDWl4IzppkOdQ8GfMQd4KAZsjFR6a/VrBLXMI91lDFW2xhVp74gD/t5QD4nSJYQp5Q/9AdHkC/zyP3pb8gASqyZT76oMPPghNK5cFlm8jwbGTsAUtfKPTtvP8xOymJMi9o8RUWjfeS1MbCz8XLh50ebKPgHa6g7O2d267BWsrx3l99njYe5esNieKUstolzk6RW9XKXbzdADYVR+NTqiLNPR70VstNmHIvANKNb9LTwmMCWh+agEytTTAJ7JyQxnn0BblEJ4lbjNuWVkdrznq8k+blUkjec0k0cWymgY4B2c1tWoszBRgwl9yj1Z3uCl3o0kQKPHdjvHYZeaYVrZO0kp25sFeIwfIX8NHd/qIZ9PLq61M7S5VSULOP0HlMrmLQffwuT+3ZeLcWIJs947rUUYhz557Vag5nea8mfD6r+1LSMdjq64ZvzwLansNV9VG+xxVlK08R+ruOqpQNBz3L+U+ySyG+t02kyFAiv1r/2HwlMqgjiMVeR5+1aLwh4aDlyoBAlgGN5LfroCUpRtBNFa9rnWKakBxkCdkhMiBThTxqlMDv6JqNny+0HcH7xqJU9bz32jxx/CRX3w+Xa45lAKJ4QXt3p7jyMrkJn5uPIwcWsZ0SWqUo/ePeuYclli1TAq3erFYBUxQ9uomR2z4KJTdcPkdHjc+s9EwDXTACHu5bzPA+Wx95ffIa2vWxMyD3BymVhfUyRpO3mH6H+nbxuIz21QuZIf5Df5VLM7pIWEPs79cFeUXEzlcjqkJGfuoKANeCMD++TaFN5F6/mno7XT35rKy6trov4TjoNqyvD0t0HNhdDuayVBr8QCcg/gOnlVB4Xr8dTE5bBpHxMTZHnOkJcnPwIYUwWxL0mnk0mF3iMvOoMHaI4VWsQMtlrT2LvXb9XcQFyEcsKf+lpKnIuU5PNCO2So+NgJsP+p/HyI+olJtS27sqTVtifo3I0PNG9AKJ5RQVImDsa3xuH4yVmvwUoRTXoYe8ZtF3lPIJoMQ1i6jGq7T0K1Z/cypxWa0y4ozsHA4ah077ZZFoEbWE1+c9O26zCCLpFPi9seuDf0UpCq9GtiZPclkCb/lPK6XBY9oyShbcmOoiuxH6BooRpI5HCwEz1bMlySdLz1miB5/jFIPVuYemKskzgqlbbDhImnDgDTEHMtAp5Fq9G60bgwuL5AzQCa0OpP3io1D3aLnCVL9invP6ccHpRQU3vjK6WZDiasmSx4NHdFB2FV+UhwqTveazTUPFmo3b6dpIYuFmmXVW0AyML43O8ffu9V3HpQ85A3k9OYuYRq/hWx5xNd/dURjtYmRihyd/UQm4WwNwlrpyumdYfyUrPmi/pfoK0MkRFV6/nOaIy7dzzNDTYOc+PS0Mj7qLzjzKYdOuRfQGN6BLjZNPDPJGCu8CmBAXxIFYCkPEf6S5O3G7hwN6ck0tLicy3i+5L6GPcgruWkSgOYwsOKudbbDA4ruVddEzsVlO0oBLvR6mqmzSEmi4+HN1OuBRwx3h6ruCqO/4U49QX00an+IDmIToxxIQbL7zIXwEZ4XQKUnMdSIh/EnkAmcQr8Tj1pLdXI1aI8TqQCu2bSYNm1hym/KTSAYhF0ycp3lubh1ATBWGvKna5xijQqdqGo/YnLS6r0JsA0Mfl5XceTBHAdRiiokBZ4rIbDCAKbz8mx1iuFDrOspeyj7lrPwDs8i9W9Ggsk6LRNmNIB38EV2IXZH5jM/QYwp2BgDMcTWt7mfl/V11QDu6Y/qExeWudr7fr+5qocfeCDndY+lZYcv2pP+W5WF/KiFjgEIHkX8kT4lSpoJie4oZkWyNbbkkRwpL0wbTEDjufRb5/PoVmSiLAQz4KQOe+2MZbVyosFSNNKM8unBEtyvmen5D2T/NmhXbRhmWequqiHFIextPVGQogphzA5k03SpWKbmf+TRDdKIEtyARcgKdMfTapeOTEIIFMnB0k+2ocqBaASAtbDLIVNtxwUclNSuLgVdeTR7RjJI65kmOxFeqrg6B2cdvmDkkKLjZZ/dcLcZ+TDYtj/HoCs+6kehWPPskXrJ4wkEUn3iiKdfA1YwC0us7ZKBaEF8uqrmOLmtcim9k8TjSBEKZF1M4aLyphNnCwY3l0I1SBAFNMcBUOMc74s1a0xBWFbnxucAERIgdGD/0wiECBDaRvvtJ3jwSmWs4HlMooqQwU00tAZaXlLQrVubt/5WUsmTP+A7gVpjlvand6eg4wiWktbHGqnfsg7ftu/h0WTtLTPM/wYHUtc0PtcBqx5ruDDZHD05suOqavw9kE4xjCwh4eI2R5HuDrwgGiftQm0z33LWmGNWhkmkex7pPEXrasTj2Dw+Ve6GAcLN97uh7AKg5tKKWcDES+6RN3+WQQxzCLQuc5gn+AVz4QKszg30c0ztYnjrc7sOxkplOSo8quK2x8uMn52Q1We4kcyHNaKCdhgrFhc/dh7Gtsoz8QFRGkQ6QrArPkWsrWIWbCo5/joa86mYShq1sRmkPo6wc6FY6XOWjCjxK3TTuUs4mT5T8yrOoW6qVBG8qmzTwzlGAVMES9uIWRdPo9vUDBYU5iciyn1XZhtUtwxnpzRaMNId0W8Po5C24DKvbeiInQt5/1sXpr1O1UGuXT7N3h4A4qjpTjN1as35mnwkg6UuyUE/jYajtHqnw2mm7r1YzFsVBXpuICCCTQu8TSHONHRFI8+b6o79tZB6wOMLkSqo6IDR2rnVKw2WRCnFx5B+5XeYK1Gs216vNh4SQ1ocaZgwoydamhQXlF7I3yE12cytd2O0ViNDtly8ZcanMN3pJqRDblCj1KpkxayW7LvlxPdTV8hHf2pymuWykZB3qyqEOxuWecIUa3UKueusYrTebs8HUDZvfJiHsT7soN/FqTzM5KxF2gI0oGTjnTEAY4t+rSfVLdbtdy6FWdzDcAQXeJ8Nd+Zh8iB3+9pP1eUThnPp6nSeS8EBE1n7VXe420GFSoGq+trdYelqnkQ4YOkW9hYREw1188kDC7uvFTSzIRtiCXMUnpXMVGENt6PpEX475ZJe9rW1+vG9PVIzT6cHnzyp8ffljH8poKk1UNa8BRoHgCrWLNKmXk1Q8wZjrdqrXjDzipWu+X6C0fcDa7ZyZJUmeo5Gfe0IYDeQ0hbLkm+oPLADxLXKk6cce1s5R07a5G1+U9POHYTOS12I6oC5LVdZNeZfMSeyqxU43FKVepVBUAe+/HqeHGJR394wjZxZiyLWEp56RYV/IzLbrxwaHu2VcyjWq30aNCqm0bKZcsdZaqmfwe6snqRq8pCVf+9Yl64xlWY2Zu6kWAi9TpjLvLt55SyAq241oSuNEjM8T4uHdl80IN8GrsMGwQ5zDO3Hz5Oj+mxHmmr9zpkPEGaIOPWiMZFeGwKOCOnrmSi18mn7lC1h3H9m6IQyreIh0pe/llmkXNP6KLwgrGBQC1UqUCKJG4ApFX/VOBBH/FfGQUnhCC/tUqLkmV11ag7diU9OQct3lxWBNekZsuwcdmAJx14WKS7P39OT6r9pSEZXEsW4ZeWyRrncE8EdvZhSeo1KepSmI7ItTZhWrR8drc8FbQGD8oC/i9eAd+9WctBcefgCKMPXfl4fujmKp1cAS8VMXjkQ/wcAt+CAVyIT0OcxmPjhqnSsRUC4g0Pigeg1F4gz5qhJPMGOWBeEzlUohxiiBeYsYeDOWXPAdbjrAdxYQcag/remve6ndf9T309X+e3IfpC224beGb0aOXRzIJ09fErsiZrsHz7A27vJd0dByt88m6MbI4M7FQxLLlzbjodHoZ7Z5f/f9Plc624KGQIpU+m+hz3pvEZX5quI4ICixDvxdyw3niOvpilPKVe+25GP/V5Y8VVCC4Uxaoj5EXuvOUsj6LLZ1ZCnCCGGm2diA6eumrGRvSIKxRC3V6hmti1jTxljiHR14b79X1okHPZgIfaAi6rn5EME39zTuG88/OxN6Vo0+u7oXX+POFMwYyI1FDhqNtHPGGQKi9frx5YTCt81VgSmgJYflbHnXFNmQcHxpiJk13vRmqjG5ioPc+YjCDasoGwyB6hmeIoeqcW+tcbIihqedC99AZq4ZVVTWbBD9dKPnmt/9c409kbVU9X3Nf1zFEehrhg9je98J1fynMhRxlsiZxG21rFZ0piEFgPmUoQsE8FUeubtMQFR+dQkUVipzt8KqzJUn0mtXt7SlSkKvIH74FJS4c4ysthNIusCHPUOcAyjfmA9FyF1EDtkRVeafZ+eg14m6CiEvT5boOGoTJu3uFKatvuqv9f2wMgMXPR/FOS4bsDPcANzoXKW/7zFlRGqBUchiIsYRsT/lc0eggJ1SMdm84ZwkzVKxx9R75QzGTvlbx1MXz+bDpdShYQFMj2EnGVaENrhrhV1IKOuSDusNFd9rO7sDPm0QCbZcChf+MYTa3prg/1lcLP5EFDuXdb7zETVG6tb6eNP3TF8h9+yegEbuOJV6V4yInZBVY8QmibDkUwTukCkSN6KW2c6/HH5mfUaGvd+PuRpk+StLiBnLYXhyK8uv/MJCVn6wX8ZTC2UNltDVD3vwa1sSgNxk3jGAMdusPrWSeqHHL56DbZ/rbouhPXOrwLxB4CUaM3tFAM+TYZzy5iXenUQw9FmzntL3klvZ804F4URU9ywu57RqnerTkk10kjCpAgo7UlPpCCfb5VUJi5N0E3SY7ODAj1n3sGyJiY8ECX0xr1QCfLth0/BIizJ2BVQWP2jq2dVbt3nf0K5bEVe5LLkt3peydgOnxcy8Qj32rsj+Dsd63mpRWjiLvapXqsH0O2tdKoaS/lHfjPehQnS1ZqV/E8+KF5Mus2tTTRXD2Jdce56H0UQGDwFjSW1mIIVNgmL0v4cjSE9AjoeR1GudkwIhEghxC5Gu4ffrdPWVdZKbz67HOXYOf7cE2iABr3QFzt3+YOpShSGZ639/9qMXxjnYP8oyROmaSDjiTXgtLN23P8Ir6Yefh/RB6euiS2/2ZntguBOrciKFQJ/QQZ0BMFJqtKFD718L19RLXTRdkZDKBnpFJxAEF7J/SeIM/gqyTN2YYRXur4rSQp27nl2+we2Z8icSD7ke6Bi1buLtQJuKPhuhiSmo+sdWHWEeYIF7nrocWUvwYt+/b5XO5Q+02yZyFaIXtbVxOEbViCeQCJpt5feaZuXwy46aXmlG5XJJ+nmetk7XUYnKDoA7O02bFJLt1t+kaewfdG55L2KLJXNNN46AAsg+sN2nx+WTeqf41r7QLUbSRG5JQD+Uo3XJP4tUitMNYg8kfdbt0PfeIH5cnDFjIC4b2e3zrJInfyNmFA8W4bwIfYaMuPq2ESVgNxqZTksIO9znqtvDClQ0sBAm47scirBSVKvaZyO0E0R41WSk/8pPnuW8GVi3aOndAzFfR9CphvYTAoZBu85jmVJ9cE6E/ir6uDHWzjHkvWNOu0wi3V3IXLtp6LVkyHHO46JUTscgLGRbl68sELTdP7Z+61hnCxH4fpBc4EqGEq1qgZ9fOHlqRpTgSpME/rNHyDWAA0dgUPL65AHioBa+lYSrdC27M5wc2Os07GhJpDmkZ4dgHOqfjFohq0SQdFfuUp/RFcbkWgb1qzCVGr3XO/yUSP8qoG5ar6ww/J+n8Unn6CmzmseFfCdm+Kd7vnehiLG88v7mvlb3h+HelCK2bcCMw8+BywopyMswBOlieR6eK+kq/lP50qJfzyHyPZCOZx697NehwYN6qRE+ya+AY7m1zYXIme1EX2O7V1GzmmAuY32MRH2EPOgil7FSyBvwSThjnCOG9CirYVRkXfI8KvvuUlpaNu300bHrPNPJh8duvodHC0mnQu2i5BC1Xl9tIwu1DBnaPPURl8VKxPnoyKwZ7triYkvn/l3nPISP6S4rVb9n5oFuaOoCMK7cpq/KhfGYpMImQW0F/+9v/RkbLZUcD72d05gW6GTDhkYHePbDzWdyCtQ+bgXNQ21Nrj3qabNtuUvMCg+04j7alGHo9c/+n8hrkQBN7nFNT/SJ0a7MKPh/voGUtxKiBeW4NypmFaHDudQfUzDkCy0K9KwCr6NzQckYNf3OZ94imggKJVRU5BKJFLx7Z9BeaqiKz5tlY8sFnm4uDHIpbIz+FWxDA9wTFM8H0HeD4pOKbfCqTI3dOLDRClDKYvX1ou6zPqBLNLbXabND4R80BVEqs/sL/+PG4LDzJ4pBu5Dzm325tN6v1qnDjn6m81FjKD7KDJBoLD8X7it30PhGOZmm9ML4p15XjLf+aNMoF06we4lSK6nKS59Tr3BWu73dza7GYMBM+KTu0/GUBOyxM1JErxC3y9pvuY/KYKI4oJA5nesD+0ryQ2HTmtpGZkxJQdSldMsfhNZGlf9doVyMMg+Zq8rnz7wtke3DW8VcdgwsqHuZiGOaeB8ny9K1iTFrlxNzlNjxeF3Dfxnhz9G3HXxYe2H8ZTInH0m+1bX0ly3IHWbgCRvsAZFTA2Zka98Qt4iLOPNZASoZdrz0kbJ0aDVuBycP+2y3XinzIKLIFq6P+P9pMfVSP1BMz2Np9htf/lCcYy1ufmFO2jmZcdOJXg1sf4+RramA6GaIn2QIalW50+QazHJqquhT6ER8yu/lcXhk93Xc24ZlGfFQYCQ1+SBxW0vOf/NrObSx8C8b9YHaKYEAGxNYfGPtwcs15HujGcn0ca3IdqJCrEzshN2tom/m4p0SkdDXclcvVIrSEltJEmB86QlKnPkXUPQYMwm2SuUufO8GW7lpwbyUksWifB4QDhWdc2XVnzS3My8a4gRwkqF3AgFYbcngASF3bZjxmn1Bytmlph4StxDEuVwlEncoTrxWA/HVfYVIWWFqZXPWtWrFeN+RrxJdYLVOaDZr+arNwrSd8Avn1ZlJKu4uNWw0paq/pi2DnOuC/lAZ6jXkPhS6KE24N7Mmuelx4ytfcI+b4MFFe9ihmWibmL9Kty5tvo0vFq2aRo9CR0VfIuxtm50CpF4HRd5DN+e6B4LEAE//7BGZz7kAotY4r2s4NU2YP8FTNp4czqk0fJbeD8Caz8DVf3bXq5e6NU37mZsbmrNit6tyhN7btXyyarIX3Rdl2fdv+mGCDrMjVlHPL23ca8pzepmGqbn2etWKxehVeb2lh67VHZ3dp5PVkHg8v1r5DNhktpxPtgw2UdgRFCjY1NKxizbnR0sOeQalgGS7bXLcevHOFEvSepI+1YiZ8yLdsd7FYe4EzaWc/+2ZMe6YaoN6Poom4E4QJUOuypZnnB+Ui+BOjU3TIy1wnlhE9SxO2r9+++EY+1/vTuG65pJIcTDIbdpUlvC2M4NcE9l0byD4OFvJ19c7OSrJTycaG5vpckhiL+xqfzatpu7fm5EJiQ++jQ9MVLcDBvvQMRArMN+xGtI9p/ariy0iiNF71WOIBeMEfcqlpWInOulhPpknW8MCltq/qk/TcIrij8jdVakkV7Y/yhVgvtzOS110FoVX2hOY8DXsgsbdjDRQflUoZX4baW1BgdnYi7GLtYXvri+bo/PnZA2oIIHuYVg2FOZ8DpfT2EqXTR73n1jbrcRyXAIpdEolDOTrhon5CnOWoyNURT6O3BVolrEv/evesfTMvvY4CE8WD9oXVOMNpkKbfZpJ1CSfcjc1retN9qsZrDnVnMexfLzCUOivDUs99neCYye9fdS5C7/CggEYgFpRsrkAQgY/IichqmC+lmrmo3a2loBFbx9dmLWqIyENrvFt5JDHwQ/u53xodcvnuymlAKp3kbBFSlvu/rh+7LvPA0xR3hcx0veIR+o1kBui+8MjYVimYxFyc0GV9bI7Xb0DWpVjClf6v31s61MEVXJs/sro3Pk4fug3djSGUdaihEIZWTKg8Tj7bnTvKiHBfFb2Jn57fZ/RefNMcAUXfBOlRZbqZ65ZqFHyh+/dORmy2KeMo11E4nVHuh3rcsVrstxUYc7maQ3WV+gcx7ljxs2PBmnDRLI9XJUQV6B18ySzk7UPTh5foJavgZdenAjJicISt49+ih8IA5v7BisHfGJu4Ax46yDpgckvop9F1X77LmPLJZx/ggW6aiPMo0PYaH4Kh0NkkvWwEeewbcS7BRnxfMoiAkfnzVeyfmOYEHvU40VzDVTYHbis8e5nZ5W8Ud74PE7sux3aMYWKG61OX/WLh/4SPL3Zxa5rC/XVaT7C8EtmJ7EIn90s6HYX/Vy41X8YFw2Qg8D1WtCof/snkbp4ton4QoeEZul5AK+milYv99/VtzvBgq6IC78jFk2Tw82feYJOUliCtuaBXVHG7x3o5e9OAEzVPz+3X6gnzG8nlRSnD2Cu0XKZo2po4xRpPKTb/AuOOxnuJy60W0eMkOe241m/TJXwvBQLgewHFq5gDN09fKONhGzxJ5LZXlZZLub+moftGxz/UKgCy2cArrGYu8gDQIRTYvjkto6u54xuHdn9VmwEkPjuPkCbtteyMeOCUoNeSwST003KR0p3vV88gR+RnDL1SjymByIWM64vQzVefnbiVujzEWJNtsXGCiAzZ9nt3qsivkO1n9CA/Pat8zLK+Io4ko1Nxpqngbkh9N79QZb7wUiNBM16g32afl6EiBaxqZxkeNu1XD9f2USzERLSxu7TVj7n9iZhidE0jJW+gpvbm4bt0GyqD0r/IY0zVDNR2RMASqLYKG5YH2CXyt938YdqojenVW/LfdVoIyCq2Q4J/kt/xZjRgz4Ft823bJI3wp86P5LtKq+w8jduVLEhywp3YRPhL1CVpIPOzcLsuhi7I7UH0IrqIzyOKqrz+UeAlXPkIy8Quv98fgdsEFhjezfG/Ek0ly4xv7l6KRVtNmLaw9zALTFa8vrDc8J9darU1/mKd305+AGECpGSDgH5+xcGa89z+/sXDSFzcUP4iglv7CEfdArLWFCSqihy0tu/4trpK2IZXsPF5sZ3TrOPwJWlZDBX8RJymnP3BIV9izcs+VWTdljh4OJex2v2OoSSnzKSjPUt9yUypPmWdFz60ZmUADYvRQbBgsFzuYpaUrabRYdiUvPCEdNG7viCLmSpB0Qwmlq3RSqYxryjuOKuuJC0r4u0uORT2300N6I0wVC8A/poWVeGDw7VHmoMyqPxwyLu3J2ZhakcUvgIVAOBa00jlzt8qatus4atuPSaFBlFYltiS4xBXMwdrmnbn6tBZTujZy0INYhuzpKaJ0R6aQ/r9YavM2jaqU8sQK5l3mx0pSSxZFRc14jAPE8BbwQT15+MgR0Dh1wVWuBMK0jeAI2q8Vdyke41J9QGv+9sAz+V70GQDqDaNYJCbDJEyznlChPt5PivnL4QW+t2zcLAXcOO3N5am1qa/+AjrnKMPF3O7/8rAWXWg/Kfu5i21BJQ1Q2WXMeX6/+Zd118H/PNhKTNPpyKLWrJeoU2jDXdLFcNWaaC8cc4sU7E+u/jdZVEXDShR4EKOo80jbYHWf5GcFdLclwQfhONs+ryFINWFj1jQ84qGbOB/5LDtjtmWPL2pZxmVA7nXDGdS7DVVQ5SIGU1a1qZrKYDa0WRR8z97wzMfDnU/kuwFyftw73MpkW2TS1CpXWguK1YmkuaFWzwI0u/9S0+T286/0BjT72R28pwWymC8pHsN2iA70S1TQ0gcj7wU4yt5vTa8BMflVy/nCqnei/74ZymTrRZnHtGN7qWYuLwDdLoZT+i272/2iAWs+YFQdoBZLu9nCpB0YNug8lm3e+qRO4XPgwhMDKtSreuQkjhInFCq7TWcsYMrJPZ1NkRSFh16et1s3lromd15XUDQ/Oz8+e3vb3QHXo/LuaMZUZlYLBXUh7GddsoB3TtbjuS9T7cR07hvJOtplu0Fk/zquqyB7EjtDrZY/FxqgQRppVxzRBwJEmAF3DpEjD1TKR5qqBOgjfgNNyV0j0ClZNHodFgR7l3QWjjgFG9bBLE7WMmYWnDl/O9viuJzIa3BO20QSuYjDboBdeWWsRKwkjBeJdDqmyMFpC4N9wh8xfeVBIgnIq0gimVYTq90gzMGpWc9K46bmDVMypV52KhLDv1L8jwhW4WTbgnyLNjB3VBNm1ksfZ6mGvUmP4G8OJSd+e/8LS62h3MG7kYFgK1Dar+MtlVSW3RTrfrBZnT3QZOs8J0jLqwOxVxE8sm6gOTJOfEwqonGlBvTUtIilZDoQoSkzeCTxi9bDXXUoYdq0JTdfBQ/CwpRTrv5SnKedjbaNVJM19KFkkksH7QQoKpoALCAdaD8v8JWFCjlo6sXi7XBpX2AD1p4sdj9VPKDan4tHYjxEOdGSEl/Eoue2Pj3vYKu0OpJjzDLtP91toZmHacitPmWJ6UN4xtWGCLPJWH1DdxeAQW1hqkX7xkyC3WA+5stYTthC2URzHh8lltYKwm/xCqVuClj/R6qCxKIZlwaRY5SjNeIiZojNRYizxipra8cK9OzTohDKXvRE/GR4cmEvsdedTfQvT+xfGc/H/KancpcDh7JUrHyIeKg9Sz2O47JWUvW7DAPxRXOUWKmlk1cGWdBlb1Dx2Qt7hZ+tgFyhFM/s7wcAGYXGqqfyyrByAUR9wY9yDXYekE2JePmR46ys8YdaNw6BM+j6I2oc6p95AdAT0B6Ja5fbBmqUdkHz4hI3i11sTHFoEfnx78by7RtCC39n2Qgq+/XWAcRT0CeDLSDUWFywu3jEqjFf1qSW/Y/xFMdXikw5tc3Nt7yB7vIfUXiAPh4hbnPNs0IlHxN7I1/0AppLUecd9PCM8Z+DasR9ZqtAWOWIUtl+iDpwTlLsdB/Qs5qLbpM9KbYl9gBl5azMdyblN14K1OGC74CRFVyQwNAfkTl2iy5geyeQOPn7PlxFNNCAt5F/u0rluxXGZNG7QKVUl0XVkhDzLTC3Xb2AIrsGgqHm1pGopzlAv3P4hSzmAmK1pY9tnbM/ICZ25uMjtssJvNVecPviisQekXC9Pah0DdAYnK38XMfCmTyEl5DLHHXqh894cDTS89BKbyb/lJbPYruOcalyRnV0Lev5QA2v/gHP79IY5AaDhrfCLqnZ/Q2mCZ6gkZFtFuyLfj+7XTZ/bopbn2fXk1xi9UrzVs+isAnAWuXLnff5GQSclM1O9TRXg08rg6J1bHeekgU2iFIKvP8z6kd7K7bmq+2igzJbKAWY72n0sV4yvm/55rIykT1IpAEO8za/dztu9CxpSyX1Ll17dyih5UqfR51RGje/mUA0U4As0fzCn8yl3TXpXwN/qMTdhdUzCVgbXUJLYH94ymXlqpfqSBD1zHRqDLKi/adGrOnKLizkFAtVRLSRLgKHpTpRKSKJtTQEyxRz5O3jbcqqTDSa4z57PXnpqIrGFvtsRWOmVKKMguIZuZpjvgTj3u7MIWBc/OxRw1BgDHbcp6tXrutSrdQa/8qArJkWnQnz9ch/dPWneftCXb/8wFvbT/iV6tuz6yXCMno80cSlPOymb/tdpLxdOf2JtzSrvt/9Abnwiak4s28VGXFA49ZGmJFnh4VxAKIb0yCj+JOSCCnwt5XzTtpmGBxIYWzeU8H4m8UyKcDaS/PqVyyNoavJj5lImVaDGr5NFjXe8UPpLx+0B6NnAk5J2s1OdLkBkEBdlNAoTcx8H8wZcnr817r3AG1j+j4/tddeq68h26u4bndxQ/kgaOwO7nHmMgG1ZcP439PU25E69PXB9Uo0Rfzsf2T0C/q1MoqSvluo9UEan17H4Cp1aggO7CQy2CBimu/8Y3nBiGn4ngPqvTK3Z9ZZw5+9BOLG00TUGNA2pOIOaONrUi8ye4RlYAnS8PgxRTiSc3aW2/uoL7/7D11L5BuJQbMWV03qyrvQFRNjk11BeIBwYVPWhFXOb0dg9twK/dGw0h+2BeIgqgwg8+zxLJOWMRc82fnTDdBl1xV2o1vgRkqbvVtE3GoXKu068ZO/k2NgBLY8GY0WYoUiqknaBc52j4q1ECUVc9SeMm8uRqWftZTTs5DsbZd0iRC5x+QsUC93D6c4IptBRMq/Uqrv/ZS/Jw1LVdu3FFL1fKJfC06uc16exyFsH/jiZlGi3qtKGqU9aiBToQqmTOx+u3ZQKA/oBf1R4eS6Zc+/2zJbxoln+KMzcsrBBPrWj/uU9y1cRynI7octWeYCQ6ckiqkVRtpSVQbWZ8Y+xp4yWbWWWsrb7aciaPZwstWsY7GIWOBVk2VypNLJgnTYbSkcKn6t5NV9XX/VM3ydfYyGzaSq5Cacc3ZuO+AbXtB6qaZDuAObf8LkfzG1OTyLcVC7CpnIw2pCujiybaVjuH34jH1uWMybfcLbB8Uyjf548XvY+AspC90KXs+y4u0et2vjltLudjqBzEXxtZn6M2N0bITgQZj+xbIAloz5ZDCQacvUoh04ZydoNV3xVHfxh4qlOct0MTl3LFVrFSFc+5KAN027pT0jGYcXnpp/HKtC1c5KLZuQIJNx8qPVjEaqkfn2XjL8CmantbijVAapYNMkwKOMWzO6Phs94Kdw0CRI0zoq9uFrOWGBU6l3CY9wHJEp08LMOMV1WQgCvaNDzYMYs6MzwyQpxOz3qd84siGDvq0xlCp81iH8QU80ddkWd1NJg4cpD7yqRU6XS/dJT6MXF8txx8R21ksk1GiPfpjiC7AKlHKgbHBETzwtPn8lfBDRNw91GvyTHa1KlG97dDuKzyiZs7ssPz/W7GzR+aH3z8mXBlG0NsLGgggJZYv6mJqlLkp5qb9qbfnHGTttY6SjsyjPK4G5myx6gUm4KZBz9foqljnwuLwSgAU617/S+euN+C2vMTXMm/BDB1cc8JT4/7en5bKrKzc6iulwrljnV5t3BwvTJVm6kYwt0U4HnJBLPth55T13DcfQjemvHTYMW8g7mdOdgDPROAIvMwWQGg0VcYMwms2DjZPttqMmwIq4Cn2no7GRgpmw/mbW/VdQQkVrf6FmtvbYi1Q22HrscFfmJVX2907RjUtyzQxSkNMfjSqbSQY+y4al1IQiKVGGyIksdQ1iJzqI6jli7R4VMRUPCpkFVviEDXJRb8pvHe1aS8c82PA+y6Xdx5ynB0jAd2MM5k5ivvcaFrr8P3G3a9PMFwcJaHwCuytKfCcbxaN+FcI3rMxiEUI8qGd2cCzsM0FXCiNwzAchgiWHJ/y7C0tvdV7Z8FPVJlpswsyFZhhTwRKmQorEMyXcPSVGw7nDGsPy3TxP+W3V/9ALA+K/QZJF85c1s+8MOzR2eb/gIuZZbrZn3JsRkUggVhzrhXBBe3la4zdvP5Z6bhfqyrqN8Jzl0BSznCZDlpjk03MzHsn1CD6q+57GiVw8LMEQY0qGzgI5q4kNu2XElT3v9ZFtXYO18E4S3+3PpBL3lBdvPhg+mBI13K2Sqa9RnuhGfvCwh71raTtSy5HsQ7QsSW/7MJXlLaOTxw5QID8S3B3gkN3B+KDa2ZaSbPIInS3h+jr8weH1/qoJ0s5oy2t3VVGXX0waTUP8BjYKOX2+x3nMo94BB7Um5BoI5KbItx+qHNbuFX9w6uaCxH2unCSiTZXklGfhs5wNUfDQNykXkC7jW1HooKtgfwr8UII2mmdVoR7ImDu9WGnVqhX79wQO/q8LvXzLvQstbBPZZaM7+klJLF5qMV2RoHEm5KbpMYFEZoPKVvB+G0zbygcMCof97cr6F5Zmyl/RZY+Txzz5A30zEcV01MdoehaKriscDSgd4yHPXjzBMQ9KPCLDg7bgCvNiXBmdU5wFgQ1wr0n4a/lqhPvwD5NSj/50YHSfAdJKcQFboFEtb7djIR/XSjQUxXTEZb+RjBiRHESnq3EGNi/JwqufKcFbrX/Ci3BMTlJHybG3tQdlgama3K3Bp2i8ws43yutJF5zQ+jBntQDhs4lMPOtm3yqN+7DgAfaN8DcG8X4c4XpoVOVQDg7fgndyo6epmFEqVOrKHrXY4OGfIIiKwPhZWjgpyjTWgDKW8wL1ga6QLzNCpP/h0/aWTd3C9XBoXDtTSxTyD1KSJ0Y/ZZzPHkme8Nvk0topP6Ax7sjtSYlwZ8SNynapUevmOM0GpiwrJYYI54fKsFwrMgi8nCRl6wLwjifcGxegugIqNBXlwI4i6zMIdKbkh9T+Oj/yBNnq3DVy2jFFfRyqyFcgg0/jkQ3DxPYovtSzuhD5ptjyqSLY71U9wY5yNCJzro557Lzz/v39aPBdIw7LKRzaesFTGlAaNHybzFkZ/Yp7+TCHB3r3eY5boBdgdlGlw1OK5B57axRO5m/fSV731b1sHmwm7/o2DeefDFW01dKCVZKLWxUqMp6GoTVkXjJuW3eEe0qrsxu9Vs84eBTrSlXyeVrpqFb0kmJb8yvL1e+m9Zu1RJLLw6k5yUoBIJHokjWaSG07Smgxb3z3GbnAH6TPivxIArBVu1tJ086Eiupzm5ydft8oYJWm7fXIzNFKAoGnkcG87HaNsBpoEdOJ/IAvCkCiOnab/7eYaDn9C5caICgTl3/Je2djhuqul+I1uWelxyTfe5xUwUw2jcwYlXPeIczrAeKVPg0kMc1SOIrJZr/nRQJNr5dJppbp+L5DTLUW7zgnVfdWOKnfNIm2caP9OzpcXgYYwUn22pWXNjodpzS5FFd/3ZdbSNte+bnq1QtLgsXDUyktVsaIgyf6Cv9tV3+2KE/ZCsLv8HDWgc6wRKCzsNNBRV0riGtygIXz+K9ZZt1HjZ3djLrvnvvZJa8nXsKl/JRRnbBpje3O75/qj5YpLMFNwjH/x+gAhDgUm9WqMY99Z5C8yXWzsn02qKiqFj7nxy1APz8K6M+P7gnAJPXgdkqcah1xufne2B73oPyF7ZOvA6WfE2bnznddIZN9OHqq8KvnScD65jMIJgwuWiwa9s0xwWCabkQ00l9Ebm/oCq0DG2fG1poGFWTm566gutxLPLwjSsOtIzPCBaNYNU+0Yrd8MnD284+HGUJpS2QgwOPGpqveL8ZTUciy2sioGjRRly6JNhBpOdP63KXpN6gUYK1y6oIc8sWE+08iKwE3OtAS1hJsWhVC2sC9Yrdkq3KAXpydZsw7qNQFcj3URrJznN81uEdiNF6PXfa3fhWJjJXw+n1YaSs14QSZFvtAP9h1uYVvNmjViKoc2jcN71rkSN2l447G0Z3uH+MeGCOJ6ZZKbpA1ufTOMj4M3JVpdParW50JDD68phJhWTQKH40NaZ0linwQr5EBc24CavPVW2WwRRyEv65HM89WP7di4NTJXcqJbRDBM+6suZmB04oapgJCF6u65f9KKPic1CtcPiLEnp2LQ7rzw+AZoFUYt4oLeHfymzCHkpucojv2gcz0lis60cmzStJav8XU3fWIZWa9KPJXJvr7b2cZvgto4tYgFiKo/8c1O71A1O/ASEBWiABVoXrNid2VIwgAIp763d19RIKmS/FiH1VC7IegbswEov4kUboA+lo3FAzbeWxl3W1S8Cx3K5Iqrpmd8C0AwOrLj9rGvY+Lw6BZSafKHtE/GLZkV4Ib+QT2DmIEdEsZXQbshJqbIJNThvx/NYTKxVlhkmdteAAYjkz0n+fUqce2AxkVlBXhM/erBen9HNEAWeiT6thPOMseSz5WQcI3P8T3OqWS5WCwyQW+OSo8UV7QR9AhZ9Y/KG+4k7SDXtNSAl7ASSY/eLY2/0R42+4XHBACfEQb+mRVjdEXNBpF/6q45NhfuyS6POZEM4nLIvvZo8V/TjVeN6B06Uzv0fkW2WjTeJ0XIuSjughz/8CPaWwayNw543HcUKcbpJAmod9RjFhioNRku4rWdxC5g9Vsgyyf0HmwBzgBqfvXqKkkQsLpj1xekqljZsIOgQ+jgydcIQU3hJSSgV9h85FzpfWovGA/0G7neOBMAXKYU1KXTnHmXjVzSlAorqZTUxNEZi3nrt63vp+fgV4QV2kIY/uB0lk7g6iGa75QISnpd8/C42dNVU12tFvCG79EVUi/gfYbSLugFuZ6r8xValbmlTqh7u7CVLJ1OPcMXUVFlrpK4I1A6MOrqAgWpM1b60JIAKAV5ppY8fZ0KVdeQYGCTZZITCBBOK5oCbrN3uKpvYUqitavO1hOk/2uIdf5eDeHOwW9Nvq83i4mhFkRrvoktZBtXe1hAu3jBKHEYOTYPESm0+7GUgFW5SRoBtK+x0V8hK94hJsub6Ad78zVgS0a+CEx48H36lDgx4bUdeQwXqlBu75S67dQ22E+i1Cgkid+jhnUxPBhOKQFkPN3ETcAwhnOv2BBF41b3s1eBizc+jfBgUN7OBQK/uZW0IcLeROBc8/LHu5QSSeHPw3uAQMFQWq+p0d1s5oV6m3tVorknz+VSHh74VGETMed2wk0+qNN0lwxWCRJ2E+x4pL9gUHiandHvrA0/E5CD81d+FvGgC27OYkfCJLwxyQTCUgJHgsuqFm+rPxAGg71CRo1fAjQwEzpA/BRqf90F/+z+xC9Cg4jfdSzHI+NOmGNErUzTQllVLt6Nceg5PuiSoJQXsvVnLmfPuuJcdLw3tD69a4CmQ2syFY6cUNBsWYQuUAy9/L6bw2dCoB4KRfbQpifmFNImhwNwA8ubQ16pswGnIExu9RitGKS5pHS2PhObdYF119AhiGGPXL9ReNVATMHsRf6/lA/M4us1b5+U+JdRpEiU34Hybc4b9l8Gzle4Cd870u0YEhtcPtwQUFrMvLpcyk9RdV3dBBFyXkckUwqbu9IYwky816J1eSLUNTf0reVwmDKASuBrwCaodAs98EIoNaOFEcmOZuYhq1LpSMR2GetKv8A+0bREUO4sQekykjzswqZbaV+5/wALDR+fknJoJZW0XguTtz0C6OPTbdlobp4RyzxdAp76e9GGSaOKYdCDN6C9v0xvb3Ewb/mnOSrVZzqTiqJXHBDsjq/BX8ZAt+rxhxMSwCC4e7IsKRlIgLt03ZhZcdPByq/6qEL3hXLEdkALat2VfhqdQdBCUzIdoRxEJOP6uTmqbbNh24wd2xNlKo7TmWgVYR/hW8kviS692VkdHa569VtTbAuN6dtKkHf3nFyEyZ6p/r8okIAUElc5H/NXRPnj/LKLqlucx12uYZchUGw+WNTwvXzwERkYUh69AlbCarHXed1V6KgR/l0QN4EDjAFRy4ImNew0jeQ4E5y7BFnaowR2iiriEWUXVyC9TYnA2IeFcsvpbPKUVQa4YtcOHynEWAwdLzRgRwhcMlO8/C8ktsiK9fTkpxGRgk+uQVcAan6JffQGXH3IoqwqeYP+eencnzNFI47XlvUyQkgNnzAdqry7GIh/f6yRyqfAe8sUb5aL1eMjwf2JK/1OTxWLXxqjW6gLHFGpE+y2/agMGoQRcBUjAJGj+hlwx3+FP+C5N7AlpHJRm2GmC8WOzYMRyYidLUDumkamVpabCGPw+paUUxNEmCeEiPV/TZbUT7pAH5e19zKylQiSg/u9V/yxmv38vLRmH/mM3iBS2LBbckVBoqg4l0PNKfCBbqvN1xXAVM9JPwaeC6RYRfXd2X3CvwldZzfVusLBu4zlY/+Ehca6db1YniRYj9of9pUXL64dUlULPopt7vytb0oMI/or8LMfkx9FD2r64oxqEnMn0ugoSwJv9uBxp8xEE1N7y5srL+1wC3LLJvHhX5+ucM9V4yvGOvCCu6FtE3S61o+9vpfPguwBGdvSFwdRfsJT86p177vGDBE9K0xngWNSHNybGgH1IjQYhSYf+7+Ks6LWZKfdP3+Xb3ld2fpfqtM2+R1LcHrkjobGHigy6EHFJDRQOllY+ZQ6EAgBGmJiN3rvMkWRoqimcnOzLT4mLFuAy41IwEniiIlukH8nn758keSsf9hrgs/aESaPtVzdbBLDe1C5i0CgDyXNhg7ZwPmKYqFbs/SKascSccXMowmJzF4f/zUngALQn6mAa5rjUduN9/fH3PPaYkJIsdlMp1eJ4j+90bqFmDETQRXb2JNjXDl+ljzYeHb4DoDxm9QKhne+p01wpCjv6jOxCNhLP5xbmAgIsPq6Lvu+aSxUm7as6/rVF+c2mh/DnozWN3O7g1vSs3yW2jR9i4REBbiOY2mqAckGTYC5aXDk38uZslDn3/xiF0i0AdGxM6lwM8Oa9C2sv8dHpQ2X1U3MJBUorKA3idVUCkJyQhZC+uRIlcoKwxy2KbFVejS6FM+VB+pQQ7D+a+HUI5y7szXD/sssnvgKHvv38fSrpyEzIGASN2IHmkDV9vKA3J5+OFh+di/Eg0EW0F3RJHSJiqdpQfwFOAjBZgRKHE7xVVZftc/58Z4Ovto3yhgt52oCQi8Tyma+cOHA8p6oNvAFBhes8yYaK7FR/kdCQXQRxYaXWl41v36ymkRH2odiNuga2xMQUm5QjYgYy3YjEnh0YbMPa31qL2QedEI607+NL+6nh1lyEyFmUpEQeKFqi7lQk+4YLOidqgLNDTP/HNZp4n1soYOjumiGxl8SD/n/ObjswlGv+rTOhFUpGP16BBiR2FyM0EBj+AiFGbbYtBs1FDNiKo92fKr5HBnPukKzIf/QlEvlpSTPPkDDekvuLAzaia9+MkTXVRj4OiUdFESgcLgYDT7BI99t/5AeS91DDtiAg6aRpT7BVqkvojdiLDBBg0SlyXtJsHAwyPD8IhQbAgEMv1CbPD8FMzs72hMTU6sjfIm7MuILe+nJWiPenYZUn3mGcNQrnu38H0UtEpSRxnh3zY7J/4vf63b3dkLncyTs9gMOzChW0jZcmgNR1qBudECK3bk7sLO0aJbZnnve5CK5QuF20ajbPIQxLC2cH9oa6/89EoGQaYBhxG6fYH0pBoZAk9hpNXG0J+g0gI8lim2M6KkrT8e06vb0qNMwuxWfMg9rdGyWq7YvhsoqTlcpBvPjSM2zK/UPqOMLkBJevTlmH3GGp5ckx1M3JFsmT2MU/USW05VXzjy4mDFL+uez9tR92WJFKb4ZELwWrkHLZAbVy7kfJdkZO6n/torAsHfqT/piGhK6XpP+LBYLNaUnj2PKI2iom9vf7sp4ShjshQ2ZLqazyL36UfDI5vpxLKQvGARq/GhJNf5h8ATqGXYXNz6SOmKGuN7C1XXqbXGsNc36IPOWWPMLZTxgrwBuZCtmiUAwpmpV9tr+XWkX/g24Qs/+zyr8GQBF1n6jFCui5yRvZSTh2e5689rufAfEQolZIuzMwIxsRHOnQzVI1pe+maQpmEC8PG5BDOjevVASSO6FRz+zyBD2YacZz+IqVra9ppon7Iq4d4WnH1q3gRo/HfpPcYP0IJPEfcuC/NYJLnOjeV8ZVQToZydZNUDe96dyYAwo9yvSoknNZ0hDBo5uh78MDOzv/IMlIX9PkO0zdgAhVHBsEWMT0uiGx8UuajQMikXZxGnCWPaTAKmMVzwiRQCulyy77iLHyvICCek21/IJtczsrPlui1K1rRPiuFQuKlPLT//USk2NrCzlqmBZKHAq0IRbKDtM7/mqvGO1zmF0deMNH1QRKOvPHuF8Wz3YH5JbscgrORKqOhkOHhJDWiY6R5lmq2FVxX733C4gEf1LE2AYTnJdZdQS9HBLMgEnOHdskNqtoxXse3ozNt6ykwWHJNLWPj+oHgNk2vO2xzffby54ljDxDYA/Mww4Pzy+wXW4zAJvPii20Gsjs3xl/Cme87a76XqZfznWH9YNil0hwaGuS4HIJSo2FO0fG5pz+Vx5/SgHQXZj5m0Rm/PTyRXKVzChTk04OoMfhHHfbExWFOI7UPo7NEHyeVWL8dALox8rapcHwVTYYB54O+aqj+AdYFbAl19fyPDD8ngs1hTLNr3kTHHKiyGKVoC/PRe0jKQE1xat4/E1ChmHWeUskFTHnj/K/VTz0ZG8UJ3094yXVgyUiIYabppKcGFLfi3LoM7aPLmFxnzZf0mg9n0XNiwm5P7hpytDTugJe6k/GhmCYyA4cjcHdJh+33V9atBrDp8lpkpPwZY/UI+FxSVFh1gHLwEHiuYv92vlaNBA5wXbAcGHglVO8Tg3DahkuOr10UzWyfPjftBsds/cyNhIdEa39991GH0gP+pgk09SPPX+b7IDqkxbqN6VStD/rK5iqj8ssvfrTrZVk+EZFCm/5WYOA4pmZ34+4F89LJdNpBDHMpWGwvWg6N0MZAIcYT8SZg0Y+ML99px5NG7/QDcHv/Kaq2crRU/qTehr5nvHys6P1m+FbnsCcY2eWtdmCQZpEgv7PpUicrF3Q7in6dgrVWZu2EpgmKqxXa9RtTqnpi0WX2C7ZuAbww6ieKMzhsYA4i6rcmgvwMhgI8odaVzNL8CRruf+ByBZG4kBCyLohpQ1PQAe+mh5uwHjqpyVHIdKf+aV+yMm4phgE0SiguueanqEfRsFeTUvNRm6lFsk3nHckfavbDnRg9/ii8W6vjKMI8IJik9E/CLuvxzDx54AfYIam2dcsjGk7a186u5TM7QCN4KrPHCLbQnit86/Seqs6JyZP7XcWGnpGOVUZaS/pPII1iX9TpX+L5mIr/xOUHzjPb69po30LEGxUcBYkeTFnJqNEBX0RUF0/Y6wxOMPbsf0Y7ma3J9PAfPJGgclPdJK0QHRmjwiidoezwwDCRVybd526XSGh7Xvw+s2Bo2F5DFg5u1G4WXrL/eh4z5XvIZhTa6MbcK3zjLk8RmQINbibAmxdoTeM9RtS/CniXrN0e6T5O/Ef2dTlq5RxskwJPJiduIR38mHfGlWgL1XWorgbOTBFfFKPtIQHUpK+ujIEomaoPTc+FJVfz/s9JhJMzNW9C/fUQxoWWKpT8FQu2Smrx17B3IoKrbnr2uiR1J/zEZQlIVCu9fjro/enNtvIySSlQYHv44hEIKBSzRq4Y9jciJ4eq7Gp6kj2YPTGggtwob0j8MBYe+WIjmpuzCS74DY8fMPIQpuSG11mwqxtJDvK2AC2ALa7DX01Sfxpzk2JVPuVFHTdZTIK9fTNPOYVoMYnu19LwNYI6kp3cBj3LeU4HbrooX6PAMziRwqVoHKb7axA4gz4tXP+V2Mf8fR+8MlyaIUziwXVv7CQBtZCCaVdSyP6cinp6vepdypTXrnUPu8ZrD9S16Kxy5FpWg/nyljL1ggBjHS8SBonGfPdRphJnjU9tMGtxb5IfxKTzODSspLnE+xI4zfgri77fR+3VHOsbh77+p/UWRTWlYkGPk3ZZoinb9R2GknmKaFmaMTDYvcI6TVnGUtT87rzCblC3MoQ/KLA6NJGiK4HbEAi5rpHZxjodzT3ghRVACd9hGc6ukQasmbDqkfkw4bnXWSnC6HTFXY94V+6HBHN1fAQQiVK3rKIWihCeo3fszXnL1P5V0Jr0SPcH9rSFYsWbKF9GDMcxsZJ7mfEJaiowWBNC1pmfx92DyAPLGkcQj7E/gz/IS6rYkwOl7AoHj5KV6ldC/FpHg4DSxOEGbfVLztc6NmeXoyzWxuS99k2qTfZy9viOtRhMc2cWJqRVoCXawi6DSsKt1Uls/yj2qGGnaB3Yl6JZ8YKkzJ3mwo37ZGBHaN73ud5jPG4oY/zt4Nfdvt8cE1MZTHVxIYsUiFZmjtJzE6LqGTYlcz+o43XsGthp2XN7BUKCGnA4axeDthu1u7AppHWzxX2xGWuZkh8DrGBR0vyQ4yEa6mIZDhJRH2lwxXQo5hBg2a+HBHKS6Ojgg7+4qIPIUK2wzxXRkhwvmayryGtL6DFUdKhPbemPF3jPWGm/E5yqBGnYCiNzEvPMbIZ3ThZ9vDjDben7NjwaGdDfUKtz4I5uj4LwJ2F9fgbGGTPMAknRzXho5jlhBg48j5FPFU0ZUc0XRdT92MbGHNRInga755rA75ajeAE8HL5zP7sIGbb4dfMA1uuFsmIvM6SizjGQc/njP2VNKRknaS3dM28Vbex1TOwOlOE82dzl6+yT10/u9pCL3n4I5lb0mPe5qJXKEUFLEZkzOwM9meKqPwstT0fKugtcOSCcmWMX19UjFD0QOxt6qzBO/Jrn6RFKx+cmd0zvtT0dO2hynMeLRAMWmq4ZokZ8qLUHNkUTZYF65cVHJBFJGIYZh4f3yoG7dCWEkatNbInJ+B3lzAYeEJbToVOhFKIeaQ4g/gOF4iZQGiCgQ4VWqg0xVp0Buw+fQQiqhnyA1OdmjuaAd7MUFSgESQWnbMJ8jQmj1ztg2vC7hhRU40AlZm2D3hGpEyYZKVab9dfuvbNeQMtak9n0ncTlN1lF2gqpxpT/1gOQK3xX41cYwQdRn/pRh4/XKyxpamQ3PpzExXxmGuLuoJ1FXOVANr8oGdC2BM9H79XnWPpY8tC4vQSqPKMemHltuNApgpYCLPDRJdqT/TvYZKrHJLnOr+vz8XjOPGRIy16Nos14VWLJfyqWQkFcBFKEc7NH6lixHgpfLCAkG6ozJG7WWJm5lnJYI4TNIPyEEVx6RArmMxejd7aiQLkCUKC/fKIUjOjXtEj9yKDvSiLj/ouQU86OBRHeOlS9DPOXQEXg78kFpTxmzTsfxd7PwhLiCkRBVv+lzeX58/LXQhauGD4Pt4XFYIilobCwqzYQjvRV3NiJB1aqvahOufhi/3jYhNgo7JhZSSnC1CGEU+ohdK6V9Qh8o5DsIyhLweOM4Jv9TlHxGtri7NhXA/KO+T4+iWBYiiy62IizWog4/YP/CVZQFBZOqF8mXe1XU52z2N1o0hCvWJv/IDc+3W3wEwNDCJk2+2Zxdkaj7IzhrmHWDcqu4Ck/eTkUwywg+vcQKGNbZ4ffOHgovr4PwuYDo/Nl82aSzyULXVCtmwfKu42mOzSxR4GiWE3/Z+ojefC2CrpV5E7e0PjpnnJ6YdNM9XUiQQFjWBPqf5EavBLR0oUokbXF5gFDWUsBrYyaiFMa6mvgA35QXVQpdELAad8tf9kgAe1unNw4TzUHXTxIq4YEvwpCjJGdxV6EFn1Abs07PgL2XOSb/0kZT12fk6bn7FtUWtpgMQoWYP+bDnJzuDSfC6YV14KTTmNNvNJxMA+eppFD/icCBTRbHeiFxt0OyB3T5ou/VE2KrgOYzwdh5q1BeIyhhn+eqkdfFMGym40nyweFUItsIN6qZSTp0aI1HkONgVHdEVYa1vor515AaKjcwAxTFotp+ELDK7r3q7sjf4QhN0HVHPZAFhvyIHJzAa4WpPNrXcFhgxsr03r6G2P1S8jnyGIkExdyvL3/sFIftz0BAyQWbjbDbZHg6Yp+RCUIkTSa2BlRxXN2A9Vww1+n88IdQUZbyQ2NODGyi+Jv2lHNz3u33ArR333myATDc9FbsXKx3w7xZCJ1cUIM7BH5vbfXhlpLuB3dpT/DOn9FCeGXuTmywlkHcJTVLu0qnK2aUFvTjMUnxL4LfiwWkOHpyxHylkAO3EAQ/Q+jp3C+s4JgUmZApGSYn/RIpzN40ZSwauLuNp9YvQSqV4JJNnFGV8ho63iQByrjyACKJosogxBmZ2SteWSvPtPL01jqFNiWqG7F8lmdPlLrbV3BPrCkOI4R7NJ45j6uOtX4xcWRtJRNo90rlyIJwzFCLtVe6q17sdFW7PkuCkbhXo9XahF9swOGNlsVWIpcVwRbbkFn/nbkvoYjeQOvImWjDeHYpr154E/o80DORurSpsVkC9nT8je8jVF0VLU8Bpt46eBvzvJ6OBabqaRDdjl4He7SWNa9HP/gADa1F3pgjvHISqM/Rz9A+BPuNN84N1KgBiVmCfxraLWHT5V5fK1ND4b6JgmbtglCzgsMYB+s8F66YYLIF15tza+KdEs8BxKpScqshWBvbedvGLLTBHBglH1Ucoi1uxRFtvAVtc7uE7TQ7qkeyfeFMZRm7TTsgZFeLuwtX7tur7fE3+nMZ0Iu8Uq97ir+wDNmxHrJ1KnPdNz9PE08VM9TQ1d57BYNQQTMKhPhX8MXWlIBIlEBllsAf2HkO3IfNXq/dzW8Wx8FgwIySU50YUwsM2w24BfkpEYANO/HALY3v4fpp9KpScAAxHbOHeOOTpuHQoXGa+kZ9dLP/mf1P/HzgzHGSdh1FlvqocWJczPlKhD8mQzqBiJ3Tw1qbUcf7tInNxu3OtDQg+DzIInTjqnpVhA0Oe3s7F+eTb+7/uaLoHlc7RmqPqBOdjCu2dOIe5YBibSp7mzmHd6feVKcepH5knX40L/6Qo172GVLn6MBijQHPhJZl8qONKaRiTMP3TCGY65+UZQTCMFfjuC96r3AMEk6RWFxiQOliYrncjb+4zL8pts/nhQxc5PMzB6JCHDhGVmo2cTv+VYDRVGyLYweQloUsaK6kyRZniUfK80DjVzWri7Y6UKG2wMYuwnjG1fu/4CheTohKH5vp+bLPMWmze61s4SRru1g7ZFSFQChglX1YVaHM6A3PjnIHaU4R8kSPgnRGCs8BBq/i9gSKqhPPyBaOpxzlXk0uZNiu5w9UvEQaGwqOv2hve+JRb9vxE0ZAEo6Zphqr+NweYNb7dpb+a4DfAUSKVs0e1Nnk7OzWeRzDLehXqNxT7Q7t62eIYRSnU6QbWEWMLTQcvcKVOo9y1/LMI7RBc8BT9XiXUa26UcpGUOS4q9kH/ppYapSHqjrKcJ5hOO6vp6Xzd4xeIf1JHaVCaARvPsi3bbpeWnfeVv78ebmqBTTG0na5EujLBrbzzKxTCciqZlshKRU6pBm61Ye5yNAsdUtgIgRcWnWMyrZvSBqx8vVbhHYnJu4Ug6BvdyoAakYE07Xxx9HmjzPLFkn3gSEZa3NcAGXRHUb7jgT0fsTzsP5xIp3Ze5/3pJdGoOxgfVbf51pFyYtT2MXIJjZCVrMdOh3xK8YYHoFxDSfkkPwqYxa3qGBckxSaRHCtR3OyaST7Ldbi3nh7kHOWwzMG3V6f+s+dgULTVfwhneeYeMjg3kowAEGH30uCBQp0kAhLzkmbZb5iu70oCdUxxwDJfGrfPqMc1U6iwtR50a2BhDanj8yLLEpKRP+QnD2r0Lg1ir0GTVgrDeWSDxzrs9xax+ffZ8B98xgVSxa19+pMGaL8r0G/Xlg+r+9nAs6AID4gNce6A17uIIW9sVQ4AGk8uEQ4bso64IFGvSh7pjFXPGeAYW9aCSY1CF8DfqjwXRBrHKhP1/FlH85Aa3C3Kg+iqR5GQWW2Os/uexTY9bx6JVQGPqlqhoxEEMdQxmhID2F1mWUsfH/XpWG9Wz0sQ+i9bcSMx3VsHx6lmiu4WHmsrUw/p3OUBEk22bO2HU5vjELnoDHq5MDX81gkNWLyvJWZJ0iY9gqztiZweZt8mWUVfSB3ho43zOXMNyvY+LBPSTnki5Fo4dLcRioR+wskZr/ZRTUklkLlQPDSahuuedbmupxho3/yDiCQFwh2JRosDf38QsXZxMbA6MruaoKHYXfY6iVtN+Ri1NQ3+QsCeAcf8TFNe82nSAPxmvx89BIUZlNK4zwkyMX6QgI6X4lxz9xJBh9HO7oDq917ZAy4+UyL5YgLGYp56kkaXUVGVD+DG7GNAy6sNlznDwEE1xsrgUJD6ydLbE8PSJ0O83RTaP+c108psb2kyf+qrTDcw00EA/BSl5DH2SggsY8AHPp8HbTkhDOoFVZeczztoDKXI4Y7z5Vq/T4EXREBfF+pmJp1k8XbDaHMOSm82TXsz+KNpstELnmRp8dMyAIIpI1PO+ZSLJsnaFz/bieLcaSxs5RtRSt9u3v3SFUX7EtjK7daBdug09MsARG4HSheqeU/yYUgixcJ9BGXp1jSt2vdzAK/aKhfOa3DkdJXAgpfUktWqG1PUBFknEHCAYKZXUrKi3MchmEC1Brmdrgs3hGjquQLmkW5BNFgx8H4zU74XpTJYmkQHCHkUXLMtLBrNrdsWeMhQoHREOz1midqWIZ3Z+iKLl3kmbSW/+EVEBUpKUAm0BroA7iRnMNoZTrb2dYtP8Dh7G0JYSw72kUapJ7U8OWkZZQEb/0QIf7I88FhqYoMHRwtAFdH4ZGGfgPqcBuQmmCatZVo6ToqH4ajIGwi7EUdDloYMPm7Yd427fAkZQlMACKytgyIgGABb2WY9UI62+UjJkITnI7143jKAhStRHfJOSo2qlX8UV9tChHCJSQb647suj4nHOtGjbC+7t3A000O8x8Rs9LfEYLsgmCR2Fc+mHhZqbLz6+pRVS8cYpJ0LP4rC2wo/tJbsQ+CjGZ9emu/b0q/i9MKA6IbGlA3T54Ja9v5nX7HGxYYA9oXguaTwlfixSjpGWETM0rxO6Swwu4TnKm0yRYmDxP9PnlnMl0ZG+C9sCoYN1vjfK84xBdJgRJNoMl0vGSMuc2WiMMUgIzaopi2+0pAENWEjEp2AmTPBVsntXj9COtguK3+wvfuXutoKsTTdWSsdTkWjRj6RQegf4yxOI4Go5IvJYkBPLm7qYtWtpookqFb2+WpLJCw7Hw8GWCshn3+ZZzTXq/KY7An+c40PaqIlrM7oIQLd+7hXBHej3T1i5YH5dWWe6Hl6Qb/Ma1FAGGdU7MzT6R2aB5ep+SgWi/4JQ/q/LULrgKoCSX14vwIOIS4f24+zpYJMFfRwkZXSxqJI1KUru3Fy9LGpFpX2YDi5kJesMhgZ1QOhCc44elCgQR4qcmzSWv7fB8rh0+XnrbTtJqrNz8MOFLruDRpONqfZNXoX7o92FwG9i7aVWbUyiyZmvWC+Psdzk3CQswpMxzzcge5aFB524qjJ+eEJqVe/ABEiFNvasuBG5kRcdJJRHWhXq3XUT52vJf3/toW21H8rNii0hAkteOyfnb6UmryaMLpG+dMR4zhD9/VeOTvlyw+geNbkm5WxwaaQyTRjOSXSCLEiDOKsEkCDtOGTCSh6YQifCORjNaaXd93shGQhbThF0fCfLehmyzdzkzozmPEAD4hSz1R3xTEDOikySzCUIPT5nKOGJzYBRAsjvXizc7FtLhb+buAdzBhE9NYORpEQpZ+69KYmnbvk4c/uH61/ZLoMETW17kjUhCKEXAFHsrDh1/8rBTcVbodPF0tOJ+WrwSKUaPLxfB39bn31JhvjgQ+0T0bc5bFYofXur1Afj8FyzYlHkmOwG/PlzCxvsm6LMuaJWsnb6uKFnNqeMTs3R94RIs206xn962TiCX708DVo5DUxnCxl5rLJWLAibkj1oJWAj5mOlrNldcQL2xP62B3Lf4wDhd/BW1C2BTiLhJKRHQgOHMO/ad+EGfm7ru0DKFCZESVqYB4s4JPZROrW5o7c8qfX2pr1ffBqtoOx+xS7qeTrAtUCUyFUZWaJ4NxBJrH+fnbQFAlpbA2FOub8S+3nTBlGockrU9Ne+3TdzpeHLN/OYoIa9Bs1/m2kV8OOvcaXVIyWQ9bcaQ2m0DS3Zv0CYCOE+gEp1tKlbpngqI4X4McoKcuvmF3XGw/LGFzTqGePAGwWIoMOGgv/RlX3MI31cOHtROouVndD0d7GuPV2ZzMOseGy5t4J5P/HqJ9hFkEH4hbDumz4kI2Hs+r8wR9RKnjLgh0HxV4RSa7lbh+ahAfAAzXAaGdfCs4NvaOUHlXKf/5kjphvB7z83j95Y8wVct68RQHBamfXXXmGY/0QXNvo9B95WpmRnjDXUDam09SPlzmPtTsp9x0SmqIkvZHUJRHd0OXnDkNqu8VWxVocOGsnsu5Qg17F7KoN/K/C2Ig/CWzw2E+tHGGiYv0Yuw2nUA06ewJ2WCbsdAxErrx6pCHIemZxNh8rsbWMoHn19mujdQYGsI7zPqpoM4mSZn+Grtb5LNoL7VMGXPiAkUnqXxXEB/V7h0dBuXJhrW/cnTUDqyfcaDJBe4yPsUJiGoN1LH/zVln93i3XSypi/xjze6T24CSqmr/DvsreadmvjtcXUxyTeP8kpP1V2Vtt05/PGTBhy+s3Qp3F3raSMkMcaT4moqBRyAejZdNrpdiGxrzcAnA3NmNqo3TtL3JsPROQAXz5f3maBhL5aRzA40i6a3kfc6Znr06HpjZNFGl5aEeSd3t1VDUabin5jOPD2jtf+uJ9YqhTINQ74DHrQv5VORFk0Ul9YnRyz8l3d0AjP2qkt6fotmy5ax56f9Z8v1US1KmrseDbVF5heiQbWOx/4z0jWpZzlx5hkPJkwNMsJGzvOBL4z6Rfs6I6pBBnJFNT5dLYEE00JwVjTaNUDmoxfF0l5Euk/N60iJbpyae2lyMRTg/GvDGFAgi+8quXVLpjlgbWo0rY8BH5GOj73SyA3tzXps5h+woHT7giCNXysR8ENL8sSLKcXtrdOyOCAsVMqUPxBzWwk0Z6QwNepyEvNbiILfPEbjhIEsIDxcV+PgNTm23q/aeujQSD9ND/8SLxbTaIt4pzj4l2c0DL7ebawU5B63syg59I9v5jJX+iDkoAZjXd/D7suVXjwVu67XDWpBfAHgDHKobAxkNBfKFL06mpWIXu4PDyqTrY8hkDZmzwdwEH1OvZ0MHb8TtjQwxANEvJc6yW/pyXqBiov+GxiU2nCQKq/a+o+BVHdYXI0CeU9qkZGNyPaz2xsMtmbMGqN9gHKO48I/MJ8GSfvagBactR1U4kZA+wvbGtf9N+LW9pVhoH2ZfEdFuG76DzOFuWNm3xncF6msFHFuX43FeiV5TwMuhBwZGHEBLeFW8E2sqpr/Mvwo0Fidi72zdcTvrVoO546yCh1XYxfqpCfIiu6PAUdM5SjaqfANuZytG9JpTtc8irEIZMtWpsvHlOZ8vtY809UQi+AuSf7v1z9DHDdM1r12Vi1R7owHdNiAAhBbtMFO9eZWRj6Bzbl1GpcD/Nm5pzrz3WsE83jvv7zrTAjDlUM207b7lj05a2iA1MfpOO5fJtVqzGKFb/pc5d5CZwHYObc59Vel1kJRcYh28TaPcOkF6BqfPgbRPU8B3qyaONCeWK++HFgCjN1khIYx+yfjM3rRggm2O7av2G66O9TNujybkfyYHV8o47Sunc6ODKbuHOk9Uge0WlxpRLdSw8ye7iR+vFCy+aTweofoPe2cz3UrJdXw4GeqGm6MSe9JCYaquYam/yikgkiOTH52lGEJ6b1Butxx3NLnyCM0ZaL7WbaTiwakksYZgiRItlvNrBaIjoE5DPwaeQ2lieNKxuZ3RdYML81CkpEA56HHIY6uR0z5ighTMOOggAuFKIg3uXcueCWPep0ObHCKqVJAYLVKun5HnCGeOiCCe9OLN1WO+DmeNeWFgDRlQH7BL97WchT5D37f8lxPRoVGXQOUxFrCaDQvm/O0ZH0NzBYqC73/AQWAh5++MaY72BkbcxT+kqLPo+ZVBjOxFkwEEk3pmmM33hIjAn1+dSGblnNMz+IP3ajRRFXjBqgOkErYjwO5xHO2kwJ5O6/KjtwADhnCnEuJXIhzEZjnwH/jd/xCC4frkelsr7p4kWcC/Hi1ICrcg6xp6WW2Bwt/wg1lkR1J4BYket04JtpcvTEpimA+RtqL/MkSNRS0Q56dVKzkzJTv88WzSBbbF7269IqG8ChaSMRSidAlOF8M0RutrbtFWRiLQwGfSTCHDJzpB62CX6kA28Dv7XD7g77R/Xag2ENw+LtCrlOozTigvczLEBPSGTQUqpzQYBP2AAfT/OAiQgG775XBRqQW7dDNgrbgTQsPz2bFACfD9SPcEFvowBvFq4AY/Rlt4dqvmSDu1PBYVC2EYBPaDrJlRn16Dpb3RoQ+TuSmdSnUalHLFVJaVvHzNHSfFRBWnS/NtKIqqB9XPUQ+wL6LP+mmVpxWP6uVD0aLZiNfzUFremq8P/w6AW8rAjUZ8GGzTg9sHAIpulDwq28/P6TEsUm/FtE5XGWDZ/RtAK42J1Bdt8vcgJhWoC25c9wdHcnPDXKrAg6Ix6JNev7mthpqv2EelCdbfTGCC54lhwiFRaixXHVS+wUqyToaF+TPNIsAdo9K36g8A0sf+ZxD1YKUxT1eV+0QL+N2wAdsMOApto1L7h4R09KlQA0x/Hkuu1CaNZT1ZhXAIbPNl58Ny53792Yu7hIGRtz1YuLulXu1KiOFgKxxZzlmv/AjpWPG2cA+aEhTGXoF4HQZD5igVtifX6C0GGMSy9sPQrEaGz8J96ypoSX6HoXXbIDq69N/NyZsKh15M0ZmEXOVjweLtk/s9rf6c0tlo9CPB1mCKDqjC5QNf7doRH7cearDZjlT3Ly2zpc9i5az93Kn9/oMZ+h8myrgIPW8ImVbf9W1Y5d9XvWjnBkVp0+oUgI2n9ltvFZqOg4k8OTpL8S2y40X644XKMH51OFv9TnMJs7QEWGWxjxyuT1TwxcVy8h1ykySLamKzVrf1VKG735+3n5eQ3OceRA75bZqEV/hwErxxqZBl8zjtI90Zp7lrNQqosEoOZvLKnfhNwnLXFoO+63bgx7rSeZMP29ufrMlf3PXJGADuBgch5NeOGpwryZ/aS7gweKHgbsi9YZ0YZw/pQftfXMoXIA2UHUL33jig1HctSXzBCchHvbZ6hq+M8Y04Xmcs9GV/FShZAudap5393nz7QEAe0ca+evG/wZl2S/73kUwc4TxWnuTUCIq5fgHiLGKoBZC5TKg+8afocT/l0W25pu1c8iNbQD1hJHrwJ5VeSxPIqD8aCXRUb8t/pF1ETt1jZEUzdmMZLaVyM8UC7SGxf4ZzkZzS5uOBn0zDiP6FB2ncJ2UD+MIRjt+HsmCTKrYVdO2Xt2Gnt2tNEL4QXiZCDUthk8Q4YpLiDIN9awZ89JOphJWkNbdz64sSYU/krBQFw2BtCvgitjr2RyxcaIxbw5a36OXFC2cJzvlvb65l5B8e+5laM/d06Ng2wczbN7BsDjbySfyoxMEA9ekQU2evfk+X2K3jninkP8WxrsH7zF1uVl9r8BsZIxKvjeqgrIl6ATieSuJIoqinCStD58KQzQsetjXWQM+ske2E+FWtCWFXCt458dJtbQtnO7dgU1+Gu7tQ1J551TIZB7E/4SfyW4icewYvLTHhlaFXcrkhQZu9TXXNA2D24+D7PNI8lA5BbarIUDA80RTggy0FMsBxKKu4LER6pheuNNWuEn2Uz0KdoVPu56qUac/ZCnLk50I2Ya2sMVSClKBAU6dSI0rKJxNjUmR0JR6BBCixKJP97Drr5L4iTBrIL61RTIU31l7fwA3izatO2qgrRY8npbT9JNPFAq4ee0Nw4LyzEKG2e48wRt9FujYKdGYhjP4GFMwTB1Dsg7FTA+sgQ4pvIsesY2edzrl/8HV9HbnY4SCUk2CJoAE9oUkMepXMhCaeVFXjjCuH2zKkPQ9eby9nKtw9DcGtzRfUCvaUnTtGQx8KHHBiyRnMlhNIip6X8sROLB2kYZGOD/tZpCW4sLQsRN8GO8RCVwr8L2g9WU2kDBbeXC1dSqkv5eHbzXyvcS1lhQMGmZg5hBMgJw9+DWM4docOSbBroo+esyA/M6YxI9cgwG2cnu9NVtNxnbK5a28Dw6Z2mnVnF/tysVBhmmIfjmBFUHL5LF3XidweIDZh2PRi6UyeM9frYxW55M41qp6HAqFu9JbEAQ9VP/VJvOcJlCudOJWcXhLE6QAZ2r8ChJUMBZVPtR2c4sTj+UZwF4P5wqXDMWq1zal9TeCLQnViT9lxh2jYr+yzVZHx8aBAynm6V3r/mdCd4Qkxt4Lpy9n2Hq6zSqyy9pfPpDckIyu2r+vVeugoA8BugtckkKM739OnRF/TJig8lKd2cWMcN6rma1KdMg0588R/pLdkNZvuHZM7VMmr/d/ernG+1ewfPcK0D31KUbndaxw+OOiP29Fvi87GdtIbhdjdZFVI2wjOUXFNEfsqGN7SO1uioudnqUdfzwnwixobDggRmqzcQ+9Key6KAyMMMmiQfimLJdAMIoVJP7Lfsx8cViBoOsg7SpyUoYCTxKrpZAnF/5QT4jHdwXPepD7YnvlsLusnhoSr/uqBefc7ScDXrWlIVbHVkrirlOzVekJ9AyeQgFAcetOtMJBNnF1fAdG/J2Zve4MYt9+iTgs9vvPdpjITpA/wIzuXj4WB5Fn8HtGkCB5ZbDSNnGvRZT1JJbeVRpMFaQ3MrwHdFdDN/o846q6IWgRlr2R4fiACbY353hEY7QQVQc6pOXGRtic3C2+ju6Hk1sbmv5+UPbTz06uUTu3/JgY3nJE2PU7VZ12wqYad/0ArNo2lCpC04ye/h1EyLfgyzhmhk0LEPVadAH9U9Y26HmV9MGccFHDOOqdpEPFv2vKZxLwmJ7Vj0FPzAsqoU5yoBDelhDB2qH2OdN6/W/Mf4tykCHZqZ7gNO3PMeFsk4u95D/2XUm0VelK9EXt65XtRSBx0CESaMucNSkgLnbUnkwFfTxRUab55rL+6oSpIjrkhGkkJ8DjRdo645RGbpnNE6t31pbmk/3ipnxw1VOmgW74ghksyaiWP9975hHaAAGCuitoPRGgFlts4kC6lIP819f+VWB5cUNZM9heGBAzsD6OrjxAZqeKoLMgMPmdQhQSWjvwOt8eOeatg/Mg0mN3WOlRkMcXebiFL55A7AiqpdTj468We+hE2vofrf6bzWvecmRv0jyBz//1YFekeoJwxoXyPvlR5KpIt1cPCvt/OaSIPeFR/Cdq5DjVA1b3gPwOWvco/GJRB3ZM6POarfN193yjwOamKZxnjn4tgwvC0d6d3yf5e//7wOQqCCGpXBdsJ1N9LvgU57p2uVju5HaKsHhN0OrSF4Lor4SGfcszcU/9rhqGjnLu0QiWUOHNbYziWOho+SgofPP/O6AVVbJCgXYr8igHdGScTKW2bwlsI4CwLy0UbC0OVQyrrzWqCA7Qb4rMMhgmYITdDwlQC/uQXZpTnOlEcidqzpZtxdRt98ojy3vYmgh9VLA7VNuptiqGDsbjt67A0DfRKdOQQw+vf5MGj6sC1xXNg9jovZOb7tTZ3dmUvVR6/lPc902YIL/rPwU9mh8XvRdKBx6R+QfW/kNgkaFkXXpiZcBesHb0AaRY/H1p4HIc4gumPKahlWMa1mRekRZl3rXg5pt+wTuSgV1Uqb/hoUn1ACdSZ2zPw8Vg7adS4RKR2X2hFBtWed9y0s6137pi7E5Y51Jt9HplLjsI2Gd27BpcIkfoVz+0S5opC/X+a5Pl8tQcAZ30gev6IdulOIdbNvVVhREZY5Gu7V93lEl1/xB32urI+ez1JOQhkz2RX62dmv1jWB00fFhK1mabQcSFQPdROBeXOAkENwWC+QguOofSCHhd8Mvp1KBa+BaCfGT+sjcdCbWKByXg3BWpoDUTlxKOscOjUPdSsxT4AkPj2lunT9zuow+Adh4RNFJHNsYulVzk40mdBfnsfKVdBeMjhnfxCVZYP+5JKIhNg61+QcaydTLYOLEAuaFMafDAfxVIUk0kazr4HD280ezXEKI63BdEzWAAhpyhZKW+xy/Rv2WuVqsbfH+gyCLfym5EuGp4YGnuWuANnHhK8/2C3EPnI4fk09U90zJIONTgW79TW9Z4UmS4t8uM4y5RiWYMr5raofL/0vZHpSMq6MQRPC/0gs8EYoxoSpG8RrmRCPKK7i7uw81a33l+nLUUHpUrIhLC5vi+f+UxUZhgmjMFbIYR/Es+a5LC7fiWPPyvfOECl+OZWsq+O/fpZxTkiWRZ8DV+w49Dk2+ErQY2lNQXQkXTSWRtaczMW77G7YVDFKcTRuxsk0VgEnDrVaGR/6o40y8FNUmhmq/K0g/tyQJP/URQxSuhVedqT6gLIufxPbyHqvggQ/+EMc+Mu6jVTmyOJBO+HqRcTAbG/uSxIyLAcdEE0CaWu1dPVWgI1Y3Z3TCZDYCkx+PEddqJL6iKAlAOBdg9aTQclyV77jmf5jXNM43BFj1StXzjWB91HYjX3plmbi0xQCSz7BgOjB43t6U+WvXpSajYUpAyx0jPELw1Q4jXewpIQzupk4udOD98TxdXURLiUsOGj9mhL0CE6GqIAAO85ZTXoB/JrQ7mjIvG0xL2TKheNX8n6lh+DURD+/wJBm+k6ZteX2+nxuuB00TFMt/kAxg3pQeP5diWz9dyJTGj1PAaL5BQ5ypxWyKMfR39fHoSDh3hiO2Bdx8EpU4+GGdO1EvizQoM8a9KRv28iPayW2nqQCKFkelcI69b8IgqZMhEBIuFB8u8pCuEbTXZckDqharcazLAZn6klETd0qHBGcVsr9DBqtJgE7rPIDbv8Z03a/53i0/P0Fhl6OLMQ7G5buulPDU8+sE2CkiO7vEhuFscAxwrEgG1lT0y2hIaLK2SmFuCUQerksDt+D7dSSKwUcoWF/Q1590sEfbUwisSYUbGm2IeSuUGydzzI2sh28pQUrOvQDbaNO2gV6SYmZnPtiDHKbofxn0GIPRNbT7nTbALj4I3Howzma83XBA0resnelJ4DvUQMIqZekaOl06nu0nNWRu7cGTM56yuf01cWFb+UCTKqPWqCy91sUlEHkRdvoPQkWKNFfzY+q1dj2JZzn5d9ZPiZi7yi/Z05scRvHBf5U7qY86sqyFqEShsJ0ldi5xrKCRJTID7CvUtw0jwq1EOs/FLE7y+/RaGWBpvLuSV7qedifl2Tz2s4xaFICG50B9GxiKkISbn+K3udvoUGe4glzgGijpxgGmNkxweIJr9NE4FAz6nhpfY6qQiCqIH4CAGRKIh7YZFDZ3EtNCwEJNhjA3C/gDbH0K1KpWdoN0XP1H+g46uLGLX0RJYnwI3dUymKni36lVwDdPUI6LYvSzGW211kGc2x86vYPjkcRFFel3woHhvohD8sa131i76LjA7XKytjIRMT4fH1pdq9F2Gj6RT5WHv8n0dvnNiBkSXoQV9UmRH7s2lnMz9yONgLcDyDEzTTwCaOdDKlbgaP2UoiLS5pRdsQ+Ybfu7XUE4cp96RX0py3bA312CZ2K2X65chqVxJYm2GDxgmq8IFUMlgaIB7JpOWxFLtrHkyun2HH66Xm9NMxsIXsVTOIG3aHoXD58BahZfspN+ByNaYZ7JkN+eMkW2VBoxi9WG9jzzD9a8NFVjeDgQHbVQXIjFuENFqfPPHF2Lrty9UaEAArldYTMrqk2F858Okns9rF462qwkjGer19Esrm3qtZvfjXKlN3MXXLKa3JzQl2uf7EkriVUKPQnknowm+qSlsAMe8lSeps/tzz36g0/fsSJBe/lSVdoxE2VxHRZNlARDmoqfL14pKGVy2o0QK3OUfD9FxsRM0ngyV42DtmOqUkz0LMb+AK5e/NMoCnAXuzH0wVpAS2VHZTnTcsAOxRMHqDtIh7Yz6AjB6IdaYfmQUAF780fmG//Gmmp2TTNcZfSVCJkS6wZeXy4ZtqywqVZ5Y/sgitcq7TSsOh6kpXIY+RYON0Zx/OfgbnPo3hIFstSuTHI01Ga3zFTaCDIsDfPPtpU7yFU92i0Yc3Uj8lOKAZDjJViBLqLIK8XTcV0UdvGxfEvC0lPSQL1LPgcdinIvab26+TGUVJWkRGFLVbaKBwUG/YA8+acOrXXF6u0LoF5weIjiM1agAm8nj3kC1NI5D3RV0KOPaFO7OFsBTadfblclJVAs/q4bICMsXwxnnD8Cy+NUzUxsW647qel816sHJvXeLeBw5eldMFvdweoVF8V+MRkiTOzWopQndsZO3a0puYpo8KwrvUubP4vDfk81EW7GvyK2IE9cu8CVcQ7tp0RKaH6P0dBt/mv+ThZ+QlEF6/uYWBw3u2Nle3v5HzxJjU5wOnnqWBgiwVgiHs/9Rkk/hzKCTQcbHHNznG8rWOwmvSZF+Vgj7HsuD+d/2j6CqXccoonBwR/j/C8I5Ne3/ViCmTk86hNOZ9B60oTJMuNe2e2OyC4Hk+Q8OY+83NK1qrymzFs8gPWuiiBUjSYXZM8ZSv3KqE9zC+DtRd1RArg+itdHHzK8EAbM4+uWb1j/Z9IVpJgT8dG0ukPmi2TeFzlp7h3x6wULGUddxKrgw8V+Jh2hzhpXmNcqXIgBhlaUiFMC48rK2hSW/lNuu+gxilDbWQu+PGOt8anpVOhECPZ9OmfDFOvA4EDwiqDnCS9Yb1YJ032ED3rAvIWKdzWbIlCfYgGYfBXXGH5R2YKwFYKxx2Rel6fRp6dw9NtsRkNOZmeKs9D6j1senrxlx2s22e6x53+ozVV7cM+LYFcZaezYVfqU6IILGPf2MsYEMJb+MiR/e/blBMTvC7Dt+h0B007qRTEfHSI5UrupbrwX6SL8LrzeB/IjDQlVMB4XJqBHWs46t5S+jxGNz9cQysERae0M/cAwOagbMytsxD1g6/RHkDrxn8dQOEz4oN4YnDr12f3STHHHvJVo6BCqDAtJKnEhjRzWQuurGcR5sQQ2A3cjhyI5VI+71ZD/H1uramob84+D4pMVwjmv3KApq+hRms43wvTN5Nw1MFtGhGH04XSQgJDh7pxVbD4vXK1DAmUBuVexUZGTcYN+qfF7n8dskVXkqkHn7SO74TFJch2axhGAQrSJ5IqZ/mh88wKX/q81lTuliOWAPa0ZzEPGGIZdcjXUI2MlZ17tLsU2/LSByEKOYvDNcwrVvKefdtLFi6Q2L/glv+rrQOO4qK/2fc9u0b7gkMeMsS7VuCZaPjIC1DBjoZ8AAsG0Kavxmivaa3V5TWAX/OuXE22NRGAKawtmm+FsV97HzzVR5Xa+a4GUFbzVPVkT7xPljaNMD7dDwM+Sx1xzsIqP1q+sM971+PeJ3s6HlqfKCknT7nzIq+D6U3l2krZwmt22XClGC52y3z2muxdXa716m3od9jdWB5aLd51T++k0A/zVvXUDZo7fVG3MAHGyP82SckF2X29OEdQ0zteQ9Ba2H+TXZmue+HLF7Hq7TK+k1DLq2trLTwqvuFWDpu3DiP8JjSDU7yWot6B0dcaX5KcNrtC322XqU4IYF4JSy/22cTcyyNzik68N1AIB9xt/R1JEUvJL+jSa0YQgtwnTTMPASAMX6zM9iNBKYr5la+UrgNWmdhFMdu83wMe+PGp/mYnBaJKYXF9yVp1dGcQjVPqDypIn4cJSLiNDnWB1+xhTvz7w8v9aRtZmRpQBLWSwrWVpTq05rZ1Frxoeg+TRsoBVTocfPkS5DbmfC0x49lvVmpX53CZ2VFR016U8XsW0GS7f+JN3F1hgYcKNcbfS5mZ0mUoh74P2FjzXFDyR+fnTcRiOqdJ4dMyUGRW8q4Q59vDTucgTUsT0W9TrSJKsAu43ONzlM/bkEDYGuBSpsCYDidoPRCsXcz3DauXySN0I967bgnt/ASh+E2N9XUMiGOKNw9eXZtNNoi59RhNWPKRV7+n5R01tjKXCeAGpkfMfJ861wVaIofvKgaBlKyA6WHPDq6N68ykMASG9xRwo8mwPQXE/CDKn39379Lh+kkSdH5iZB48aEWRSZOQwd6v+jiVuC4Hik0qaJP8YfTc+kM16lqxxwvYqcAykN0Yp6yuQJ+DtWH716gWlHQ14p6T8w0U5uJtVT228jBM4uVtUWxf9w4tI6BmghlSSkAhs9KOG8+IxXw13EfKG2RuwCoQhMatmwNl1jrgrNTT/bdjT49fnl8yCGX1CKwzUq8vU9wT+PfxG8UsPjh+KAEa6HOWaArwF014HTGzyoULCKeU8GSqZ3jfjmnO4Zlk/PY0yqGba4bMjyeWCw32DhG9iGioBKxR7v44WxHkFzEAdYw1ADNg+fCDiI9SnKSsCZSJh26OqNsiSqRxU0QDwdTqIaXN//edkmncX03CxWexnVCEJ2hAvtUwRnzAB4siRzPzfHbfX+b/Xu9eoR4yZNgyohz7ZW6v/sbeJKeASMAXPbJPs9w4vjqaao9YfcJ0zFRu5JC83eLgMXY9JLEGtIWHWawlrZQO4ByVlhRlkbET739aMByg8QoSSDXLqLP0sruBTCT8h+CDHD2gcASY+CUDl1fOM1fMNDKDxAi4RyCtRoiiG5zxozPf1ZVejQkGOrV+yr4LLocxI3cZ3toPpLMjpMMC+CQf7DB5+Y2nZQNuuNvclcUwBCTk/SLMxqN+t3/lGoavHM3YbssQ26c/eZfLla51QEfKM/wB6wfpUiQYqQy5ovYBRYhvu6/Bbrmo6i5XqVIS24ObA1naLfPFmdkhw5nMxFufaZUoyJBHrNtngDKpD/KsNkiKiXE5+K3nQxCDGPEvaqEDqIx2sFEK2hdy5cSQjIraQhcpziN6HYnd/k1QRv80gKqAbVO6Sv2P0p7fWVYifn2SuVgTqjUNF7YTqnKTCHgiSSMFceWuWWW8fH2tVAKpHKpDSRr18fBceQt8FANEuo2d/KHNHKqSSR4kPERdMy4gYjeeUgbTcLj6RMALWcBtKBsW3BHnwYzJDlxIzql9wETpnF0fdzkVihxLaXJ1Qdyb06lxKlXgBixbJMdhf0vCapGcYDyL0HJ6Go1kjZgxOYdpUcm/wZl4VFRiwVapdQBHXHS3xvpf65xXGd/mzkmj8eNLo4xEm2zTvlrvo3Da9BlJ+EidZ2OynTHJAkrFA4+H4KWBYkBXltUszLLbkVjvKpucjjwWIDTEDFklFErd66/fwSoMp8hc+xENlV8eFDGPXt+jvGy29ZWMeheqKIRft1kWX03cSQs10lQ9/z93PxDJyoPBgmVB93ZyqpGpvEKkmElJaIUvhY9GRJOngEAsLamS8a2ruWuYlWRnhVxl9gTNptkD1/u6wto/AysZRYfV4ERJNyjjFPywj/nVJ5WO8RARUQs7t8w/3YRM1RaO60tWEpdcIJySbtSt1VSy5b/Bk7n2YOEWTIshitY8lP2P2L7i9zW++5nYQtYa6iqYk4Xmk7osLxkUawOM9tLdOHYh8P5T4YncUVUBbsVXuqMTxlMwFVOQ0M+icNyzuruJdUhtxHXrawu4t3iZ318684D/rJvd0rHBUv74EXTYdkJ7jH18oxP5aaEWedJZMmsdFxL5fPfOdpFNFPDfkuTO+brHdyvPDXJpVrRds2o1MhkTpwEJRjEM0Ow2uqW4sL9JQyuzL+AHlKKxXLR8YU26htUGdHH3wgEP+P8UhHiv7XmzxRUGI8iqMZj330aWhxSwOPi5Xc4zWtrmOPWedZ8+RbWH5j0nJ0s8cClFDPkMJFIePv7K6L1166Lg7ey0wIJASs0xk7Gcu7FI4hVfDwiy11COKNaa2hkXz+XRdd+TboT4508PDFn9Y8IcNoTwV4lW6Jc4m3TdXAsQz+u0yvSnSp8EHBc3PyGI+Otr/nneA6RhU0ERv4jrEapfjkxNohricqdikbeXSep2tYQEMBPZc4IzZhwEgKMXxcE7yb+skUyn19J0xe3rr3iwLDXuI1SJac/0GGbYinilTcfDe50I0k7FaPYGsuswsHbxgz+IyJwYCaC1emxiqpOryN1Iqvm6C3I48fOdFMSGvs6IV8ba8DjJyVfXbgQA0w+YwmKCiFxkKq3EEqO03/Flu05m0k2BxW5H4twUsRxIi1aFQQ8IZ4sj67N2/IgrP9XaLCRfpTe2c6m+CrrnAJ4KT25djle8tRItK4tO/9BYTaWHRMppft5hFoPqF4X3n4DBPIpV4qnXUxKnltL2U0FdeAgYV14w31Bc4Xd/rhXCH4zFH4ZQhjI4nV7t4JwRludQ6tBdBI8iyktI3AwHEBsjK2ED78yALRTPi7rUQ8R3zVoXNvxRXrSefAw6CWUf1G2FRVyNIVfCANH1eGFjQY0gTA3LySCWpGEYxcXJYxwXWDnoEXAaPJ4bCL1VyeWI2VKAZki299HgNz5BbI8qSi8ov9Il/eCfoLnlFXty2lNKdqYcLNWSq1RA4/JLxVtgK6bZROjRtxXtIY/cVh7Vl4l8DdP9YF5q0HfFRfof3M9XxLQiOagFlTZKGvC5HGItz2ndUirl7ABSO1phYbRlkuA4FtYozBinc7LoIG7ZPzy+b4C/hftmEk+qmWpqJwfCFoFUQwzlNH0N82zyl2jSMrOMJ9rNuAgwXmU0jv1J+2/JaCW1Kxx/WvhwbcTIoYp3q2DnJ26Qj8Swejw960VzjwP1tWgucIM2GkEI8FlTonDdIJOOnnjGkKIZ+lMrPo54/lWRcuKkkHngBX3hFu6wFLPSep/HGJ4kBCNt4AMBqgmC0bOXlIp3Fa1EzU+0ZgJqqXinG7REs9uTLA+Ov1ojWE7h3vyP9L8rdllE8Znoo+xdsPEZ8QEsLdgy1NUfpAyZmCQ7tq6ZZBtoyoEnvYIgMBpcxDzspNHyV1QyqrZ+xrwiycwmEAomYc2XvupbHaI6VcMj3hp5uoLQl8GtY4LmdnhafEVjsWfAxsqghqxYBF+30eKwuFrrv2fNkXSyzr6wxJtZcS2tRDz6UH6vfJl/ijyt8QuPYRSr88svyZtjvlNvgLmco+F7qZApyjUwbWZyENVaDGNLYsGJSC1OMtE3WB3XLWb8Cw2bXuchXtCBhPO8cIzIt6hM+ZQ/yE7SNOFr1VAmMoLhUDwwU90jRns2e+blFx9sQweEhjtQMgDiBiGuaC7lfHq/Tqpi1fv5JO3SMBJOeCpt6PPYFR5FpuWvYMmPhku+g1eD3G616g33PEzWNfV2SQGYkfvlW4AaAOyW1RxbFPSkUSPsa1Vp9JrpMJ5OHqpENRFpZbu2cRx0qRNRDFfu5FcAgAnGu2P6xWngYR7svbj1uZoAccHFMfXzcgljUa+oVxV26BHBUSWXn0CuicnDgtapUPLz76WDHFKXCTqJBy/exWmVs0DPV9wwEapXtnPBQBhKfejN23Gm219pUkgEIPSk4tLcgXBn3IiLbP34m8zOv5PoWeqBIcUT8fhqaj+A67KoC/fBM24GRfpFZK52mm4bfpb3tXQfbloik/n4hWGHoDCyt7tVV17BKj/36WSCKkMgihOJEdL9KklA7TTuBOZ19cPflO8Hyi2kkYTHkBVL48FEKSwpYO8wgLdSGku10LOqytjDZP4/H1Ly2TZ5RCt0MW+DTQkJx9sl8+xWbnQvRaEUT8lK2v5ahBN4YnLEDR4XFtoEGZ9CiOxyOg/Huacr/H4pUg7fVwBiSt1O0xIZU9y4LDuxRWNCQ8ibYTWYY8+5iJYcG59/H9S1+shZDGVHWBnEIaoVx0/hF4DFmlM+x+E7LVS//z6PbFkN4ekqhOs6dSohzaHATlgGHDGClSBpzl1SKyL9PAzDpTte/136X5YJylDn0llS7R1cCzxGe7wNlm9SgUJjXP8YQxCEDmAYVlAuHz4RhO3KuXNVuIhRyCOj4JoM4aHFZwLz0DgaJdu3yqABo8ESvjHP/bJuam1NNhtkJSw1RFcLRPpaGW4Yezb3YgxEZ3BJ9P3+KNvQAyQpk/okEJLdvjmngxW2WcvXCrW5ovy1fUSdY9SPkJL8AhXYS7J6CFWed71Z3+lzhoa1N7zBH8lvJ3MklpWrA5uAjOndFQ/WXxPKB3m/eFVzCEx21Q9nRzwuXyNeefVzkK1ihXwqPtc77ZXhPLoeIsW/Rk9CAeuRq2t1AdznPz4TOU4F591O11IvcWomla8xWmlM+Txt0T6JPAad6s1T/Jbj5MTWJSVwHovNDlnu5D6vgae0/VB6hP64OWXZwqPupBNP7uq61dLlndyr0MXQWxdLKtC7DwyQO1O9etoj+QroHU0G3bNVgN8+l0Z3sx+pu2MijMEbSSwQu7pXOtsg6qmrYf/tGlc/ZefmEd6U8gkLpJTsWiUunFQbMLD/3PQTLTGg8PeVByjDGT/cDPVGMKYvaaE/9HdfkBwEus1wvJNPenEtk5uAAH8Jt2cYjkrPmzeK3SmR/qDjY8qioXlMbXFzjWlKtYnvhuu8jrrvehYOlx2j/MuureIvVI1Uc4Cg63OfJOHUlkQgrA53BDEsyDCPOTxRj9qgswJz6MSXV6re2mwy5NZgjUPK+DgDyS3OgvuTXUE+klw0KK7XR2XPi7CLgrZQBSgdsIqCqB5sHrPenRnXFgfYUiHJg1qeHMX/Z5Vmdl880Ixhswt/ecuDh6nmcC7JFnBdROtFtg/8hjgX5iQKNcDwkZO4+u0M7HhcGefeRlCmBGpXnGBT4501lP70KJafDU9XDPYToMmF9SrY5nuzpmoxMO2rxLTTFW0OvGkUJxFjyYLQDlTfXSRKVyGzVIrTkEEZwfvDSqVaYdjzkvJlAB/KE9FEAnC11Ks1LNlCd276k84j6pW77lOqaFWjmQKreMtCD8FhV7EvaZ80yyrZLxDrV9TyjafOvjd3RxhRmLFB5Os/tEKWjCVHQMwxOrNhkmgdc9/d0XMtsvab9xNU3rgNz2Nx3Lmfr+gzPGVDAVfus+wk9iXc7X9FKeI1gJM5nAn1PLDjxIxJUVlYpvf+0f8tJ70O9qakem5fTABb2SjA2GqnsRNZ0mQnL7PeOI0YhFpFE1zwM/BveUSVaWLRqU/P4QlqE/5vtg3ANhDvd6IH+WLMcjhNT8F+6ijIkxDspr8VoHtwGZlEf2YGmsA3hgpERytHyZgx+OfB2QEajjjo+uMkAivI9pfhbx5U35zQIzKjyGF8z8Df7Z3uQWGDQM5eIncGjaDBrtiD4qJFZD3gBndpprwubdydGYhDXTZCqInUXlrGmkztpIr0HWO6LqN0jPhI4tuQ9HuSx27+HdrdqSCcGiFiWxREk2QSUxi2vB+4xeS2uLQ5WbC1CwPtdJp8TJzIwqeclVRZZCgNJT+hmzHg+BzEe31Bu9yMyqA1trFuD50Px9rWSNq56DHRuFvmWFQbNgoeRfd0aFoH1fv9IZBaYLiyGRZWPPyl8WbvjyJz8YkTndzrxJ/oZSa1V618Ja+swLmNY3hyOlJWsn4fr0zKeNa+KY+bQLjJmCrbVKA9z0iwiZG/B499qNewaqZh/XoQ2Zrc53cyxiF4uJHrK43zMXqW+oAV3cRSjMrKTgB/sSUFsih7r98op++kHelo4nLzK7FgrCuv3eGCv8/oQhKacyAcBTmDFaA/fyac/5ytkDQVH0qgA3ltJrb4gAeHbXdCQNqNaGdfVG+E1B0MBkA3geXS7U/PY3M76ynkPky46DgwoNXm+vE1eRrMiRMn1W0WDoYi2n/2xlsHLqsFM0Ar1/jUFMLC/Ur5daKOQbtoXmB60y3Qf6KzG1rtO+xU1LSIm5a3wsVdJDZ3PMqK8K6foSwIK21ZcrHlxxsB85juW+UIohTYeYcYWcg6aYkmGyo4ytpCC4+wxjc0+WitOeEs0GFm34c4Uo3YEizNuUJfwk7nyS0tr52RY9xuF/ND7SfkpZWqmOnamUqzIR0mPudKjDJ6BFuHyfBhzcQ8YUr+jPB5bxz9+t4Qgd4GD/AJtK+pgdlBood7ImBNrBeycmfOR2PXV8RsB/pLnO+skvyAI0Uu4TlZ7yElc8HEPEVO3N4AnJkElL5nkJgrZCnLbhybOb7t/6Wl6LyGdTAmEkUe+LyBMaWZ1CuMb4UkRPPbX2nj7tqnsqXRmoACjtN4vAL//xsCaP4LrUH6eW99xp3zMY30RdJb9bGLj8H7QN2XpokCcfkMtKpQsE5ElRhjcpRawUdSX0KQnGgCx9ZPIFxq2P7maaa7QT5+QDaoTtouxnNQO63tKwwO1o6kkFBpJCa2jPlyshiXcGCNiJW+1BZmnAHF+hzjWpq+4XfM6pOmNAnCZQICSlZ6jpBKl1yREHYmlk07susXNh9jJnTmGTEYABBodlYJDfi00rhAbQyf4p2QWeWSYHsys/XymVl67VeL54xlWbhP9XCI0nhHSLXIDdbL9l6iSDBg1D4LXTkIkXFVmkkMU8WJKZNkeNHdo7zO/ToYZUjMfM0vbXIAPv6rrlssaxk466CpJ6TgUm+OZwgEeyqmsbMedAdGZJO+1rnADPN90faBsZDgg23ogA1CKfAxNiy8gGi/LW+uOk+XHZLS0jrY1RXX1YCV239OOipeLj/m5sNqte/xl5hjJBKcPnoP/AIS7Ryh3+KT3KUaJYap9SOiknPawAccjXPvkDGVCsR/7cQTkKGwhtmyLidh03F7B+w2XjfJjkNqBFgccZDUF6OmnuIVKLj3jLvJdQNy8VKgqJG2fcto2yLCd6Xl6b6q1vF/Ncl5dGWF3whE/2cTYd1t4uwSPHf5LbAsIOcQ4tdfgvYtHDImsj9pVKAm483UKm7au39vdLEvc/5GNB2KbR/icjL60f4YQx+Dn0b0Lx5fnyOnv53ZRoeP/0RsC5ZSyxrUuG+6bBXpcNSXvnDE1RgxVo/vCoe7eO0suDlVmNl5TaExN8z0QCbm/Sqv5+q2U1K0iQRxgcDQZ4tyfGTDGzfeWr/5wCtaFhBXsJ2pvWlc9v+xuh6uuSCLo5xlgaLvqyVry27RqmtDUseJQjgYHCFheyGOAkiJXW7Q8J5Mm1cxwa5gXx8/7XmpQGQug+LZJdBkeFrBroLVGqdMct3nRrI/NqiKlj415b4cgxQqpf17a/Upp8ahBrli508O5DedfSc9Ys3bl5VePPa0AR1Zo95lKtR5u+MsoUXRdWUmDsqB7JGmz2M+IBdrYt+m0Cs4RXBvlxeNgsfmPdXQdtSEEWDqSxN/IXfvaFwTknuE9DdNGILI1wOlGBc5FueVs8eIqd9wnLc78f7bDIl34ljDYpBgH1h5K4oH46+F8bm+4wjjxkSbSHM2Ucf2hwH6EShbyh78MTehj4hS/3LPoh191eTYujJYaBNE7lYANP8yV48eKkad5R7H7zv462JPdkfWMLH4sL2Vv6RvEFK/fonsU0Gd2CENaGVF0pEJCIxLM6DNNKoXcmWhHzOqKq1P5qkuse9S/tS9hdclEHe37wmn2mEHVpIlgohDCOAvebanWiHKX6RfDWYNFR6jaXuxk89pYKpkLt+RQJkc5PieUKHNN2hTzwLF4VdMnoVfYaUL4MAA/awwaPM8YIuNA2ORQi86numSQ0hKV3fjjiFckLDY8wOppjJYwDdsDILnWE8fYmLNaoP2ojwXOWPzW+PTQ3TZpXXi+IopVLi/JsnHSO0Y3EZB198R/bXEBx2lv/n4wnwmZEu/Uio3BPfwfRHm4qJJuCu2SDoeqWjmLWAvGXRfqF4SNmyrg1WTpYaJ729O28bCV8U5JCn+oXl+ZVnK35u19JG3dwgnXM3N/SjhPY1BZjdeyckPghmFI30Eb2dFqqZQoyGj9NZlyHvFWtTgaYcKnMF4HYz01K6J6lXbavMTFtnh1vyMLGnBgwQ36Zmh0p1/1SDYQBFfnPlgyCiq2Judo0o8OMZmiTHj+KGwrAmJV9r1RYvwXkXk7/oGXEvkpfR8nMtHWk1J2XWpcezE1lHSb6Vuloq9BAzvBIzX6v3k9afBODOxnX1CkQbm3fPwpRrVTtxQIj0xRCJHN6t7+c+FTDfxlFr+/2Er/4/rZFLj21QGtWl88nMt5hGRMWLmvbB7ZOPKA0tlLnk2ipqYIAgH0sXRZ2Uhev/+TMJWBx/t2cngKzpcgjFjgvww4SY85l8omsSsU91X4gsuUZGNDLXo8qyZvkiac4n1rvq5xkp0/d0YiUk97chhpIcAWyCewiaf6svTawc72wl6w4A9VgHD7VUZO67WwwSPBICRMX7ehADHqhQqIipD/EOXD5kB/uyl+cmXMY8zWn2hrKYk7tRkgvtrCqc/XhKRlS3AOM2UXFdCgFga7pMGHT41C+/bY8VvDAOvv4hFvMUWiDLbE4d2sn9+oG/jQvXhZsdSPFAMv6wiTaDkgEolccu6TF1HTr/Edr/VkcKBPT21XITBPh/dWIimfEG2yyDQ040keW+fv36s39MY7GJYZtreJniSRL/SlWNeavWNI5/mUvI4fiVfeEhui09N1BbkEWOGRJ56h3SM7BtIB+c5AO73hR88n9lEnPQDFKVywIOo+2kBnUa1iuYNq4LzHQ27ol+9FvYtveD36f/Te0/uWzvxqm+Bi+gPUdXdxVo4u4mdfRtLdZLUeTORI7cZccOwaj7iNuQk9G5CCv7Iz540Vw8deS8KKlfzTNpMWevhFQBbbCmf86q9Eue2WYycw7fpi1F4sSHyPi7Nb9oP7B38RDQr1YPIbbZCvU9mbslHUaEMl+U1MJJTUVGGO9SgGQdtZXg/42RBvBerP/49Q+GCl4JK3EemM7gBg4/xaBlmSVOBwnUhHwLSZp4+Iw7mbpLGwTKoebRZYdRDjWbufiTBkTy7hp2vr6Dal1TeWCylEG7b28XyRINYURjCiPaOwn45k0aeVFMYJ1DyNviCz6gyj7HaOSopR8Shpnr4pQY27xNDzLSzHhhxruyC83zyMxKmgUDA8e3WFjVbhEcObhyQ0o5FojYuj8V4Z908w8Lq0SrDdLoG70tBxl5N2dBgBd7P08iAgGTk7JTiiZzPmBizuaw6K5fEStA5vHjHu4MZ0mx0OxY8Pz168BAOhxfw2sRwWUS4SYVcIxE8Zy1AfSyZYjddkbZiY0MzuDHz2x4q555UihfrxLEfJPxBKE2ByPyOonyLDSka3njr6nJXoPiux76uiUfiYykb7Zh3UlFgkxkbJL/cyTFLv037wlXutGttSfU3/DKCV4oUuEvHN91TngJn9AU7DI16kgDHpOTGq/d6FQVF7U+QifNyherMgxh90ZTnS+pl2JSahKJkgPMblTLlZfjaX+hr3KKDhYgvxpROV9uYi/ZODPHcnL4zDcBYe0USZZgcfESA0mFoN1c6mSzHdk7WQ9BXMMWNh6xiOAnzF/Ff/aR6J20lhkgwm27aMTMDJFOUPgZVwJSxH6s3PqVoe0SJ8pq8PifovN3M2vdkANhA93GBt1wrtZQ03uz7tFJ6Xc3AHSEJXQVRYtoDP08F6WyNV+Sn9PitLU6kfH+DQjJG0q8NvSKjv2QdvSvmvyTHYIO5uuW6/B5dZFp2R4RyH5U05jqacSHJQ6eol3Ip+B/tueOiUl4o/0vKoo6yTKnxrczTJj9B1Oxol0KLslZZIZERv3krHn0/bayuG54QQk8h1le0qmT+uOtYpMNRQQLlYwqkzDgeZI9guxVmSn39bzcrCfenzgm2Uo5c6bvuQGYJMOK7BrLqWVwq/FYClWNRTmpNqtF7CWFZi0yBCw5p2lLKBEBId5chhkrQslOGV4Zgs/HeIPolcRKbTGx3xaHft9IndM+B0EHaG5pKd8mv9OJCi0mbWFGA2G5KFP9mmMV43zf0RSkbp3bOqCf54694WsEf4dAYt/md0bfL8y/1HOAv6EV9D8v9ugUc5+8/upQwGE1bWs/sRBN8b9PQbvjYwHpi8jarbEM3szfOjmpult/HwX6ihgLqtFSK5qnEcqElSdnm9slgYqPQmQGkqiYo08BaDt31m2C4y07NZY/aPHZynVxg51sXRMANRG3hhHtXVl6gTk9/ZgUtr43UBWGMXGcvByayXODUhkH5H2irURhTD5nMvS69xSEJOf2es0lTyb2X51pr8zoUge6I/QIxhYwRD8A84wAmCtrAnQeh6sz27B36fVDXhrgT3bs9KtTq5oob8+xTrPK7m8homR43mUU5oTYVnoewilUeFoIqiACC96UMsb7pind4IMazU3IA3lwdWJtDxZ5b1k1Ybxd6pZCVQsdqPyn6mH8cQdLL2f3W49kKjGIoPH3upKq9U7a+GsAiyU88slAMD2DoWb7x+PIUqOd/60sjpNJpHJsxCUMfzbb6zLkbeJLdS4xYkRbTa76hawsn+SZ5O0gIl6ayy5zGv+8iMbWi3V2XcD1ZvWs25os56z7P2tAzRPXD3LGfKezohEbEdHCNzFRH3DLwcL3cUmbv5SPh2Yzr1wr0Iu6HI+4Cg0TerRTRqhcLa6aqdsElLflyxr8jciuMBWS9bBBRyPN9vjtegoCuH6cKNc2cFWfQ00zmmBlUes4biBu1X0p1rACKAODTZjoB8pD05hNwitaLPTbjRKozLECEpRGXgOK12zvzAXpXFju9y6K0YmmIWXbUdgnzo8sgvOF1nfG9ssTtkEXRhClFI6hP5lDqVoq+fL/LNSJfc/edrhT4I/aYS/2B8waaUXmcnWH3LGPJZlLJW6/KQqwOGvk9W3LQYSqBr+kAGl2wMNxvN4qXyOwjpuIYImKHG43orFU4aQd4UPZTeby+TomWrvFiSQotKmOrszm6TgY4dxKMLyVV27dchfrWczp+MYZiNPEtYjNYZapGWAtQIWrV0So7P6ke3wAoHln07i6o4wfuHZwmygIZBKW28iVfpePTZ6M2KdyHi+1HHVHwjLZlyRCrnl+80IV69cGGhTZat/cEX6TIcFk60efqGFvoRG9p/fABoq+e3ZgCkVFymnRnxQ3tJaemuOkvKXf0VxoNXXKtf9xCARkCc3rPNr0VQZTTXxnka9x9/+oEirGD8hBilYOB8h6vtCABNrrnmFRvzRJr8o3GzaHOdxvmhIRj48OvJAbNxFTUBWjdqP9JYLGHP+PRIMH98vRVp1dXsnkYFgjGo/Lx+3dZq1v9lof/XnEaRgi2/9G4hbnTnVP7kGL4lJ4Xonl12TU75TlX4NC3B1WQDA6+yTqNFEG64S3eps2OE1HiqAC7qFdLrUBEr0Kok2IJPBq2iY0NT9hqysKecYuGymiHEGWAxOC6BeGM0cKEbjWUuIPGW7m7KlqTjy+MxTxBmwa5uQLkt0JyxG/x/WjLjK0S+xxiFObnGx9Jl2+mAE20g8sX5sDa4kaA4KhMB6pUu+Hg8cSd7CV+cjptMg0PxsHBNUtrcpueotJj/Wx8jE60cjNa75p0gOvXzLzK3NEcctGDGEHMsvboXrcbYjV8zkszzEylF5pJy6s3AX+tWR6qEBewxJRdewzmUyfAOTMQ6pwd8GBxu3Jg3EwSpYfVLWuQEYGMRpaVEWogXeLIMTkWffCo43p9e8OH2Odi3eUmCwUb7u6z5dwj3gEnmAqGjWhWsjsFQv8zxFwWTmG7U+bXEEqZySHBgeH+5WZtxT2N7wi7M2F5t6t1x5xjzeMHjdYN6TbruTH80sKPfm2k7shzIgBxISv75hq/dBzTnw9+YtRugoHTNk8E7LIox6t1m/AJydBndBu5xAB8CTFAxMurn2umVHX3mXDyZjauyBR13XC6xWzhCxrBegPV+Wrmew2n1HKt/DhcQWLQaC1actpgoiRPl9tBc5/msqvymE5hE902qhaKINHtxgdT6yeuANpHAvRrsSvfT6+jo1+YAn3ysev3xaEySHG3TV48bxUKOjW85qrzWx3ZPB9AtOqUc9m+a7n5tM2DFn3aJJJ7D99h3DgWkBLGfdszfX9QAWefk5TgEYpNsHjPf5GXYp6EGV+eSBA5VlWwbJYq+auym5jLgzHIqnAhHYbP/I3L4ggj+HMM28DofAVZPTknxgWKKOrnDzsPvldoUcZIMy7NmxgjT/n1yVa3JzMmKuZIR+Dgpeamy2EZHAhi4ow3mTkJajz2VJwl2JObXoxr3bzEV7gw6wXwXg1t+kxuNiuUsx8I1jv1Ghkqk0FENJat2+156ENntk0ATlGwevEYBsipmZ5RGMXQrs2dG2Du6vN/KSUg8OKtgdZMtDO260TeUByXyXZiCUv6HRA3SgI+JE/02I8Ra8XjKMkk3KyTc7/kffGj/ZRgiQNGw2agpibYCjqOrzOYKqBZoBbjARyc0gZ8WXE3d6ezsqsszhOlXwcoRl8u+q7n7KgCVrtqIiqYz3M2gMdhcyUSPK2tuJPMTJ5lhKO89Fd3u6jWF0Y1/22AghHgiSSRvzJJd3yP5aSKVlpORUKd2lw5dBgNExGPEoAjQ8hE6iKKlhSX0NJr72rrOYMI1kokNI9b8gSP6o5Q2TeyvqUIxTgGsXOv1aL8gArDSoxd3T0D7CEIjY9MxY81Zbz22DQx7ux6Svd/javQiYszfiiilER51tXFM20cWbkkrbhxrKwfZz5t2UKKjUsngQ7BiE7RGxendfB6zFQSrHgVZkPTo98mF5Jf1WaNxyg/Wzin4CEz/d2mr85wMp7TFXqTTNu863XNKnf0R9ETgVNNCrXxdb1zmMRU+f2WgY0l8mVAQ9Tupt/EI8mMOz3MVMioRdbWIIX8EDxpvBZcuTCx98aYIKNwduFAxO+//CQTM7CZDHkH6eQE545l3U/zerCm/R4f4Qd2kEvjhHylcvU5k0wVAy7pnmRYwSx85KY7KuxetVN9QsTWlEvLlI3m9Y/p5JyrFQF4jPt61uVapWgI5OiGoCBaJzOXtKJvMyiqAG+TvQl3iy+TDVr3L89reowawfIwF8JNil+2iQ7SLMgrIz+MIK9bzxvkTU9fOl2nqr+ogMJ+qFMISuhLHF/AAptfbWsr6EbW6Jlmb+S78eGJPbHpDLsRx40nfQFDkqpDCBu6LY0dnNRXmP//sl9Mf9BPSIEbd8bIIBt3pbwIcFbNCtmVIr5g8S+1k9BiEQd0BGlEwCBiIMCSeG2X4w5zBvdkOC+rYteXpc2rHXiZBEoONAlDLtC0ziL+glgcqhaDGlnc/PUEHJvw/7HMrOBLrWYHQPc/NsOthGLYZIh1W3g7rW2fkWACie1/tg3UzI832VwYJFSPB8M/xiBRuy/4/fiZDcfKl12CJPOzlaKf4qi0Med2R5I0aww0yQVAEl3tBv1ArSU2sJdMMfQBEzQMep2gZsn2V2yxDwxC3n76UNrBlxtKll9qlSyeZtMXawxyv7EaeZXNXpGOjxkaty3Of6hAxVRMueun9/VDlw+pdZu7NVNBtyQR4cgcgV3qSyortkSIo/KB43sE8FZrqLvPUlb5lWsUfS7FzyHxI4HQRcS/tYsdSWwiUmejYnd90GYLFdGa/Scx9Pq4XPdb/xjsJRhBc4xOtrV4scM9B2R7mFzcKnp4Z4n6UzfgGpb8msgj0ie9/5S+d0Y9/x0/7zYQMOq/wokc1LFf6Xfhgl+suY3yR5MBr2BK0PlBeZitdXRVlDAWQIikdU086RmOeE2LMsHRlvmH38FAYRra4LM40XDqGtelSV0s9HboAyPcVRgb2oh0tafRGRQloonnptYxeOKLHoYaZcYL3S4qYq7dr8L5w7yj0XojKkTrLjiE9mfmEw40ypwIlyVh3qmFrd6zV57jgmv7j+7gWUzELb/2CgHqkVGqiP9DwJKT3ywRofMQjXRhZ3chCKIQ3U5UV84SqtnhLoc47+MW3vgIPFdVlhGXynmUyoejfvCLz9o0QY0f3dMphCQie9u40sfian8kCYaHR9dwwtv7TzlaPqmgTEjb81f3zFjGEC7eDlRTjOkOsfiqYQsXN7CVf6R1R+7pBpd3X/zZXPKqu+M1i6UCMaY22Ye68Q8ZcHJgkxa00hA1T+mTvSvzPNe66/r6dznW/H+urvsZJOAXB7MBTQ48+H6qIKMUbOHHr0jcdpFJVuJJcf/YAj1Bx4zDbsKX66VRXhpKkZoFMgfSfVZ0Sycud67ABHeFnhocN2lgmBNeXhUKrLs0qP7Ryp5NHe1fC39xx7MQzXt6qJyjGMP7QLcRxiP12IUHZig0OAesAQQviD/+Ef1Pxnma9HyVvvFXeoa7IrKxXhyD63we99Z/2VhHypS3JDp4ptvYezSuKap7f3qdf7SUuE4W0Soa7HCQrTZ55cO2s1pfCTv+g9BBPrbrG41RXnjskMsNcej6efOMrc/Y6gdUnd8+ktMKrONtGpShN9lxYcXH3+HIABwv1vCwXrs9hD+R3TN4UTv6TAbVu5WotEkR274nwuhTB2l63tTuIr/lMqzz5CDzfy9TPkoyWn+tlRX0y6HlTsxwJjfb0EqpnUc8Gd5rzQg1/1Hi1kC5az7HW50nIEAlJsMAvBQZluDnuZgZelCXbx09QgStEC1VdRNIG/ne+fnurQsTD/LXCnKCgJt/X3j8ChZUYyTcO4vL5EpOstFxoo3WMW46vGBk64mrYeUB/Ui0DlDvsxv9ySLDts6Dl1oh5V/Zg+yXpiMwQpY8hWhF1SzJZ/fByaUWH5f4HkxTPY5ja3woBtzVQzUu0+L/wluJWJw7Yh60VxlnUlKS+7HQptyWnAmQ7bUs+wyJsOBk8jr5kvljioMfngZ7rI6FVERquDd2peWYhPtgIAsRRSTNT8awpKdzQx2msUTG2OQdo8pIYk2XbRhbN+sue1aG1FeaX9iU+HBXkRxUta1XvanWM/QnBhvJxSiA2PdNsdQ9a7Zj/zS6V9vNcAmzQlbzd3uIruXksexItdzcb0mcjqmLQAXzckwfiPngwDCtwEIr3Lmz41p81FIpdc83X6uV7Gy3ihnBXa5DkNydLgpT1xNAS1IwHJGIxApjY8txq+0En6tsvvm3Bbz6ya1JQKwoGPypoj5lfI15KIo12KauDw3Rl8k3VZwCFfSR1R0akAgTAzjrSfK+gvsbmE/iEnUUX4tc1p7xpzGuJO9Tl00Y3tWkbU+G/VmNZOWgtkcVdMFIvjtP0bv4HKlDS2aP1ixeOyJh36K5/BHUSgS2eiIjXvKJoJJHvgdLC6mIYlH0Nzf/j9LaiIKtoK7oMUjPxDW742J/IA8xpM3J1+2CqGyJsLdJwxHuFpUgIZdG0Oew/XQ7YcsX+nj31jEMf0509xOCc4f4hB9WTCgJmlwVy04gz2db2qX3XDeQBhhktgHRy6uYFfNvUje6oqV3cLTUFwZjl0kQo+Z3DRrfvxnM2ZX0CA1TzTIrwuC9p4KYflIOwCKSrh/QTfnkYTcUHjeaB1xGpMNdYjRmMULtcKx4/NJr0tc3nWtxyfg8mcq/SBh9c4SMEfK6nfJ+CDIMThsHhT9yyV00xzytiU+ubZflB5AJjTwGjFAtuZ1ANc0H+061AkwwTABycPdErYuk2eu9bx3HpaQHmxdSr+PgClU8nTaX5cUbZIQL1RNckSQAtBp9V8bwzRDMBI54y3eUaVVvQMLj3AiP/Yz6zvSikCzEvUb3Cz5IRELoMnDy4MkQ5tcQYMlP0GL6wWhUx/l4+CJnxzcNOzO5dBTMSGjuIJqWtZkEDI+HfyTIrvqv9fgbYkqzaCjwJF5m6s0WtI8cPkoIxCH79tlAa+UH70KlCy78XUduyj+HNNehCAqa8+o6kFThXZgm1k2vkANo+kEn3te+Pkk9/9xOC+0edx8qmCxf0j9EsIR4OEYuHim5Rvwmy139mbTL4K2jAlmFUwbm2CNrKgIRc37M5OJNrf3GGT2T01twKh5vLesMcLD5Ro7rT/xOoK7T16wEqQZT2iTLoEaTgEqALaDNH9XgYPScBoXUBPnW5SF8ZaIcqV1rqlxACzvFNF8zfC3pkDbh9JgOR14RXgUF6yEg+JLbRnQtNJCp2jdDCBcp5fsCid2zan+CJh64yJNScYqGyGrlptv+HnBzuyHwnZ91CLOraN56Gb6t9nMUIbwreU2MMF9YLTshLvbKccL8qimtSfrnexR9vwowx4zFOI15OULzGMw5cNJ/G2Dbfsfbl/RJacOUtH5sqVtOONjqerP33Ez2TODsBQCnN1q4zwwSMNcJ+VByZi9YYb2pES0MjnEZpCjKYGj74PIol16ioyRT8Npk605pfTOaRyzrYIxBb6IfteLUkYadPwes5RUQqOpRSzZC0czPF1Np5f87XRd9GWsQ462Evrb1GeHypeOwQIcr/8i00ujPwcyuvSMZok4GToOr0GH9Qq2Og7T0a1rtPQlVVw4t2eZaYtHXwNj6Q+PpkCNg6Pz7+EpzvWKeErMuBJhRd/ZB/l/bKxjqxu+ZEez05/zjI9jgvTS8Wah/ZdxaferY5q+1qZ37g1gZrrDVO4ht0tzvroFjitcwEV4cOGkKuYtv6Un5uX6bMNuBEFEMl+Rxe8d6lUW4WlOsSREb4KpzcH6Z3Rf8JvDv9doQEvUTbE+HyxncQaAQCzzVICFGh43gfA06dR5muyxTgPZT3a+eZEhEYN9j2kGhMi+kc6GoZh9f6SZ3Beh3+72zcbXwME/x1HF3aPPANjt8QvSLZNYDiAeIU72X5Zm6+P9J+6uJVD1ja8QqcF9cPMpujSDh2b84LEoM2WL431HnGJ5XZtiFfkwYu3bHBxonTfZqEd1670gnQRWp/68RAM5AEa+j8X2ySTcbmL0WLGMfQdUcKcBH904PVnqwMuid0odbA7UVFJQA2Da2G2tCoWKUrlqbWlNGu2vXnUWWdYDx16X51nUfImXK7R4UCWr9mqUI8VZD+AGUnMiM8xYQGdGdiu0xUIGpEvNeDqAyaT+s0ya+ieFEpW3+DZgXjSuMau13jAG8204/JEUBBNAO8aTa1J00dLCl97By6zLHJNUY/3VDreQekMCYc72f/oBBAESTfRD7NdSWt7MAzdArJR+eM9X8RsOSc2sP2ZEjoiv7rBHYSZcX1eFqy61gQzjT7TS/elvWH78FiV39yjZ1gQMgrxOczjUpXeeRqtTQa2saqTK8RMrLgtNAGuwd9YkFXetzrPTfFs9YKYXqa3dr4ifBI/cGMVPAXJtyAn8l8iOnXw9gcQRpY/J4Fo7VZwlLUB9zCsYSyfKwbc5NY5s1jeh/kqGOuVUaV0SNZePkDUm3LSfcQtJOu2TyQ27G3hi11o2hgAb2n7XtkllHEmU7maQZ9HNlchdcgGNLHPm8c/hSq8DVPtetsRWjF4AzDnMgpu0xjypXcEYv8Nu8J5Jajt4tZXUrfpDiD1KZlfu0LseTSQIbXIF/ps5uF1A0NGJSlasUftPA+1mieUQmFxftkEZBf9poKP07etFse3SgGyTw6aQI3CL5OKdtalEi0SP157zdWcl+D20zZBg4HimZCdPwRpvl28anW+fdlaByAWGyRxlZJSJmDFl1szdz6MORxp+mArSbeRaQzwh18yXQ2ZnObEyPgDj64mpIMXrgpRMI2tYnRK1G66KtFAx1E/Ht2fMFyHDejIXBjjoS56g3sh/Pl6VKy3/NJ5oCsRW26NhS4ufjJVKGO4BphF4TuBKhaPdiYaXWFGXctRzCUTWnBoa5cUcmnfaX4WY63FYvCuD82DySgsvI6eW4YtriSs4xqH3tcv/G8MtdNUMiWEUPKrIKxzK5zmD3NW4eTVa4WQCmRvwpJ2m9BkYIfoILi/OXau/BW4xyvCc8txgccWaU835UcDUaw5bMobwwq1ad8rA1UmKbHCfYZYsDgQhHsLCnZxYuVX/B7YbmuAGLJ9YOuuNAhgrMYVQOiytSuM1U4KCUvbTZ8ox3RolRcka8NMdf6JDlTeAOwm12BTCWRoLbs9JgUPTVA0xzgOm+8Pe+um8yclqXYCMdmZ97snOI9JG0QBuSsstB/ig85JOWdRa6PaNteicyU5krHOPmtIaCseUnQeitOtEfmwcjSu4Rs1AMOBpwfhJsPPHYQizVrSrfZugbvbw7Jtde63zCNAYmrFq5Add26PZWrdEEJ3VA5skWSggv2Ab/OD+5UjtjRvzLw6BHqk5U325egrhp8VBrBpC7h+FnonRUZ8HuMIGc48fpEZBpOVdLaFDxe9aIhIqvl1dQCARWPxVLVdSz6keASUbOzqemtCVXlYW8uR44gYO4MiKdofWiA9sx2HAAEd6PnD7k1L7ndu7+l81hBJ38nKWebGWIp34OWilXqjTsUXR6JR2ZY6gQncSAt6RS0bRy43YeG0WQyKb16V6TIeoGx2t8xyK2Yo2ize0bwuZkSc6Pix3ISKJeyPDb/l2kpjliCOoCFcH+vCi8ShxJ71+6o3jX7p118n2GO2HYfR8bf/qC8hHD3Was5e4WEaVEVMwVFfHsx4UHHtpBvmDdZ3bYYgTJmsydPJV964A15HAarQ8B5yjYRzbXlel41V6Y12DKeJMJSFOCsFfo9RHyfMWRk9X/dYoLK6k60Lhe27vw9nam1lTz3szE7r++EiewMpN929hLqyJ9IJu+daPumDi5bGSlADIbekqNWRIGUgIdpmHUYYOBAbrB2qDxWL0zgo8LshtQRqSvJahBJwXPBqr06ov+kvg+oIuGWVcaXrqWVCccEkpsZ4lz/NgoscjXLYWH6yIQ0ZbK0qBd7MSr4cflpvwXpS2eskFetuigVydloQGi2cgdjWMtdUpzpjZUR3xaagE2oG9u6xv437sWluaQcBhsLWHxo56o6Nmeqz2O3jPRXFnPrhdKkGCoyEJsWo/aElImacCQ3x5+Uw6AgcaKyE5TDQRfSwUgvh5UBnRpHvC5kCvlTcIDtlF3FfZ6mmEmy4bwKiZ8bD7eGH6LVZ0UPchaaX1j60SoDMF/ejIr4LPRRY9WsQZvazYtiPkbtwtvvJeMUElXI7HyZWZzxUWwpAPzN/lRlHPU8+X0H73sGihXZw7PM8lpxPJSmPuEfRnzQjpD16eAcHZHznG1J3AoCRafhcLSgPjP3VpCoZiz7Ek+XgGddmxX8pVyrKjF3ismo3i/tYLo67ugrREZUOhDc6H4lCMNT27sAYI9Pbhzpexe9IgIVMHULHRRmgZC8HyqPpBeaBYkF/1cU2m76X8NOpeXQzDuPQjdCXR/6GqN2cpmTOUpRYjfWRZcB5UGjMoa9MJv0GdFOF3isFEfPRaHoQko80U7LkFUs8ezNnTyQ9Xaniuhmg/rNeee7jisoPZYPu4F1qp9di/s6zYwcWbpDcVbMH9AZfbABqSNuSy1LO78Hs+AadX8lmtmAFf4izPGufZJoBvpRybCNrgqxCdLZYVNewfV4yEOQAdtvJQsMuMTxPT0kRqHmhZy0dgYsMBSDzr1QC0eCB01ZiHt5eyHxYmwf8jqHcQtXU7e4LSNg3mqXBAov0RUH3ScdDgHw2gdhQqgCD31cRRS9jPS3mNdQsNF/4zrFWvNDwVTvWbPLAdwnZn8nvF4QW3/FvAVjl+LVsnaoP2/yuwb+9U3P4F3RHICAzV6Rt9elPoY8cpV9nzcTGAa9LgV/zZrD4It89XogMMQIpeBNFNVld3oSmID7ZT3Xp4ID+Haj6oZLFOPQeMYEPqP29cMrIlqOAQnNIPWX2y0aNmQ9FfuEGj12qOcIaDKb8d42Eo/S7lV6jtXE93Ymq08HlL7hdKOxXIv1wIg8VHsGxaN/SQyjIwEd6/XwrxfhLrUzQ3XctbLawdbvXbxqJICtvcyx1H7NJ8m9KPoiWY8KqmMQKYRrVbJdLIEzGQVzplKDFfjNn2BBGJNpBbYiA0JMMsaHcd4Eciglz+m1U3Yz9fO7UiA4mTZzINI0WAGzpnodcl7p227l2ocN0x7nZkxrhQptiDfjin1s6+/P2W24tZr+RAJ7NTIsZwdi+rF1bi7i7cIqzLswp4RtXwAdHurTfZM4tPbhZYIxcNcRthewP/82spODFF8oe5yXWEO7UBWjpaymi/G5cVbHjNpWiY1h7bhPygmYZSH0yMlHvX4OLXJrupa7MJUrCpob3QuBeR+iOIyu/OJSVfeYe73o0yStb7hjRPDknheaMlFqW0JZdStl3D4HNEX4Cfv/aI7YBcOe+ysn6nVxoa0BQb047u40d7zV+QSkuwKIubqNaPuJUg/JIXIxWRkSwCuGDGFqdaSgbt84uno94JadG0yheoOHkfVQ5mr4uqeTnriUo+OLLUWc0pG3Cbs/zl7Y1cQRXfDtIbE3JWjrtJcKVnuQVJ76/tu3aiKIXaq+hvviUuFIKyUQNm+WhrbkKNMdLwQWYPLxBYRQYPQ3Uj79khyACJ7aicslGvPGvL0yKFTIeuHv2WsI0pJWmzpGR0Sj/OVyrCzpXbMfvtvGb6G9tngtakTuSkHhaIGm7H5nZOfs4EivWgIRGDCvqlZ/qNbunERIi16QPeCE2cL0yjwIrkyG8F6Sda3505KCrhm3TlW2meOnAUkyZG7z955JOIHfUYlg4PimuiMGF9NhZGpkd+2YgrJUx/McFQbRB7axhwvmqg4VnuP07M7vcivzlUX8XNbjJx2mGF/wv/iUSoofvUPfL0Q8M5SOASCrWWxEDpa6wznxHgo1mIVzWwW76luf+9/0ZMb2EyrRjRxEUSsfp4/B8uhqx0RvZEPY3Nw72wpoq0wpB2Av5bt0fXc/UQbLqRHe+NEirbJS2L+rKxyVTX41NURHAZO9e5xhgKnUJ6fZQtMiv8ZO4axAdocXgQ5DhN8vRH7GoH57gG84YrbJONHqzkn4BYREWsQRwAWyxRgRop1ugeC6wbUYiP7dhz+9v/3VJB2sVxTY56hUXh/gFFleVZdfJuX5yhLpfeab1q7AzmjSjMBFzFheCsJNrPcaLAuUcCytTHys7i4nQjYMRrf09fvjO2mcJMZ8vzYT7lrcf/xe/GkPxkcSGdFFDcs6d1jVhdSLCh0zhM4ZSLgfHfpe8KBmCpujvmT9wuU+XjIIPdF8CDtVEeSn8w1VIrX0AKZQUW7G/AOIBIvh1ryb/i130MH9R+PSY9dNFMjTXWh2/s/tVyYVo1EFwb9pHDfRiwdUPwozF507qu36XlrzqIo6atz82scYDn2T3oi043fN61gYGVa47oxFYiaVNs9wTsAPSLLHBARK7RBghZaib9j0TEeZXX8towE2iYROcgf3lYXRp04tfwupkucTaZ9ElKn6pi7fzEiO7pEvlIvx3TYgV9FR4z1p5jkWUzPfJD3vyLDd4XdEgra5gqVKFowo+ZUfKv3evUo1eWmIelFSAoRdfCADidRIlswcW7bOoprq0f4TOVPXJl91avYZ2ct8K9vPNt5hKlKGMc1E8N1IAXsKbJX7L1sx92lUfK+b+RDOxc/zZEXUNxWYA7eGTz7PdHU7NhcUYfsP2E+uTzfR39404JMg/6MSxW4T1QyyMY2d/tBHr3kC8zthrflIm44VtYO4A55XqUza/jp0bG4XrY9ilm5tz1PZE3XqZ23hsLsT8sM3kDfBDQr3YhIjnVMbzgHdOZyFuwzqEc9sD64sM3yukNynmi2Slr27p1VlCHxVY4MF9JL0pq47Uk7PiXMWknZI1H1bKgBq+j0Nfhnn2YDSFfqPUIybdiimt5upvCtX/w2jfd301D8bGDKT/dYLQcDrP9sOwx9YRqK8cVi6J2KDlpvbKX2UR11/JaP5VagtLuuYLAPplOHyL/fXtNBjFVWPDktb4RQ+oKMDf6FQkkGgRb1j5ypMbpB4ea6Yb+BCobmGFcyV4t0xz4vxTJHhcYRSI5vCNeiX8lQbBr0DGLdbe1tRZ12Hh7atgzMLRsBaMSF8IX/pFidvKAF3JMIbaJK0k9zoo+Q3dURsBKpe3o5dt/tnwAc1pLu0uXQTXcHN3tPG/POFFit95AfnmtuW7i/BS9VLNDlUzHCq6K/6mZvG+4vrT/TjavmZhsom3i+gZtEyOGZIvC9CDZsuEgWQ5R/W6goyaAZL4opL6cOzyKgEty8lt6PjPrf/ivt6D8FQ9iwXkRZoEk8XbPxu7q0UGnY3XjqsEyDTPtnRCGphUFJ3tBNQCSLKx7/hjWyejh7x0trXldk+JroW11Qy4/JBYbgiwQbGvc3S6J4OowvxyIvzJXxm1tIaxyNZ/MOCj0M4Q+ROIPG5K7strueS6pCgr9Er6IkXycG9ochTVmAi3U9o3Vvpyca9K2SqLik9/XzObLHFuUYHrsTSUN0VcVr2ILf1WUC/l/GOhigbjPziwTG6EzZtmpBBS9mkBwLHIBDTiNyqvo91Voe6TMbEJZex4Ug5Y5D/SqdiULwah+ZNQL/9uBp8duc9fGrjrlhY0fptbO7XYEYcfcK2ED4yDsrEub/U7/xc2smeL3GHmy+UGxKbQKon7tO5Lt7mgQlPzbK4+55AjVm6HA4s4X5/XWL2PKU3XWWjsozEGy2uUIYPQPkNOIbbzXLT7Y8T1VezqYHq45fouf5iWIUvNQt3E3s1b1l1+1rDSVq8Oy96u3yt++LT5KQihtOeiUO/B9aKIh3EnaY4WyFoci+OIwNl3qisEMV91oOKUDWQcyhCtHEsSOfY52HsKmp3Rvz2l9qLiDlb4TmcgswhRVkUg94ITycKuCCZZEyXoidwUvwPEHAnQ0LaBf0bLlL/J0Y9UtWumFS2O17tDbSg/7BwdhP1NI1NnZRYaIz7F9FJFr3nVP3BRd4iXzJo4HRtGL8wC8qnnYej0fcSWs7ADp8fsWDX5WbEZmyviSXkRgnrNcXpfOR1Eo5Omzxyo+E8OTO9DVWWozu7bnz0jLmh7+s/krcnjbaQOrKYwLNCiaXISFu+3bA/jIRz3DSmYfxVJQVMBrmmSYqJwmKqtUkppo2hGIFrvvmi1FZhAzoSY53KGWAQJaire4j7nMkYQvp/e+fgmnDrDgWb5Lu62+V6hYTpu3bSceQ/T5VMtxPNnOf7MeKLgBP1/0jlMW9qpt80kdjfWXsQbE3TLM1evZ29F4TVxHP0mKZFEMdbqjdB/xxb2V7BOs26g8eZs/rVINq+FkLZaMpqHdNE6ziuC3j9EvQzF25Q9D9W0vLmyVqaYqHyco2ZQrAR10OQr8p2J5pthg0Maj0h0ZZy5OmjkDQ2T5FC/CkxuQcayBMgQyIdbb278vKSrA0ADVWtWORvZAPYEWQqxfQU3HT+6VWT7AcVKqpKNFycaYxUzPvA0E5wSDKnEo1QhL56kGwu77jTpNMQXIuOQmRCff6S4FKhKpqiHuYSgRn1kIbGtX46frV/R0q9cp+Cuc1kDQ2lnjQRDgx7mg1TdRkTWeqGPljfStLTMUi+JlTFWkFT5XcY+L/N1xW6bOaMhIPtcnsmHPVar8nU0WX26StQ9UqdOgBaKPgzpz8Wo64wp82+JRo7OCgn+7KOCj7OxicB0ExMb6J0Z55FYAfrgN5gTVhYTRMptyzaP0SaDMqBBl7CE518FEp0qF4/WblDTDTrRfDRwnt4wd52fr2Y3y8I44GcP1B/qVajoXdiav04aFuJDk8BtxsBSlkmAUVzn4jOYtlcRE5W9sWzsKOee7QgP2T2hDg1+gFKGuuCCqNt3mThoH2aVFLHJWggaqdl5J0RfxR9e9stfzqGZs1dfQsySfa4DTcAva1HcKqq7BdqMRzBvzIX+tLfkcEcrA4mWZwLwim5VY0d87gBfv7dnZydeA+EzYEw98dGs78ijR4T0IJwhdoBXDQMF0Xt2uc+tKxf5PxTrC1NKnvhWRgR63tjHRifz0lMnVBrWzIm/rqH3OXHSclzoqOdFLFtsjWnVfEVHhgbRH6r6e+FhEF80M3vbtJAL8rkSM4UvkreLEoJ0cGwKdU0dDISCDKSL+AqgcPmMtD27uDJIWAuntTVkmWXSD+WweGKwJKVKmZgI1QOJRR9m0A3m71MAOaOYqGpWT9ncGQX2FPuBACHha4W3Z2QV37Cf1r9AY0Eoqyh/SUEqjAkD6/mYE26l4sfdR/rJg93LoI8RrMsXO8rEtEfuBAYBCF64anHdDuvys8Tx6RXsnLv8LmSlKkT9jXH6K1DDyKcQHpwcu9FJ7xkVaJHQdKuPMuXovEQWkpZ4TYsdO1DFJTA3Nf7DiG9k4tuopb4l/Rx2Y2VDf0/wxMFkak/TYcfRLAHJgwz6zBOtQnrCE130HEmDbqFwpHasnoPLeM1UH48u2E0GJCCujDj6Tv6zcYbpswz/LyrVbrBYg7uM5FR8oesQP1dAw0BR9MRSzwlb9X+u+LrPG/GpUOBf4b+wQZS156HAyHo3vdT0l+m5WRpSuKmEFVLEMEHmnKfYTx4ByAPIk13BrsG9vxcP8zy3+MCKK3YEv3M0iGCDo36RwRg0kHwMsPG4JdTbEeCFuRjyI3UjOSacwSX9pKhdM/3lmmaWDjxEwKGdYnezHIhzAcku82zi0GWeEdSwuJPj29s9oeofFCT2s84g63x/YL4KJQdisjtEvTIZi5BJND+imToa0eTl0C/AQOOWVSVEB+Jr8q6HnkHlBTXO983gwbs+WKvnBfiSMhn5nr730745ZGFpzYt5Bwc8byI5Xxx8QuW4qkeW8CHh0XZgKFqwADDkClw+iBPSkRaoCzRpO5EjTzUgtL14cHOY2hpRoBC6m70QVq6EI86WFRgJce4AilWsdatDz83dd7w2ZoX55Y4LeHV2SutsKOQFpuUJlWtE9ONf6/AudI7gYlghg4b9yU1hOr7zspG1b39INQFIXaKS510WgDfwzGEqa/dP5av95TRwMiDzUgGtDsYXizUaqCnrbZPJrVI6aWKw3/g47LQE0I6moCO2mFAicSyRDgFjl4VBSnkugNvS8+rXwuiqRy7I3jebdWEiPvpDYNXOwNRu8r2FSW1J/C8vhqFQdU+CaXqHar8ITVEnp45VFvhEoaOETf+j5rBNAdQD/uWPL90HRfnd3WwmqkqzZ0LUWOmChN3LEumvO8sbGpW9uZRQeWQ4E3rh1JQi0El6kRQdLurOsFV1KBBDJJsz1/kYRrurp3y5kr9hZgOpwN2LEvqYQ70V5GIkkgKNS0Eaj9F82EUNXpyuo7Xy6DaeBL8DOvvGPUvGskpzydtjRmL0D5CQHm8scMT0jiamq8XBPrur3E9LP1s1bBlxM9v4dGr38LFCMa7DPkWu1vta4bmjefKIhJHIBNraBVtsZgX2NUA5eqgTs2mkYNkjHuqqCpzFpwJ7o/ij+tJAv4c9v6rDqi2YIoPcREVXwg49BuSjGzwOp3S/P4pfJtJDO3w4uzHvjk9Vj29QfEicVQ5N2bqCdpifjvf4MhJ29ElkKXqsF+rQmvpPw5NgUAZbenKKFfFpF2wpOBPNA9xBVNjC2utG8kJfBZ+mYfzT1MShKAxSGV0Cn0zs6iIvsb/cWY+dAZkAq6mzfKF6ZNAIpYeFmO3Gdh6QvyTF5WdBNYs8y9BwyeslHGCMgrF7IUXh/vuRwA3AuHEZsCNWbxmeLIKmcgkmyZQ9st6iMZjtEjv9bWrq82Tteh6i+2WOpyX0mqCaVtgT/yo8G3CUNFZQuX/LfkOEvogurngZ1h2K8f3FXcueLesM/2m4FGr55bWLZsQDuN6NoIDb/lH/tPkur4c0PjQWo2fv8HnQU4XIVLBtaPg8vNaztHb4QJ1uMm5SyVx2HS4qopEbOWej/xMjuNBYifzAT84+5+1oLS7Rf4RZvJEeVh1HIh6sy4dBxK+tlAIIHxhV1Ecy5KGlaDBluVjRjvROlZDz+8OJPNwmREtd2VS8mwC41cZ7qU16PgWhD+eYH0g1wsTEspN0Wa4QJmPlDy1eTk78eOvw1r5GZb8aZ0AMKAF6y3MfNrX1zfcib66v/+OuLCfq2uuiPOC/WMmDP8DWeiuMgYAxqmiqxVDhVVTXizNKKuI69dha+RWGGcJ42PBKu5iH5nTjZebl3FCie5uLV6s8ZLBhZ/f1zepz34WGm7CAKkHIwXgesgarVkrLYlkvCr5IgGY7DIPESeC1gt/BdbXmxgbl8R0+N2+2sdZDPT0QHpxP+GV5HZHPCCQBlidlXbE+/3YaTA5PdaQ5fBXNgGzGVxuK+YRbvsZYFKXsr0G90vjRHAuapUtP1SQVcX352q3UqCUk3gznBX1Ha2QJVWEexw+Y72a1b3ecxar+FKEK7RivGiH2T+GKZVn4+ocLghILmpKKGzrDEdZXDr17VatcMZCEVRB2fsXcUKl0sTkM/Md7sHvGdQxgUCF+r5xRagS02N3kRcjiql8YTAhfcb6Eh1hT988NvDnu28xKmXUQAzh/dNeeSFgl5dt1VK9tMZreoP0MLShDtMEW8MOqy8sctQda7BSSPh35PbhwbxzLhWnylVVq9XQD7QTXJUVSpEbocT/baAVrE/ALsvlbCJ9mEjmw4pFB95/LuhK6oj26hPFiiDMhw11u34/WM14uPcqzhKQmBiPhm5M+d745fGXjAI5Z/y8ppt207ZQldsrFH53tSWz9RCBqx6cK1SMkAiLMUXZWwh4xIh5/MLmvr8jHsLCdkrjEAJVE6Iibu1r/uhtmo5VpQij8aLFhGjQ7RCllMNvTtAH7QKZmGSqnqcMhytcAzw0VGGxV7JXsB2VtmVOcaK3+SHsZlVKdLdQO3MaOI3F9KTDibb9Qr5XOGs0MgENqzDg0ZvsUuZzrW9qs6LGH26YPdc3hKuWkm1oX4WkiYPE2w0ijBgLZ9vX2jNbqpoNb0MHwGJtCAlmcJbvPVIqcfVfVx/l8H+fWCLk99ygDvOHDnJJx0yTMC0kR9m111uxwscDTCYA18RP9OfRMmyR1aFNF7T2Au0QR5mUGBQrg/NWtnm9kGt9ZJrj0lsYCSgrf4e438gyboRSTidCriHuUG7bW3mPh4lV9o2Yv2YEBM9XjM/KFHAMtgs6KLk/VL6eolgJQc114c1JLnxxmlPtYvnhn5TSYfc/cxFdUWkNmmpH3mR1ssEF2nNixAv/99AV8FYMWBB79sA375EUsNr3Cwyx6ZGnB6/n6ZXKm7r5shQzWuFVLWfgxReNqPOjYWqw20lFUncdLY12/venfMUPa3TBkvnpFzDPvy1h04RUNrp80n44zp/Y3aHAty8o6ah525ee3gOLmRSVXpJ9yggGu7n4wK4e+EAQLkIGhxIsObWiwCj0DdTrakEbeIGdeLnmWq5cYuFiMNsdSVZOzwIeTTNZ2VxjSKjNP+ojLPQrg4FYBv3kSgQSvUhcImxbb2quzkQDnamwEMkfmshPDjR0Z0XzoEMTsdPBt9+su3KTvraXTz3Eop01NkrwQ37++Td8s92QSqPQJ2R9jbn9Mv340xPuTd3zMxIu4zFxKYuEMGBvFGZ8Lofl5E7WVVCfDfdpgtwpf3ZRs1m6C8y7yvDfZzXFVrIXBGrdHVwtEXG/oEx7T+aOPh4PqEOsK2QP4dYTa5DAYTKBKMRIOteEKYCyxkZMeGg4srn2pp1udG2mghHA4CpXVKAwrUqhbTjnfTG4adjZ1RUBjkBaO63LlUgUGshtMfxKUNY9bi1DrY6j6bWD3GX3JL/osWo0y3VC8xeeaJ//CcBkpmUfgJSfBU56OjVtmNjHBwFiQpyeRzPsIuhDJyCDAiEzuRJoEFYmZ/T2RHoztxuBlAhFegbXE9Vf2DdoH//FoEXfF+MkvGcu+m0y7fx7O1gAKFaNc8SRZvL2GhQxmo3xXqbdxPEUnV14u35fNzhtE12ceV7L1SMI6zXKyvIJ0tvooHQGSpf0XY0ZhTrWRK2OCPVK1/cEuiFGlwWjHS30LXrwmfUv2dM/5s5ezaaihnkYUgrC8iE2YOWSnQzn/PloWGhFefUVfa1+ayezG3IY8OMeYlZMmClQVgHAGcMIalSSuZ2TIfms0mOVVefOfq4xghq/h8XWQI9AqxmyuDpk7G5ObSOeFwSdvGMYNOaLuGv4NavhQwQcLH7PnfF5gHMZ7j04pbvTJaDfUcUh6MRWhlsH1ebd6m7ZvsbLqkT9yS58j+QmQkrtjz4D3NqfeQZcIf8TRlypLoO/mhmU/BGKbqhjNomuOS5EEwhgwTg9PaazN4zF2wB1SR8TVkBqYl9+MVABWy1XV31CR7ktbUr4nZzF+s61xO8C7J82j7/72DelWYxZm5ZghFhq3tOCX0JAMUvLqXIrJJ2JaXW+Nf0t4ecC8CX8jaqrc8YJlOos+eF5L2K3WrJRtOD0PSXPcrdGca06tKjTc8p2lU5GYGBJewKwW1EafsmtN2xMnBKpNY0ap70zE9NsnbvU6yg4CJ8El9X/tF3mFJJXbhTbtozspPUVxhrpFBpsIQxfn/kf93zsXnWuIUPgNX5Ovx1kVpRJP5lSckuBXcjGRfA4z5ZDRxVbg6sDNZplBhBchvxroH1lcC/LHBmFPbIMQQBMA+RzHC0OWUzyJ1cHatYt7vtUUE4jJBjVv+f8/eWAvgBG36anv0Xz05ndk3qC+L7wZKpDXsM2m/mLC/eHmxXQBv/6XtlCXv0q3mgh24ll/mgBikHO/LHG9MbIoiJKR38mySM3t/FSA5fcu0wv3BFDy9y36jkBUv+LU9H0q4CTg+sYs69X0oLhDFxvEuwP4UMKAjXU8r1QqCWDuAo/4XwTSZ7e8IvZ7E+spN7/wG3HHcpBycWM3VnLJXIa2rT6k9KUJXYHeeW7S3zhwDFu7pBHHGxpvN5YpoTZRiSzZIshSSC2fNq0mvZjk2t12uUQXXCQ2lYTYijcHNvvt7EO4F7W9gNfyDxpuKPwYDpVYmPpZnPCbge9Ix3HbF+5ZuoM1hBYKWbeKe+Qr8yRN+hVxXF/RuXFJBIBypOYgufc0b1BAxvXclo10231FboIC48dp3UHZ8y6Wg5rnKHYpoR6atMnsCCVhrLmtx7OSGcDWtMAOdIrWmYSlwO27FaOrE96za9zDjhDAkaDxDF4K0n66ZKDb05mqBlDepltU/CDuBo8jDS+GFUmr+LFDaFRtOSnKkP5ieHuDuJFC65IX/hqnEdG5oxk+MAol6yIV7MR0JtLuVISVnbZrQsDnRxg4T07tNBQGB4xaSPxEBEfG/15sDcMKCjVfXKSpMmw10RHVN4i5LRbrMTyKox3l/WKzRI2JBvvLTqHbpVgxbEgismCBOgR2/7//T0qylAodt3z6337/4GKPfwtGPvzoT85AKCRreStwgnw0Z4Jf7CJL84q8xkKIhSYHYjLPGfpMXmJy3Bujf5V7v8GJ2x36UgIH/H8gB9xcDEovuPogp+UMA5yHLOGc/5fUJusr0xEdNuYHplJzrcn95J1cWIkYP2lIEnDu601MkEc32GuEvONhJumqubfcRspDMvWtYEqj4MGkZiA6Eyy5vO4KWOqXzznyIPimEzW7B0k5v+K1SpOftPcDcD172s1IJmZp5PTX+dEKD8zpI0DU86LJUo0+27SyQ3tJGFW5c5GfDKFShfE2UChSaMlmuSj7X+60YPDeGokR0mQnedRXXR8UP/mPGPs3NrIBmfdRhTF9HAuFqQA77tzia2hqlmEY7IW6NpsK8DktAx66aCPZFooiXcRlQIh+Te49eta1hhdqytpBjC2hSCZx176Myr2dhf/K1NPe2noaEL8HQ5jrLCQSuB7cSTv/RDO2OZLML9JjRCTVBhDMnTisSL4/uBZnsw6TJEVB+j3iibItGullOSm7L8F+G5vfrKBrAHth6nM4v3api14omxf88PItHx14U3ROyQVGj8Lto2UdX5PYb3Bp2Eab0Le9LBObWKmBk7xY7vWaJ9JKliEIpxTqQ8ncWBgje0o4Xf7Z+waJefae053oj+5UmGOmMbvj3Lwq+nOCq+DDOqtRxCj5FsxQsGRv772RQGM4KXzD8KJrC4pI+kLkBA5Kvi26FHTgCiFHh/CK3VAWm+9EgjGm2mIIFvOckPMGMIaUHFCLVSdbAo6EEZ3iZfc2B+c642XrMsLQJ0wJiXXYz/nvhJeizeFil6SWjEAT3nBI97QRoVQmjTdTNx+8o0jqSaihfqE1YP9lP1Cmm8XC8FhaVG+tiTD3zttVkYp+UAkWg6LzUQtpmajobcQjRMbskjvFfLWTSWJl08l6tHbCgBPxtUzbikQrpDtrt1LjTFbRE6heQeq9rT2YVLBHLZATww5CzHw+Bh4GicONYsktczvQaXCbqUPUSUXQrwSUbpGJW8Wu3O/N/l5tT1WsSCwkqzdvxbM9t4Wv0znwPAU14FITj3D6wDwtzhpAECpSl4jF3K+piR+r6xcJaYGL4UlFxJxaHR/j1x+21DzZbjHmri9PWyXbtJMv3P34I6thc0phnu2Cg0HjGHFeCnMZSEnX8PiSOmmnVjCfaO9vTj8nIZf9+9k52RFBR7dOZZzd6WyxxV9BBDhFL7Q/fCrZmimco79FKWfYTrX9SJ9HvcmwL/f7mUYU3dLZid5wSEacKHYwGjvdDUgyAhU+FsBFD49QUTpHtCIrizxX5hvJtXMsJdaARyppNsSdgF4MrQCtoc1TgKAC28F9oYnfeWTtv67ILPWxSQ/nYEO1U+Fo2gWzdj0j4vlw4mnw/bLTZ0GIU/qB16MPmc9BIIzlePgRnnBUszETOiBdpOnOGcdVU0MG3E3AIazH3g0hTaPICIK+sueIf3E+DUYOPmvDNMnxK0HXcou6LVUL96g7Akd4sQF+s+Zxm61O7nfpTDMVaAl39K0yUBksBLhBkLI7sr1q06o+UVXQKslUBC5fsx8DkKwvjFStrwA+kmiev/TmTzfmQB584O1kSviZCLhSOlL9nJcvH2d1sHufcfNFmB/DPGXyPmjX7HoXB8fTlKBI1rN3GHL4nth60YrpRptnRKMHEyUapzsn5y4CbEgwo+tUvcyLwbO6xx/YQnkGsBsI9qdGxpD+T9Jnanmj1shKctVeQ6W7+elVDzTSaKpJP75+68lOcNZew+do0M2vfM0hJkLjsPN+4ioInfGyR3RLtHVjEx1B9FDpLSmwynaWqcdek+hm5wEXfCrrNa4kSBvLEshSym3X8B4WFPyFTs1ohzycri6c1Ts5la8zvHlKA/tAx9vS4suZP2e45ZQOPkHiSAYz6aM8LALKjxXfbBFV3fmQYurNKwdKCFK6Myl2cCQIZUKXW3Y6oc6Nk5bLzpREHuN5IZUlw7DmMnidGvmILJKOrFzvXHZL8eyxP75wwoJOgS14owvlSbT5hqiCHr3CgUF+EORRotv/Lir5SB1cmSjDpcJNJrm8+aBof7JwnuRhieHgY3jJQvJ01qs4AjQVHpBpg7ULFVXtDMToyV6pQ0+v9d5zPXSlhzFz93RbWoPr3SfQhJz1SsZyqX+q7mp8swKMEVTFWCO1NIHctB/BdoxZSxmyLTTfvRBKku/kf4hZUExx1jFm5rn4qG8xF2SlupjXk3NXf8Vf2SYkuq/PLdX5psTW/PGVPQ/HI8+0/idCcTtgQUikZMUu7Lqm9ZxX3XcmNEZNjUJvs+DYpSiZ3vb3xu+Jy58CveS5o/ngj4hfu4TDjP7YJFH4G+hc9ug2wzNR2UJPyhI0ZJ5SK+LsoStFclKYZxzQBAysIAqhjaV5hUM+uXgu1y1zpQsnzBIq76xG8/J97qD/+tG4v/UQnyM1RSXbxoLLg7n48CivPpbaPhJe8Ab572uDQ4owB9mM+wpRCkDTqUXvOZfB0SP0DvunnLd8dRW7voGslWLm5j0F4byEm/IHNF9yU3OZAuNFT00PuzD9hoP4JLsXJ7v+hyArjI2tFEq92MUwDcR1tAASp86IFuEgskWMknxjJIkIcKAhYHTlmDoTjrwPBXA7vHdR0xfUDel8HKW+jd37IRy+ifmv9Y4+SCSdu5WVop5fL+XauZ+0oOcbgpdHOu/y7Rph+yzF825ob1SQj78BfMHYghdpubeOpyT8hGzQ51hSMXrM4mYUvm3xbdUSOdk0ikBXl7nt+uTw2aieZtSAzSHwV/0qZyZitwiknVKbjDHJW8K+vwRdc63D3bisqr6qc/mBn2XyEt71vRY61bb0KDLOEK/N2+9JDcrmJ94NvJ23YjfZ5PO+ObZd9wxmx8tKperRMegum57bVRxkDZX0Xogs+3c/YIUM0twbktjMoMBiLDY28pJmuSpcqb00UYLUsLOiLnYp0/AJvi5ELFpBCfj51KNW5aQnjYZ7vEMwsnaX+wWkPOcSOlLkv13FYKJq3LADCnKPQe7ah81kpjeUGYVPk7SqLprCSCXgwx3UOaya8+SZR0pCBB+7sX9CyCYv4VrRcrov6Zvs2ykYRQxn9Lpg3e2QiNhX9xWFt9vbsUFBwAj/khSFAlU5UXqGQPSzfNdyOPSl6Ex6gRwNdHg5DSaZtcyPkYsuiPqWxPjtUo0XYjRa6/bZ8Ul7sXNv6bjgDJkgzQZGiSabMeLghrmb1+XPlkHp3gEUPVNsyJ6r6YaZ4muIgvY6xj3grn0q72iA6AsjvoKH75VLAtJTff76WrxbW/kIgXPKlJyMCoohh1uGDJ0U6vPvd9oJvnYfr8UMqYDSKr4+J5YTOq/PPbCGSou1qFtYz5P5viUzGziqCPf6tWx1+toE9IGAQVNggi/9FBN++NTNUOMiGz6ADlqs5mPjPWoA0O9yKhPeY4st3p0Cz8Od3IAYx7PwMb6vBNc4BuQ9OYhNx+PaqMG7Srhk3qKKbyd2Z1Z0zTow2biwH8DDWMqvwH7jV+0Rv4pCkZtdoNL3vblkB9NXc0Sr4gwZXKpR55eQ8hd/rXO3KdB+0pLsozsfJV6/QIlArLZFO9Zns24VXEKMQ2u62oFGmH3EQEcaP7kQVvjkvyDZwVLNHRrX23DuABlv5tdUldXdO360XyYVRitr/0U4vjQt5LUrClVkm3y7r59qL+d/ioM0107UHc5WEXV8PtclNiQyEXlDB1mw/eGP0c3lHC/FFL4Khc7YviO8JZDsMGBfTnPvuPKnm5Wn/Vm/mSGRM+DoyMyJwmNKSCv/HGNlSoN2qUVunSCtig4E9ed7L1ZE0DoSIPTsTpz6Fw6SrWZZfhB3yntsxcunLwHYtS6Rql9Wx3i+14nT4kh51Q1iNDWW1wTfo7xVdNpyH8wqaMhKRiHq5USwSHKM8nnq/c6K/VtdCW5o66GYpWJ2QQR9cJ0xWjkA1N4DGRPziCdTXTJCpoKndcF4iScU30yAdDa3/ZxR+5Iu3vR0meHkT5+iRy2qf3UFN0rGlUS4skhxTjXvRBPsht25MxdemZqsOTwTwc2HQ22orBiSOmKWPLYzL1MJ4EQiUgXepMhUz9oOgy5PkseUpBy81d0wzy7ugxcLlpJ6gBSuDzaizaQhRk+/FifHvwIA0gKWPe0iiEr37ABpiQY0QUePXMhW1iTlxeWK4ZSszZx6Adq+ckBg6zpesmg8BTjQUYgFs30Tf53ZHSIhTNsDOFl77HlhvgoTJwBxNFKYLZ6gk21VJs0ncRQ5/xFoFtE+uzTCsGBevZpFo+s6LQ9poObdppxVN2SaGNtb7V70RRH56n8zoRzvQUvjevzWe7xnx+Eqp+UGHCUwgdQmXGNRS8fWRQtYnfWvsAff0dmnOV4PU00oEodcdN8quaduqijjq62J3B8w1YIb+hj0EO0OyRUQpHQumf08OLDcLjzkuN42fQULSmPnc/HHAs0vvXn+VeXJ0vIRbHrsZ2qAPUx82TDDEnDOdUW05UGLvRQS2AWyKa/qyREcdkV6nMuoSmp1g1dUCWIgJWn4OSxq/KFk49f08r3wdQC0jdEvGJfus/WEnItRPOVExmI1gpemqlwhDSxqc7e2t7ILAJrtWqiMlheiUMjC3Q8239QMp4v7WH16j8v3kulml+O5pM05iZAp2v0g51KsE/1iSBwoJxIeCK3J9Ry+ST+ZKtJRR8JDMarLXOJdV6tM+0zcfzmREoQD78CM2fyiCfnuKUJxcKkfSrs05zj94/xwRm8XlanbLuafDPKn0tZJAywJcc7kg7JN5lRMR9ETSUJvbrnKdgo7yRRETcfga0qoq6Ih3XUE14xawVqFutarD89CJlxVfAXTRWxCDLMthDNurYQJm8X5DZ3tINzfVb8KnYorXzjyJgcv6tKkq7dz3DnoTRjTeUv6NMSq/llN9JmT4QOA2HE11Vf8fNdxxFwupL+WStyL+L6MQxeQexQ29Dithy4c0BfiQKKc9PicLiahfbSY9/yWK6IUCTjADyieAv9dLhlCt9ZC1CHEDd24xVr0FfSxc5w5ofb42oYggQoVasOckR/KxxP2JArT9X4pJVZjEHakoTzic+/CAXdAoOzdltA6GKBCr2JFu+HFudFzDhfhPxg3CcBMW2STs4yuBh6/L+iPF9IDu9tTLx4UJ7NfszO1MzWpXdMxr6k5QgXCzaJnon+ZloOQ960EiLmuLTIWQiXqP1D8gPf2HXPE7xQVyaaJr0uJrXY26zEbAyVATtjZVdtA5XRxZuhIho83NXzxO/FN6Vkl8p86RuDZUbiuubD4QB4FHvUnBojws/4ElOUGtD5nqdCR30v3qEzdB6kOGvcxWWifcBJyM4u1tCYwk39mCNeHvxZuVK+1EOIk83mqwQtAbLqJjRJxAHba3J4aPvMlLFO53mUD7IyLL1j+mEJsvti3UL/SGLJOniakiABNGQv0s/iwJfuf3UhIQ589/4raF7etBnyDAYI3wIEOG0qLlxJhBrXwSifS1rFD9pd5a7jndfJw4Xtde1yIjuvI/jUwMLmYFqY71YbOJwZ1bwMw6N4U6+IWEE0tb3VDFHhkQU19AGcVPCnEVvR6J6qTjYUEggpSIHxQD9UH+5pnGvgVUCZJkbWhIxQMZhTFOjy8Dhb38xdjCTuHKn4dXaEThmsbbXloPgNKk0pV4C87imM3gasijMFqMmQohY3Fv3L4roX90AaIEkPLMtELPKyUptrwKIv6bqJDgZ7ZjxV8gVuQKS4Sug80RPzmCD1zkXl0yCnI/jcOAgfF8sBQmShr5uqqe4Ic74tMarYQv8YGgwBql1/b3/cWBeojHTUH+g+ck6wAMU2rrDFk8hT/oDvmJr6hUyyYNhUv/rilet7dW0XNJQE4Es8TI4zH19h+h6JoXceRwKUm1+N0A1RqAhMcTyGrjJefcNEYG1/Y1Cy9OVXTOdwxFWgCD7xlhWToByG9eQzl8SW9Zi+P1sDefJC9DuV1RJZGzDPeFt/UNN9x4j7w/9dIPrRlonMANBuhNacL0EnFL60k3hsDNzA6CKhvUnpJV8M/NB8+0SmK0wW2ya9/N97sEbG6WQYQhN8OmW03pMb6QfM/PB5Rnj6YYVndwjmZ78JK6uTpY4RyVUuqY06iYPIEvalTLlI6xzjGIIl1Qi1y8Z4m5/p0oLN8B0ZoSFtANuxH+4cPhp5R4I2mqY78PiPVFzVhDSwcbBffbtW5bzaOp8vJXBn1/XEFAtMmj7q+LhWdTykWe8v+XleUzQVg2Ct5K59pqXio7QUJ17DYJLn90/8uk/3pruwtfvFudN7cmt9GYRmSB1nqgepZg596tPD66Z4YmV+Tzwvd9wcIZzQHhMgWwd5d1uayYKUAKBcW59i6CAugeS/bLNMTY71Z+kMYCy/iGLFAYSrzq8OOzJ6w8obhBzFhQ6lnt11Zo6tJt1Nh06HIEwoBR62g3GX5Lvid1bAB65SO4GNK88JpBEPW+fFpt839/9A+7Tmc0uXOJLbQ6ewy47jRMPWU/D2Bz8bg7N15Zput1Fgc4VcFEnyxCCDZYfJFkGObF26mX4JgyjkJ6ooYAvuX/aitGgSyZ8Y9C5q7gUt3C8gWrb9tXagKGHotCbfefdDuefl0q68ccusMmzktYJg/a4BEyA2+/r4ZJbUIEDMCHvjW+5tRqvk4woeZ5jJS021QGcCdW0tFZgJWEdK7Xny9Jq8G+P016KKo1Ju2DeOQEYiXJoNiXso7hOeJOtPKv4IXcFjZVt3ttihIE/kwZ0AeN7SCzFYXkDhMj8034J3AqmDK+URWtuJrqnK0nhbb3SGN4/wj2Rd5K+2RrsIQxqm5ia00VXYphmjgW0O97nakM+P0dURlXjfWs9Niw+k5iqKhljonFWHIG573PFNFYhhV4dVJHUyzFSCG2i9mtFBpkItwhQ5RKVzw1niheFGD1GVTozc7plNfuG4Y6i/NNooV5WPL77Zl7n5D9kbOLmjEeb1AFFgNE+9WpqCts0NqqLW2B9Wd7+gFFsP/cs+75Eyy6ashKK8ftPuL82dz35CnO2fAtCUKBfS//pLqYwJwNc3OOoJsZ7XPcjhH9G5c7xZmGDP5vU6P9CK6H8v4VWsYg/IVaelE7r+3Ul8rO0yzolGFJ8SVDz7rDPSgi7O6GPwvnAc4wdwLqd4SU06T2Ke147B3KOhxwEVXV1UNVOUzVKGfYTHX7qH/TF95qkrjGusAODnR+zzPTL04gK1t9sdzWZ3bwGXCYzuQGSdgFApMUVN6wZ7726tGf3eqUhtR7+s2a1UWgO6IX+i8QI/uTvi3wNKgOYxWVnZ+eDfk69UdsFx4Zn/LBm3nu3UeIEqFsYgjv62gyQ7Qfv1MZWeVTkVORdmhU8ZWjw1Wtzir9wTKwuP25Y4XBMzajsmYR50CuFtegcmgRslds60RCUlhXx0UVXwQhdkIcx1qCubVTRy3/m9GQFz/63Ri6rL5z00UWximw9CW/06xZTHvHI+QDD8aEI9bHD2Scv1tHTtw9lc2rITkNyDQeRPy1Te08XsDdgWyEgDzQeXPK6E/cJxWyea+91VbFDqeIjcwSQmBvfdcOhzs3mEJ6AkO4GtJ61e9DsHjdSTxryM5PwNI+ZUq+0/D5VXb4iEsEobxxIOK4jl6uheszqfxW89KzTWooZx/Vm4YmWAIHpQLE/DkiUKaAquBpR3FCegk1qnKNUPo6Xm2kwjTgAtI7++n+zCyDP8mmssFA/ReaA5h6TG7u7k6ubfP6Mwu6nqpTjwPqfjnLnNlCD80xukxmvw/dwo6nTa/oSCqIYAmA5gmuSJbpszi0MTDXZGJw/GzRpjhuQePQL4dUB/yZh9BOwp7Gr5ref6qSc8Jlvz1zKtTu5Orpemi6YSxIBXFScmDMTUxkADANhO1sCtIuN+NZpUQ8UcpTN+Zc4WIC1sgUtf6wdBVcacRZZs3aVRTJD8YK5Zu5XmRbOAoyV5bTqm4m9GGRD5HUfgYz5NzGHmP1vo//wZYX3UZHod0VrbQGTmf6aNW+TG7X+O6bkAe5rAkof0fgaTHjCJA8bnyk3Cpspws2KQz/XSOeO1bDf7Du4mi0Ze5LErqhNRPLvT9hrv69qnpJsKm/evVOL4FeUs5QTeWv13l7l0xCphQXXmG4fSQ4V5Mv6U5rzrCyq8383JMPrrbjascFHnPERyNrxCxsh4dIjaPNpgH51RoVS4oe8CmtpgY7qJMcBuhxsxdFc2YEalnWHr1Dh+PGdzWJhaNxJV2yJmCwNLCQLJbDFq/5a6UAc4JBKh+Y4q+u3mGUls4cGMEslpM1BUg37t9Qh4CR/W7aXdhGPCFNLZ3Rjdayx/rtVLwRKPFddaAkpz9zCHzHLqBJgjLYCwZ8H+20vsidy91v0RUx3nDBXRvGnHgWxUkd/MYyE/gGP83OZYQrpYJ0kAi5MGcDn6yeyJnEveTzJ5xJyjtGwNPAeiHPGeeMrWfcymKjSVbDIPkVHpriiJBkXKrCKzOr8Gvpl5hHVz4GrPssXjnRDOkLgXQZZg7O8vJZTbjqG2z27aBStzybvG/daPSDQEKBXBO9vyxauMIK7clLA+WFv/hK/R4crN1tYt7UqDw/2VjxfOx6/COrsSeuTjw1SERTFc9JRpLVoq4SiDo8NybV/ZLAM6lBF3UdpKZKHsbssszVgUcB2ctXE8H2CZlJz4Fvl8pmXXrm+J8PQZM32a1D8l14boW9CsGCsS7r/3OliV5oAPrfTOSt8sLpc69XwKWVVX9HH8BzYcBOGpWe/plkTkR4lX+dBALqDSpribErBoeTIderc+wAPcvQ/EIBLWnTE7SvM3nDJv+yrfiY0uArZpTdZgsQHx9YMl/Q0wgMnbff5U3R0CV7GHGL/tPB901C7btJ/mrG4kV4umsFmMUvB0eJZcgchC1k5qQFhxIJE8WFVDc37c4dOqTD1OmzYQe9y9GSk+eXyzyM/UMjkJOesecUyTc3G2Q3wunc71oZiOA6DTlexarMe/o8eP30Qw+xOvAYVpZDeJH7Y3GHNWLXc6MVdo2WRiAvoPY1YtKJrTghrT6sbksDdOIuPQy6tJOS/l+mDGW/tOp/i8pGogboOyvQbpAEZHyVVo3SqUZx96Ez6vePFhJXQcSNsqoaai4CDnegYM0nVafykQgfK1BKiXSxI7l7dmvPOGR0bjGT9DKW9zwu+dvf/v4NMeAxiuh4w+r6gZY+sEwV9ZWfmCxjRkJuoQUhmS0ykeVU3T3pg+NdrFlE93SuRGB8A7LS5gZa4AcJdJ2uC9wpff3xeyrWWbMH1fmqB1Ag7kPgLDOBU8ONp3M2nWc6KbnFCmxVh3/n9N8MxczUnaIIbf+ZAtG12+e6XWC3sYWwdUp4ueXwGozHN1pC1c4BywAK3WnSXCX2N8JRUJRYdRfKMFi0/0uEYaXSoA+bbhSnr0sKiqLK0hOPM8kzxV6lgP1eYN3/Sk8I6admH2UWMU5DeglqloknjtRQYUubONJJsHferlNLq8UVfj2ANbJmypkZktw/BEcCbT1d/p82syfJAknGJcTOG/C4+vEGJ63ufW1TZZiK9u5YQ4XtXAOgfbrstnyHPO7+okazQKJjKnPa4M39N6sYHa9TVkQ4kwlAbdCqeWH+YIioQdTbhJ5872X7l4gEYD/T4oK76LSt5S6Djgw4YXspsJhuDakcpAOzKkHGFYxZhdLlWf+uqfln83MBu+8eR7EVQz+WO4Oa5n9FJ/tvRFt8mrP9gLqRlFdXK92Eahafyv2fQwhooN67rvjkIjJeyA4JZ1nwO/dQFVz0UVN2d1P7QpnYOq3KSKN5A0MGlR+6q22f5HD1UYZzKdAHfgw1o51c9ufVQTdO5Xfo/Lcovmq3fTHOrAG1+bjNC8K/cjibVoQDSELOQ3sHwjr6ALuVVojm0O0i1mxN38ewCEtONQc6HtZ7Uv3EDnHaWE7MmOJLULWLcZJjPi8JcDj3rFqabQFFzS3vMNAzA+hFdxrZLWbfLs0emivMK3RryafyLuw6XPBiYqJM9kuebh5H/MzgWsuMOwrT9CeujRN5cAHuhIJnKgmrRjWcMnVM19ZjfS1Wg/9AEXWUody5Au0nwj0dA83+bQ55ZkpHQVHqjSKx6WBkaD3S1losXuN14VM5jny/d2Rl3cVIjF4B6Y6yMIR7hiPy9Js6vLNTtQqUd9lBNZ3/XeNYox736Wy8kChzj1ywr38mTLPA9AGIUBSIPqkDhwdsUOHdBZEhUkTyQ8JJrOIZhbVKCRHo7Ml5rbNhtUQJ1ojdHJHGZX0VT/DE36MMzyxQu1xT5dFdzDXY5CnvC2lC/bhN1S4Ns/oZ7S36Pq5p+qQ6nvFNO2+mcT69xJlMI8Mlj/w/284Gohg4Klvaz55Pv5pRERqCHUSg2+RwgkYVTanIz5eLuIP3bRyVCoNxBedvsQP2V8sbQs5Oxyy8dbXJX77zlYrzjkcHq17jA4R4SEH413TFU6ltff+TG4uzMPM+vNTUmktStH61lmBV+k6tl+kLZZzikisyoruT41N0Ap0Sw8YILq5SwUoXT8OumD+/G4leCc+j8AvVBJYn2VhxklKSQkb4jVaJmU3a/kW4GUVcMyX7dqckDfs6GPsycyqo4F8gw9q4WoLzVC2kX+lJ6C5KbjSQ6L9NGjlY1PYfoyN4PS7kKEG47EzWE2ydoa+lDnSYnFEs2cyJgofw77UQtvzDgO8nFCrb255PA91yQbnnOC+QBMwYWsmK0MBXhBDHwzgZAF8Vc9XOXIlc9BNS87U6aPXMKmvm5OYJQsHMC9kkLlJfGuhZezQObQA0NRZjmG3G2bGFQJkjt6S6GvKdv39CShvfPeAaeO5wznRAna4n/C2S3qLwBqflG/avTgHJ0IpG6ch6/hjtpMWN2OJjV7f9RlEbYkHYyi+QV5U0mFgpTjVh40mC3DZntik6Cx1vCu4qjAUnI8VbsvMhcr+rwGPZBDQsirF+Jynn0jfnPKsjeec/ITkAe369iq1egSrBlW1uBB0jhVt/NwEWGapDSn//wMYZabCHdJmd2kv5Dv9V1RM52qh/woEyjTyYyr4h+Ydr2f2hXAUIiZ+646wRpXw1ZehbEQZSEVGBMEynqetXZ7iUoMWQANSPfwjUhV6BEqT8jDjCyNkGdsa+/sFX2odxIrFvPXH9s8X9fpiwz156JRQoJ+tQ+0aFmu7u4ihx7HakLLAzCihO4dOg21ZxASaB8FGxeeZpNn8cZE1Z+XQ4BIVzpVR4/IqUIrJexfi7CV/3bC5vDsGoggTmIsdD+zp0XV0j03rDFH4cgRU39b3o/PJNgCwMfvz39r6RMlB/EzDGdvP2d6URq4FptqBBMNxwufYLN9UxuUQpDZDOyZRYNlWAD19ZEoFVjYmZEUoUi3y1WkqcmDzyB7UChXTcPqcEvd1jYBri8z9V53Tp9O3WgI1ZlboA0wIsrKGCK6AvPxMscVOC8ASizCDV57UADImEJDTDcUiOEAG9p503/wPujr2ncJk1U6rX1FBJHtUcx76PfZSsbiV3n5y6gvyuKkhXGxTWFaHL5A0+bQMDo6jmhfUI3fPnB3QSbyT0Bvo3I969X29q5Ar//hasTv0Nb3beOr+IH0uYDZ6MdwQRRxqs4/EvUvxJnvZahs3za73IvrKfE1oHHgwOvzMrks/RPmAp6lfhls4fmS7r/yqE8sRxT5XSFM8G+durrvxCuL8UF6nhkZynTdxfCwJ/Ek1L88xuqWGiA3aY2nOnPeugrzuet9Mn43vmmkXRWCPc5lTIfuqh6X2+Thr1YPcpbhdXTOyHFFgdujhLM0MSV18UHlIHfPUcfav+ewqVTfdL3mLZxNOHPn36mTNRzT6HAfGN/coybqwNUaCUjFdxRWalbbhu2k8Qn50XcS6ry8WvIcXXbGGS3BzyU6q6Mrn869b+rGpWRrBxe3mgYGGgvgcWWZ0Zg1Xjk1PGAqJKkKgYmN2L2vNA/Mg6C5Ngw3Fr0VEmvheQq5jouob3MD87ZqqBGQwV9rOTYzNvnpj7N25E1XAkKllMoOxcJP4E2YnlTciSN6LqOmNnqbRjBxk1u6CH62MXNg+uLjjkwpx/FKNtnGxAugOhXYG0Se1MrfmDyWvuEm+cDEBZZophz37gmwvNVPKH+WlH0inK4tj6hIf3ysckUXFcn239HPpB0YNYUIpRge6vlOxzIcRYuMUMaiGU72UmWlAdw6PIf81OeaMvt21JmomKeCcdySeRV3+y2dk/wXY8HDfTgE2AeD0aHLnQk8vk70cCgCCkA+ZhsEj+Ad6VPHaF0OiX4Wktq9UAodkhEdNDVx1wCb/IYZYtL4cOsyMx8bpXqjMZV/+GvMo0bEWkyzlweHUf58PCFAZCjdE9vfTkeTEiPrgD+OB/jRMCHb8FnvhB3GzTcXwc9YBk6ufVIZc7jGLzc117gT/4uPA+M8Q1d2/Y4pCxxR3LYlap4Ec6JuERy6zh4u2vBmKS8xZdYSve/hzWxxlqUDCiVcEEUSUh8DQxGNOP84nraw0xt4LsECF2abzM/ZhfQlDyQ2CuBmwMJnMx9YTg/xgqdN3BV+8dy4aqeErLsNvb9gf9YlwTFgkGDMx/pTUAspV6TFsegE3pWAYrWswYhgZyO6JZKd2TfKxUCHXnNNHMp0JEpRNK7nOlx60xny1Y7BGqvjBETfhnsJp+LMnExhHLtGgu7ZdYPe7vpLXRcnGyIE83vpYG4o4fD++YDbxZ+eTlp0ygV8C+gSCJ44pwZKvyh6BvZo0DG4Evi76as0+5oQBv/XEfC+r3SV2RnkgLVNk848heOkngzf4Gc2oWR6/BFIkB6vJ0BxUUYCbalDdFOiYnhQTQqHGByrAMk5HlDpMOoE6B6in5AtnIc0bMcLC9wTlvqYcQh5qmH7fWsyTWa0pGFxrs8Oc9XnucaAXl+f5CiE2XomDq84odIbN2rjv1zFN46ImEwVf6o7EokKzEwwWw8s/U4xkKUWxxCdEt8llJKwW42J3/XUedRJU4/8pZ3fcIX7Jo9H/DwX1W4pG0jOaOr4gEWWt2IHnEW2x7dhoLWgw7QVXrI+4bSCQm1uD+q6nW2mC4sO7k0zxM5ma8MrbQdjg2KpQ9aHxQMZRm8ih9IKclzbjcBKnqzvlqEthVE1aXnDCNhE8vAb9RG/swoaDI8v2+8SVBG6BNRoARqA49tmPzYvdbbr4P2LYrmhS+Xyg1llmRVgrkgmidrV8MxpvA+PrwG3LvdOWpIauGQwCwSAzoMGsf7F9/DT9RxFBt4i8dkMcBDqVJzybjA+9EKGM7To2KxomvszEwUdCeVchentyw5mun1asLMOXde3NIDb3/bmBirZ14IlYU5YDtGWcOnrOUl8cQwOBuBWgnEilXDT5qFpmk6W9DRCXM4NfMWuPUfKca+YqZ2EdGkxKzKSNztzMQYAaHVRZjxIyXsAWkNQx0Z5Joq72QsNmD/7DhKfhadOctIje26Rk0JLIsu1OHOrWLmw5JU/16VhfVIFHz/S3QAV+4Je/4hif7y3TqpbrbQZdx7OMaL3WFEbFKZUo7Y+C9IhqcBWc2W4a9+RmIOsf3t4lk/EHRePXI0ehdBclQNTs2hU4B8r039DyxSXoxhPm9LrW1pV1DWCqoxI46YQ6gsYVV6ZDkVGR/e+PVfa1YQpkpmlCRjKhd0gUoTbD83tvp/eLUzJkHBYFiNR7JlIzLDEerZihMwrxtkkwxZtcbnYDkD2DgjPlvjSDsWAb4D8aBc7reBiZGcT+eADCUERFXQqwNtB9pAnnHBZU6QaN46Dpzf49UihS3V/MT9NWRPCdenvCy5umcixz9u6CY+RjifbSrqiKWyydOGAexrUB+7G8sMiwGPcnkxz28sFoiTEuNprj33NLSMpcbkcf1q9c2A+dQ1rYxijbNieDiLuVXflymCjUT1EaBdxiFyKMBMBrxAulW7aD8+zsr0cjWxTS8TgewCy1jgK7jVEhumWNVgmV8khpapKWihDgHY6h00+/F+OfQ2bbg0QSE6wjPiwe1KzKDPDimbU5qt9aoUuK9BaDbh3XTSRezyXxK/JLcbkkmnBmKe29N0jGWpbAedWmr1XLXtnyUQp4qut5N2Fd9W5FEYAS/0acc3rS8B8HPyZVhGPHcqijt7YJHslJxc3pkOuXGr+XPknrO0UH8BkBt0I4LCD3GujOXb7Q9HMWyeCpW/rKToMOJJ0pim6AI/S/buZfrTFxuDVv+Kcz4H0iKgC/zPeODw3nTsJiLohjdlS2G5HIp3NJbRQOdzkh9I0ZYqoPuPlYIlxQxPvInJyvR6EQgFNET0Fi/fik1Pyglvzs6PYrkH3B5Bx1bI0LfuoqLmP00DMHGG4Y4sMhtgUiLwtbujRRZ5kfa3IIvZbFfS303PpKgYqXTje1SjAAJLNpsilmNxjm+T9L3yxD8wJ850mQqDRoftFJqTIY1Hq0rby/K+bGzm4qU3yZ4EvISmc/kyRpHHYYtuL9QivOxdX3em4Us0KkXGbFKY3DOwVKWngaBs4vixRYSTv4Knaufr+8+hFl1npk6FXs3YzX4xT5VEFLe7XRpPamIHUoYakuxWlCmYi8Q9pZVvI4iBmvdzP+6uH6ZmDW7pl6436BZwytclOBuq6xshcDMcQm5e5OkV2eNiLL3BZ40U02dqpzuVtePMGVdAUhaVar7A/LA1XY5Rg5ZL+Y/2X9l9jVndLGRp8ZzcQtjGNEHMiJuEcWc4yK+ZQg4n8teKQ4Bemcbe4zbOH7E71NHD3x+tuDxbgoFnoNe0Wm3D+XpSyBaOIGXB913cbqdIQ2ThrhBfJYdFlaYqbsz9VQpT54edu8pt8tasmoensE/7t0hNVAz8Jk1I7CpivYBO7/02muMjEaK1dReh3Uo/msl0pirk/2/zYZx/ojaufR9gH1p0OXMgvMGH/YgIpY0vKzZ9e4m+6emtm0wkFHqtWJZxBBh0ycMzfwhfRgVc2GCXLvR4+EO/4gCdLprPAeGx2mQ2JfWwy5rFQUguPXCtjBB06186TWtS/UfRybz+sF1FyAOB6B9pSQ2pBuXb5FVdblzKo9p5GJZo6JHYnaGtjp3RSD8T7xtiwAzMf/e6WciyoHt2gOil0HkscWoTFPm5MbdC0Utis4BuvtosGlE5Ab3U7q228Y3Gg1ZZCr40EzC+97RyWqfmclVJIdsDeXluA6pJl1uvxPHZWCzZXvE6tRWDDjjXT3X7fVKS1Q8o6wUcCMhZxghkgQSwkq6g7Z28XRREqkWwVtd6X36fdLnVsC8pNvPhSTwYXNfYjQfwrv+a3vO16mlKptX4b1O3lxYFNuHeeOem5ncFMWQKfa3sJj9T3m8Cx/OlJzUPhauZL/wnRgWNPwlpQ/aNbAvYhvP7owUz6JG3MmN9IdaaCAH7F+odM1tSZOmn/Dr1gt2BG/y9W8IpgHLyS6V/sOYsxwtzpF34bCmx6ws+x+0kvVU6prry+B0wSmut/BeZYoCz+0KoapToARLaZYkRcDTLyqbSMprFOJXxAI7/T0cesDKnSsEONn8+cDnuIYICr3kuPZHONfuInwEHzy/Kke6ZtGU5II4lbtgiVOmBb+427nXk8jR6zWPpzIQeUNN/PivVGP6CWdkAui5bR7lObIYc62gFNtoxeQ1UgxwY7Z64Qqt77Es829l7MO0xgKIt+V3N/H4gkYW/4IDDXifDEDwjLJD19ObUqYW9qrbYYhoVxXOiB/ac/lS+jEGItBcSaxvxFX7II63T1Er0TEJNMYN77tnJxhB25fXuByM1527IhI0VZ9M0m6/C//3bzQRwbnqvGcYizSVItfFdKiPYzuk1ga+yT19w/K0tPti4DjYrRJJppoTVZjvPoDZmoCmkLH9/0qRX6ayLVn2ScAF8TlSRvfHMUHAuYbdomXY/g1VbNO35q66AUA1WY/hVfQItqIzFXCv2Wm1cTUo9gWiDd0L4swNHZWHUIXko4ivNqgGRYqFRP3rIBptrURHMftwX54iXCri3WNKPsfchvtwVSuj+Be/medthw5KWhpqiKLG0b7cUnB/WS1gZn5fau+smN/rVVWMwuQVwaknnsri4YlLuGGxIiaoFK2dXu7cLE+ofbQfuKo/HobyW+esTk6BS+u4A+pBn65sJ7ViQ4E5x8XSWbQKvA4Nyk96XDCZNqFPIEfqbHIEeAnhyd6YtBuQN0/eC+dp4sQpeiPtncCuCPcSeTALX/3Iu+VnsC3x34sIYYaqBTcKqiTHxwwURjd2luWrm2bZMnZNDmT6/kyhvhqOCMsbmRoLBIkGapgO4IC3lwSjAd9FJ/kGReNb4IepDN8w2BcTRrM/dwA0n15D39axr3Tx9wR1xdo2MYVFMIs9inHJTjfh67LXs1mNGTFOlzXu7Rbj750rvIMGoQNrqHGuydgXuhNE6pm4cfj3P977bj9OSKJv6KMmxXG4/aQltHdkLr09faqCyZhZnSw1/ipgXgBFFTS3Ly1cHqF/x40ai30SfNeF5TPUUMsUzaMtaRrEwf6D697HmbZCu3k/xcKmo5uljLegY3qBuityQDAOToQP3vLV98mJKOCrZNgCT8Q0xm4giSsBNFIt4u5810HOKL8KhsTqEQ1DGCYes/xbkUvXPk7t58oQuWwpAeivajODcaVgQDd/2ol+dGlECik1b1CkEgHRVOWC96PG9YJwhIulkgj3r6M5be2KtUAOM5tUMNyWesJrDlNMgjGLQtlgNiifsLu6eSdOuibA/xTd21O6qLyRzAcLPBFpLoFZDu8IwHEZ9E0coXhHY7Rl2j5/R/YrCts0MqZP73Vo5YmDXkySHUREaIzj0eWlCjAuBd470noeDHeq2OIv60Zjyrh+X4Npv2Jr6oObarFwqm1R6bgXUijFiWNOBat8pZ1NIOnwUcbuzvBS7GLABqz8XkXFJau+GgA03iMQtIiDpIj6z3PnnlJp/kWHkxgeG4x9r99k3taihVM2okeJ9mHA3FR/FpBv+3hX0tYmxFkuHBlyZZPgnzbifQ/Q3fdgwieNeY6oLY06qFVNtkgUKXwCoPgg9hBqj8wI3j62ri4Q6WRxj17Kdx9e0s8BUtLbmcLuXlnkEJLmxQc+TevFaJ9JkozzPqqCiNgMrgS0zwi/tQcujQYHvI+hGV0eVlNtaU72e1xIwr1GuT89Zozd2f3+YOcOHvBxmTFsB/MTI7uwO59w7QTeITGmi6CzsUJ3138XRjuQDrXDhvDsBvewOx+tlWkf0S/VlGOOUGsBMcsRaT5paztLbyqpQc6oUfgJLyY4BmfNwEGTUab+dTvAAglibGRTC/7bsReRJ5PD/1TudUL31zsgmxSBI9ing3elWdsasUUVFXPgAuLWrWlzn4757Qmr5A2jY0RqQZkspgtQ8Vt3JIxRQGaEl0NwUIvoPTzyFIKFsgaApe9oCsPhL26JgrCQbxtIBOJGEpJtZYs97A880f8ht//Hv0hv3LdrnxfwqeFsRVMxmRBuu8rDUxZIdmUjuw/8lvsJ6f9aMJqmNVE2vDsQRehJf8a9ZOyCwzpmOjSpKaVebcCwJHzju9a2M4a601K3lX1PBrxJRGRqdaUadBsPXHKRSryvzsN7iaIG+MuIMGF14Z90wffjDarXD49oTZ7i94IsM0A2ybHYClowiWItH7P29tDgljbMgC5koIms+rfRqEHBGazWYxoNHBFfEloUDGWh/NNiN7NFjbVWbZs1d0TeOxxrClhC1RBDn/yPdSKMUVsyCbCuXQcYMeuhF+bFS1mSqECAnhtPtb86KjvgVYMgCK0N0NU/kKjf80c1RyfWMj75cIGRZzTLjhkjug8gER58nCDd2xEjrtF86l8ZbBLD2lu8dcCf+1H305BWoHknymAyGjSBBgVcsNR/+wNINBmwUgQKyTevA9tR3yQ6Fy6LBgG2Gz4NiPaxktbuC8nmU1rqax9xDKxLwx4sR9VSXzVzby7a5jaW9pPnUCw8UhenCb32LITt1LpdKAc55+zGbFuQV7fiC4dbgsWvwCm419ln+W/ZCrW8o955P2SqBOLxGC6uglx8RRHAby1c6iy83h+cmugQAD7pVsBim9FwQkZTAsYRJuTTaSVzQ+o77C5qaacRXrvc1tUwKYIDn2h1oQVlLiogInX5zCnsFaKdG9MbXTPoonyvZMua7+3sjj6rQDN/Ock1arLsEkvJeNNrMoqubJFs2CdoCtPknp3UT9BHC3DpJOBk9JSo27XuiCWqWtvrIReSuc5OwMg+keRzhrDUUcq2ff3kKIL+FW6LNG63N+KRURs24se/Er1dUeMvj8JIQQwK6G/aHT3xokezeUlDgOqbM+EGERP9HgTBu/IiO9mRNu9VuAnbBYFOMOCFDHvu+gJJ1dCs8ieY/k2QUHZmMmc5xLnDc4fyNh1IxfjK6AxCZVCWoyrVGvYtSvswVEb7jzxhPp2QmROQ8PmkKReJ6sA/rSfGN88Qb9UMbpcAw8A7Bti8OpvyazJEKrjmNfDVb1U5QAtH4vDPVUtCfR1dhDjvRsitIJ9zPEwTvOCWjs2j4ki9EdUCeCEUDsS6APC0/6RUriDjwGn+CYEKVzzkMEeyy109v9KfHN2VIOX8jId1DZpuNzEh+buPL3nLJ6vSKwRhO4MhQuSPC47WLBsV/cWEDQREUB26U6d8ZgRQzRQJe2qH4zbCXmSJMFPO4Jse2i6Dxl9kb3V4D/5CDaPdB6H29b0np2bv/wwzA/vtyiaJH5LHfRPOKzn+W7jrdNK/jykXYiMOZCbGEmtX28wLA4AJdfFAVKMX2WWoWEPNFhUeNd8cO1B0C9egUfbpVUENSNAv/ZqIZwIs9vGGFWRTROUg2MBY8wKBxpHcvUjy106i44dTleAXTpoIbZNYQKDsHh0HHNVNVEwh8BCybG5OvwnNXpgG1kOa1DUVcvFwWlOuo7AxNYfmXb+ItGckg7auhrprs2FpLUt8/uuNwzdJKtfccX3sYkvjIXtufN8oTsB+cyR3YjFflfv0nLWKnpqNvD0t9CjmrkcGOuyL78w4WX5CL2vBflxb0CbFHa99hkgXW6CxwZtiC0/31qeNlFP1M+WIPBQX8mcMzaPCKt0JipdrRRdbSaPyLQvjivMaYkoomzpGf+CXcQVP89rHyM7CSENfzfM8TYyf0yxrja4YbKvvCUDvmLD2OeTZNtgZhfZ7Nc6mUrGsr/JBVrARYN7a47W0yL8yHID19qEmCvOgoiW23NvJ9U+0bJrJBkWUboMaG6PfZatPjc0OhCpg6kuNImYz68YGy05FLsDshavpR+kY8VeaauLreTOlIVTZOpXeuO+awA4fMdt7skXSmwPHKYv8BiPNQ3n6ParHgNs+o/gKxcCVpLX78e/tAChn0xp1ibHu78NBAnrCB0KwrZEYrezyYwOcJvirRhp4D3dPrvcKqaIKOs8953lIahSmR+Rdvp9cJ9uOTFFmmg1vpQg2xqrjlRsDmRHc+d2MlaSCVH6jRIncVo/Z/7QZcFD1AVhnQfdhPZxBirsixI17FPnFYWueyGdeZP7Sys+QVCVNiGKB2x+I3hz7I5JfsFmK7mmhBSpC40zZxnch0cfTzTh1sOufG3m1+xLLxTEKL3TYAwF5Z+IBnzl7jzKW3eWwHC8ewSB5OoIGNck62tHhfaAyJ7lUVe9Hsz0IQAFz3Db7L4Uaj5dHgjLsKZbxB+AsHb1vx4MvoW9fBeh1zt4eRayWKd50cqAHbZ0y4hp5tp6fCegXPUaLOm5joqwVEwBf+GfIsiA1TwQ0wmSYv3iwH6eXwMLUoKp1gYURnQVAM3WzLjP6udsIL4lLmmsxu4n2YQDqjRGe+2vfpeGyQrrbB3f/jl76nuF71X6jsqt2KnqchNV8tSfvmzTnf5tFwhfYIsXGXm6Sl1bWJ5LkmVbM4klpwAYHiPzhSfd7AmVce9UivAQp5MYahidTEWr0w9Emxu2+84/+6N88hiLjhI6ieCuk0RKbkXDyKrgQ+HuRpxUmpa5H/5jGnyenSEAs3GpHdZKTV0/2ft4DFIhXlBwjwaQOT6CRK2xxnr04TeJTux1gUrbtk1cI5bQ3ehJM/Hn30nk3A0wuRSVGldErkMeG+g6I0g1jRlwt5QB0ger7fFVG9aGBPZmhVHV5sWqX0MCjyiYixvqAEbdfZTO/+IhmgNFkdhSow5E0ap0/liYGUa9sblTggS9Egc2suT10ewbwTFYf1VZ7NEPRY10UK9JNhjv1uYSYjOfhnhn3mfDVugXRUSOUB0BJ0VvEoAqJK40KGZQMWoeuv/yW8qhVrGsurV/o0aCvF494OeSYB/BTlqFCbO7E4lFd++8nOdkIleLJnCXZLfpKuxIbt8Zz7NY98nhUO/EMHpOPjslMSmQkWMm4FtLXuoIT7Bb4dR6fZRISXkvcOLYf5tHJA4rV+roxqemP/ocAzwRkTo1or7SL7VctIa5WNR+yekU/cqtu9JDNdhW9bAmm04nvcxxU/Ybrt8LpqLsl1oBt6VCCuosAMMRBaA7o4TVN+2t/1wc7XElBqqasKqyEc65oR+Qq5ZGvVUoeylD/uvN3IjrcTMa/P+t/IovHk1kx0iYaz7CsjLgeBvWeqMcfT9gRwVNcTkfONmX/gNhoT8QiaR62dOMCUD47L8zAGNivcDvAWzpO2Edt31bxtRqEfmXzTHIVK/YIBG11atA5B+upWYfnUmXs0LZZ6h+ELDymf3aWrB7l+mmMw6D3Shs+3Zv4Iedow56o/4enoQlvkRgEA/N31VjRUoFD6SNmp6bcbU2ukCyFnNiAdYNajzVfsusqOM42ocggZlQga/ebCAPYkW6ijvn24xmMysvgd6NNA6YNIi1yWgNs4dVzIe0SK/4GMhlsIgQdgvQfIXs4/1I2jj41Wb3wz8wuzmRHChXl498ZvV50KiuJN5Kcd1WU5d2KTUarMcVduYHXDwgZ2zLtlzl26Ns6NtLEUFxvfHfDdCle2EljZTWL2Tc0kO12fKV43G/Mp1b/A3eFwyKxcbYg9Jcx4g/89EU3QoyjhpofB1CIPzgC549Q09sYPDZzD2XyyBeHaEVY8eIkukI/lohhLNFRVv5mVgVO97ftmVN6yZrX5nCgJR91b781KwUsgNxcFMBl3Q7+dxqO89C6kdpqQwTGoNMbTWuQeQ6k7wNSKzUAq2Is15g2oBviNtL2eS+mU9GsHeY4aa2ut5Hxazj/r626MLWk0PtnpAJ/x9vVkv1m9WU97dJKD4Souzq3acxNT9tnnOdsk2p3JPLAaSmRqt3+JBvTiHRNaAgrVpIhEvcUWA6l1bxdLRMzNrOWAO+yzphfkO8i9JR6H2iyGKqRBvMbpPkohZKQ4sVMzOxgwb3Zb8znYmWVzhqiPG/6nEyzpHfck3jRpF8Fuao1CK4iiwteV8Ocax+JnJqtW9jEiIk2Yv/b2TGpq3rXNAEI2ZlHPB2pFEH/nSDJ81hvpRizB/UZH2h72CXyQye7X3WBxfkca8ttM+YAeyj/WEKPwHqQFPhBhEwbOVXkdW/u5DCI5RhIBsRB0PsJHsk0ouvtaARx9ODAtAmoRDePdgGOlTioQXE1xKLyqcOFy0iB6/EMeNKYkj828NU3nVuWRwAWQn53g+MBY0c2g6utD+pI6v5SkzdxoYHUyycACMVcWRCtdQoD8O7bEug0qp/5GwjLMpbSjUJb/k8THPwEICcVP+/PAAeT9DmCVnNW7Gw4PQPGnHa6HdlIwYf1OMWNWsI7A4pj9Cy31VVconvyItDnB47VV3yukUBftKtILuh+MRsJBByX2wrC27CeOIri1tLH7DB+C/Hy7lwFOMNabNlpXQMKc9dVPIuw/VHl4aIiwt93KZX6jpuNlvk9O/gtJ22nibeC7NTFA92uDzkikgkUQQlXLZoNIhzZrzlw8RfLUqI+O3FIDekjhESJUnRPYLrP4KiqZpMlQfFG6ZSnfbaGS9uWyf2I5TSPhYPS0rXLdDsUZQeoBtBr7y7bwtJGEfMFhOTxgKwiQMJisQkSyQK+o0Ht5rKK5+elXJ7FTnz8YpapMlHJt0ZqZoilD3ccPRMHFQ/gCOvhKFw1RomNw+ODiCvQecrxZQ/ECB6cRRV+kfFQ/AS8AwIsv4FiAdUT5XiZamVumoe9nNfIiUwix28kzL1WOLeW67S9c2jLKfn3V8w8yDAB0GfH5bPWz/ApmKk6t22XLvBq7M5fnnXDqS5Oq+/K1NAH8F2nSMJ6OF1VnShAbA4n+fi/uNS9NVjHjpgH86c2z5/AnUtXS5cxhqvZu+RCvz4CMttYLLhEF+TyTsI47NLtJJD6GoZ1QV8Vd0zFEucbiP9soCGWnombBE6ZOHqxDJkHeezKWww8g3dhiTGSsZUrEwRuLavGLCbA/UoubEMI3KcW+wZPK6Q+T/cKFyrygRQ3TWpbOdPH2D2dLHrtyY/Vihjzop6JLHv9iDhWvFW1ACSDhzx+0vAxqtXJDBjcCcCGN+WLRSXnDN7V2PosiCknXomCNt1c45XNJmzh534lCYzwck+g9rkPGS1Hh5kW53c+8cIxqzcGKxfyd8WeLgq2IJ5l5aJFqWlVcIyy24wssTG/v2HXpnBFcQGiAXhgZl/rBH7Tp3rgn7Jaz+keQlE4QazjxsL2t5pXXwwKp5o6d3CICE4e+ZdalifE9uZZeP4vZzaCiIfebzsXcFUpWMrpEMuW8itaTvnK6JvvBrZeFsqqwjrV7QTxbtjBqyWveIF75kQduEXRNeChBUtnzpeWmmZRIlbtbwaKLwU//aj57XKcDWlqUdbC4gi6VYe11jl8O1sk/+/0Jl1ZnM1r6tdNiENV5/MhPpqoWnPYAy5PH5TkSbo/Pxh4pa20BZvWU/kGKatZmVeBw0VHAje5+4NOI6Ohz0xgxm2F1MQGWc1d22mnJ9bvl2PdmzoyNNb62OPsqdeyUtYRAhN3mqAIvzsZNarNiPWgEPiK0o0rXV3Lv1dn6QNSLlsUwdp5Tu/Zu1LTrrp+HR4WYadcuI5Ar4i9Wk/ewZOxHuMGf0RNBS/kNFu4pZg/XO6ck/yDcmVN4xNVGkfNhOIjPOEUeUAyIOEWlZRvmnbiMkOr6tQEdUQNcyU94UG1ZcSg+XH8Uw1XDvI8Ml0J5A3E704EQANtQ4SzMfK/KUW/2QGOm/p44PGvFIz89+u3n3y7Y2IDLeQ5YjV4DWlPTkOnED4uYFxrw3JQQ4MZJ++pwjCP310UTXIdjERnQ1YiJrxTnRtAyl/hFlm8yWNUQWEVPCkDxBXArQL8BKHvRL1+oIdxdHgH0WPyo3sn2EZmh8U8Ft4AM3N0VV4fkJi50bxME6+LLXzgpB+9Qy0xtToSLl/Cu3aECsX0ALHEighJ9Oc834ElQPq94lc2tv0yTii5MJnmk0/Nsr5PINg26rRa8+yS6LWX95ajfLxyf4JpPh0mCwObvnc6uTzRcOU49LSuPKi6DjaV6HQVm7uQjWIWweyCGDMeO+DssroAJRMg434zRWUbSIfGB+u8VRgexD18453H04Y43CBhVhWtubjTV7AR+9lrqLQDHK5Eflrc3XGpyZCm58VZa88vOqkMGg76UrdltIKNpBgZX7gQwZXyvqoz+jxH3jaNvTm+YKDVeRqECeOsC8Dc7KUiQ0pk6/ndeXbRev03dJgXkEv3L5Fk83hUSel3FJzSTa1bqmk1f0hMyxWd9xU+tXlHlHBsg9OyDDGV4U7hQ1zfnoKH7Jr1cWCfjP+kScumhHXDnLvfBEe7XyBfI6ksUN+1W3G3+VZDhQ8+TR6/XDM3o4MTeAPKfc46JR3cXw2d4CwULL4uhgBLjTdtP7INhi2MrQpJNOwg5wMqmQXxeAKuoZ3XbSyGoAPO5AS9AoQwJ2Be0T+NcxcTjjSCWd9xEjdJ8uCxqCL0q9cgtbS+mc8Rz2ufv9L7O7q1JlwaO5EvPqfH3lLaATcHOaeTPJ4QumynPrYhg6GGi14l9TeW7skLj+CyBRQjOtXSMylyeRrVYhXVJCmSK9DkZ4wGSMVSHN00BkmFksFyJtwx66V2M3XxdpImp9mwIKBSdnwWTPuSI7T2VPLLJboRzchV3/A/Gh24rRoUucL/axVtwRfWK9rEkVGWF0JIE64PeoO09HEVS3DFvONxH/S97gqTY6icAjeq4z9GyWLR7TYkhiOrE6Ph1n7kEq1FFtxVI5Z6iQTX+bztgjHjvt72Z0IK09MKOn4Qj10YAx9YmrTgJeuLBslVwosScaS4W4EU1ckBMSn9LqeKC0zvI5r7qpdgfkmx3qitMNwMK2h0CFibZj5B6//Se7Ryv+7fwnOEUravL4hZKtYxoVKst5F6niUsMRbDAXOCMM3wV9o9RjJxQOBKpLRbxMci5XCIYnlBg1cTPvNA8dY3wbVky1OYcAUM9WF/ShQcp5Y4n/rSi5DTu3eHw5l5firparSzD1XzRH9J970cRCyvv2cQes0Fx6GABuonQ+JSiXbSAHzhZ6wEWWUPey0+u1A3UY81pJF8l4yOhpYEB5XKt2PKg4ywVMZhm1JfmwsPpXDpBQWMFqAQIxLdBfY1S1QIG01EkbZbn6c/8MvDSLCTroxSVkdbwuN13iATgrV2BKkNeNWdaMkObfagwNAXz/n0tAMF+0pfJErqXb/cCUwUmKyWPUIVN9HyfrTjGOurKGWxFID1QPGRMT5GS16uWwuNmQpz8Ay64JlSLjVNCuQK5rUnK36u0IncIjw4ntTcYWMZ1NsMGyc9ZZynKGd9NB4l2gjKFJKRYKuhDCOLRz+P2D8969m5EwWnGWpeAAnBzFqfgg1QBQfz1ejvUD9qFUK3NIOPGJqjTsmqm9M0w+LRSqX5+IN9BXX6/ly5lt1dfg1mSw0hi93dfvBQ1Cm6h1EOciJVRY8DpdvnhOajwnQHq0D+kkuofd2Fc7db0iRiUBArk1/pU1Vh00yCV18cQts+znYHM7tKTmX/zk+QogI09vXRZEV29CXAdk+9Ql2gFL73m87tI7aBc3Pq5jasfeZv9zyrnhzHI28pkGK51KLyXIqR1vvaqJrG4BHCx72G77sYaCWPBDw7pq2t+rPEuIjtxpzX688MTJkqbSQBwZo9nvDYuIHvaph9PBxtgrBTuf45geCvOtcheVhOQ1tlSiy6KD+s/vNxekXqgjPEn10S7zaowmL5EwVI6nABJeoErpdjszzgI1OGz2vAJ6+Pj+8gvXCD1hi2DtyqRarFAlYQQ7mFvEfthY6f6oDtzzu6fAEeF5NnmJO71DlYHJ634ylTUbs3Ae9Ph0ooS6GW4GzQ54d/2uEWDng8OxMX9OtqmGizmlohJxIloQrSQfLUC5xjEQ8/iYcNNvyduFCYu1d5mI4xXnjBMK0whm3wEz8LDtzya5cfA3maYzGKiA4CNZCs8tYQgVpcXIlss6iBB6TQySRDQWZN+sq/pfvCHDBCCEoJjxe88D5F6RQpAzlwbUHgIAHJYDqxBbQOnLq1h2zLbFWR3vB3bexJ7Tm/D/1ur7HwKYKk9j+f0CZG22DcljvzsrvmRssYklzTm4CmiLs00mRfPsjhCNYY/2hpSNOvoPWmvzZ3Yuam2YXc0hcLzoXgP2fpr0fmbVBlnG9VyijAhLq+YAr3kyeNLTixP9HPHmPGH/AeZHAk1BlB00UXLausIqyvBZ67GBNqNPLG1Ggp4UNcOJbfUQHa91+V9zt2dtBJgVCNS7zjBQ6cm46ADIb7hiRCH2+tuh3MogDPPWIYJlSQQYwifueyAfguOyOZqAaoSJNwa/+t3w5YZ0fFOGUmZHowVestPJ92m/UzbJ8PeL77DZOCHGBpyx0njj0qhSZzLcNmUDrHlHrmzuWCy2OrxRjDW53vQRZq+YkOuJlxa5NI6i+odvvUn0ruaJyBGhDHNN8u6D9gSZin2qNfQm7XwM3C1g1okENeHWC3W2CGqoqqkOpHMeAqWjNkgMAu1IxwNZUih4JUqwYSV7jNpYpvQdMlBQDOFdxQTqATrZHls+CMr05VqUo/9I+zcW7vTm3tP1tjfgCxUBKylhkW8NhfyeTveUWCQw4lg5kt699NWqpFg2Pj26mWo7zAaFVK5XQif4WoM5jrmGqukP3Fq1PMc8sht7AVFNlMbZd+zqNMpA8HggYg7f4gMbt09LrNebBoZCUA9l/jXOcy3ktfqwVPpItg8bZ4Kqgom9PkjzbJmf7GDdp31pIE4WKMHxsnIWdMlTjaXF1P1PxPqsAQI7S8yPN+7q8LfP3/+F1XvfchvF6mIFiK0zhEew2ROKHTHH4dU3B19FuJ4/QFwj6/qDISIikw0yEPdYh86xn4nllW8TH+mPWsUbc50NEtXP6cQ5W8RwHF9VFI8EMwt/9WoU+qLhlyFsbO8MBCxOBR/st99gm/LrctiLUZLEwI7VmfOPxNWFfmdsVveJ2g1AkLZExxCW6zSdaIv/DSrgkxhB1aFo3O8OQKatMVnU7p2iNJX3eDDM4j7lItYzJVXZKikRLbjeq/DaNilkafKuGVP+KKK8aUzzFeVbaBEIquw7mPC6S9xLFf/vmy8mQKC+KC/kIYESW6wK+8/0WMJX0WIS8YaWq4uuHZXHQ79deeaox4Sq4oj4r/Ob8FrS6Sb68/f0V0D6CIR4p05PlS9cfNt/7COdAG9veCH+zZTzyafvCdADZVwsihjL2PG3WC536bpONt8a4uUrEM10g1IS5AOtyoZcrF+/RLTVcpS8+DaedfVL6YjHQpLiRPshNMKAse2x7ISMSLD6vSSh/D+C6taZJXB6rXC+HMGPHfV+P68gXyN5eKwFDEh1BBBWBK7PQmf2vYJwa2sKLU0d/bpsAo/8NpS/uUoLBklwAMztnn0jWD8FbfmXBIE3xi/72dgKptWu01/Fz6BtL8PXURxLpeTd3QcsBPY4FpR6lWPI4BFRlp31cys5yS27D5CIrNeiTRroNLLj7B/i0m0450m/1w3gO+UmDm7tUmcj5K8/5hiffqicABtK0f43cHx8teDxPx9Vj6GNfL05iUjxpGtRJCjDeYA0RBYtz/Oqx3pZyhuVTlGAemeeSGQBkXge//jAZFGr1wdkXKZFCQwbychkD32OsoUrbD3rZEWz1NIWdjoD6oHWVuU9BXCShs7kMCme+33TQOb1CvrOMUSf/fdUpbreK3VfiUICewS8UqDVY+aWvectXsA/bEF8eRsnq84wr+V5zWkHFepJBXR0l1eXn12emN1/3VZQIZhD8YZ6rlSO7y0C1ZzzdzIZoaaeiYd6bmJOoJHPr1OtKSC4IHQILvz6ZzVPOgMp8/BQcjAEInVnCeXV/j1RWeChRgC0wwwZMG2vES2Cj6j6gVinRGZjM4O6GCUzpBdFczS3ctKJ5iDzRrITp2+vgPBk2G7YYfc/GtHoyNujLWLr68ujLsCTXbqAE01YVpN/9BxI/P9IIJxP3yEavCIEE2+vueGmZ5Dyz3jOJcBGMcNwXiftbPMDxDdjbrKH6T9YugjswG2q/LU0IuT3pxvNoNgpwjKmyGLAN1uKZ7sLt8A8k0vAeyga5snjqIokXjvoypIukXq+zNBv9tnvzqTv1ZsCh6K1lrqitVYHtETiVlqGR4iuzFg3Kw226C0R+XINR5WWbCiumsp3Hicj+/EDJiShjZizqswiVPTcYv38pmsk4+7R3qjDNqudT0KycavyuuBvs7XnZhc7+yHer4cf9XHfw9lqGWkmommEpczzTMeKgHRRMshztYrG+CDRbxQm8mV3HDUli4qdIrSi9U8uoHsS4HMAKdrYl3xBMuDfnBnUB0ooCBujUV9QKxrn8BxQpWv6nHpwiBrf8K9yntGljUJDRuI8rYPihgd6rUJaReRqoLZkogqYIQzcAgFIzB0biNmGLBQpIo4sopCSzk9Kh/WKZ9xT2eg6HOt/XrLZiinEmsBoSdp6DW83SVgyrCKr1CMweG17KwdjJYG5U2RFb9Au9VycISu80jI6hXqUQ08KEmZX4ImZJoKqZ2Uu5Gz2vn8GGf6KC+S3P6RqzcBr1bPys7m3tmpy06WNWsNo9xQna9E7CiANgaSMpwZQ1r+XIE2SHyHJC3szvNzKlLI/JUsfzACuOy8a1w9zV1ImW86FNEAi8eicbo5yhN81GnPOEgZ/c7gjr+TGBcLkUzzS5F6bcEuV/03Nd9zI+4xyKa4KblanyBIF3PFrG0eF4M6FVJSoyuYLLflH99oNERIUzd6690cEioUV60i9jhfgPUBYmnKrWVx9b0BUrp10GQHhNw9QAbP8wS/pw9Y8AI+8pr4pnqVmUleiqv6MRU7JwOWwZvf4x3gxVNDM1CehMWoUO81mI8geKC0uf3Gy9CdgFxSw3iTzl/5ZNnllQQUI8Q3zgmEWn1e2XqVuy2oZg7AlqCjzrt2R6mDZ1u2J0r+grWdkmZu9Cdi9bw8KxlSGIeb0OA0HLx+8cRU9BqVVtqYp0QtDvh0hSIDrWh4FcQ22jzwX2fHAPmI0f61XYIluwC0AeGZw8FRG6CFMpqVdEFVUyZxV7OqBCyecYHnfVWBCs0sVn/9qGOCAj1rMkAau94nxQDxqj+v6OzsK6fsnHBR/bqhtkfY9qUHLMp07Hn17wiECSag2V2znrT4UyqB5c2tBIjsdmx5Cp8pFyNYVWZ+JboGZIwgX9b5RhFMcXxl9ChumZOk7MeZUPB0zpLVinOoBMFW7u0nAKNeqxseDeUi2+Rw/u/itfNuywHj2ih1oJzMd2lyv6Ip6g3F3mzAwuXLIMzA4mJT/H7UYs2o/H4pMuqOdKUXOXoER495nAbZJNyMc0qUELKoi8e5YrQKcsq9iy5UijRKP10xI6llHkV9GeaFdekvlN/eKsFwR9FgGwDU56/UNk8JU7pGGQd64hzoYO3fYQXh6WSYZ4MeyArH59jLglVbqBZosEYaJq9CEVVllu+gHcQs0GuiH7JaDUkCj2uTiX13dA3xzm2iOVbZxIA2evRQlgZI8ZtiWgtTs+cHwfl90bTGrC8zttNuP7T8a8wpRGgtjB09sgm+TGFp8t5OC2UmzOGI6CNBk8sq3VokV4iTvkyaVEnNp3CVLn9LpHy6AMqSQy6hM8bwNCf8pgLcRQW51WxgJiuxjb6XPQAWNd08eJbIHVKqD6zQXQmBgMMhKDhNKzowTwulMtKuzrZc8o9V2fXqy4Ly2dGSK8a7dCBG0RDn9Ik8IT3mMu+K26SXvX134BVPak38wfKzf0MqoOhmTgoxmrpIxtp780iReKmMRJUSxv6ULtBCL2qET/2T/7LqPB0tzFV/So+5l5KouEQoIn0AZ3UbgDmIXswodkufoc5q/I2I9pJiByIyRdXYKLqBNjBK6Ao6KGiIFPGKImEkgJhaOvDMlu/VgZ+Uy1wyRaxSmHMUIrki5hgeJy5Qg/hr+rB/oRopSfIUu7BxR76B0u56PE7WVYyxxXa1/56O0jXRH9bedIrkDP6XfTa1VFXBfVdEOehU0r6rHE5T0iIvzC2Wvf9pDwmXM//1TswXIGu0pRXrFNL9J5/AGsg2glE3JzdaowkEEZZrwlfvngmxT1ePt2iuxti68mqHabLtiejvl7cK5TaKyAw+is2dZbpqnIDdL77gbDvumz4SYvBhBH71xhlPeiBM1Sj2YV+axmdrvnIetmYiI42+XCYowhmgjJW0Vs5Hfl5AyAvb38qs/Jyi3up+yoi4TLUXOp/o6bAceb9n3DX+6NwmHydZZpgCytzzkLNBmdxpB65oGU9Vk+t4jRc9MMkFQguZCrYkxv50L1TiXWMIJziJw/ZduUaz+fnDU1cnAhfjobSe9DJkitscu+JVS5ufv5LS8cmRTgNwGvOi3JdcZEm2fm4So7dy89uYgaVFJsBFLg8xL5xGpcbLEfgnS3tkcq/fa/uHJ8qgsIys7pwSeEJoRFbN4nZpYLfvYwm2cs3RhEtQv/J5fn+dO4qthPER7XjeYOTdcHdZMaEVmLHfBQI4sh9PEEfpQAsqZOazIwd45SV4oAuha1L/2NPSsE3MVlGHoFoYRQmRAvtI7lL5quF9t0+/uEpIJNTFARrkvjxmewCw2/JylkiM73v6DDxlEW+RE8+SmOLF/6b+uJ7b/JYEiVozfZgLUmBKsstYK+yjSiuzEwPmdGZS1/v317P/obcDe1/9kCnB6xEU3inJfPUXkPPofMTsMRf9b+uI7Z1osAp5v8bHVt01CjieDquBJKO+LKVLehrAxw6cZbAEOHCcBdNYHhYZMJizTtpE2fabRnga4+BFNugAsdUlST3WcEhM592uKEtDCnRoDIQ3tomn/Xf9A2fnKrxOBNI4rej8SXivN8Tj4ofhorW6tKFMttz7XAWRwF4tYb7XtcrDXEGrefzjIOdNE0zdJMdd7eA9b7aAxDgPD3SiNu9BghNRwpk0YuYXBErF2n+vyW5HwKPAG7R0h8ZB0DPJmK4sS0MwxE/hYh4HHI3eG0f/SPgmZ95LZrt33k34tQ/R0PlvUHV3UhqIibaDKiTMiOiCCNAN0f6LwiSUe5eUIhCcMiGN76hzCXUpeAiGQDNsM7XDSUHnXjtDkdW0ceaUpmB+tPt4Yz6ZL6S5BfTH+S1xI+twUWe1gbZ3soP8uGnLQ/prP/mt3Vw+OYk6jlIcfzGUru1hNG/ik1ZiiVX0ucMvgLe4j0fRu/wXpWxyZ256DNv57D6/wOT3wyv1GUCLIxcD0vdgP7/tAiaV2HsHul/uhj/+zlKu7enstlyXFOuKl+VgfNi3izfcQ3yx0w2V3WBCmYmMJCT7oRIIjU7VZh2N/gQTvQlLHm+5dN4e4y/xwU7WtvPykvYEEFNGDpSle9fswVeyvMTIxn+jpw2pYllL0OGKqLAHckaDneXiMm8vdWapFSEKr1W/BBGkU4sjUIZc8bgxltkIdZspGTVhIZ3XzdwWr2Gs6h+4gkbZI6MsU+h8zSsrD97fdCKOO0YdN5b8WA1/em9z+GAgNxdZp7jgvTrmF4mpdK8/87LlOzMt9Cbay/DDDdkjJERs+QUSaM1kjsZSVCwToPPSFjONg0lX4JBOT5pCxcXF/dxlesMdUc45LXDCYhlK5W9x82VM9fieykxqUo6Xlih3oUAbBm0H5H4JKbbhHsXOez3EidZYlxUgg+2ylS84wW0Hc7DH+oKbsEocUEy3BQ9sLX0c69IiOyMbxuZakJFBlR6284xn2IBJMKjMY3rgzEehR/5KxRHMPcWscFtFIIiYAWPlybvElJx8Hk3beVL97dBrwHGMbrTbLWpFF5ULcJ+FFnqe4XU/eKR5nRr18TnCDmGfRiuyXOzyeTdAH+4jS3s49ws3V1MIwR3iB+wbxQdXC7yk9K2iEuuZdJbPwxD5pN7ZqDCOhDa0eNTm7pE7NNl0uyUP52bFHJVFORZa3yepn3QLUTtCHaBpAr4Knmolr+MRlHdI5OCyi36u+M1P2+IhTFgLO5e4gv6C5zdlqGPS3fy7YZ2x/F2TOcuFKX/7X83t1EK0Ht8+pKGaJUPOYf3ss5tPLk6ae1kYQ0G2QBwBYKVcESnqeAHFffH+mP8KuQ//QxCQyjnLiTcZnO+unyvmSOzznYfipUAbnr9HFdzcD68xUsFV4tE07AdwzASA5KYErHdgPnz4b4R9F41c9Ouk2CY0nA0nr1OzqIOy6phsqY3Dn5D4pn7Ulz3K71kUEr3izGtryI9L45kMDw/LQ57hL5E3lCBAhqusZwn8nnU9UklAcV106X1J30Bn4RISimzdoaZoNAn1rV2R3T000bxGpixEScrRp1q9zgE30/RoB898LGCw2T8mu5CgOPP6aqMjM6E8AvlfKILH2apykFUQCdE4rq6QZPA3Comg8wcSDix4TbhD4akFZJyBHbOrIuMmrMyQNflKN25Xr3No513PhyTl4CjeATXZDwyNuCg+HKZbnivneaXM5di5skkcf8XY7OUT+tO02G4jd5RCp5qgPUWnNF4Vsig2H3eEMZplqgQSivgTSHNPcjpH6FYusKfHXobBwMsGL0lMZHwuTt6v7dckDHxgI1HFLRCVrXGD0E0EIM+zgBPvNbrySrwl5ZUaHLeooASDJfxGCMBSmu4Uw2VUpCIPiajN7oVXK8CgH7Z+337XeWzwEocY845jvVHSnTFr5tho8Rk9Zq1jjP0HFHP0TCFzzxbRhNxmOvSEXbUxAuj24t4jSIWMp62zua4OH84BZP5Cl9lrGvTlUquk2AkJMDmn04QcC4AFpAFS1ZRqH2DBFHStKNPYae+jERfBd796NnldNJMz/knqYkn4Kxr1cbbesWe/J/LK5NhzIiZDFgdWUTxNX4msUlx7AU0r+S7lx2teqnO8pPhqnXTaSxZfjH2UNCdH+0K1gy0F3C7QVrNrq53J7Tgwhy2fEfGqZM4pAjIK4jA8W3ETcutSEjPbzByEaVu6CHc+gnCsXrpSsg6nNIvBxKsy/FLudfSCFyufC1AlZhlucKUT+HcgKZ3spaeyUp62DvqUki6AL5YFM3sQKugwl7n0aeqrBpWZm0jkL/UKt6CHwF/NoJgAeyVNW0kuaHqp2jPFvpCcTnhWZEEVhPGTHysuS12+ILE5pxNpVQOCL9MzTK8/h0jdpFIfjrQPvzI0MD4hmq0E7zpM3XO6eoxX0IeanL5M2MNgA+X72m+byeIaaJWWfrG9wokdDn8yor2Qj6deEemH9U1RQsmdvSziVKKhrVSTZi69D8aCS/3Nk0e+seX9UQ+bOgP4N8/Uc22EwovXMHJRM7FqetSa+Z/AwXOXMEDDDddDWSSBbbNbrwGoeeQ8ULnxFmHxiIxdWYU2WgvlRIKLqbDmLzlnfpif9deCRq+ijKhPKAkld5tOf20BSf3CY4zV0hvAcusyUvkqwj48Z7jZP5pa+0cYvGi0FNcZI2PUgrliy7zMJOSpcivpiTwFf63GG3fO3BcYpt4nixJsry9De7F/+ZoYsEXi3GjrJQROuwLxkbxToDwDsKDGEmTDRQauJuATVdamsVNFQD8S75vbJWz8iRLH6YHsQSmGaLywj3PX6aUoX4j9aLBy5p4VMtYw1vc/vOv8JK4CdtQK8Mb7wLSdgJmmWLb7Fh93SotKaQhq6SyIWe0gff5yiWqmDPho2nc3KIZBprmDTv7lcQuQBuHkPsAG0g75l4RdZGxZYIGmJ6/FupYMPSA8w+ffyaqLJwIb4oS9WN8vXMviKtipumJxrC+EP0V22x7SOvW4+O5xXIHFLphVr/FJ8SynBmL5BYHTddCrk4kBBEUayugjh5HAY7By0h4SjUkLu1HRtrMynkmZV9CIES1UwLdQx2kFh0sbStrH9oiEMGqL80Eqwt0bOEr8QJflEy7JeGVmEZI1qRO28CzDsYGSxZn6FeTFikDMvGTmmj3N0yBah6p6UruMzyjl0BnC99/6ETY9iMWQBaiOS3dZZ7sEL8w0CJ58kE/sMHpg5s2iS5U89UhId2yMq0Us0S/ePrWonWCvydmW1DSAOquqcYz90NNqh2OQeP56ZHYHXvru+V50OtV3gLn9LWPnNiGenL+ISehzBESL64tAOn1xVyUmMkuBNphNscs88MfijDh+Jh+/ITYSZEqwGF4tALsWZP1Km+cLweZjnz0a8yGgxBBXHnRzMYCI4BIinzqRg4hJcSqoHjiceEahIYZB/UE/T5QGBTwDj5j1uDD6IunYM7HD6LMW50j8kTPVIBoMvge1jzN8X6YtPuXJ60Cbm0HYkYyQ1ues3RcYzrw0KHCaZJKNTMxSBsUuFLVG64komdyKN7kr2Zb5MmgF6g0LL1rqsKXpsrFzEAqAV5t9grX7gNyEOD5Brl/Q4IbDFfMvR7ZTSiBSrJh5U2/Ow0wjTahUDcIDsfDfGMrPkqlDx2V2ociU+LroYG5Oe0vB3Omwv9yV2QSdKK6kjDYM/N0F+6ypbUf/EmPD/9rlwYxad6/C8RGM+MTPgTK6lsG7ZPZbc+0myWcRYDtZG0w9ESCZkRQRVv6hh8eqlG9L1mmjpXtt66HqHOoMqcb6Bwooud/J9ve4oxRRX6VTLVW72BriP5hWHROk1pJJemkoTJXcAadeQ9ZlxaevXzQtyJ7OAZ7ZmWlocgNcwexop+tsdJaiiBu2wJCzt0T0xzmeWAfRKhctEGKqqhItwyUUnknfjQZurp3/rMBQgCBpmtndVme97A94wo4iY4hfae8AhU2x54zSMpjObeCyw9JeOyWUVhbl22vXEzkEA+DoDLQzMDCR31EI98v3gw+iXzaIweqXXH1babq68/Yob+tgb4RoLNRw3GicDeJg/JGtCtMw/QHEOwrUb0g6dh+HrhO+HwP70KQuvi9bRWutji65fSdD3VdqMoDPojWVEVkxv/RVaaGI52TkaiXfGBi3Db5Uul8i0apl2StHoRsaVQ7Anmxd0d1IZIwOb0zx4L/vErD0e2wEvr1rxxW5KpcBqvFdw16WofE/pLBYPCr0BToYhE5tSO+OCVW8tJADJzDCBUwaxcfVRkQKaDfKh9H/AzrSVkvNJaKpo9ucaKIrMPJ2lkMjKYd7zRMD8GISiPy26zyOde8pRmX3NGMkuV8OPtrSrZ5GcO8mKnoqnGlnrTNFJdTBd0zmV1m4v2+qUqfKYgniZuDCCT0xc9+LGoM+34be5stOCGm6QqPz6fnEV8r3a/sZDrBxXoofZDEN/ulufgDRL+LpE2OPM3PzzGaxT/XCEY65pTEmlm69+tlO9nUwoRgIupsBgymWvqND/jvGaLquJvj+xhgXxMIXBmXdroUAN1DEmJaw4EU2hhiHt8KWUidpD/+ZKt4Uk8uwwog4L38x1+XaNHFTkQshEiPnp5ewToFd1uvMXcLapbtgfQH6KcuBwgMuu/7i+yei98r486HonKVs4xjtCP9ItXbiw3KVHntjFxftz5o+EBI6LvB3jct2pZvTbENkt28dbyiWzwFJ+mpwbUdtQ9zHh5Y2JvlGDQTYpyR4d+eUfGi6gjYgvZsGzldtvilsOq7vcMXnwX+O12VSNwIlUWtMk7JScMIJbYY+Wq4tMxvzl5UzgsUJi9ajDzTm39CubULcFLSSTsxzP2JVP9kmMBuZJTi5/1hBhzbtmh6g0cv3Ppbeb4U3qsXmU7rPYNogJZjYyLma46RuUKGdB2XMNw+2Ac0hKt++OBzsJDEk375rDdvkPwH6o139ff9iJR5wCawElzlPBe8rSTnuPpvJPYYMkmi+zA6jTUuHHIrjgzs9KKdGiQWL+wIWGkywdBDmt4eaPwR1ItaELYHffUF6iFjdgiS+Vsd0wuCcuq7esD6whw+jQyvAjOh8xXxvY30aCjL1R4To500FGZ7wC5lhBDPASpybMvS4X83civFjyzU78DEgryNFghNLPwh/tDcVcLwfjlqhROEhgKgQuzL504ROgVv3qmzecuepF7To/tYp0s+3v7KsOyyS8fgWMWCO4EZFxesN6nPdFxDkOhm3WyshqZGErlm9g/TYAvOZp6wss3a12Ta0ojZpnG/+AUiJHwABHmKT5dBuV7O/uYy/rGD3FudFNsv4v7BY04PG5WZrmi1pjexeNuYIExjuTkfWKb/pUV9LOk7JxNkUrYzy5NarKmHPjDN3MEVC2tJt8jFLtgN7VYZJ+C9mIOB9a2kUVeeFNhOyXpcWGe0U2TOCZvU4+uGxKH+u8EasNBlUUklOXrbkwn8SRctXJus20uJVre/kOex1QscZZ+B3xcziCBzOtbJe9qIf/qajVoUjaG1c5AkbVTMaetgu0pJeisx5Dp9YQBq41e3HSwTfwz/I5XBNTAQWXbuN+RmCs1COm9yCdCZW7BXCyveP4aEuS4EJW3sB6okE+Ws6QNS84ajEuCPM3U6kZqsD+cMSgwwlnzN95E8DWT9jDsGSWxwX8AWX7TM20i141eF1UYNfAdGhkc31k5zBTlUGT+sWHSQp+lKe/tbFozLbrkwRhlBzCCYKLZk9paQ/35zfTzfNO4LajMcPZC0QulRDA3UQUbdPFr1iYgy1R771g1Fj+0kl6hGyVdLse4s9k0yeXKB1q9P6lw/iOIF+8WNjCRDITU8nKl/a061ShyekLzfYrazZTaGQKhsjJjWdkcRA7Tn70NhknfAIedAy898gkrdBDVaBmteRn3l+KcrwCoaAMF6kILP42DVczW3eYGTOdba2+4jD1NFMk1f/g64XjH2NmSlABTMnsRvcGjWP9ecssZARm9CWbWBjl2MAKZhYUg/pSh9OdcKcsH1+4KC1mpVn8noeDu0Br2KNVHL8LswphW90sguafxqJd7QbabDoyaGWRy90nazqp/by57UsHViA/I3nO1X0yRfcxCUCIj9e71qr+reyAdAmhYm0FQbHLNzBfxXtrECIQDG0H74eTT0sBOCYZZj35aDqHzH7pnUY2fQQ5mzH/qTEMlVa1TRGMHAuvHVTfEauS9+MNRSGNUeb+laxTNk5F5IV9WseAfEBKAbNMR8e50uyB9o3+9RV83iFPQFC2iwZAribp8sgWvlI4iyV1XNwhK51eWWO592ry4zp0kZZPmyQBnzenlPWh5PUqjd2N092zfFObDahZuJmrUfW6Ms3JoMoQn/C43ZRjPLpqqCtxkRVMP8rMyVw+eqayNW2bP4JsosDvx6rNVHl0P0LJimO2/E30OyBL6MsnoVNeKb9AXPT36NY7Suf2/hB/Hz38HmCtWCD4Zk3/3QJ4Y3zpUKcOee6/lvrNflwRradL5B72MPbpp0HpcYLto7EvpVYP4PBPlOvPFU2PRc921bYxHtE2vwY4feajfqZ6Qw5mvwjHQXhhm9m6VKG9+wFnX7n/Q5cwJNTX1c0WQRbpmr8+SaOIKvJgD9RB8VyKZHWoe87F5uWW+xXNFANOUplpEzdvEHgX2DQRmEReoJ80PxpPLtsiPu0IsHiRjUFE/V4j46CtXat01c1VW2UfJ9kPvZKaiuRv1M6HrqgQr+DdLiptQnQh+P8oMVDADrsrI1rLn55zOMoJYjYAInolrtPh9seA9LQ4ijidHb+bHuJhwlm0z1H48aonqirNnCmR8dbErXtl594YMEtdJsjizmUGOGTUkgRSdL6PZrwQ0XaPGcIQhWF5KlaT0/3GJ5nIzSikjNnmqXbN/Ex4wo4iBxA8pMB5caMilQ3VGTmQFv8D9cWtXLWTmUFM4YoQcFK7CJxKH+zUftr+5fNqytD76cLWW1BElxyjmevLwlV+EQtMnGAI1rNCuAQpguvIrTurEo0EU0Wep1Jj5zNfrmB4N1+4dZjQXZF8HOxDebixKG3OLuQOse0lfNLhhMID4T3Vmz/tiwYssnbanrAXgIcgT+1RY20F6pPXK2y+ca5LTYHnJpg9m1CqrumS//cdxjNxzuZEBj75T4c8AjreHUMNUVOOsX4KMZOljfpbzZSX5H/MPAl7ZJwr3Zpu0hrYGxnPFX5nR0I0ivfZEMVgamVJ1Vrk1piX7b57NqSGvvvTmjHqdH2tm1SOx06HoB2+/XvzhukS3YPyMMtbjcoXXDuIRcYS+IcoV5nfeW5GU95AAoBoRTZMQxD0+Y7Dfa1muPADsDZ22ppf9OgxsmVd4fc5+rCK0X6sXryXYfs5bfaD44TDZbbLxFuGC+VL3OWlOEFGbkF3kAZPgBL7Z/FzzD7QX1wvN+5pe/5g3h5kBZdWF129ZTipbjFxqNPBlX89vr/p0onnZ1FZdRIqNREc8SWVIC116DgfViz8iKGpZKe9n512/fPWMo4l1pLI8NZuGdUGzE3Ckuya/Q1yA9x+LnLXLiTj053r02aE0LQmjz1LclZtNT7Y6GpJShSjF9CZI9YOzR7KS7pp2vSh4Y3JigyEO4XDDgLkoxvLNypGMvgE4S6Bds6lWR1A5QqKozgHVSO7VzfybctnGLMbA5/Ce1Sr66bhR+KEQ8nCQVWykXMBtk8psDQbYz4SGrEMZSWpAcwffRTIkZ1ggLNFhOYtrHgAdvA8lpJ2/OuQGRr45HaPcRjojvJbvNt6gtpjP4ER9sYpXtco4uNDAMO7aVez1hX6Ik8FkJg5nC/4fSbh5HOxTgiZfkSa5O6IGWZnuqRaOB9lF+wZPlL1zo8u/UVHLK+JQ6Gfr5Cq5d8qlaFlaEr/s9IKIy6pQoZiaTQvm0381T/a5UDyDTnXdQiMqP3hCPWb5uNeV4JxERl2Ky4xUzKbN22FsoPHfVZh0sWfBgzdBGtpuRQHDuQ6UNBLOtRz0dvIiKehPMgJ9znD8pO5zRaiD7iX+VNcRwa5ClHvCOQ3YjvUSQrb51A6UBaTz+pFKFQsTA5rRLRQ957jI7pnxLaCmFBfRRAZNJyD+KHvEoynCExA3YA2XtPFprHYub/M9H7eAEdf8mVYfPqqO2rH1mhlXA6J+5wJZH115DeappH/HvS4mJSPa4x7osk14f2gmTQMJQKrl4n6EpE2uH5gXu3Gx0DLML0GKzLTJVEKb/yjYs/z7/nr8NUmnerbogRy/7kqTnW4t6gTGlDR/Mm6w4/Z5sdkI9AtokZMd0Ji9CDialLYX3KG9FzyvXQJZ2fHiYe6Z32jdMI/TMVB2KD2obcMEMLre17RnM3RfG/Mp153/D5HSY1fv+OhzcGPW/2wUbDdIFui1SsFtsBnMMX/7nR5hbjEgvxlHLqBTn85tlUr3FhCyM+GkjpNca5WJTSgM9UpIpLtEQ62d3Qr1R4INSFovWMqfzlVwYPsOF2SUULQiD08aI1yQ2TCoCalGW9/FGaxBmcmKE2r+sGGdDjqYCWH5rrn+zHw/nqZxluP5yQ/GF5lP2yp/rlAlfhljwgdU3Wxm5gc25VUnjC0fCfXfUCFcn+CLMGDNsdZfBKwTg1I0y7269wdD4Au/NLxOxhFFiQI7c+/WNzAIg1LhOS/Ql2ccHpSdTua+/EFSXIYf3Eb/28AusUrhtNxl0se6Qn8oRgyZpV7Krwxvi0GmO1+UQyMebK0z2E00hDW97y3+9FsE3j+9BiEaEp3T+8DMhxtyA+lA7lD9jUWF2Za30KHDk9Km74Sa/nLrGeADB+b3ceDofYeH6qFChKUHdE+lxD/eu4jSPl6OhcuXOkPD+pfff+ASWoxHJJ6dqO5F3o46lGwDtZlnDRwD0kAd4uNGTFV7xWcVOghD92QILGJHAZWNdgOrMKPzstdoViDEb2nOcUlepISidrd1rDtLyp6TNfM1qsIe6yOxyBpf83abdTB/LgbgjkQqwXZVPmxue1/RAd+94n/gjTdGW9u5AQA9qSaDxGTS+wZ7Ef3SoFwsc7+hAZ5lRn+S0z0KPdvcpDDC+6TpWHc0OYfIalGMen6ggfiPZ5dMPlXuB3q7mtj/u4WklDREL8kkFqq7mpQOeLp1l00y4vAgAbsnqvJtrjaXS+iTFcBmBNdJ3H2zydO6Mh8cjB46zzD+FVWlJV4UF40j1u22IKNeOlq9sasOtgbD1etHNeQdM8jbPiqqVnAygkju+JoCwYR/IYMDu9gGFxINskv4wjBbbVIwkclZsr/5HcRiWOdRSotH4Es5ekaxeDGd5QPcwYS7FmotcrQOiL7WLdj5ZxPC9brZgD5X0+X0jv8EokFfJtYQWMdo9+bYyTZ9sVa0y2Bv+ZK3dJQGK5Pb1wCLdXQtlb8HepquDO5C3jsjsPa5iCLfJiqQuKaygugRYTAcwh8Hp2d9ZC/mvRazVhx97ydm0Bb8x2/92ZkGXhiEQaaAhFRsqJDW3M/70Cb/87xotA1XXGBAV/io7hgxm5fzfm1rrjjzz5cqU7x+AtoRyM6peT30eE+sWF+i5kLXEQASFxULwrgG8xltvuOLbymagJAhspzk/rGGeeRsFf5UBZWqTSOH2TG0J04Gl4TaCoMbGLMPfMz2rLNIf9J9YgwStTUff1RekkRcYhW9hJ5IKxxgL0Qmrw5B3qy5tSYZ5zemWJs4IS9tFBK9jJZ1JeS+qZK9wSpzJeMY6tkEeESs29tR+UL89W3hXxK6xQb3oLDzVwIel4Tw0qp3C4KvAKLdNe7lOJpNsDSojVNLUM9fZOe4jS6kRwd8bHOEg0kYA7Wz8sfprVP1Wmg07zOmlYuko8uY+uJex1H2/4eUfTJK6qjXayRJgqGIsCe3U/nGy9j+LgNYCDwzDgMkAliAFDvpQwL4q72uyqy/e/5nmIW9SK0Y+CKXbPQiN1k50zgY6G/b5CGKbHWHhBK+vgnaVE81VRZBV4HmENAXQhTWw+PC0RJLhyIwP/xddE5PL8TvHZsAXd3LDKbHbKxo99EPXis7MtiGhAFKtcqWlA3D9UupidZ0Fe98isjwpH23sncqwZ5knYdR24mmNEACM5ZL8t8Wj5qpkzRjPig/vsO8/TgFx6JnhpPDMhd1PvroGNWlSBGGXe0As7Y4KHkVJg9vjz6S51j1xD00fx/in2kFP7vUBktYZWJT5o6XQhau4G+F9HjOsw1/93RhyPprnmw8rSNmfepPZm4fc2vAvAG8kyNvSBS+82RZZ2VnEwIb5TVD2DbWCLGbq5ZKw6xvQHsqjQ2syzDZCyN6ZahGJwUhbImVtp8oOo2zo5WOflNw4LDV7Q0GETtGQL+X0CDHyrYJerK6InsvTZmwtpBHsFDpD2XtE7eGDgdylROpctIubXzlJJBNwL9BNZ0EFwtsGuTaNJv7INkxTFxItcqXWeyYcvDbnCG0INfbyMX3/H6w13nw8TiCybPNi4l9ovRtFaAojVrrHyN+REGkXnfWNhul3MiVZ3XGnWNr1euEDYU79n2/+8DOsm3nkyKZynGa6Jv0RZmK1PTTNETCeWUnfo+JHSRIWjzM6+3Hdt3YxoDeU3WdQMXR2JlBokZXfFn1yifk8H8ho+06ViGSi1ZNLuTtsWDM5qEIg4d6jpil0WQI9Y+ZPHz1WFL3uaMHRqgG522FFyqzceNvWbHJ1KXO5oZfDKf0uMWoMRmgqoawEe62J3wabxDzwnAAB5RWJ/m3RvueUpF09XIJegGQLZ+irjL87CdhBas/NTfma7XtjWgBFdv4V8dpGRVGRf9Bm2Ch9YM2JBjQ80saHQ+Jq7q8MEHonNCG1v33cmM4f++twFfTL/F9Gz+7aEuLnaKjwZUd3ad1dxSLZyPLfeg+DyZvkauDKDoOgH9t8a3DcT8gcJxkUhM/JMIGuIBLjZwth/pgBibs3SLMnW6JiI1WdE9XBtAnT/GwumPWSWaCVY8/oI3/7f2bsVKz2HZ9HunYI2DGXaqv1KL3xd0NjW9rAPtO6eziWUiDMwDFxJNK+TJ0ctdURBlUjfJignmirwxqoQc30XPLH9O0Iydw0T/Xw6slko6ijZ/ZSRoKtoT57WQFqJijSPt48ut8sRxa/90drZXAsJ1QFjaSp/NXXo+8yhvIDTrXj4+36lCL3ggiIUYwUUJJ8Ha1lZ0q77LrE7nufmdDFIhVLJ851hga6DZ2QVLPazg3vpAauFZTcG4WRsNwfRNJnHvueC2FhBSkGPX1s/xDg1Z24yV0yACUv7987vv0NhjMTntIDzfoUyxDgP+JeihVjY3xQIx+Aq40MGghWbj+AIdsEmlTRMjBLCE6De0izbTi48Fasio0eunc9TTWbx224ocbEGBvHXCh18gilv459g1ZBxqP4MDcGMXaNDeczOD4s7w1qPQAvw9h1/2RXNwKi9ByMO3e2ztKFaYdAH6SswO4hbT9Ck3suMg4F91ocRksf6gVS4DYDSNQR6GRNrz9TKvJWnz5SpEJSHoVIieDD+Dmf0AYrYagZ0kCL89yK3T65VHtxTt/ep7k26/kIJ2W/Hv0FFeVTRYhAKILhCP2KxRopsOjb0iNQ/M6wz+XyoXM38IgtI7tcMYTyPgIetW1TK8YB7Zw7TxOZy5d8UC8c+JhfrQH/XZOBUVq1geH4jw1xYYh0OQJ82728Ct6gLFPu7ngbUjADUtgHtQ00ubDZEZu1es2v0pA6FrnVYw/Qvci3QZjSI5nMU9kUt6tDu8pTQ9f3petBxEN8CTomjHd1HGRHoDylwyQL6DcOvTXO4BojjToZQoE31p/OJOhmRMfKqZW6XBEt9aM5CQK/MbL+/2kq1xr86u4kCXffM2rSK0IlRTjNgUKSmSNUpWsw+7juMp++8oXQmzuRNHcVl+7rcwRPOaem5i/+8AO9Z2aDeV9cl1lo7LCQYjaVha6Ah0nqdry6JbGSfCL4Z6d0aN6yoOam2wOihMZLL8PKa3OFjMHQ+HDMgY7TRCiBBiz5zU0Q6i6O+q3ChHqW9UnSiUkYcaMR/QpqVzOZIMwc1/qTIrPqB/TUquZSjtzYXHPhEbQQRcJlOHQ+5cqw4tXNLBrqrcpK38jJfVJvrMBC+im925Swg9kDm8AbGwlO9ZgVrsAKbkO6m195+U/2Crkh9OLImHAp29q8bH38t/IOOdy3rmgBcbec5406VabHV80JYfKOmszrEvHwG3MKeNizcpJsHU6OATHcd4UzNtoi7Tk8h5DN5+D4osC0Zh5ITgIerSLLX8uIAGmkLzg4qexyqHl+1lv4eKb4e7pdC6Zq4PaSZDvb/LJ4a+e2i3ur2MfI+lDogN0pE66TF0lAme2Hstl876/vbh9g9S/c4vynfaCUYVlSdu3tnWmkLj6WrnalntnbTB1BT62StcAcEV1kVVmllTCoMByAZ1GAMNMiEDbe4sNrhHM0UgZUtcgpcbOnsy5UnyeTjy2mvSE4qn9IBobf0Aj2Wil924Dgp7Oqw72IFgh8+hBdCspMk6RamRaGpaFGly0Uzl7lvpZoUwIcNkZWwlrMsIazWASZXNP8CsYkL/mYalN47yLjx4Xq9Z/Wu3zz/LeXyb3lY9e1dqJZD171uKFDxt4Ggg0U1LJCL0IrqyidPvbqqdodY38Atd1Xc6KmULWgbLa/V9feEqRTqgYWhkw78PBUSnj8AGGoCxF5Q8Nu7ondFjIzpQoXIsJSfdBaQyN2ALeaIA/HRxJ1jQIyTssoh6QtFOzzs5kXtN7eBhCe9kZooZRyMDijKv8MBJID//643sLxWzzo587zfjeWErgKeH8tKBXQTWp0JWXfuTBM7TTrFfq2/t3OXLPUnni2locbX+W1vpY9GXqV0PNTHVrIAe5W5xYIXHzl6DqzGD6mku7ZExBYn6xg34UpDrrbzI1ixMsqZM9IQNS2IjzuQq+3qSbw1jRwLsBAMyKJTkriJ8HrSIwm5sjcl5IMhIWA9KD0nw+Zff8+NiLDA5liQtuoimOsrnZHUbFOqD5FeKiZZsWm2G1Np23q2dROI8nAtdLO+K+HtzZ9saSc9ug90NjtqzNO231oFOTrYV+jtU6Q8pE4aXGalJQzqkciPtYgf3YllnnclV58A0twiaKvOZpEzpwJ4G3NonczPj0X3nFp/zLUVX8cOeuQBpuTxA6ww2fWUXDMfM79Tmi5SAWr6B3ZlL46TrbqvOAf7QOQadgJyPj+3UhcLmpIqXaH0Ek8uycnF/rNh1D04rAStqtNB9bEa8H6ygjz3gdJQFhmZT/ve9E9VNQs8IPz6s+X67dLmA5Moj32xWhbl8aytDvOGhhspKJ2MUieZLdCjgHcjPsNkPWKnFAOSmjUoZiAWPsgBiJDZyYVKdY3rGUsECs25GDgIIUrtawktO09Tutc7c9Wu6AM0A/DBqXbDairpq450lFExOjysOY1Vu95jinYHS1vzF6A1MRt4dycUUkCHeuqI8tt/ttcLTAUi9/wThWe7Em9dsvIpw0EIkvqEfAy1Szz5w+0bMhXBCVtjcGA9iyH6PZAjcK4D6ZknvKXmm9CK23AHmdRDjsOhQcsL+HannBY5VQDJAvq3fnsAt1TBIQ9bKCwAkF8vZJxfr5lESSUCmg0ezlE0RgZFiaSh3SOx8AwWk3oL6PNlJUMBSIcx52DV8FAAsoygjozca5W3VnXPNUrC+THNauPqSz4xbzeHbBqhYTUXPegYWAQEJwNhQgMafAve014mtclrqLDl/vQisIZFc80KDzPb5/wwf/Al8MlgIXt+/qNUh1UFOFpBOD7qMwHnbE32leNYiwLny0ocSFTcDPw4xU9Xh5StJ9+fj/ij+qJ+mfQWDzL8InxLOK4G/59cYsqH/XqzV1JH3CtpbPwGV4pSrRkMaa5R3S6OOWCel5HQ7GkhbsIP65Nft32MxzZ+OuR2bVmv5b5bECicNLfco1uk46Wci+bZbB30aOcyJ0WNDQMYz0ubmMah7zvo3f5nmhKscsQtbEcKzun+d8bmdw+riR3N7N8CCJJJQd1MYdJrGmgQNBZBGQ61NfRInHUDMaSaWC+PeE5zepqTi65YMWvBK34gBkzhXbRHC3ZvgROKO6rSHvKGiWWJr2Fx3K2cewmtt8FuRpkaRGfoZPsCh1yPARqOhCa5AJYWp7yagmvtAIwbc7JBMUbuQXJfNbl14xLWcTP91G/W9BpRmmcmegukbgma9O7ugOrYp56CiB/7okmc+1tUtqDJymiIhOYReZkjgwMZPN6RgXIpwji1yzcfcUE2PaiypYAjkDaTJPNGUGCbR1DAWIgp9P/BbH8YIKaZ6K10QKAAUIUwwVOdBtsZ6b++CyLy3omJRVvr+XsrgEERDG+ojs21VycFa8VHbNR7DBTJzwWbgIOTnciqphKRD7cse5hkOmdzaMqBx+gfmZNRNerA0rsO4E9WUVWLky4+u9ywCbAxFIblc2KjgbOQhGGlOWJIRSfmX/SCzz4JfFTN5rZgdujCpsw4RG1gYlp1VD3Wvd92BDxVIhBQSD7XLQ3hTtQySlj5XoFb7ddIyFgVBdnUiLDIlwfQ+zse2GVTGKkaJkE8OzFUmwVeXghrXyT76vPp5cfA/jP8wK/dOiEK9Js7VDwEixGa0cJ2g8pZ2Q0V1t9hNwIQvIQk3P4WuQVlMOv2o+SBHGIja5QtKKTO9ZJEYq1yg+7TjFpkKgUAIM7vFYp42pNXtoy8HblZZsR9PRzdN0agMJD7ziN7cUOj72TufyEW9GaG5sfGFYaAsOfPErQLuscNn7avK6WpgLAzSIIm1vW8379z7IoEV9idbku3JJC5qdUtCR+UMkWUP3FEte3NnXnV+OlhE4iZcaiWA4S2ae44kT/XhxpzCAF+kIUa1zj8kk727k7aa8MoSczRXV4iZXcZlvfg8J465ANJGJQAf2pwC729jaQJXPFM9pKIW1z1QBSO9u6uh1aMtzLn3p9bwc9knH6/F5XrfBXDL7TVIiezpkrP2LlCf88r6aVqsPhEpbOs12h7gCeqEcFiePSNjuGNc6lVZjwEuOUV611gewQr/68LI9dM6X9o8I6xH5pmY6PfJV6sAWQwlalsayQF39XzQeKuwV7alQUXFHcuAz4kgFRUlbQkzSH9cMKyQhocOobgTvU9zfHqlRTguOHAuxBHoeq91lY1ZHZYzoPX4Huu81APsrGD3MyfX+n7ilXooNxGbmBeo26SHTDeSrxeGXvWsH2Ow3OvUvqSJCb6rlFRaer0mOvFNeHNUZAUlxvUv2InF4H2ZFysnPvwm8lXHcJwiut9FulvFDXLraa5Hitls/52B8tR45Gz53F6j7nilSK44NfJfuR4ojTdDkyObIT7w2jkzidlRGgrDreM9J3TWGNH9Y8HDjjJKpnI6A/tKXmc6tAr1ELnl7NO4lGaUP0BRkPdmLfRtsn6HvpFo+f7gmc834X9kWloYzYvecRq7K9Q0yW/p/OAyamSRM0yDnTDDHEaUVW8jx3h0IHxbeXMDaOHYpzc4YrLNFNgo5AlA50gt2gLX9FXG/dGI/+vDz1fGCdN/3kjgnen1GL6rIJH7QRe6ZpB2+weNMjdGAp0VD6Bt+tiIFCCpMm8A6jQnwyWuz2gWY/8g89MiD7sqfeg+mN0QPa/c/3oKwUh/zL//4KzxAmpxevOHQ3mG4kX6bEqhPuOzTwV/o1p2CPh1vOVGu1WbbAqbQktBf4sG8VhVKAg1Ti2ef8kPU7Wc0ioVI7gWic8YLSLDQrp6hlOrv/h559U2tRsCGDecxPetaGaifIw5fIURB+ROBp11iTch0oNa7QDeWt2cYjyPiL3ugpPhb7vN/JUDLhEogp0AT/jqegV625KfrLisVGCo6ti9pnby9NO1njbkdk+8Q+QJ+SmGc8T0PFooQ6NWiyejCOt+Ix6Ks6/sqovVWIV8fWOt1FtTkdYBoLxq4+mLElz/gHzbyj5Tjqyr2oFTg5Pp9csUsQvch5hQyJrDmdaW3yGatGgLcI27/2VTi+/jpISqLjNsZlNNMAQo3cDEgaudRji0lCbw8HwbZnEc/HZzL/Q/fmi4pOALJM2ySMmYtjn4lkffOr6J7Xq+iqub61DWl4kebbpad6PgZ06B3OY0S1YR8ElRR77stRvgQiRE4FhzUmKueKFxRibhK0rkNOpa54gTD6etmqpSiVZGE4Tbx3rO2mEDbxB089MVAOo46jMHPYO/8HW+9pSBUcNyO3QyoMoW9fqTBDcmNzh1V/zLCSHKV4RheTLHgGmRhC1PeSmN1fnx6G51J48zz6mZuMQX/aAt/Ej/2G3OZFO1GmndZsEaFtEoi+/UVBYxXZ/R0cXJbYnwnQ0/Wal3/DGHBaLFgfmKzOv3hUmn8vvVm3Wn/0q4n2uE0ThDFabFIocrwkLf4YV6UbsPwpDrJimRDlyfwED+/w8txPNS/xFsTysnl7VAd9lMiYusWA5Jv07AUNWfZYdhsJ66gVo1FTHu2uRft/bLRxMMHY+TYstjOtaPSBlwXWyiUpT2i+3WexKcTIY4acS9BPLd9zkDPZz2fsbJ2+JqMuWonv0pWVFXCKcyy6DoCQQPTMA8SF3MI2X+KK450jB8CnBZF13PpSTYC36Kn0epZjeG5gMPbcwjVNqHs4nm9GLYqI7bSQR+CvG7b/0v6/AL7S9GuR8MasC9ffgRRZbZnzjdjyVKcV/vB6WJ81Oxxkp+aZTxALUZo4/bbZnnZfbgi3oNUBOrcanIx/Mw9BsIdE2Z8zLixENmOwu7B6FM7QOCD/krZ7qYyi9XaS1JzF+0xDNXsEoZl7TAcGVt4zYtmVoC6O0MnuMW94Y0W6skoQdRiODPrfgiw3YiO8+yEWTigmKxjXE9ayXaKmJbRuyIWucNMc17jcZtuce8i6WOB4eGxHlyyMgmJ6UJWlGlCBUQg0+uOvgKiOixf1O0jDBU3R80+YVQeImGWQR9CCqEKBXzeNazanhINxNQ0otUc7TykFHshuvTonFAuxY5P6UwnQCmzgIcTO5HAtg5pC9O29MkP4pRHpbfFjlSbIC+Q/1emHmH0tMa9Dsh4WL0vhS+u3I4ad3YlrxC1iHLpZa9gP4+8AdE5KHjQJQISk//RPmlYCnwl1tdRF9RQ9n7W1Pd9Q8dP1vIJB5Uz2hu2S7mEx5ZzyKae9IH6Rv7U2OvGUfd8t9+gOWKRR09AA9TdAPpG8dwHFVAeFzf4oOfueGFrDpzoLuxBPva0V7B6hO4gWG3B4mZ70ei5+P/tEW1Irha16uIkErMsdGqot+Uh6uKFv6yoEqWzsYdnQKqlOwXQU6dloeb+7Ue7+JGTibMlX35mWA0cBwshTX9swm3Kv1Bzw/9h3bWXmaUmJptQCULkMQHwMqZtVbBOl0+j/a6Mx+QsZgB9WywfIjMJOx6kz6QL1xbjirNPq+59E7CxsAxHJ7bDlZH+gd7H4Ocw80s9UMcnV8sELG2+EVhrixkkPsucSheHH16VOr1eC1xKaxNmP9Ggxz19OdmprThaXV1l/w71vwgz6zyW6/qXmSCQUzV9zZr+L9AkOBMCPkWjJ1ak6LvIXyaLWj2PjACtJg93Uc3a4hBFw88A9H4RJgfCBcSJ/J9T5sWoUbjIDy9UgcRv1PfD1oNkSuu3eHF4tFfnYnzQrHJGOyS8YhfOCs5JcXTGvolk2a2/6Q1VT2y06FQO021lKAD8SLSbwFp/3poz52X9SnnozK54mBJ9wgRTB2+zT3iMtjXV12eRf8aIuHdQUda7eQ3ribZcgF/DPstSlf7VDUpOEPcskBZA+FIrIrOPtx01vPR5QxDs0EOdB0PnIXLMCV8V6VBD1DreYvtsHsQ5dTewkGtcspqbxU8e3d+UU3B2KKbF0ZXpmJz6TjZh4pbx3AJlySsxMXfrfFhuek9l2qg3rpy7MFZjX6hb2bcU+yy4AntEvf22zVeJBtILkft0ZTki30stNmyoElEfBLxR3g2VJNz9v+WrSmzER+vkmsJQh411tKJo0slDWHxOi/z1ouj7+peozREPUjwCaiPTH8UotrstiUB6aUXMwDdAngT6PryDc97bxa0GT+sTL3X1qHKQk/Bys/l6gxYQZysGwsfscHO3O9LU8T4nQp8mQJ4uJqqgcsi/Rc9dhozwwrd0CAViDiV4RykP8lqoP6fXDb/xn+OeINIey/DcrZCaoa7LvC2dMYWpnhx60QL+Of+hESSfd6Pnrt2GMxnZCa4c+QqjmgXqoIAY/F3S5877BlfLkNIGUPGev5kkrKvAwRDQ60QOsMDc+UaNWtsNpRiVWfiilVa8/b8HtaIiuOCvqYTxca8xGyD5MeeVUPFz+B+VbBIy/q9LgNPRLX9TMIm1GmyECAveYpjCaUojC7sbMxKvnIopaISy1TMds9K/JyKYljEXqap0LVRzQB6fsLIzL+51dloI45uoeMRHWPHyyDF4WYDr1iOrxZ0PuMjHsKNE5MuEuIWecQJmhtC+36820eofEg3N0XoDcZqRf6HwdRdhfUs6OMpVwpfx95PjKp9mGMVDcCFvnN063OvDDHwr22aKda7f7eegLXIZ74UH5Uoc3b6YPGHG+gNvPK++diVqOV32wa6rn6aCXxjBFG9BwOCsC/oXRJvd9jFg2CRbz1p4Q/C7c0L0zcWARVWq1q6Xo1tL2QrkmVf9wumdrcdv+uj+CU66XssD3/Neh6WsitLxdoZ9iucluJ9Irc3WIQfbML1ZJo1AG/qao+5fWZb1t8hEsdsPF8Nz0we6CtFZ1kwCazpNsPCy+FWxtL/QBcVN8fxBQsH1UnznVZhzrJ0gj/wpkoTlXZhRr+liIAAucdsyKBrdtlRLfK6xSvcG+O3wVmNdm+6Zr5erCcYRC1hIMEbMAMj1gCHQDYwcYwx+mrzRFDnw1Ztn+EIgJ2SXTyPMxrfLIhTe5ecrXO3YwugBGRfjMhrHNudlzA9ri/FBV8FRSOWTojd3ssp7G4mD5ZVdyboqEPq2XxEsmhzVu57nTY3VODelqJugNVw/FHAJmbdTknJJ781avmvsejI7BVDXniSN0TUrYUh5H6bgrJnxDQ7vPWNkwlkeBZJCb6DGQMK0mAdxnwBE2W32jxjnErst2vOyf9CIOHCEBkCdAE/6SL/1R8/+jt77Hagrmzktovebv4rtMEn+y5j9Xv8gb1wTc9ua0XekQAFeiouyC5duiMyJB3zw7ByhussbOiLYjN/lqY0dG7YTLn9NVeou3GWgmOVxd2bwhYa8ryhfbmW1ixnuXOy8vi5IRFMWw8uid9f94CMYUjopTUdz46s2iOUf2kQvCggz97WiL2gIndUGHsiEAPc1YASy03xQTg+EvKpddnCG+Z0U3IPcM0kJf9as2N8HgyJGS/BSKeT9qvQemX5Zv7MknhRVx5RiBoDxyV7IWLsWcZARq/8SRhGdEC0g80WsuQHazyhIAvdcGteY6ZLDRbFFpbvi+PBHBXv+oeDliCNF33m8vWbIDi5vsoP1sq21t9v3tpNQC2I0EZ83dWaWBTxEH8/2mkBFkz37wDmb8hqi+p3pVdAdv02A9IuYx0TKGDRrCm4NsUazeWXnsc3xOVbm0diEmzsCdYm223fwiUvlDlpQ0kDn44psFV6O5blP764yjvyWAFo31JjUc14SYcc+QxRTLHa25G/iGTe+cfW3giCbvCXkKE5tiM4D5AAvlF7BxfQBEKl2HX2Dx352T+lTZdkgdQFl2UhUyoUWX0GvVvy+/J2T//eSkWkE1GbyY9GcoLmwLW/896ftMfKB1o3rdBFM7L1ku5tcrHHbMTIMY8kdpNfiGTGq6uYhS8qoulNDvfGeS2A4xvQQZibnNFqUEqRP0hcaZ/8+sxzi8WtfgEapEYlw+ukyNOhiFVyV0v11+9uB/K2swXbn+58J2BmlzBIpS+9kyEHqENNidD9ig9MHe/lt2BtJy39lIxtYaVjlmB0XP+N2TvWSgKFjJ7DkYTjxn7mM2CinTa51LEsnv/WP6cTtZ9QeEF27QSy+rXTZpq+UOkxjjLTnNW2T1f4LgohRB0oNH6RjgbFr4dscNojEE9j8AnfJAHjfx9zlK+2ZyfJ3NGNlDqTDsViyFBR/QejRaavmcVkma3Xy7UE7dNBN97oCUxq7Kt9372LM7tOFXqRyeBVZv3nX40wi5ICXU6WMl/bMANMgzdwxtv2+1sKblRvIpTv6cM9ipIw+czz40PLI/UKGG8Ay7f1pMO4C4/AFfZsP6aP6cDUzgLRV868T4ubUAKw+rTqXGLIpWB2/1BSjU5XiaxxFjaHNJ/WNaXMQ9ZBEf575M58CaQrJo1pvCfmliwXCDRm4PxZoCF0nvUMjxOEuQILi+x4vqKvDA21qh24xNDbvz1bd7tWXyyeU9yQkaBTcGxD/7XHj9qFVtB8I596L8S2EePkkKVd6D4UsK3JO1lW5J2Io8dwxD6brmCX0tegWucDpIxVElaVAHaOtAjA19DwSSL/JLSosjIWzuqIN0PAUeOh+cfuvYxaBBbXdZPdx/d7ZmMtq7sY5xBNizSz13p03PenYc244ovEh/n6gN1xTKoffSSe6K2rbG1duuRzvbgyK4DNfO0YlDjabr79xEacHKJp6om4zOIcdIq100KrfTsYeSjrLTnP+SwE/9o5Z4LQbFaxdaM4yBn+CqHWIElhwmz9o4wvaIpO9qxUwK2DH5LOOmRgXE3+aN5cR9QYdtO9PbFGapYT0OMbuTasbKUxdSCQ6BL2uBxb9o0bButx48YfNRnBwh8j5zg4vkvI5+3wSqSP/A6YB6qsX8cLzlhReuFzoxty/cvL+nrQCf0GMqjCiTh6byDky2m8oMOEd4I9cfFUyZzDo/7t4ktiAs2xD8jLsR2DMxInQc8m+1zU5W7PzXgXq+19WCeBJvLLf2nqATg4CSaULu7jHFTa343lMujMXUn9Gsjy1eKTpQ7EB22O0t0AdJfMBjzmaCgXoXsCJxv0bNhu1o8H8Ou939IfsPU59qSpAhBWEsAFodJYZHi5bR2KwYC4rTL43/zqJR1V9zvi2Yu0YwIn45LdRB44bQAGTLPEI+xSbosfn9JM7V8iNQi70YrG6fk3+3cv/gQNLr5mAqxt75IjCXHktn+bRz+XSLo7UnO1xt76qx2F4u2YON6N9PmhMhbk7JSJGzlf/d26YofD2YFMoUeJ520q3Z2aySKLaQhJMBHgDZx+jVUvAdN0uXCoM91xRX3zEOI56UTHbBwNKZvqNQivqNEtPtxPu8ySCN6enCOZ4Ie2hc0avdEuX7OYZMyAQwwGqie3ZQHoAMLII3/ynytsUx9nk14oFn9xT4nDIz4ooxuedF+KtZU1BCRU4NZT0JjGivt53AvYEUodkYXSABdFa0CSIDvzfQrbsGh20hnoqlvAB5vocNLpNXy4oBvgg19msQhlWXhjOS8u4NabBapoXM9sAQBQz6Vhmn/nULw1oP7ilB//iVQWOb/j6cm9WYOTA0SOkK89aPRG6VyF5jMjE8k+PY7ZJqDWoJ/3DvA0EIDyKTLH1VgqcYcBFBQEIkwiqGywUDCKi3XpzkHMMdUWOsjJ8OmPo6N6migZAET8obkrotTECloE4MT4Lu+W+ELC5at1yobSt4e2dJVhsodElgdIFismPVJyNFTX+YmxRlev2Vx3tbaVRsZgPBNgDVSvPvg0JRnzG0u4l0h9uL72+H8JobXbz4DFmMlsGz6LwzHJUsuLcuBQP64qY6mrLPinz9Bb+sSQ2hnlsQVupnGYLAewVLuH9S9aIJHgLnaiCkiM65puVfFzY3JdPgi0BQVJcUfHdatRwbgRSBofdLZ1Zjkyj6OxB/xwr4VKTlJMUinWQL+OogcALo1U43pZmsYo3KDVhynfFU93eVZ+D44hmyw1xNrgdw1VIG7mZMG6UoNyBhTR8/yw+zXvlyuUl0UK5Wi7EPlnIRzKN3WPrNI0ODL2Q9I/pqHNk1IHYEonkYi+kp8uW64R1x/CgTT2RvVqkLPWtHNQ/T+Zh4o5EfbbTunf8WCwRAm5GcYtOLv9sPnt08VnfxGaHOAoui8p4pA2G4oMHX9wP8+Uu/OZsguuC7FF90kcmaC2gGpKZ0ojsmor6uGlSwjJtuN+EhUYiKA8F1///9fCWexvzJnE2opUunk+vUQ98AY0O4bgabdeLMQEvJs2u9KCclGyQ0kDyqgKJfCoclbLVYI2pF3D8imA8ZZq2S3MsfEO3QuKE8bEiNcVUuUjCGdjY7rc/TyRnD6vmZC2gAn6wjMP4fjMnuyNsIDOxy6XiY30pIVc9Rxzylf+SpIV5ISBcpX2i0AdSkIHuYfsiWErgL3hW4YT06YX8FzUh19NTVMjqgUYqbcOHK/bBKI2hwmrjr9SLvZIXoMop8D+b6SMwC6DbJ/yGgl563JxKU3GUe86O1LRDt9xj5mjdBhUA0bxM+5I1pl1GLIwgCwXGdK8P/3HCDAJT+Uy0IZwgj/PShRuRIK7foRQumYeE7tUVvbh1xUvh+BfG0YE1dxSloSD+ZLvJXkFFemWSwJHxWHXnVJTWoUw7RvwosbT0LFMxCpy7BKGK+/4gV0fZdXCB4NjE4+9iunb6B0pw+XUIr/RIEFVwgpD1jt6uusqdB7K6yRM/AanekYSXig0IXLNkq4H79UbSynMcW0bmhkcLMqsw0MuBS3Pirxe+2YY3aOEJRj4Vi5mcKPC6E9+KrxKNXPbporAFjbIz/qS62oWYc/LCgzVXr32hyV2VKG2L3klY9+/klDTpN497GMfECkrJyIKkZXDyOYnjKrbVjmWE5smSduK52sadS4ak5WtiFS4ilTBvTDXrBojgksBw4GWO7lXDNjAcQskuRWncnTAM1s8qQgV2+VxQq/p0n8XJc03p4BcfxIuvLbET7/SyuL6dmlj8iLEne0pWyP+tv9hx2r6mCVPgGW6K39qq/QCjWUKOMCrYOWdpDY4DUqNbvTFPZpkhwxlzSfrHyztzPgnaWGyQElziqecY1n1sE0bKS1r540f9kFFDXtyrJKjjJ2+X44e7hwGsf/aIwssfmQYe4A2zrSthZDNeCPDxftXKxsYCaWZCua3z2ST7iHvWlZ9tgHIhj8VofMn2fBdqhs2DP8YXMYhl9gKX4ERrl+IEmggcXKz/7ceRJNh2LFgSzb5h/x4ZI8HgUJj9kDB9uV0JzUfC+T8RtCFm9BGRJkUTs6bLhXad3Wx0mFQ5m8u4wK409o4He4pfeFSTgSXR5jvTCmPTSJpQPMnEm092jfzc1hIJxgU88o94uDPoFyrhKEhHl2nogvxWTPuvIrayuXbpmiC2LbIHPGzB8gzzBqL43uOXPJAvQjwha9MYz76m4+iYY+i4501bsow9VxA/o4vgafM+YlIJGc77XAqydcOdGPbkVvsol9h4BbaaTSICAal/4FK0dfcoTS4L4hrv1THQLh3oSpggRtexK+a6KIGMGTcQDQ34LOJ6L+AgAnbaoPcQDQuquaRcCK8Cy0UNk6NiYJuKslIXemn5Uxscox7inh3+7zDFVw6SKm1DC9GZDF0TpClH6C76COhgxFQJ3OzaNVEh19RB1FurFDtHgYkE+/Uo70JNm5JoznAOPpv8YGw/fBJli6Wk5+2wH35lICjTh0msvSQqNqbv2kgAllCI0V5hol0FV0zIKzDFu13KdV8Ubo5jy54K6CEM+rqaIEk9LnK/rgexpKOLGNXq8iBV2jQz6r8CV9trLVkTyg0QEg+1xzc40D7aQYn69Z6AoknetHVlJ6d/9MIyBcKDo9lfUu0OaolRoBLAQXR093VhiN+2Wc3vu3aUPkNG6DTQRYbU6Jg//B0JL+im2pm6/viHdXJRuernLMKKQwB97lS75NbJcUOSo4JRnkNE+6Bf0GbIjfoWWI8Y1jtx/eUJOJpcjIPNhE/8qDAWbSA8WXHRyXgqi/XdOGxD6zP2Jzd2OEdmM5Hr2CR/cyAQSuigpAslxGatyKo5JFmMPxQa5O4mblZ03yRK9+3gCvEfnY1Yk2zLJ5FltH8hxGzcBwhYv9iNqQh7RsGupp8tFHy1FLNKr9OOiw1VUbIf+8UsSz6GWaalqgFLFlxRkFKw8q985jAe28ZlgN03NLRACB2qwUHBzlN0YG8CGBaEdCCEOvlSpHPphLj/j9VF2/dqa3e/h5TWdRGMVkM/UF08ZkZ0zKBuXb17gBrgPjTWRz8IaDJF6eJymb7KRVAj5iucDEJ2qWnQ7pt4U08lriKifyiwq0qUpGyVamu4YplBmoZiPag3Z6WMSR+fgft64YxRAtYhm2LV1EHg2m2Q7Vu8YRJV2irkSXR0rapW1yuKTdft4RonSvbI8fjY4Zzwybo8U0qhQ3xNqFVajc3khVizpcOqcAfV8EyiGeI3In0C/6S1SrY/dBwijBl2zgbx73y44UjFw4/cgEbf6NzAGkaecIzuwMergpoYc4jX5Z/jCTb/fkghagtpzsUeRa6YtvnUqk18w/tJLGFr2v7Dfs2Ud+0iR0Qa54BYNkS8BQ92spdBQKbAZXy4ANztC18njHoTNTXn1PwD5j08FJEmN7oHfy2jt9LiUX7d07i2o22ISxdAochIHJEsIdivq3plQDj0+xQrBMXEShkpMngpbAhnV7HUV2nctUvXU8+t8TrtjaBOQmADJnpwerxY70bDsIYpV6XvLAesL6uf9WNKvbAXFMiIibOr/Ea4aaID6oth1Js/0vCK8D9r0LoEs7dTfXeFam58r+e7wUQOrS68UwwTnWendMAHhLYhDwthdrBObQNg4SgbRkgtPndWTEjGcQai7fYoJEU8155Ly7Ey1u7RqMFWAStxKyUbcKyBHUR94B2uvTCq+2RtoIbeVH/C6a0QA4EAZ/ADS0WmdvOq06bK0MUYKYC9Qg0ccnU/OGAnSfq40wQTrK+KyB8cbYKkpgvH/hzD7TYFvPpQKYCVRd+ajJ0x8DSp/QOVi9kO9O7bZM20j8GiGwUoR8ZT9e1zcBg60+k7Zw0C6P+EDx1sM9ijf0+CvHgaC+PLVW56PbXEMBEvIqeoWjrbhjALM1+/Ug2K1GZbVh9aQc8YU1SBGYDtd8bjaJLfiyGR6gSuyeUbMcVZuH40RDr1gbqyoDP+KwvlEcj/9UTOGNr4B0RORdpTjhoSzp6UFxyT0hpZVXvDVk+sngw5oXI6VSVsLzl3bSmVwALZKCaZPeXaBHpIcXjwwzKgovsS7vps/A+PRlyXa8UvTMT10Jis6rYjDg73dxIA90GeIhh+GmJa3CBB+Kr3b4jq1FZO2sph5k8bpJ65pfYH98W2NNQliCa+HAEO9qsV/fNcmBSrBLJHOlhZuHyfnA5mft4wl3trC34Z03+sZ46PnKHp4QsPnxeZO4pBSbLySgQXkgX2Fv6ONSkIO5z7c4SNGHNZbkDRBUUPQvLflkGcrTa4K/zSpLSkKF6/CTT0xBzKeo/uP0aizmWjIi06S3fy2YLTCo6pGh7azENYNLDtzGRd7M9/UlCGndqykxIg0i+2zw062NUvsSKVjL8tycgqj+fDFpdGwholDRUfbBXqrOlXB0HzBEbSAZwUAq6wINjcNvrf9sfBz2fcCWvPDRLPWGEIO6WQB47eW0RYvtuBHfeNmP0x6ikymaqO2i7cQIDmAAgjg5jWcUelPnWMKcwBlyJlxlf3O5hHNORUhEv6skaHlTkb/61fPMb5539CPPX9lChmaiGf1Ma3BbwfBLD3b5GUkvAurh0BH1OWLBNtUtGGAdRiB2TiRG2sfYEl3Hmfi2GMEd2HnZjyaiTB/TjNG0eCLxkyvGCIgSVxV2r7QfWmf9PVA/hl2yBLfAusZDAO0lH1lS0lbPB6nsStsLFAkmG36W2tmea5Mhzcoecdthm5slyupJmXT4rvOJa0dFn3FTMeMCZSOxyHsBi0jERgWQKL7j4z0JF6mHUpvRU0O7yDD3hJ3RmS2VLGVUmtipCf03pWJT0NF3CUCgkSFKZc/fdtuMUrXHJXQUbu/DXPUbmyUakIpSVBuuU9sVV1NPp5fJ++b/kIPZ6kWWqwwgfPsKnfOEtAqLbVErsXdTnnIvDEaEVKoSoH6QPY+293fY7Or3/ZUd8s2YGfdWYoRVtvcqUY34sWonzZq6zNSZnmdJ/8LGTZOp/GY2pRBG93XHDYN4m9Nc07hbulSZftuPkBThKNUTLMUzScfCbpiXAqHXG0R6mJKW/6sbvANhaxwD/Qbjk0zVhjXg05V1745sBA7iu3iEdFdie0UanUfSwNMekew35smnbDV3DVIFZJFS0+boCJE3YNcJSuxgxTsqY+LptVy8PeGuDeuB7vcbsdS8cfeDPpsQUuMWeXQl9KTlyV/xndTRyuvZCMCZAnN6bmMdagGsI+a1cgs3i5IVXhRzMVBJ+a8OJ+MZK1nTlJ7+cPvAihzM37KX+ADOc5+1rjit3qjHD7GJswKd1M7yQ1up9sBcoKIPd88YHYMn0Wzicih9iivnemiqELHQehqi48aH5qdSuK2D1VYvCqZhWQwoPg2kGu6TfhhqwPXCP/mvULwO0RdrBsWaa9HkfZDz0w2qL2Jdu2BSogVxZJ7/jIUaHrS40gEqp8VTTK9sRDdhkB1103YySawaRD9joAOfCAIgFE1S83kV+gdNk5MqbOcrs/EmUmYYoxr4OKS9keLYKiYRk2LoycUqD96NourViH6VUPeTn9IplDL83Xx2lTThF2OYof4myPnBeCe36Su2o7rmaCEFtXkuYo2EtBIgrHkRysVq90UPmGd7RJCSMXM5YzPm9KIyBTZ8y2Y35Z9Hb6FOiViP3zbE5QFwW947H154x/FV+qThbDQx9VBfgIXLpvqShxvRUYoJ6vB47yllLCK9XadmsOiDvxJZcsJBnFTX/5iVHAbY3RL6ED2Mtss1v0xByJDQS5ORqF8eYoGdI/d7sPGmjYCOKzdCEukSZ+3W+0M22gtZOh4KGUrDsxfXugIXgon8Oe9Z+XfMuWGpveyp+GUA9G0hiCuBo0u63LsALh/rrPcEIzHjd18hRUUHKjKzRtteGFWie1k2TbFAmLMXN7O8aEH4nCiRb2X6CfqrvcLYFur8miI1DsZOsmTY/kkOL8/cpojWa0nsmZ9DEkUutuA1++PT4Yd0o6OaoByTxerHeC7whTYsLkiIk29Dt+H59jou09RwXVj7uN1jAd79xsu6tEISwOdH7jWgNpp6VXKHDTmfEPEMNYkz/tMyrhHxotrzNCo60Wj9Vb8GI24rzq6wWvQkMvwmmWOchx6V82KokRW7Dwc4S+bt67d5lxK0qOHHZfYr2EnHgvDfGGPacMdaBipKKUj/rWfSp9lNZ1k7v6uzkQ3tO717fvBWXXFaJaXakZ5UqeXoJj7aZIvEHZfzkA/Aj1nsD0V9YOWdOT1bBAeoQb33pujsmUNF4vXac9VrVCsVDqe5iNOem6NmfD1a+4OJP3oOis7sPXWFlU3iWDAD63Mu5tTXIN03iwg6fLav1q8amvD47u8KPiXPQQNBW0CogULk+T2JviFTnh50BGyNnYincmh00FpPvNpW+Iq8lZ03XhTh97pyG2hatJyzW6t3v4D2rwOayityzj4cUS2B2Lq8mtIoUC62GmOxsYNhEnsTpRhlhsK4ukQ25TAfoHUiWi6WVDjxPtkriVdxLS5P2/nBahLZJfaznqnyBcAfqnlUBGN1ar/0fGI6Clmy7AymOl93i2+HIo+psHHSK3DP/36t5ALJ3t6cmwz4jALKgL3unvCI12rawzQ+UOJdAL9+BPvQLM32C/QeVYqMOfBVA1hnX5r2KSyuzCuGd1a5znJ5qINA/pWxlF01USVl5W8eyd8IlvxwZA6oSB82Bcpb9eBz7v4x394IsSszgHf/Dd7m7qmgLOdCS1npmpRDJl2kMN1CmnDbGd11HWf/xvRa1ucezlM7V6yV9gXhaqTQayhs8/FqOhzO72TSV5PhWxpuUMAAq3ORqJVQSf7a29G1cGe4qlxneDYxGOvlHPEExPsMpVH9bjNtx8uT/fjGpNd3Wf4Oke2tCT7oYelJQ+O0vSFK0CTl0Zi2+jD/+eSZnFVG6VHtRQro6rXdJ6bT0XctxQeSZSmN9QdHyq3D/gTQTUzE57mpzhdgRKFYGreGcGsZe1iClG0jS7O5GpqzeIGIry353H3fnnEwFQ7/y9kDP3jWrs/P1iFoNdP1zSTotIwSoElXjofUqfuSJsFoyLG7Bn4FBDkgBweacJtxex2aiM6DEMIu0/ER4qlb7ZuV+W+FtwW4qNYQJ6TZgAREG000jhBV/C61Iv4MiFMXnmu60E1Dkoge1BsN2MB7YTRjmkYKqeQdyBguwmlPZEieMTMUdLiWuUAHW29x4220y3u5zW15gfh1QlPPDzcHLh3MxtN48wPCsb+zVRtRjF6Ile1d21IEhHvRQaqUn73Nsm4w5DT1HfE9ULtORby0AUUvoAV1Ev//wDmVTwEUQtiEJeSEeOULusCyLWsv99TV55Q85/jNz98Y5xT/XYEhX8sgEoVTvtcWCsuYJ20qNhQ+c3vQH6babDlGBePqr7k9z5x82dH1x2SucV0ZIX7+mbKKEAg1UiqQt8kA5ZjLmjJyVTC+78jHlHSca1HlGdbb5nhrzspVE6+T3txjHluiQ/bOhx+BGddFP4s3dW8j/peEIw6gbXi4aekhu/gtlGN+6RADodPlM9iMCoLX/vrS0F6BsII3QrkWfYdMV53cnJhIEd7OcEcBZuI2pommRncOJPZi+jF+2IIeilik/jPpijFNSz09JTYrjO/ZNqOvy2Fj0nYnS0fHPgqEtqstvTHy8oa32Yha5oUHOCKuY2EMf0x/Zr/26RifCtVx5M1L/rV4kC9vafhiR/2n27gRFPAFija+kyAhkyROS/qiWS7EjrQnX0QavG1Lvmj6O42LKYF9nmPC4kFGHFJqENCFKIyng6LjGNbGH21xAZWQzdSM9P+LWGlxT9EEav7/o3NqDDP2l6WLIE7zPWukoJuvduSbnv6ivWWltAxGKdVmMkRHjSynqbvmAfd8FJe4flDGQgSvXzsLJksjfE90rQVzHBMQCgmgmlvmoeTlGjNNJPcOvGJ5gCkWUbjR4nN1gXzhVXsM5qwL3BOPSv4Q925PLCGInHG69tqqLvpCjHGR7PNBwYLn5lVrgiGKLr37TZysTXKQO81XHar8xi0ncn56pd+P8sfxDE2xd/bQbTV79l0Kt0dTWWN91NxsZGNc8p7vxrITt9+n+byBrRcpIxS3C24LEQPxleci20tZBIpMXOie5pPvM8xa8uh6vvWmp3/2r/lnYj8xwFI2mKlp5DhMcMnyT8kKwOnMxyM8SRc09IMWcge3X+cI8m1e7YTa7CiS1YZkS5oQyEayf1FeSYEZ3JAI9aH14FEZ+UX7sR492m4ZEkQPv6/0QkTAdfnw0IDS7nem+VyDUawjcw2OrbiQYgx1Lay+Egr4hl5+poxbQh7Iol7kiTnaNcb4MVZUu32HPeu7Wf40D2ewmofZHeqk4LFmwaiWm1Kt749FofDNdX8VpNIg9HHgFYXbocNLxkRp8Y7mMgAp+05DmunVLszZvEDdzD6xfpmBlfdZ7Gy7pngx0xUfWjtlgS1ppaVtC85NLMpq3tFExbg/MHw7OXt0N5vLez5izDCZ8GQYMbg0tyJO9JGmY3TS0N2lwHwWftuuuhzxk4WrURF9lq0/7qEPZslGonqs4hAqcYvPAXZdArY+Y7ygUvWf9NKVrjbWVKaPxp3IR6cqMJD/quV3GD+ezqeEp3Eyp8g8zLO3hdMLvLSbvLtFjRCoV5Ubbq3Eh8jS91quH2+LeLNrCHQdGGdm80+rqwMHHo+IjX5uBzhIMRaHpYdYi2N9sgZKdV01WvZgbHra2ZT/+SgDAxEu5gFjiu5t/A+sb7vwrL8VzxYI6/O9PGGO/OD+aSGItaMlVWsdGWX97JehBi1uCA6C1cCNjRgbBAdKsBCMYSFkbDfCoWfEggYhaA485DzC153a/isX9zz83TYlrFpFa5NBLC+uOpoIEZKW7JzfJl/4dPzuV0oEMtE+PSPYSI75n4PlTIYChuYQn1RQoVjLX47uTy3gThKePslEQDRi2uM6KbTmVHmIu9yp6KPVHezHLbhcxxYzRVlL7ocykl7aIfdUMmSpn4j6HPrCo0TbtxJzgLu2Jm32VUrfoASmYpNXko8s496cgDIwpBbBEYmZZOgnE+uPon3fROKnI9cnhjKkTjaU73grQZCvEIKRrWGPrHWvodLortRb/Rpo2iei4jxtesUFjVH6ROVXHmBMVl9kAydmRN/w4MH9+/0AO4cQyv/mc6oWuqlUsqAL24t28eKMJTsFJYhsw6ryyLalB8am4gvgrwkfN2ly201vknBUERTF9onmR4Rs2oXaOdcHur7tCllnw/vICkM/hujoVYZyNWOIbV3DZfiy/90myjD903IVYMkQdtUgJTMKPjdNbHYuSesbs876Q6FyS2f8hw5vodaMeFfBBixAKx5+lxrBsPj9JuoiW6OBE81316m7YhIaMJpDja6UVFndtmrd6i4o5FJrLKnOwbimADEwfzZZ+aKJp5SLjo8JumDlDOLhumQRn34iJUXGPDK2Q2Wf6E5QjyVX7z9qWV7uB6bTTZRvKm8zIYESDr3VLkLbFvCC8v4qr5dXJDU0kGArytNo49PwSzLLlcqIUGfvKH5h0oh1miDvaNThrjqXdTHMFohlhYjbSEkUWVeiQQhkn+KJ5Mf8R5yx4p2hpo+WQooEsk/nZWB/W1MXg719EaF/Wbqy0U5KCFOF/MBB5uju4Il/ZAojl3tzhhg1H4wgw2IL/P7e2A1gzKSNiWjqRNEoylwWzH31PYo+A5G3OR0JPKaM5ePtoBWrsrDfMmwNZLzswXvD2Kp6TO5dh6YXaRloYyg4FaY5aNiZ26RMq7UNdvoMqDP0c3ZZIDdzG2mh6FbFmyck+FoLcjDyv5QPqHc5eMMNkUy5ZlmhtcsV3hQj0ER7mpJTN/Beur6rr0FBUGxaveLCQvQxHR2PbB7KJJYV92NBbrdSuTh6ahtIiSLUL+iIRazGFVoZUTu/PSSAJivAYJhg25ECFwDQ/SoyX6FT8E0XIE33dg099FuHnvkqc9IUoarh+BwTz88dGqEywwdbVbB9OonnRG+WTZ0qBXXy5QMDfoUjjlfI18qpSXej4E55qjYLfZAPwpe38RdAhpxqk1o305FOcjjE0Q72gK6czPgUbJP6sVeAY5ldu6vZvI/nvs4bJ+/Ocl7j0eQQiyT8ffe8eRXnB1ATpyFP2vbEMbrJhJT+qp1CpN70FgtDpjKXaoPv+wZbg0vCXnKjx0qi3qGG78oSusgzvj1mYsSv/4jGBCFBxagumqKRdgsP9BwEJigizIT5fB5xh0hODG+Z521Fz8ywJ7sg/Ocxj3eexfM9dqANhrBrwrUC7OY5Cns/TUbmf8HgdC1YwTj6KULeBpo8+aGkaljUv/yn6KmpGFCtvDQcqQFQxvZaRXQoIfV76C2m+mahL7862/ZDHC4NIq5zJhGoZZ7Mobshe1m8I0X+eJUfT2J8TCxoLtc2FvUHTQyFGgHu338zC2knd66vNBoZT5aoBAfYYVXBd5Lwem69jh0epwps2Cshf0HbMdsDrCSciIGUVey16XfzzBOGHI3lJtmjLSIps2mNIYoZ137pyndn9+s0z0lYNykY/1x3Zetm5w9kopzEcw5c0+2bP8TecxrxsC+jLh0L8+regGnha+ho01Gk3dKIZN+jrgTRQS0Ipe1B4jI89uQ8y1U7ttYzVcdgqstGMudVR+0pfB1m79gixalBEpihtUAfZmVdswldNMhSnLhrve8KW55jGyeJGU1IVIF6+6uXJwcKN/zYANq3aKgZ+In/NU7G7XSM0EJgtO7W0AtUBN438hri2YqVAlxs4BDeXG4ddQQAeynbE3aiJ+AP0XiVj7dfe568J7OGgyobbbGTOtrup8QcUL9vDZoU0mQuXusFZ63Vt6HucVJ492AYCNsyLWBYyjF8ZCwSezhNrnP4MOg8xMljsEkF7/Omyd21D04CFIeJz3KsItSDTFM0guhRUqmRVRu70Wceln0QeqFNrE+wh9hRlwpGZ60PwNfoCK1FvJx8PH4m3G4FS1f9Efa7ZERxt8hgBh+nlSVODU6fWSLn/T/nWbAmYuuQSB448JO2MNUii8DtWuE+v7UxKcdeqWyFKpUfOkbGpPoVulH1QmsSuslhwAY/gg2TVih9F0idA6aJ+oZU10N3/RvDFIEv+M2rEMSpX99R4JTjalaBwB5K6mpdeI3z15fijn6/ysFDzRNz1C/r7VUwMErqSdgLdc7dDuLs4rLqlkn43zBqYBzXW1QO34BGP/6jWwnsn+bI13qVsnzKpYQnWCjABASbX9h8VnJtYxvTnwrFl2uMrcQhvUz73I+KcNV+T6c2YLWoQWcMqDhfHyNjU4cp/Z7Z1xIYKLzk9y5DDYr4ieL8NM/GLC4uEasiovTvf9NTk2YHgWc3nUcoHoViEPZuAxX2brjKb35Z0j98NG7HBm2Kwe1edayT0X3wdPoVH771tmLOuctjbDjRmPh/0kF1xOkfvzTfjP0wKIZaHvd3KhzYqrXtuBXKRS34GEgwhsmcERDrp1RqOMGMwRNov+uPe+igPZNdApiPZaW8Cz0JwMPUd+st9PLEIJYSCEbCCannYlN0Kj5jb8nSVtx2knvfSV+U1bQZcQRiFM+MH2z9LEXaIABdxw4kcMGU/SsWNc7mKFjMTOTTBryfCAm/0ZKcLkbT0goYTyVrWFLfXtikLDUEQ0X2I6qMAl4kWYu0uGHEfAv5o3j2D0AYYqSQePW7PBz+GwBSYPHf+9fS2xLNjJZVwEY18k241639NKz9CknA5SXKMFTvw+he6HdbHZf/XbIR0k5xbmdYkVvRLlTXLHr5NiSop0PpWfuBfysGDv2MB39eN3ew1lJo4sVJ4MS/jV3RioExhKdjNSABmooNkB/NCnwLYz0d3YL1B1kBDnrY0hdFkDngsYdsL4xNNrIbziped03O047mTBq1sovd743GXGVtQwt4DfzV+zZFS1StuhxELWXem5EcdX7REUx0YCCig4kp9JBiG00V0Iwl4ekyAulQcidKduNOGiPrIuFBjbErNVQnti/PYc7U7p7TzCl7183/2708LpWzeJWxSqLcFrVa6sao6gLdwzuRRNLh4X6+J3MatCLsitpmdQwFFkzzizMqtB0Gwv5O01VYsEZIniFi/PUvG8m9d5HqGBTCxUXeZ08T+kEyj4Xl8yeehFuKH0Hmh+KPBHVvZmWwrAwmXgQGOMNbJ8CIQr4ESovZAm40StHHQbRiG8fgglylXUuwMDQZMDaVWoe1oB9GcbYqc+8S555b35w8F8VzATyiqjnK0c6LR54cY397XUFIT/bmlxhS65N9JFJ4bkOTIcljsI03B0PsuuwcT8L5WU0lyxvAi28T/yzutyJsazA7XvI4Hv9UQSI+5udyKaE9m+K0rRv/nefo8O/+acrStTteIC2D4zP7iULDottYOLx/myP+u0xoHHZY1ilo/lQuY8ws2xtrd/NsD1UlQvrhtfPmHoMFPB6E9Z5SgwhXNiMVaFfbNDFAdeGBzreIZh/6V1aajDK5f1A+rZ4EzGzRBSjRFfXZvJThXvKz+iLjxf9bSI4n1nNU8hBtvohloF4Yn0u/OyWTp//gjFOZ61kaQqCWtaK9e0MUev6g5mFZP9SK87RMHpt0CewA8Nte/g/lRq3R1X53M5wwRmADSkvUZPhGM8SEEIviC1Y2axTvC41zDqASISex23vtPqPzl2PU6F/ZnwQmi/MChbCWExlLoSxICsft99jJ+Hv33zbut/C33vi7FXULE3SxhtnXRulZ9RvJ4VcqfZx6IEIX6fSrbTEUWN8OyGI4wEjvcY2WORoZf4IXRceIk9D9Vab7RSQp4MRNtJ1tNeCZNYme1/cdGf/Bwd6OHr2TAlitVaL7gqNgcpBmQXg6oYPPr7NF/vJx/2fb+1kaprEemwJRpa7aM4SLZisn8QTe6B+/lviL4Sp1ZE61esvBe/J9WntyDes4PK9aTZVjMJ9Gdpgbsrw018tm3YAicXUw8GAU0Mh8KrJydFFJi5WOTdj4puocl3bMKRbA9VAzulXbZ/MpR61lPlEqi+OTlTw5xRdiUn5HqqmX0dFmrX8r8JYhkGZFmESu0KjmMsc7VaROEswsVNJHrlIoHUNnUnFMT6f3n1rCRIXEjidZjRtyjr0yzt/CG2J7y4r/O/cfwNAwt/8jQVrdaK+cbpDm7K2O7lBO/CqM4zPTvwzsEtiosjzvrJmcMnxZoAQbWfC9nVIpZgkB0hHxnsowmR6y1FuuTUPaWSgwF0R8PJm3ewjEAbZfwkbJLWtPMmx+JGzYB05Czh9fl9LvVeBh17tfoKPjTC2/keOCdseAzkss6ijWlVTioFmv/P7it5C1SEzGNo/FIkF5EfyswpqO8zTum8CyQfVK7aL3CiAMgXIRqAMfwkb5Ogxvrwhv5MElTGO0eeakwEK/+LpAixUjcbddIr1XTb+uDh81YAsBZFWdAkwwFauRrcDPEfrqspVfpxY9lp4+l+h7hhWpnEMnZxB/Dkrbda4qaCJaRqNGRcs4HqtvTPTVHbHOt3vS9QxgrRgOPijDm9zG/kuOGBWuq7nlTI6fi+a+1uv07pQreRdN/MO6N7NhrQk0/osGDu02VADoq0tPlJmeo4OgwWOQlrUktSdRRnPdbGPiMBO7H20D3h3HyjwFKzHzvRZvcI+LNIUiO4nWJmpxrWpfpV6IORqOw/PEFdtrlrSvUHt6M/9zVGQMfJAu52td4c3AIEmI1ycfkcVeUoICADuyiOsAF574fx/NSIKvE+1oDW+RtR+Tgcbz3phX8xJdybuk3Kk1MR/LOFvXQqKP2zwfgrYeIAeaO18ccgOXLLbNB4PkUyLFUhXcPbUQrDiCm+ODyPiUjg7DoFjz2xYl6mLss/ffVH0QQFQpxT5bu7peBqlfRiapXTsOBITA/Q3p7DLS62oBZIoWsspEMPQmA0g9L1MBQS+1e2wZB5m63Bi2j2pqfoADf3GQ2NN29w0L9TPKyd9ZPonegO6VCIcbFvyYIf5JcrFxX8GoFAIxRHLtjPu2nejNbX87TEYFMoANGrlTZBVrqjcI4EFj+sA+W16QfJpkx/J46G6jI3EH2SAdC9DN7KBtmFOkmQtMcHG46+CwlrfV4uaQUW+sIN7pJO7U6MpsylwULqJsuHGxKYDKltOrjwO6AUJZMF9NujM7FqLPOmMslZOrmr/L55XdfEa+M0twy3ikisgvR4fL7EycwlK4BX+VntrNqbDfXp4x7GCdeVyPxK/YO1PP8u85Cb53ZSSIF2TcnqAfteHrdwryH+r513unL80gd0jSQqCYxSyvXw7JZCcLOCTZOPs3A+BvNzdBoTHfT2C3Fhz2cviiur8MvO/okuJY4/9tzuN8fjsoEev3E1EpNxyP+N0/w6Cg1URQO81FkEFlsB0S2LcrMjcSz/fage/LCMncgQCmR/7OOyAt2bC4ngfl4GsVeFWBw51PsgQeZYkW4qvPnpWT8ePDDbAJtvD27zRKcxsonhgr+a/aC+UyFU49y3sh1XSZhCBs23ARl4TWwXVaSROXim3d5wo0oU+upcnZ2Lse4LFaoXlIPAQdLjSaBrD/JwHBJ3A08gUnCbtfTDc6QV1Qpk0eZXB6dAuXWJClHAC2Ct01xoh2n/gMQXH+t4VVA+rQoaCyMlWcqUZSGtrEky+wl9RNQ5JspDimBQ9CwYzFxu5IvT2Gbs1DeqCXgk/IAdKnpY+DTIiQ8PvW2HVc6pSURlKz0eho26wpshajpLgwcWi7hr8/Xgt7rm0sZMncZOn4Iy2zEZ0HLu8DS/SPZp/NXyd9rhC6Pz4wuZD5n1obk/ohg8OjQIt4ZuI/7Og+c0XrkxBJNDzWDmtwel5/uHJT/hbi5bD9yqO7QyzLTnS4r2w+kbr25X7L2JkxUo2MODUTkmyV1tXVcVjY2ruuLHIg6KKKEZu/3VEstchsp9J5c2FXsM3kjkFtfS4cazlumLs9QSul5mO7/Twr5JjBMmrhqMN27ib5o59tg3RyV9/6NGB6L0SN71adP0W6mUEpOYu9kPYKy2mWd0KjuRKaRqYvVvNHkMmDJ1bipc5tQl2JnI5GvBnyNjo+4Y1dgllffqUO3TWjJ0YiJrr59RHQieel94mEkMbN7z/KvHhTXExitNdSn5qxHirYqmzz0CTU58wTzl3pm42vF7RqCdRpMS8uw2jZhcSHl2qYMWGEHTHM8ZUZ4d7M5wmQlYpkt8X6REXIFFKNOUkDZd6+NoezQ2T4LStIVIwfs4N8sbfcdHnjeTaGi7fj0DklEWnTpJScw0iggGVb+0yO7U0w54mnrFJo5YSauuAIXMAx+Xvn9t6BkCcVG+GT+eHlriV/b+X4SFn4tCRofodpIrxI1KZ6QOq3os4CFf7oTBkIM2gqpEZiCunA2tBjqOV7pz+Gwvcf/xV+bTbMoAY5Bc0O3jfcrLS6yF48EKyTF/HdQWUSiPdwzRSZEBJRCQn6lJk38h0+vyrt9kgkToti//kc+OfqQIwLSTwpXQGnL/sFusOBbGVx37hUr5uvZrbrDvgZsTjo2QdW5MezkUGTwRiRywV6O9ZAwZ+z1EGLN5OVEC2YSDleXM5ByxX/oPNJthV7osPVm5Yfomq9/TJsw8GT+m/7rm6RHnUVFJf51wVuQtJpnsisxLjWAZdYyWK86G8gHrIK9zG2UMHfwqBN8sFJo3Oj78DYG/C8VqrqcgMD8UewxId4IVcgr09EQxvUc4llmBRoI7GkphYYz6T7CCKhyXZECsejFBK/fMSuoJjsdtu03xTwy/N7FAwFuY52KpblE29JqF7e1Xq7vYiTggEd1QeL+HQCPzItDX6yWAPr/hlNDpYCbAigjRqgGKGY5nUV5wRuFp/mMkSxaL48zXt9PuBPSTC/kHy2MSKrls4NN0XFSSnxB+kUQCEun/ilY4p1bUbtBY4fdaPZr7tvFQG1J+VBDfFcV1TLtHJK+AuC/p6I0MGjZuZnnFYDums+pqzzuMMVMahWv2L4Pt1I3yEpI57WC1X0ZZMKEZ5trA0HoG/vMA5Ec6gBAX5dJoZmQVdafR5UkZj1E+jWrB625viGzVVdMSQjyP5xGqwKXaixey4eGi3gEnK+GjBJZjFRlAIO5FDAOq3cxO+QOO5QTxmJwhmLYjFSRukTrPKsvvR0a9hT1Yr4S+wmz8XyL6mxvgjXS9py7dyUvZTudbAHtQ0IHcVC57UOQacQKtZX6LoemQEztFaK+/lM1zuMgOqf5Ds2V701CHobDuoPeDaFFPJq4oGhZwWC6/8/JVh1I+HyzRXNlJUW56EwnsbGjhz1LynXzAq/njnZFzA0YZpG0M9JN3/UyS28Ks3h8m/LrDQyn1cdgd9CNg9PfmvOePTSOz10v+L1l+zVA0K7n1aBD46thoVKc7EIzhyAWSmAfDweEu9WyPVuIjVPdc4/M+CsrLZmMmPOdRS6ZurySHHJGycOxzhkedYyXmow2pXf9MtTIOlTdK9nXl010crppov2UMqxPkV2eWxL2Scc/A8EP+Df+boj+5SfVxyZ9yQp9IX95yJL9RcF/0d8FpOusK5bAzIpyN+BgyQLIz3D+uOixomipx9Nw+h0UpRWRAb31QksmG+tEK67dtxEclv+aXWwrb3NlaIgaOdNrBgcBfFLwlBznUrMnuRzXkX6Q+SRYHcbnBnKpb5OnUqj5oTW2d/A5Fdp/8pu5Ai3oebOoixUzCarqW6LF0tOEokFw647CNQ4NuWAr6zf+sccPlPsclDxFiuhLKd9ljHJ3CfbqvRH/6BgiFYtBX0fYbxEI58n+nDZE8fGF5MSfbCfZt9k/aO+0mkiVxpffoBysJ28VAIZsgjqyge666laHQTz6prCPY44xNGtUNznIs6eoel/KuQTh2CebHGXw05LlaEG48qC151ihxxEiwxJcLseSQsOHKGCwMAFPETumP5CqHz4NNsIX6TN7dyiYlF6ppU98dRI9QcNLKA0amZSwq+DJ/3PaYEV5rDuM6axP4jKIFpuZjc9ZSfDpY37jQEHh/pBaNAJYK4EM8RdhMG3Dj4z4Gxo43Tj+H80ljpUZX8NjCD8VIDwcLk/c4p/xZm72UFp4Hv150VB65q5Oc42Rsus3EJrYyJKyvzejYBsyKFowJhLd7rW54uyQ803ZBXmfTcwHGwzveimLEnXTsCcDrTTMrBaOE1upqyrXEfQJfUNMFzFz/IwuKklqO6Kb25eZlDLs3BdrBaqKEzPhL2VFmPSmwKbHhy2TsjHw2FawH3n6euKCCr/zvuGjDA/bqGUK1MglhGtgIMlEynJsDkQR36uYIvq1BRkTa3TrzqZG3wQBUmuPYUMyJ7GY5kDoryXE3MoZX0OBjCixkVzXXXkM8BVVFQXEFcQIu6BAxKP+C5ZKURgNOwzGwtAGSAUy1WxJ6EvfHz/aCwwOMGtr7ah1v0LjJfsSPSkhQq0TBryyNab16jamzy+neLhHeIqCIfVTdofEj+rkYrYAPWoxKrDDZLgaZxVCL9/OTYZJyLqgmlIErghiygT0lNMazVRuOr3VWlPg2RbyA4gSsTEC4/hDQDtTiodWPDPAUyzlmb/TXE3tkt6opXpg8yI812MahICWADbDWWEP2hPwIhk8l5QBzL7bTJYrVoZW8+CA4h/MpOd5bP5pIuXUDyr0TAJMRnD6eJ00Q6GXnWe+7q8+VqB4/YdxxLlMI023bQ1u1bXI7y1Jme9xM+KM4TkSMz2pxhbhJzYAqs6N5wSTmZ/TrboR0gTraNj/Kt+4yIFRi9qnRkEjK6xx8ZMfms86aDuVNxyTFo5lu18OhVDzRRnbg2+2v5i08gWc2KX2MwXjI/8lWWMA44qIpkseqdAMiLgQhnbY2Uk5mfx0SKRfiqtM2e44L07YQ/HzHbrCXdaoiVIfgPLpDy+j3eENjZv/Fj0fbE59rqW2Rt30+vsXO+nsRxhLTpMqguWcMK0v4K+Vb0XuQqS8E+HzyMwNGnjBeQ/rmfQ+wXbuzWBjgrqZTJCv/7J1czbABTOZFfaiCU77rvnrhZ1Z/BPI8VQR4GctDRzrvK8krrCyGBxZvdsaKs+NELS25qW1DJDgs9rz4gN9uETeYAAr2mGx+GqEo1YM73lDrMKcJWYQ8/LcIAOuBIAyXVnLuRm7IBHQ6RA8Ebz16D93D9CiF/VsV2If+YYfpquKfIm3lEv7Gl+GyYFBADSysW9l6ave1QaESGiqMf5EQhs2YB9AvYa9vpTMhvGTChqtKa1hOlQ8N3Q/iVoszXJdyAserAQZ0wNsonHLBrzEhyNORveFd9y2rj+GywmWTCqhS28YrPGFuZM7y999HGBLelvPEwER4fJdhmqK6yF+nJe814yIKsDI42DAgH1UW2USTS8kvo6s5ZoQFgg8HHUwcbFcblPHx+1ndhi8lGUvgcZsq5GxpGrgoY+yvzdjUbojdT9PM68/HVoLPd9J6lyG87QgAOkIn32TtyXdLmsGmOI2zJ6mBEaDB3x2cHn3BA3sp2TQnSP5I0w7ndXuYj+M29DxAc9jnXOzUA/wZ7a2mCEwhw+jNcm3u8zISy6M7UNnDTscn84N7VMWDhagIbKQMvObTT3BeXxSv1MUgphag1zYrZOa+KQb0QndEVaefNEwbNTKAEW3a3aGY+BZJ+m98+geAiDfMnGU+T4rdPxGEdufBGwTGVOivnNZZTZlaKnUyPmOwyrJQ/6sKY4C2Xwx2YsdJlFNLP2w/xTWGv0WkV41UzcLAkKorgLXFHpqc5aMOmAPgf27Fk1tqVxaeJSQw86FfQCWUGSVDpGMhqbdorwKAEA4bq8YQuIdTAbfTXY7jX655XoFffV6FLq+bFV+4AZXuGFMyWBJUymQi8BbCtijapZs9ivfm8pFGctFNwm9RN16DMfd6MO60K+1O9wNykNIcKB3aZqYxQgL/2zbGkzLQ1ceD7YYX1JVKTkm6FD80TN/1zTA+eE57BUOao4rN4NFR5bYzzO7kAZ/K7zzRuJYN2dCrpFl9/Xk1l4/reXqeVmVe0A+WOBbTHEOQ9vvEbSfNxr5VE0ePqaKbWGHVwYOrsGjQJRvt2lO98nDhZaN4fbJ74vx2cMjK7tC6puj7L+YGrmaRIhqpZQwLBIEbYIH5LGnCQ7vWTa5vOIZsF1D4Ta/y8V3d0LKPaUNMxMbye1z3rLtrBuxHYXGtBZLcX/w90pbycpuLQ3t/6w5iVtJ4jpn+/4MGELhxjH3vgvDIe0mkJ5PHQZbDoywT9oo3ES3QeBNzit8plXA3MHXJbQ95+Loggq119bLsmXT9Ok+Rn1XTnM/dkSye6Nc5KBpJu7ojWEuqKC7/xwows3scKO0pr2i2Ke+7avPr22EOOiqpM95Y23mi4IV8gg/5M2USqaXehJz4qhlDSGrYeP/7me2StA9WrSYyv3DKLJNcCvGw9QUf1TJmGCBuj1bVAVQ1dV/5n345WDj6wYMZINKgKXmXtieaQstkWesSWKWpHB+6iggPvG3B9yTE51g1It7fgHE4v9M9uZ/5BaxEs0tDkLUb41qwRrC02kQ0W8kUkVq5O+E5B/DU9qyr0O8WV8DfD9p2NUEJ71AEu3jT9vrUJIXg7bDxyNX+DvwqLx/mxhq8T0Ru1MsIyb9kuy1QXmY7O3MU7FnO2VqZf2zYWOgBaTlpr3v7M5u4mhseEL2VEoi9Ak7yxa6EwE7oS67XW/vk2KloIQI7kPzXfwXbifNb+tnKB1awmrhySr0DFHfyqnGuZ5vroat2E0HIA2XpYQ1eSeVmwJj4HC8bus0ezqvXdih2l7wdUE4I0qNBFjcmpd9Xdih1FnhCJEBDEPrW6t3wtnycaBdQdpQjY0S2/7q3cgTtLzEVKNxFkh6hCxnLgPr91DN9iMJ/Qq6lXe3tckdErWh1v0Eojm86FIXkBwtu/oj/Q64Xpj8AwXdcvgEGfwQAoktVaeJjhubUCc0nwtGie8blgy9WGuQQ0GnlxZm5C7Hb11rs4chqC8dNDURjALylJBc0FRR1Uqa6kbeqUZiHk0wocMkACmPMKSdps2EHWP2bKOzTMOffgCJS7hk0br2Ob3aApwkaLEejJuf9md7UyYVLGqeCpGK/H3v31nVcwIS/5jiqSzP7XWhTihYceHowX45Tl6Et7R2nUuoB8sttSymmi6Q97WPXLDqzDfXS13Irlz14cmhIhaDLiuHxEdAJ7UPWgNfD/Y3mFnhx12+vP7DNwbUiZupeQHsiIjeZhrkumllB+Bnex72d9JAyVSZusPvei2/UleP9UCYkGysFrIFbNljFqIhU0Yi3o6Ug1TLta28Uf/EUeqivm1zpxuZ47hyvlr6Y+EUBqYcSJQF0/v4aVqL2MgqD6V8lTcoKkjD5Z39UMgq02CvACllu12ObFE0Cx7KbHbGXRBefycYat+dcBv1DgAmG4sQO1nAwQsBXiAV2DgdikwBF6B6u4gjlCwz9eIz1BvzMbWbWkpYG9KfNAXtOL/a/Uz/oq8m1WsxE36XJq33IoEPhct6f0matbRGpzJ5L9jatnCNkiXGq5Ubxx3fhFFi7Qr3OxWoixzENaouUbUKfgleJEvf3SUcX7ZaJSzgUGZYUb85Dz7W4N643d4NOkvnVgIF7DXD33dcIHd2ibyY/cuHwsyb6/NjMIn//Q14zlgKupNLBkQluAQS3oZlSThtF3NEt6CsfgLMEetm6Wbvm33+0AHoMB8SrD3+NpbJvPZYRo3almRh3dekLrjgoBlgwQ452nl+AOvD4YlHHoOcQP8+7hhpXZuvlCrRIzGDj4DUl/X8w0dxcICdcJ8cdaqx7A/7DGkTzFNwLccwrjueGLweE/KFYNWVtdd5ylKTvEnDGkuCOa0A4iiSb4RvP3REqrERRo1k8UdHlZMkfvUE0q1dhZcDnbk2BMX5N/SCevtVSP9CGr7lsPGxZJS7jth7ozC6c1KCJ3h8gQSgheQ8yWZwfaV+qesfxa6xplBdmeXyS4km7WO2yaQGz5zmzbkx9VwFEZT9ujY9NfhU5JJhjlU8W6hfuMM06tyoBpA/6plUwulTFuF87rFJbCGGYtC1p4oLW3vhcIn+eksO/TNq1oEFvin+zJm5OhDZkELbY+1dFVo0Mz6ny74WbiNfGi+nLbuNTsmJYSxSVbfQ1IOaKOXCjflo5ara4SYHUW/F55BPYZBsze0SNKSOmT5TIymm+8ko/6VFKowybTXcN8uYj+HFZKZaQ4J/gzVXcRQTHt8AHLbzR3dsLcKppekCfrgtRewpwKoCWUokJ7XQukFGGA6IZJuqBlx7r0aYVwHHdkgH8BnmTnFz5GLzFCVd7TJEnu5NG03dsxdNhyAjlZnDVsQCrU6K3nc2zDWNddAtllSEAqvj8/B08mwF34UjLIT7WtfemSvjd+Gfr2rdI2whElx2LHdZFUDcuNL129JZt6TTPQaEKDM/vNY6dqsGN8jFCZTTcSDLJcoCKy0r2nDOpwtJaoU3fuFyShmJdJ84w9Nto5AUWbdJ482W7nW3NSPgN+7SEPma+mGfcytGj8+hOncRaPppdn/wrrD/vpcHJve8NSn7fwgZv/TdqixEh4rZRj9Ht9Ha5LRdkxGiKjA2mfIjXBYJkoxZJhMR5iW26/EQh8BaN86xpeclhT2E+eHCud8e4Okb/AiPGyU6uQqWugPF5DP3LT2Y8M0bjeH9O/Qx80jxrwBiY3XsAhYBsE1PLsoFzeM36TdIz9YGJX0RgJHv9DYCNxxBbqKedFJXdBUoMzpPcjDycBYIvuYXP4itTqK6CcM6qTYWK5Zdc7VhpAGuaLZCfZ4PqZ9d6dt+PYBTG0U8a5FzMu/blL5aKs44QuUokFOW76MIrEpGr+HZjDMxzMzZowNytQknU+whBWSZ55nsokWSksEgmKn9ChCkipInP9mkBhQH2kO1rAErHBqGHUZ6VCgUtx3z2f8xGKtoSElXZkmysVLC4XDU716vTaG7O2JN/leHIqDuZg9jUoPnDPEzUiDLO1sTh7VN4Frim97k86GWmSZxNDb/ASSAK7w5BMzNt3mqq/lpoeF6WuV5hVJ639yy8zOk/hE85vyN8jpUb8eKLQf0NQCkd0Sbr4+Ff4XstOWK70wZK+2RzmojT5sKTx3f2GObSew5N2dyErHMLjVBAODd+ipEcgsHRznbRonJBIk2JOM/C6Lx/pm4hkBA9bFzNZ1Uf6n+wxJ3E39aPKUa/7lyoTcMlCZUWiLhiMggeBdjRFBF1jgGsS12Tb+HCnhRfPHUC4v6kC0NI7oow73o++AkM3opUQi5fvvPjTpkeTNEWOeYgRmtg5pwLVTzm+o/p/Wv/X2S2Cv1jAF+fhtboFtvCdU/EMp/l/CyRvpW1sRxggl8iQQVr1X1ALByHqY52PAgdhKi82NdtQxOcaVfU702akC2c1zQvo1LuF5XvY8y8t6ySfBBeAq3AsZux24BFqAzyKNBMIi77q0ZQ0VmoEX+9yCJF2s9KibGskm7Bf76do1GAg8Uj7S0Od1qJRDN744R8LnNFpXtoibwCuBliXsu3c+NSU7CATjf+Kan7MGIMPievN3l3IeynTuGyF4zIeJDHL1zQkJtGTwPwuuCUs1mJXuRHOr/Iw0AhWIP9QaxuQSNKyNIbUxYOdL7mx+kCc2bIxu3i3dT9dbph2vIpZQBGz1SVRKwXM9xOKyM4WiV4DRB27V9OBrcAIzD3IYYSr4fGEKGI3zyduqG2Si58fZCDJLiFOfzfZZFqh09U+ayljlOvffjppCqyHqfZhMruU7HpSzIAjvTkUg/dOAEKn16S5TojRjqwSddtVJZIxzrTJeWZWNy0YsF9aQ600D5kN/L4GvTSdosnBK8z//eGLkh04GJCBQM0l3LZT35kBmRtYS8SeDFxghE939Kd7mfrDCk5qj+jrQZyFipxUKGALU3txo8SBh6aCcBod4ZuHvQaz3vds9clvSySSQQUxmpNkZc568F9TWXOkPo5XloGOizgQu+MCyhKqiU8Z9t9cmNL4+bEEUQpORvb8FdKtFMBnxhKJoxA5zZsYDvTZPhkjZVNd/F6BIpOVWGDapYRUbU9VfvohL3fVwKhjysRerhivYnSIFYgjnMuIBXN3f399GTmvmX0cBcNmlbWMzSQMcN9SZ0qKGUTbsPzTntrwxqPdjZARFG/uNCdV7f3iDffYj8fS7tTF9biANOAOpX2kjX/JXNgOMj/oUBoAEWdgZVe56MZigAyLaUM9esApSzpWA7LzpLEK5+4q6Mr5WAGSq6N3Pp1cLGbD8Pm8rhVHSRGVAJYINnriACVPY4MMJNarwpwCGsy+M535+8P6yLLl0szAnEHEQKCT0fFuYvCmxnfkFvxi9MiZmhZxUPU7l/JNv09vrsAtHaN77Xt+P+f5nc/TsuPhALSog0eIOY4jV2WtjHxFCnxOZWS/z72JmCVsix5l9C6Yu+sZ9HqJRt7oRTGAdrL8Gic3aDXAEyAD8GaAKi64DnTouN9IM4uPH6l9naDZVpNCTBjFnFmi1WyvTw6gR8gTvxRAVUJ3fZ7nvp0Web3f3oBhD5sc4y8rIbwq3+bnz5CZTpnnmangV4QN2QPqQZhjIARm3Ph01w7Ankx36oRHe4TqvmJImrOnzqeESye1c8tyD5El0IvL5UDQv28x/zlbuTsGg4jiNHsL641SLoq9X3jN5QXI29MUSyE66rmcR1xw9PKkTNC/EMB1nE2hzeOzEGjiA9CctTXaIe12s6izzt3zofcvIunzE/FYvQFHcbZWWDDoWOumn1Wt5Va3HESbLbvloYfc4PMzpWETrGh6ReDVKU0wzmCFsBOUZ6z1h5bSbEhdP3d+ChPKUWjMPpDACYHkiTv4cbtabryua0A6cGqD9sDRew2MS/LbrP1xKSMVWE3VE+5SjQDQ/0H4gZjWgrZzU5dYa9aF3gNAiWnVIfgbhk4jfS4zPGC98Ck4r3UALicZkFtHDCLyrzt8PGt3iAGVli3BvmrFtbBZJw3ALxuH+WUl4t4GIkXLHZU7rBhu6Sn94PJkmBnYtVQlpxeWxmxtnBvMFJ5uWWv3sdutJZsPjBuNPquyWXVnBVaz8AMM7UhKehxWKNkdwf7vyCZMZrkIxXDvec6E8R3HNDO2uIjX9Rl19M2Uh/pniClGwHKUB3hVUnn49LXxlnCpDEiPQoVp798aZIKtc0RPFKc7BHKTYIawV3LPw5M4U9Lr1y/Pu558/tCJ5kWCtB9ae8TyLOgTIg3+GuYeLLIcLfr3YtuzYJTVGmBOziQ6L3HoivnaiHYf4975kcbcmJHncgB4FtC/SzJhvv2UH6EXCaRbZ0EH4b69bP1qgE4/Oz2F4ZPrM4lACZfcgkXfdVPl5V3S5FEJhW87ZJ/aNMBe7V7zlhf7uF/lT5IvSd5jRt7G3HqC+njLwXbfTiD7amI+7dJcIuGHYSaXwjf8eMWJlgZQdWuG6Z57AyhTE0jge0J/lccZ1XcIWfBPWDfyfl3moLFdD7c0zrPXeOcz8bti5wk1Pp+i3xT9WdWrLsVrYqoSvPQfXqNHycQAxWISxWRRS37UfBFjQ21y8gx6rULZRl3moMIhRxArIS5ekCAD3N02WGi5bZi1UGByqB5+NQ9F+Vf88BRqLmg3/7ceBQdzWLKlBwlL+sda/s5DWA/76hB05JxP6Wm0aT1KuE0ObKIA7iBwKSjoWyraA5xWSkXBaojKYKjjUrr8X3HAbRv/VTwXvX0kQVdlEGeVrEP5clY+nK/KEfxB7yiyUg/Xks1MpzxXQ429gsByKzS6H8J4CbDzvT1eAo8yuO9AVIVJKXcCRMiRJ/i+dEkqV64/ZxduVGTvLo/3vJs+BsRDYOSroZ3vxpMXPcK5bS69lmYJK+gMZXgNticGI8ERNn0ZHFY4F8vpWfWUfo4+6nFXq1Epnn7RNl281iVUMwJmBRUBa2eX0+hdnbixa7oqcM2BrHHkmA2dhHU4XJHXnH1ETc+sTwCQq9MQaPgYsNpPi6ZmZKPjGasIPAKoIbuI0x+fu66HmIXYhtQImSOZNrblfMj3np9zWzfubBC8ppTYxGz3FUL6azoCLS8wq0kY7DawjK1y0PimDyOkbH7dl/W2R8CmDrzkx1B9AMHp3z4QCpnq7GBmX2LfNkH7PIPgv2Y5CPu0fd0aqRvgy7mJNxKj5p5qvZm9278QsPJar4YH/WVs3wTWkBT6iY2n1eNoi16f2dKp3Pn4ISTOsFoYIhPBtYLrPAv3uVJ4GBBTy3CPwQUZJ3Qh8OB6rKPiQdBJ9DdUlfxH5uRZsXd5krqu6NFtystKDy2OLAiSUk1U3j/X+NJU5MZVSy0WpgEdYylSwF+621ZidxGF9A6uVYLy5gQniq/IgQaTeSTDkf6SSWPAtfx4/3iXXJPiefQAonVuwCipXPC0PP41XvUvXSI0zBxcJVxqy9jp674AF+/J6MEuLXkJmUdeWzmfkx74JBjgbpPZ8nF6zqcYEzuqhwX484op5WrWN9lGT2TcvKYTtktLa/EIC4xGlUhzZx+e+UFA0bg7ojrhleMcpmQie74jgSVwRh9qsNdaLKjAxDs76EAHHeZZxQSjlTXpmzHwjuzDtfvuS8WU7vhYhXY6ZPeonI0OGnBtm/UYakJN4ptJE0jirBwUylrSHgGVD43oX2h9ImUzzXb9o9x5plgCyu5bTO9kbXCYXnnyegai2wpBd+k6Kol4z81to9QjYNbReMBfLbkZqnQZOEYQJAgGhLvdoBlvO4mTKi/w5Mmo3SQpRxZp2wq/v1wIsqcYl0r+IasSN6CI+WlvFI4YjjKnlchgn6uLfhSbcWPC5GFHKAjtTOxEA4N56vesE9ZOYpb6Luy5wGKPRouSYBkV7D/9jVLtcECc6ZVIW+bBy2aUm7idSahJ1ZzVB6py63DxiiCNZLGZ6q92SCvkewbPyPFidGR5JGpbRmONXmOalYausEsbtk/ZK3XGRU1smQAASJgUh53Iw6DSPbK1SKqC5IE70vmuFMSvFpWB2lwnz/9xPnzxyDzAbZgJT4yQwatXhRj/Dp4d8hA89EBflHRkVgf5BDCL4c5FMDPsCqihUvAPLPhlEH9MbN2ADPj44qKVIX3SGBbxeC6Zq8Zi0llb7VEawFFMDTIW2z+iIo19/zdK3YEyyDlkfzaJ0ZG0A72oic/u5Sxvm1+jOnAsCqmggKT8u+sU9AuhOnQ07Luk2fnNVP7JK4uSbIi4v8ruHbVJS4/j7+tU8t1BZ8apFdPqxMiCPYlxGGNpNr+qoNqmsaleDYiWpbPwUxPcydgasRvi9OkdhEXjpc4WzVoaJjeuUc7LB4Z9yZmPkTV6t8xGF25wxpOXZpPO5kSdRtmuRf/vz7jjyDDHGCgLaZUVBacoiMbGmemYyL1PLYDu4Ixi6nXQ/j6qN+B9P0S0ZF9+17oNl7fxcqpWDDThgl1Js3QlKTdzC8PfGjihp6gLYjJZPBcU9kVmejF5/4JYYp9yMvXINZEu0YfOx2nPegEA7Lpfa5vvYpESZb3I+Sg2nNnHlLpYYsdhtwdvxC6QwMO20FgMYgG2SeL1MamMYWczkJZgXIY7+HQELh3HZMtuDDRfr50JOebLx4e1yboNuFmB1vTkFAaONYpOLOrJI9sXwN0s+UwPibx5DzHWZcP3jmDTKjdlCeZdehNlJ9PRkS3T+TNrNSu81gM1LFWrJYcljkxb6JJNxqIRLyqxUiANLV5vcqPmuBITjZdt5H2/7qKgtrA+KwL2XNPOg/xm9RkGfI+LykSD+3MhMrpQflDAnO/jYU8+8cci5bDSqk7lXGMzZDjq9eSwYghG+PjX+1CkXQE3UnXBXxd+ygvz914xFA6YMgPKZcu31ki5my7N4+gRBj9I1wPlSjGeyBrm2K7hrnnpMgnMv3w4nGxR1jPv0np01Ou/epe/uD+jhMv0PxwBSn8huGncvmXg49SbZVnAuhoDd3kBhMNok4AQTbKsk8HBn52ds/gykyLpRX5gBHLbR7yg9WLdQ9HaEoaKXEQ1iOrLCFLVzS1fQRpSXKNWN01DhaBgz9p4B7nke0MzFaxQrOfaKlXWA8UouHWf8Mxs+mdP8BQTMn7RjaQJLupG5EruDCWRwre7n2l27PmUHHU2uy2AzSX1YTQDAza3FjqcHFN23oDo5Qqg35YmhwiYU9EyhHIE+y77jFMCgoerCAmAxrGXxH76EBwRw6bo695mbXKwV6eWB95sSJbWHrhcmTcaCIPo9luVUfA6wFegI/awfFfxzoQiqnPpMHfTI/RH+PCgBOlEVHbYniV5QzEV/2hdR5ZHUpE/qq2YHhww5vMNgLnJR8PcMmGA3Lz6S+UIBp26IHoZ1qfU4ugMx/gcJIE67z5ibmE4qKDeZNjp/vEsUVXFwE8bG/GxAbs6zNv8TEe0Qt5wnkF0LnWTRVaaXR8Ns+ZGgyyZuFv8gn3NIWwsDNdjR2eFysh3ielo75fb3gEtc3j0MnZphwR9kmNamrs0NzbKDKCcDHsG4WSp31QcHOUq3C0y/PcJdEUiBLRCO9D/YPyKSJvMYbudF9CFFh4y/njSxFJ7yGrJH3Imw4/L6s0hNfMRVl5apooRKGqtPZVHU0J5vPSr6s/JEU1LmxVYHSUG9qZ+KiUf2mMMRd7IuNUb5GRdZmIjU6V8+Zd5a2G3Y8imP3vXzGESHOzxHz03TrplXVm0biWZQQ/lK3Kqo320zffoUWUD1QZxxubuBeWZkn/IHTjEWbfylXbz2emlq7tjcXDByPQ60G7+tQzDrmcI6L4KBi5HKzpI+rE/EaUbU0+JHMESht2+7+cxyVObcaAd1KYCp/qd4JMZ4Ym+FVHOD/rEheMvsjhV1hSlDxMNqAjgl02h48d4ZE16qaXKH+txwyuktwir67NHovBRJo3DssK8z1GHtkoqwnHunMf/3UfWTNGQrBPyaS92vLDLx0AcuhFWapZQ8ApvtKZ50YUQQ15QxvSV9PD2hyfDv/gM8N0daTvM7BU9Lxy7qJK+fzZGWcUabXY58fDy7N6IlGr+I4/+2e4T/MVsaLEQWShxeR8Blj1oKsPn1xqFypXf4QRGNkKdHo2YntXrcn+vWLHXg5IcLjYGaObLOwZYmQd5OWupS4u2Ue+HRwCAMeDCZsahMBOs6vyKhjAH7l63jIZ6opyhIEuY2QkjdFSJzPIorztqzRNoXQeMou0nYFFJ10NAzJ4/ROLAiAAxl32bmTrOtBgzIkWKBlscZ8TjymAHlr1SgGUpaxBEEoD3o4ilpuRUzqedLnUZ3yb9qMJQ6hpRSR6z+rBpcv4wkaFC0LxdEcIunKREozWDexcsHmo1auvGTTJn2Uy4kKVtd1hVdcyYV3vUmdx4pWxwFBCuigoIk6n04RgfzNsojJCNb0bMMEF08IHk6x/gt7LYHPVBXu2DY8E5Cimzj8XphTRfWkfrpsixAMs/I/jcfh/orLHCKcNmQ1WxEpfDcK2i+nZgq1wUKFS6nERpthHBIIOdBhvYyIvuAZ7uxU1wBoabcfGwig30mVoReO+ScS1bYknQqvJcWoEAYjQQfyiWiXU3nLC51kVtHb9+TEuvRZ1sO8Xexzs+KtFYgRxmP/uEGMrDCaknsdNVBSvC8/px5vGiRIQAjfn+8rbnOrw9myAE+7YNBm5gHczy4Jgw+jSY+AXHuhkeUipN75uHztM6AjGTRhXZaB1nK9+5quyabnRPCwLrxkJkQACdp/TkMXVBK1fhGfOkK2cwfo132saRLu+P7Yg9CTEn3SpFeG/I8zsnDWcXy6uBzM0gsV8zhRW6oz6zUmuAe8huyBLkfz4KW30EMsOsgSGehIG5ofDsdvMLM7VwvfN6XifrhgFl5rJK+p/8TgwGo7jnHUGx3ofjxOH0wfTZrCO3cNuby1L1Cl4sbUc9PnEywNwuxQnWB3HGwTlSk0JZu+0K2EgTB/ekFCjb7vjZyJtJO4sYsp1WfuFQX0uV8ECQwuGmkuxBjcQ2aqHIKOYRKENlLvbReQxWvePRYU9P80X2F0zgntBAvfLuGhVEplolQiLpQ8VSckeh753JcItw1KwirLvTgcpVajkHbeuQJAUjCdZjgBfvta+CVDeaAlqH7k0r8HzfA70gU5JJ3w5qeNw9xu0yeEJMq5f6bMWkp8kBEriL38QYOzq0WGi8dmLbvNNcdPjeYwKLNvrv1u30DWOThnD2VS2iy5HTBdKSFQtJPCSbfRX67hTNhIGNnQbu6MyGtn5QhrVnwUw2BvrHu+Z6M81tDztgGJ6/ZU4WoO8Q7/r7x/UthDIZOMMEsEJIhio5eecJ8l8uoCyRfx/GdBjvDRaao39v93Of3tyhqtog9UaP6//pdnRlNa/nJr5pzZiy7WAl9YrNZ+G+Qao+GeF4clyCT9v/ZgkREurB6QS2SYVVk5hzNHfDHT4fvpgsoz8hQSigLUJ0SxBIbkQpdIBGj48XpWzxgHfSSWiGfBtMMqkSA1fdLET44mrfD/FqKWAPml1Uk3DXNae+JZjLJOzXk/D91550UkOTLKwRU2SBXwr04YdvZjFfPqUeZ4RGz4D0rWR2u99jVyCuz1XOK+G/Wk9QhTUCpeXSjW53M6ztR4Ek0f3giKGpxK8H9IDj47d0Xg0cJZ5rp9iJfgRQFwQd5Vtrxs2lEds2jtI32ybXcccfqxaCr1g1jLNZze7viQX47MIDNMRt174qQotXd/es+r37tYeZvaeC0QA+xYBE/Uv7XinQR97nJuXZMSoJQhfdVulnQ1RwmeRabBCzdYE39NWY7dSBZkr02uc8Sxq7MTFRD4a8lsYQPp86tb7ZpDm5cVKN00+Y4s2MKq7MWVkZBJTuNU198VAg0wFJ2hTHq/wySpAxyaNv3yq9XxO/uHXKdzO/NRxmA8c0AzPSCoKaVJoX6IG3LUxwHtlO3iae9vpoXL7DNPN5Thkdmunr4o8lkp9cto2wGs6DhZkVCAwo/2VrsINrnsOxTSWI7m8SVtiWoa0P6LdHlnPjtN05aNxtnV9qMNPd/scT/37qKnDC6MXv7qhK3fzX/G6o2Uy1pXZK7sNFvaiquWxBmp1pxH6N2H3E57W4BCHVw+ALL0JekCeyC6MNDqbJYn3aOOjGPRSEZQpChN9ASXXj7nQ7ZrkFfAG57PmZezzNMcGpqErm0dfhjUSQL//DBWEUUDF7eb8KWxpV9yDGbM90Q5FljjpV1hLdcqwqqqamKC9atU6PsG8vPh0lWsl+rxCEcYKUfMuabTtV9Fkp7kqeycIMcWjIYPOZuAbpvLO+way/6Q4LIuhoxzbPzVvJ16+Tc4CZ0BZpZNDqsz50whuaVfOND2+A8VGUPrvKpNUBVd255SOLe4v+U7xiW3Ny1Hr1Ed6U5WTLYEsWgZ/bM19GurbI2+Kn+hJGTGUSdkOP2PuzuAuH00qudrcIbAe1c0qjvAEoX4zvuyR0aOO4nNh+GZnKjgQvpxoW96TEUDC4/ZtY/2nwgnlFhrUM/wOIuGZkRJ7YgG3cZhYxzwN1s06Ft/YAUmFkR8lA+trAusbjhnD5UBFuXzHPgdxg7JoD4eJ7pWwni2Fv938o2lfH0e2Ip9LjBtJK8nsVusL5nhagH59OWeRA9dEJj/Z9coVYSen/MqS5PnfM3hMut7mRuLzEsfQITQcLkZ3omu4cGQTjQoIevBmmslcYAePavlP2hWmSkwf94k4uk7HIIjMnyKTE9XLOKlDzjFpglV1IjuYiHR7dvi8M9lLxAOJkxKt+2fGXdX5CkLVCKEd/L8GjIyqeius2jx2hb2WHhBacABTHBqbpWGNaCf2dpK3+spCNJh4Vvwm1B4ToKnElmDRg1vDQtIB62ygGYEZU+6SOkAo/8l7i1rSsimLwrnBtXQruuD8s0CdH6/rGyCXCpeHnq9+gE5bmzxCIOTiV++AF+fA8sMO5F1iICN5IqaiMc+VOfRPRF/fhSsXXQsbT9Yra0MvdYxi3VzoHTjjoUnt0U7/uXBKtRFXquZAgDMGYGDZfkHKqjwwBGmx9wL5amrT2BJplps8jguYjeRWs663zwsVc84RavaflZ9IcUVvX+O73zckRIMP8I2h8CY1nfOFoe2D36RFirjpNC0FZtw7tQy1kKZHFU6Mdp9X5CkfCiHC6j584eJbJT2e2HW6D6MLJVKvr6zWdJ+A+Kdn3LVvNC92LW6FmA8nxmaQvLywgeGMrOUrZA7Zg3BXMuq3HYdNRKAhJ+KQ7qOgEVWl0GI9MX1Nnj6f4afmVSexM409qE14jvpqaQ9oszhyt639RjmfrW9JbTN6k7leGm3/1aJ8xTyhMYM1kd3AwF5iH/03jDBb5Ho6wiuqmPGFw7PqRQ4oIY5EQuyBLtzF7uZ1AuUMCGB2Yo0jJnnE1Y3AkrxeYyO+/Re01WmxvhIMm3jbKr/mSpfl6EzXibW0dG6kfqZfIWLt/qI6Mfw1j2NdVmG6UY7tUpqzQSH348jfgaBtPPk78II/mp9CYIkAlFJaZXY0VDkUUJuPapcuA4WuffXyo5Tv5oTplIxCfdL3RyyauyeWzwlD0i+muKyE/DWWgwAuqCo434LWK4o6oajoVz1I41miXiclUomtESrm0h5iXGHqELWvMCyVANDCfVv5xwm+FUWTnxwBfxga5VZggOiuxgTtCgTIModNYUu4Qrbfx1bEYBOhMNjj0dbEUzE+74UXId273i2Q1Wf2IIxwSNQUlv6hn1bKvbQVaVt1DMphzogjmeXV+90dOso0dhmsfl9eSd+EXMvZMJi3s3utMft6Eq6YK2pidnrTZ51xWUMn8jK1sPl7VMgxZwFS9uQazKlTYNOtL4nJ1Oa7P5Ma27jLcC/uji+ESGnvTxEG5Bk/xvKU/oFSRdiaP2313JqhjtorfgNUhA1Ps1d6vN+pVSLXKWvmHNKL8M7Rb+MuyovbdCUBrPEIOU2DxYLXexd0UlsRd2cwV6c6GJii4GB3oICm5WPF14WMT3b2ilrD+EQysoYdbivGuy4Hl2GnayeooYBT1H84gpNXu7wYvOlLtDOgmWeqFF+10atvx1CVu7CTXrlxfmIXyGokSYWthlhC5HSn/ke4mgD1n19Zi2IKl+2GbL9KdAMSgjW0ovmgsqpkTtRPsx98l/clgqp1VLpW7uEb5bDxwmoCs/e2KGjd1ErZ1HDNoF8UDRLRLJoaiP45p05l6njdXJcMZOVcPjtyUfx+SlcCBF2C9ne8bc5QtMsI+8Dala9RP9CKj4lbxnqaB7jAH/YFGoW5Vxs1Md0bdfPXRE8ivRhdu9qgC+GWFeX/6DHSBN9HhLFK8tiWpcRHNn4yFY8/CVzSOIeTDXGqLJtZ7fD4Gol4m2qKvhNsnV0dQ6stLvvMOebCVuYBCepylXBlWGnqR8pD1y+AJh1E5YnASI23TxrC1RKlexhLVTBbrex2t9p5roQ3ZM47gS/Siscz/xO7Ywrh4kL6v/WGfZgiA5H75W6LDb9pb4mBpb20V4rQ8kGm88KdpCXp5128dc0rp/AUQ16qW+j6/Sz1tUhQVIkwl+9SfpOfnMeQWwBpYAljyUlnssvQ6MNV2v8OyvfkkZ8ccHdHs3xWJOLFFlECImF/Ac7OKtECB6+G/Xvdx4IZ9slfZi34cVIVEDx1FFlmaJUQBC0gQkZCHu6AE6imGnXRtQwnGnZHcNgxARO86aPetBoNNYwzchluJ+/1RgWhJJeFUKr0sTZc91ejKVlbhD1yY5fk3tKGfjCuVl9eSrXdUMPeLPKhkbnrAPCfG9pqxfIiXT1al18hFq9RMX00S/2Pt1c3JGtU1wI43TIGQh/16e/CVKAM8hwsbIOi9SAIxfdHMlDrZjY1FSieniqyoSULW5BMG6kr07hv2WPxIT6pmvjPxtTRsvPTW0smWX9gNEXKwr2GF3KlEE2lHCP0r7anfEva9nuNTHajNkIcGTeH6uywZC5s7XaCtnoYPMdKZESuURL/6H6H1MysUzd/XRc1m7eqxo2j4nV04d3XoMCOPVzsAIvgSo/JpbrFY5kFlQtSZo9wH0iwCr9hSPprUnEp5+qOvI9VG6o7k8wkV3EmWbjtezq9Qk2asyHLDhB3OlAxzpLOSnG9nLZfWI5rLXjsEfov3bg+clWnU4NIGQpqiDOhz42Oy2P2CkCyceq/eawEVlSKp/V9UIT855JePYeVqPQkvsK7VLu77lh04zMIXZB3ixWy1Gj2aULXjn6TY5KWOPGmm7aYuRbfeGHgkiNx/Y8WMQDbQTBA0fkD9ixe6/ROu9gvagiA4mZxD9ul4jjOlt7eNcZrqpfQ+YkbYq+ng//pNAoXs3+dqASjCLHBOy7ccEpMffA1rgh0f9XB08/O9YzrgdLmUgm0RtI+yGlj4fUsSLV6inYl39501ChEjmhyBBATuLbupPJvNj3HiDoGZ5UveH0PWuWyYrp+SbQ9JkAQCXKT9S8mKMnh5JxV7HkxxmW3VpYtv0ryW3Bb9eB4Aj2csMdzqw9NsRRSHitKdTsJX4kfamP2xWhBhq4vv0eNwyaeJw3DQxoajo/7mz9qxVzWtxmkPYLLxnVwQV1b2hN9/uMFAGBYOIO5mOA4aKUt+CHN3k6iVrbo+jrkNKbBuiCv8DH9lwE26OUk2HteOk2K7j/ANZvnAY2fCvSQy3eoCZzs/mdpm4lg5FpTF5mcScDjiuPrlELcDICWazWyG3TTm1q+9IlwMSLv9hp+4IauKvJOIMoodviHdFDXpxt8selndpLe5kKAvdbqxZyBxwl6P0D8JBBg91zqvy9WMomIaREfUb1URFpnbi8+l9EnDCnlnQScbsEDd14c48mVJXED6KpS2jYyJEK6y6U+S0fJoHTgFw7+d4vDUKEr/i8TiBVsdAVw1oA15EUTlgv10GCWQFPIYTWiIY0RHTbTnNmmQt3heP+OiArASJMByOVrakNFm051N09SDFRrvqdC4yZ45D4zYcLvg+pg5RDSOGzdsE2XRG9h7q0pltzYliFJbxU4fWdk2syn4ttM3VPICTq1gF8MMMUFxmTjlbRT708LKYy0ZO1/0xbjxvhx6ElfLAYEjyRCVHR7SJMkNjPsYmiC4CnmjvuSRIz+fIimZrEHnAEcDTbWM5bp/EPubEF1Xsi6oemIN2aoLP8Q71iI2kiPNy5GGrw+gEo0D3ITwPOS3+Do01Stbk3mKwAHp0uGb3SmuFX97zxfdHdPumpDNPbu+mbifLkB0KxGVO02BhOV9O7fpUhJB82kpgFHraw2C3F2c/tLl7ZaRs6bhlg8dqCBarrmUhi3ffqVMwYWHOrLZYkE6FXbwRTjfTX6icpLZmklhLmGY2aW0oB5BuSW/0Is5ClbKh4EH6+aoWb4ocurfxW2kVeuhGgbAbM9ksyYWVnSKGYdStKMy72KyT7weF3yTkuZQk+HP/G2l5usmO0D4+qZVOlY38ndgYjg5rLVRK/SkRh/jcQi3TM8/ED5Sd1jMZOiQ0ERIKFJcmmxcRlnUo3MQooMPXQMOmJtO0GZHl2FtM4RXgQZ1efg9Qd8uuIgwqDzxGVbOADP3LG0QzxTzHrFQ838ciE8hgRNlwlpy/19ghaHDdc5nttRUBl+1PhDAo8Yibxj6TXjls16w4n+fYmMDT67SaL976P5ZprCy4SRw1zduJTuV2ATJb8nrdqpjMdMA5NudunGDBZ7UQ5kmhEy+d09IBRyE5eGJris08nkEZblIDoVuSJ/KTcKaDnDJwr/vEyl2XhIS+4gJem4s9+DoWNFqI+AshPfdU9FNreoaq/oX4E1IPV3ykcz35+IBFRleDOqaZ75KamB/pH3h1FC8IbbokDW3sLkB7m4M0H63/DK5yMOY3w/6F1KCODpKwfu/oUjoDyOwS64+murEDayhjx59mSN7SZs+1vVCwUrVjBX4/Ap0mothjL0//K1w3T99MkokxnJqL4vF165ATSHqWQKVaLRQMW63xxQpSrXP45w990nnD3LUHdYTt1rl4kZd+eLVyx8cRlQ3V35b7os2kWYTB0cXnqDwIH93aWeupoK0i1xtThOAldk0dKMu/wSOrU8bYofxrsdRUyXeyITq9qsx9a13bCAkRAnI+fGJA5+/7l1s2yRDbkIIUxWcwh8TY4vnERcwwsJDY3K0FfuAgVNC7EteP2UvI5M0IoWTVum9p0qJdUIXSKl1l6bn3Uzexn0APN6xsW/slFYsd2vCFnx4VatiYXVuWZbIK/y5tromMnx4FUSecGfGgTj3eevW4ua2dpdxq7NlgZCwS/WXvws+GRp43ZD/Ru1p9sJslYKzLkGUOiklL6+jy+2KLJmjUjgWt9V8ZpSxc5HLPZkW0DBadN+tORiUysSLPMta1C2AdYcu6djW4+ndDTuyEKjxjDoGNeoHFaXHOXnoZzEFSAtdn02P4txigQgq+yCkQ3faMwTOYTqy4amdwT3QtygnNqzgPdXB3cWZZQpr+RpbCs1Fgh4hg0RI85J20ck7KjRdK7277NdvlzpvcrloMS2mvG263qHeKFf9p35+2rjuQ00S/1e3TjSebbIOI6OQmkE9KBSVdaX3PQbOAMKdeE5qc0giFdYZE4dHcWkzyLNi7bfmsGkf4Drk/jN/mEzdNsd5uOlQFyEsLJHu5EcPv5MGGnHQyVJHfJxWpFjOlYkmcxakjL7IpRCzy+PBpesLOjQ5hx59wCxWUQ6lt5UNEQeOeL5wfcGIOuUt01w26jdy71YaMv+BN1fNzZAw5IvbTRYAfw7PFSXh6chESKw98kLg3NXrF96yXK3xyFtDllHeM/d8iAv23tTsYy48tfcmnd1folML3ZNvvDxW8haFsBm3il4uDWybwv0VQVU2ENuxRV8K7xthNhl36JxoHesxtoKneNH/wPwd2nSYxACwaNhH3CmRKRct9hVBlRzfHhLSQrOUMkRGQVQ/Q3B4+GGrPF0grcYm4y8VcUeqY1T33FuZXZBJvcZXKOCGZyj0JIVqX7JYc0Q+/ES1iO5250H2aaqngiZeiTDgCF71NMGFkAoB1VBF40DORNocwF5D+mIhfNQROK+SlivpJmfCmsCUqrLhvcPrWFTsvR9ZNAVuJ7a8lvylDfpTxW5WlIkvTNQtHF8ikDt9s9D6MNxazN51jgzMELLB2MGAjNm5UxMFPpnvUlEN86bASVSIVwS5HsTVMTslovRk0OkHRQBFE51Xw4zHFn9xDAWfRovw7pCz6RMJDUBOGGH2cm6oDjaX1kH9aU0/msD2K26F2Xo92m1My/47nF2RfsQs5xRDUxN0mJ9HiytWHQ+uiknvWSLEYfrkCPZL2hC9E+p66pEsAiQHW5J92pAlAWjMeAkw7oLZXqR6OMcDIRAYpPHu9XrY4CfUwSzk7gg+H0tyUv2Q0DSzkqKL75sLo2AmPh+f7VhXfxvH0X3cQ559jTfEhVGgOCr0sN6zQVKDbAN+g7+mrwMUB7Uwun4efWrfQYTNAxA8pneHXe+NToyYNU74H1h9FCWUJBm9OV7eaieXBSsAHToYtANmI6JgjF/IU/zbnNbwdlFOF3OtHMC3Rs1T23TFXtIcDzitaUp9X808RdK9HXSpPcoiYBALTwx8oq4K8ojZuiS52LgDu4OJWouPS3VKPVhH86g1MLlGjOedSRn7b0wPDC+tlgpjRRJnQQxFGCH7rjZ71TC/pf2YAMN0iUFGShd4wccjPI8y9T6hvCi4CRnhhqch0OJFDF+H5O6qBfWFj1IWJFW99ryq5RqZ8wjJu9rS48rb+y4azjozgEbA9MiSrfHoBalFovu4wupIGHAHzkxh2DIqntj/yjBYJGgp9snbvLcV/JfqTn7DFnq7pJlvTOKI8LfE7iKOpCe5mrzQjCw0a7QK4FvUP/g+KE211h3Y7LEQJzpzn26tawV27cSbrFSJnhURb3yUpIarUxuggEAlUiWpfrCKhTkTfLT3h1HWDi+ymiNtu6PofDe5QZFEmW8twbd/RTnvx3u9wGsB+f0erwjt4UaglzBD+BDYHd90HtTKVCRDs1DR8bcLXR07m+flc7Hq5cfTkp2NK4EF2ZzNWCy8JedSA7Znt5MUtPDT7UUMqSKKwYFLQiMWh6sXzutYwChCa/zp/0aDVsmwsSCQcoV7VDelUwN/GQBkxOvh/5VayiL8iQt49PzK+X7XnBKFwsc7ZFtw/NhB4t4U8u00p059385IlctGZjX3Pw8Ipmj/yOHZqALmkp70mn7f+X/HgeTYSggu09IQnwrz2plcBIdsyEi2MXz5v7hbEWGXTnU0lKhbeL+Y7eZVM8Lq99VC83mJr6VWmLurlPdINsi9Fqe7QcbLpcRpTcZOWq0KY2IUr7te1sIrZHe/kpIJPniFI3zI5EZ5s7Sw9tWq0JUDiiSJ3RZzpqQj3vcU1pg/4jkRjMKrzNYQVhEixC+tuLfPHCGA6r3E4Gugmonw2MER6AjAyXwwcmCn57ViLegBFIrarU6WqVZNdCy2LElYk+ahLCC8kxM3wDz8uW4dDKo9sO25A61t18OJ/KdyDcbMvvkUI+WC7v/aCQ4DqOlw3neCNxYJlMKhgAaHKCKXgYLRQ+dMYAe8r9h2UAvPQ4uuhDNV5KWoDo0UyP1xDwNMK1BaTiQeBh4sQWGnTmEAvD/k4bLgxp6nZOEtN//nNgrlQsUfpkZ523W/rHOX0B39xHMWOLOr2JR3tTPzxGJR2KCbJ/kjij0AWlW9/TjyXfgyIhh4wPB+pEnmzoJKtJb06/sb2yUtis/g2Qs5JiaMpDjI8LYv2g534756sbKASKdafDUS9vaFlIppvFw+7kwsWKbXjqHMpj3WC/2ZYe78T46b7D4uAZpyGEW+/tAKTYBkvMynoPZSbkuCSwuDB81T41tvJBkyvkI68239wE9irPIx87Li0GVep2E9cJ+GpC+BjTaGL/FbUlfj1y/1zlcsUNsRwakhbHLd/W00pi3ZBnrG66kbYBuPy9HjOJiaTGRwqZTjNNH8zVUlfTRXTNoASShleYDWRXPBpQCf1u3+c8VL+Wd65BSvtO5dhUFeYp5utyxDbSuOMiZ1VBt681tIkw/cTQkZYojKpJkBPC7FE4Ad+MacatNmsS3L9EfEdpMG1UggJZ1IETGXry0IUShFXcu0gWdnfzQVYv0kPpAi7pMV4wZwB8U66W6aAGf2CHG7Kr7g5MWgosgN8E0ZUmrHngL1QrOi3ZXUGDRpYaNv9luXtAAonZMmpfP4Dy0DqPVmvezaYfzY45pH9oWsEBenaXAMch7aiMDUdPylR6xyKyIYwriREAbOes8t8ZDdiJbJSbTRobfxhiYaF23KXPsodFGfulaNWoyvXg5AHkzv9vGgxE7XdDUV9lw73Bg+SPuTlC4oBgqnbvIVjhUJuJVyLsvDt/yehV81PyOc9qecXDIcecQIqQtKQsmiC+UZN8LOUX/uftJ0obuEMiALDXEm/YKIR3Wwj4Q5aqnird1lXrvU/uQdY2mTI9zo1NsEfj3rYpa9WkFM83nz6Wb/OKIOSpqX/77MnqgHUqOMsAEbLyYk5nit6ttHe1Tz2f5AqU/1HPtoaWv0+Ne8DBj6ouxSZTgm4quEmrOdv4p6qHCMK5AxcZuIu4quv7tg2oiQ+M61qh9WiM8SzSQfC7YhlWbuadh4a6AKRNepmD4+D1lHQxWtYKLgU9HisnLkaxmnOP45TzmvUWWOQX9WkxUID9Xq0IooYgrV4YYpjwoK94myVSHS0PBOdRuBy9tRkMPft7hdLPPk9VqhA/OuoWz3sGfqHXtA1AQWNR8stSmq2HIwq3wcjVvwyMrkZmqLRMocuFxNRhvYxQzvyINA2FGeyiNQQedgM5i7bjgMyRBNW9JjZLZLmWYkDv5HgJ1S+qmYWGc9ISRxmPwL4aHoex/3NUVln7JM40LH98euGlHVqeyNG7TY4VQu7CUgAvEFBs/GHRl3H8iRQJDk1TICwEfK9Xl6Wdx9SUBDnfeS3WJ8UZSWOXA0P7TIKD34HDoMgyebYq9ogOw+1QX4HWFBhVme83oMeqTPja45n7gKdASNUkUtuCCXFdvlSVbJPUmbJFQUjwwpRIZ7J52a8+5vVKfwj8rh6gh9ASnQF3dJZC7u+dvm2iuObS0ngbpDSoY/vln9QcO4UhErpOtoLtfad4NwSZFhgjdjzTXctYqlVanBWYbLqyk4w1hLFcReHkaI+xYMXLSf0Qrh8G/B6KBGqAt1wm9w4FxovuO8zEZ9GsnK2u5cNTHem63gV5bSENfQtY+mFI2K8xVFfIAF/utispCSqzvO5CEuz2UL7/rdKsuGapBVBwPPWsvSLj5p6qA1rydjUhkPT8o65cdoRNlD4D1N4h1F27gRNSKjhZ4tiluyZ4SnE34Usxf+Rq+wh1W4I55P8TJ4JjMVaSohMM/KK+nSyw8yPV2e7u5SM7G4Tq2megt35lDjQjMQrZRZkuO9Yl23RDoeAbwO6mjFi7RV1nUdTV5BOfch5EqacxvkXANN8rNoorXVQSeMHkDr3UrfzZyA6/3zmoDfkAGh4x+yFxkopkMn9eYbvmNe71pxEnonTBinI7zWQjiE3g6XIvRRs1afnf8TNTxA1C9z69yf02+F05PxGHIIdE1vEgQPx1if284axCtDKh0FFsimDXOtNLAjqNMi97rXjo/7jVEI4JT1LVIMn5xLjObtHnuQBdBJYHrmO448eMfKKbUanlPi5Dnt9dz4aKB4cgRCrBRtvH0x4RPqY11Fnh6yxdNY6wdNKGRQLZCf+pAa0JH5Z5OIPLv/XqoarME48SaRBS379MnqA8ZSO3oKz5OYSY1DlP2/k2BUiMtd49s7eaHYru+OVEErs4SNsP6kGG8WzdV0/Jh9OtFcCKE+i+CJo+emphHOrgnN4pJwEJm54ak7qp9nMWaNhG/X9ph0nO1Dar1SjqJC/wRzHeDUcRYgwKHUd1KCcXNG5wCe+imQ+D1UxTXVlYHKEXSt78AgRm/1v4ozvx/ib0MvQj6Ulu/MoUbkSDLBJI44TdCVJ6nQN1HdzxbuRhEa3OESFsZ3k9Jkgt1ZL5bjhAogYonJGrCfFGhigipPd4ombzaeE9QH0KRQPGECPbam3URase0E1CqSUNKuaNYWyJ4CMalD4n9fgq1XMuqWKjqtiq045bLdmx9OsagDLhG8xpUIE+qROgtBQmoLmdysft9hj3UxpvxxOhpRYmyms//zPcxqUxDG51sg5tep9K3MSLCWNJ/qxQCQPNmXrUyqlfeq1c+sI39T0CKu4rf4V5h2zTQWE3RULxlE071k8XauotEPjSdIflcvYh2j33OEb5he2R8c9kRGjTkkAg0HhuzOYDscRouER/exiPFZkBr5K9QA9QwrpMy5V9m/oJ6j+oOoHoSwqCfkqjCUXc86VU2zue0f3MIct1eWzHP2o3MGRJ01Jv1Oblt33/UdLEP3LfT4oOU2uRJtVT9QmHRgaIvc3chDBMBojGyFoLdyyNVazBezcbA+hgBQygFfCvWVZvqdhwo4O6Kq8ZpFJs/BOnoTU2pBlyvu/c6Ywh4PQd4a3d85ksyt/fNLmpjJu9PKzWffla8rrYId/e7qEJJyTIUpu+QZToKOrupNk2UoKxr4IGxy6gdhKNky8ytRrGNyYcXwyWSDRc2weqHv6bJOK1QcCjpcZ3d4NzBGbm2npBX4gjR6UusfNO/qa5ktyqFiIPLwCdZ/++nIcR9Dc2AnWPwqQqpnVQWpYQSwNNQzHFSEYjoWOoAPHOS6URpjN3y+zSw2FC7wtNC07f1gFvK9wvBJuUfNh87YOnYudiyrP8Z/KTcvbpWizoo8ucLSZX7WxotwoChhHUAdqeWDOMKsu57xviCWdhddiF5GcVTDfgb2RWhZ54i9y1OFzGlnLueGnJNVkUOMnOWD66AZYkQWN6vFaC1gKhCrwjeV0SPSJLxQ8s7WlH8CPlvypIfqGYw4UC1Vpnye2CpwB7CDSXWuWrIDaqsvWTUrZNfYGykvZGYa6jaCN0zrT/v5yMqPYIv5aIKP4wTdIVaN08IlJbtacCGWldglDp5xMShhfb4o0dDpdQdVT/gHOBVyKaQP/9fMU7yS/AHoLIK+74zmILBLVHqyDMQYCvFp5Mkfq3/90ZqA0m0GEBfWBfsY2IH/ApeTFhdIoAm6Atqf58LFiryTyRpoG75i5RO1617DGVrlHVrT9k2fpG/EahpKhp5eY6njTvkOsnZUOP5gEmE5WbpA1e1m7udKcGgfQmSfD1WU9cN+tLWuecXswznUiakx45VOR/iS4H9tqcUdKLHRibf4wjNLYSX6AUV3/PGGFamH6BnGkBJbrvQP9NT6i2HUt2TG9lBKJPMwTWjok4HWJ/JdH2Qt1ycwo21zD81ReFjD0dvjk8cXCX8tE2aoFxa1kGKbuTx2Ix5tY5B4K+SurGFeah7yAVovOjm5+4xDHeo0tZcBnkcigNIB6qemlc+OMeNmzKYjz+Sdoy2Qps4Yk0OzS12nNysb62EgIYRwCOqAYIbYDUFV17CTPBw5PmUc0+4rLxordIUQLFCpbm6v225uHKvudXj6vbJAOtPG+COC4Gri4j93qw/sWqQD6aMN989WjVgQqERfup9NukahYBpP3GGJeYZBtar4/DwYUYup4ZTYSCEKRdBzHA+jbKvud78cMCM9OJE4I1V/Yclh/5/6EUaZJ0Y7IUSdwYdSdZxSecBZZsiJ/8GdA9W/W0p/QYgTR3Y7JimNGzzsa+fiFyxYx2ymSCQCT/SKCxMAdesPQqMD5ntACdo9I6Mzp2UEnXKZQ5z/rQxR0YYHmphrVpzehG7QrEvQkBrUOn1iohFOXKHlU3yNfZ0reBz3H12TJzsIFy51niJpRSkd9MJY9TkXUQYcpvUhHuqwKlA7p2juD6U8I6MZ9F04Wl9EVYbKh7t/1M8z1wZTk9uEo0go5x8yu/gpywvoISpJcyxhHXdIWaJ5YGMh8ix0rfm8Ayjyxp7V1uWKxW2gTC+9fIV0fPziKNVWuBStRcHTZW05W2kTZl0U+ZQObBxoYL2bSnptouC6z2IhBhItkHnh4HasyG4bJktX6uEtjuHnlF8u6MBEDE7Kq3o9tUBTBe9YG5K4f0fctC4NALcihpaKpMwoJ6bK7ZwVRs5Ecy9PhXexuZIFhE6cR7N3SF+nb+px/MCqp0Gxkz+JFMeaIqslXpqQziWZav/gzYHa3a68RFBa5j9Yvo2AAFMwXZ6M/po90PVMV8D7Hk9LuX7N3S20Xvt4joyScRAAWPBQuL1Q0nTsVSkGTbeOCkTrlVbZQaU+YXwdqANZGISUvqxT0RlrpGCm1ZuxyNGoJpAFNUUyJ6xiv6+obzjWdln81NFaA+1vl2vlHvebpBJj7mbemu7s2ZZnVT7ss8yonBIy7OVSeOlbNhzR3rTboFHNQZAt1hBa3BYFvfm0sOH0VTvFvKF1Omk3zL6NJUh+zp4TrDtX3Vw85jAhhMn3MjlwUgfJw1PvF1c4tFUy47E05gvEtLZZqclGz/vleEruvaV0Be8uT6qtvDfZ0yWRI5lJr4HuhSF6El8W8GzvXb6fshCRWR8SgDp0zkwwplF1BkmVG4xLsjM4YWs9ACgjU9M17eKOAUIjTmm5uMCZ0ZqNfwdPypDj5wd5OWloP+zxJqtX9ZAuQSb2o7Ne6uIbXXQA1JSi8D3U5PzJO8wPDephdMdLbBinog+ewLuivseW7HcMxTJXcQDJYrEaq9zYK4AXCQFfRA0dV4Ib8w/y2oRxXG78mDMdMsCJYZQg0XB7E0nEESaJ7zuJxEZO3ooU21Uacbj/0VOQQUznQDppcDhTvHL5VwZgGCbCHLtWGYF2+E/WFK3HdD2zseNQwxAvlGtXpptGdPBfWjb9nHEFSUSXfSKsSIXr68XICxE5zQs3AX7wzyMvwG5H/QcP7dNA9J5qV9Iu/W07+cOejF6OdNXhxsqcH1hTJsP4rfA/hwN4+Q96pIvdqDQIyJ83fKRs7whiLC/Gv/B+6R6cp+0vFBzWl7srwNyGlbHaHmWKyJ+Npxe3rucNkQnsBGo2PUmF3TfVH7Vbnfk+4t8d60tPtIzoTmG5eiX2t1kgTAG9uwZyEXYeHckvLab/UNCpSqsl85s73Zn6+t/ddxJt2P9h8RMa+3IWSez9eqbne681HQnuSxWelwy6Wrfp9YUYmr9eOPbFGck6GNsfyUGghplLMqhV3asO1JiarpPUsZRnLr0DAtY3v87PScQt/ggoeQfyv/FEbjCYmxBfx8zNJEKJ/g2cRW+tmi8iAmlfZTn5Fe09g8VfNimsJeQ7u+7ToFEBaZ6Xb1xPLTELnRYYzj20/50dAauKAFNyA7mWgFvd/OR04Ox4zJEi8f29Z2sL+Pbyyo1VB+6YeGfTyp+GaObnt3V7L3rMwuwMdz3wB2OZJ8iharlZE3tNpsosKpTp8rJ7yqYUc4Q+fv0zGTSthaGu/YpL93pCPW3CEqdh8nJ5r8FxdKcMo3TMLGaHMZplvuvBE2/rheEpT+JO8Rqek6WsYy8/QkGR8IDDQRSDY/O/XKE1Nj9GPTRFTSSL2eK68x1ve3uh+eCywE74iup8ecEeH9txR26unxVqv3IsIO+YFBbkB2SSSVJL6R9EZAMthBOn50pqTLawiMAYQWs/npv4H82uJm2NUQHWrJ4n5yjs0YMUipMgQmIeSdxlRd0RCFuVCFlBULhsuNAfijLiOPitRfL9BsCHq7vJm/EkJyx6gV57VcLY4MRMU/Ws+MCPqS8GoWsRfJEzmRgAZJn+aZEs/aBnSDzh35jBeIVfn0eRUWHRHM8BBbEsGOM8NI1ZkQBxBcXpdxROpmaeEDTrFKSnctEYtYzRQr8QEiJL4S64Y/vHLCtaE2RO/psEjj0bi3kl8TT26l/a7VdqP0S4OmJUFeX4FTmqT6bPxczPVPWx9dpavo6TMa6o2iyUVFEBp/2ZS5oKvkNi5KqaOhKhBqa1ojS+scTvH3uKB4rMmAzAjZEfn2493miPxDBKgJWNflK+ObyYm7wtQQpBO6nAdgHS3tK/w4bo96UF1Bp1OCHwSVdf5Ebo6eH3ffjvEw3uJhU0W0L3qIrmRiCje4K1eOCs3m4l1u4ydjJbr8MKX65uvTyHS2rYPQ2/1N5lRu41B1EI1xvOxsGgEJzAL4YOahTk8uZ9Ud+E6ugMcX7U+ApPR3TGG9EpZNlpqg7OX8bAwU9276RVDaPVzWSDfBW4ay3/iq+3kTJl7qnEDgNd6RNKGhDG8sfwJ+FeGS9l/2+r10b1NxFuSV7IoHtIs5hjN14fJTa83Ml73X/DEQj4etmsNp6SsoDwKE895PdapVvXYNwzOH8wsx1y8cICdGmZ21tTXzkLHfLzkBa2jdsrAN6+y+jk8e3K6SQHTI3zcOhKCEdDqRj5OWIgV84E24UkOvRIIAe9d+JQn8bhQWu8PUBBvucocJ+Z5wnxhuv/eE1ScxQcKyqkkUd9Fvl+VCE3RyKEYTJH6kSQ7znoMyRgpNC6JocoCWstfopVAo1Y55jMVtP2qvyvGJaFZ+R6pzhGfn0GBKet+2Yo84VHPWQV7mq0+lqpme/3ZN5k8fT3g95p+PT/DtVtXOWmsxzPPQ2ESfi05iZiDB8ehXt9RuxkF4WqM612OZhx6t+1Yu+1TzqQ4uy72b+PW6znWwUhZ8LHPhlEFGcbcCFP9bdbzIMAKc+bcT3b15EOM0mPaMHj6KKbV2qK6dlta01J4XpaUKNVtbprrLPjXTe64adDfx/6rwUasMxLSWjKNLQlumkIbXZhemyy9VtdARXGK8OMxkXUHVW/c6MSf01BdrOExgJ+Ggd5J+q284zl8HCHHM0ArvC4g9aYR1pN7QmQKRqiecxdM/8IWtMtoClzxy2DgWSr2XuufuZs6n9+LrGIKQJGR7OvEvgTmKjWf9be0rKdbszvIclQt4PUa6kgrAh+/ALcwuQfgnYv4l6nRM310LGR1HG8bQx5PR3zPJET7DX1aNvWoXlo6XRv97tIAHfO4cMMgKenuoVBFu/nOIqPxqJgpQAtGj7Oa4BkZzL5r/ruDRxjn9HPzDVqvwDFvjoFpZLi12fEvQNr+FaGW1w0sgD+cW5u3t7DSS3uSotpcX6bnKCmBufbG+h0ztnVjM120/sBmhFzozNhCFhoO3Sny3UUBulikIpzJw7ccUQhzJ1hXDbRrWSR0O/9MDz+5OTDMjHnp64kUaMui3N8lCvz5pzEDfaxf+l/ELRDA5jnb4YIM1WYHJgFRQjBYG3YsKtPLV0Q3BVfr/CJN+QupxuFFiKkaB4F1OIpLE3A71eWLKkzTq28njxG+VSf9TxbLR0TMynYBOxvP2Jl5YrUi2IJU+41AwgKJ591F6/cW1gqIdCulYavTv8Wj5fUFjgj/dFqy0wEP+F8WjvHSf3yZhzbPweanEtf9x8nL+b9nEQ5kIy/yXEiF/VJmcYhK1+rvTEuazXjJpV/eo3ZQYdeayx4t1tCuw0ecGYs95eductXvzWPpJlEY6K5y3YiqkamFnZ2PDKNF0I5FmQJNpLS5ZZlBhawoKdkWEI67q3soD/0fdWHx6cSawcCaCwzqoXwMAXEv3qsk13MB8v3gqENGsXQTa2iNqim4k3VpJhBeZKTNa0Y7OoeHm/jovmU9ZeJ2YmPjy0BCOOB2bCNDCZyiCjCcAmpUDq+wmb98Xnfx2qn9bQHDXicciInvNQW9JIFke1HGnTtZgO/iv/usOdXOZ5OMEKRX4Jp5BSVQhYwBtXqqibv3/n2xZWpADowR31zXqkfLvSRHV67GVKTFWccIjZa5410ll9varncYVZD7QlWiM0UC8ZFXI8UXchJny6gsCwpRwvNmsb7lzP+ONZXxDcDuaVCW/W4WrdhjfaRWzOoD1o0HMCqEKedjhQI6JSXGkJI7cnE4jYn7MNoFfWm0bzw+HgoV3KjFaLol+QeQu7jVgKyNTlz+BYubZojwtnVqpaUpeI56GsHzhf1UIuSnNEZAuPLSQXn0UIsjgoqrrrREtNcwYvTO6Mgf0C8VpNJrtaLMzTG8RXdbRLaPEV6a14qbZD/Lbvs+MKLvJtqrBLCvNm0fHAi8Cy6WmsqYSLluN/yascHGf81g6Pgu2MoyPE3qDuefineb9bTvBvJl3ctU/yoEXzLO18Rh+YXdcS93/ihSY4/lM7Jle4WJDkmr6hyTdGQeZEJyLxYn+eLIIEvfNw9+viPXcD3VGvIXw4/yiJgArTySz0hzfVExlO/i15Y2n1vgXlcPkIdvd0GkP5A+Idc5b4iQ/XI4J0UxMGTyNC+a+ZJqBFx9TM0Mdyy7nbhLLndqD69CXMpbGbDV684frV5kKBoHf6/rsRoeQuzedEq4gJT8zqUI4DEUJVuDixSO301VDzDQLi0woUPM1Cp4SiwBpu3jK0E9yClgwGjTrlXkz2A0wuEGd42oMW2hs3w57wnrvuw55XH37zeJTZZiOl+MGs3n83Tjl/PbToQPnUF8DK/pcyx8FMGGfdToXV+bvwZWcnT/CAi57RAV95tKf0aLp/9o8BptO9y5OCIj9c4m3NViCfbzqosbjux+iDZVeRN1YliZTd+sRIE71tp/ant7UU1NnFo85ki3sRQf0PQ0NwvkNFhpOb3m/mqRIcq3IKlNldhc3PTVW9EWt9IemMuOSsFbHlUwbO52jZPvx0oJr66EEn9DY2874jXrXwmVpptU0Ikdz9AHIlpKeQQ2uFcKoa3tF5Xk5Fm8zh6kggIj32Ki4c6MtdLprJE/NadF3Xqo9kI8+tLflxbwyTbiYVKeTx04NWXr8KYcuqHpPwnv+krrdSHnQ+0Ue8nyWUKeNBdbZAtknrbcuBO+hM2Y/nd6t5L0rm5/C5tV2DtH7p/qF3u82I3fhbSNdXC0ypW7o2OuS1T5+X2xLU7I3sSrLZT3fSiK2jB5Ivza4pv1a7kF1PNWiMFNISuqunA3kBW+OfAnoxLERkuDxRLXu0/C/r95a6b8tkDAIeQJA65El/hKRqKxhj+Zwedo4fejJa6F2alEfGB/qU8fLKraTLX40Z7haE8uU70AmwNg9u4mbyHyMCNHi7rDCwX38zNM5BjWibKmkpWVpCrcbcu0HBIyh0D3eWIcybd8+/aNcqzwx9lEJPmcY91BZTE+gU3EhTMuRfG8QVRMt5HdcnU/xq7LtE37WB43Xq9EoehXL5gWg1TDoKLrECCJTO5ZIZ2u7h08kDAsDPiLWiYo4RePSlJ6c4iAXPVl4xIqdcxlCDxwP/F2OVlTx4kmHNAtmSZDQGS2ZyrW918NJ7fehU+qCePTOZjZuJI3+k/0yD9Ayv7ADO9PpYX4FSh4JS9NFh0WZmYtmXX5hWrFubY3kjlnAJIpxqaPq9QUH6/vtKsJABg/gwhVjXH8N2ny4BouS2S7ojSPVhFgIjZJiS8pLpRl6KZr41W7JiHvvrfJTfnk83H+lC/XrRgRnCRoxHY80Ky7azT37i6QGBZAK0+LiCznxi5wq7E4qV5mPMoRtfVN8DTHyhQMrUhIdaWw/xvf9SSGp5ThtWyyMT78iMiq79PlAVQTg45MJoZ9kBIYoYfGiz9+b2EZPShgw4HqXr/MQ3BHWZTxi3IV8Yjqy2WBP5AaQS2Azq23Zd8O/Y1JIZGeQgxcHkUEM/UIgppC0zdZmGhNne6Ce2+94YDKQS3jQUqMXWCfztSiHBy8yu9956DXK7KNnVc/nN9VKhBqcPqyEb4CRZ37wCtXLEmn2l6X3Lf64Y6Tp2u8pAdX21F/Gvhu1KiXuj/lpKjLd3vwPRYRDM716Khy+EhAfVAr5j7bZv1jatJ4DkwVLzlom0hpVrMEqAQsV+v4SFxrsxIm7RwLDcudZQmOh9bS+xc7UE1a91uBY4/yAt/ZtYI0Zbs060y15kyKEkKhXP75e7p5cGtyfudiPbhglab6a7J4iTsVXLzSmGbiQycPgzdpY9Pe9uV2JvPSFPRGoqme99eJgjOXDbo8zkBjRVZrFPp5SqWPV5qzbO9C6P9rnfXzevYE+082d3NPQj8KwAmsyP1/aPD9vK+73WuGtQUPHUUFKfdSOyTBiLkJocTLuqcVYlyqk8iJAlTlw6C0iv36AvhA+OkoSWd35KyOHxeVsip9L0Acl3cGejOCjsEk+Wl2JACqRqZ5lzQGu5BfEK2ybjNbTUG280U6m+IV4d0VrF6yeAtaB33b8MhEri3P+Z2MerW6MAe5h2RteBaOwIke3NwsPg0s26qTSl0osJezVdJVLx+qmdgaVJ3cZZTFZpzyBlaqUEz9qzOLUF9gAksRHHWeJWVuv6XVX8ElKETeh5UEDsjky5Arv/E0UzUUcRoUXkBr90TAlqjltQ/CjMavwUC5NOfpJiJTzJX/RKU4X+EY+PBcfakv5pp2FxAzK8T0R70cM8cY5aEzJN9BQL+FpMaz+AMiEGgQ03FLNCEsuL7uedg5P90cBjNHvesyKXufQUl5o4E6lZy1JUyZNN1vg8+dLwyL8JSwgL2QwfBpvW7bcO+3mspuiFbMTCPZbKQDAIk17jwz6xgUWRsaolzZ4D160ywb8WWz8OURaxcjlI1F0WQIxp5luCV/KHsfmhob2ST1Nllc9GU7oY+mKAY5+r2ywfHqM4laOTXcBYuSXYuxEqpo57nZr4+iDyEkCLNQB9ikcm5llXbgjWH4yq1Y41ekXsvu8d6/tAfOkZyhqE2n6QNeOTUahVwAFBvA1xCKnLlgO7tbru1DrqFDScoX0Iqg72tGp9PVgBN+LUBAYgkpKKEA8gUGADNCWYOAj6EFI0po4L3O6re+SDsmDxPejy1CBIIq+lYgYFFMtm4vsEb36uz8qNmLcQ8WZnhz8LspLx+pkeFvS94BHX673QAdh1uQvMNL4NazQtERodskMbV0ODsjyjTQg3f70rrnv6jlkq7+6x0sI0duPRB9Y9JKbXypnbOpjVE0La9irppmTjKyCpxjAwubwqKVRwHEY/97UpqUdZ+VNEANo2ZSFn5PmJlhwNtXrOoM0FvkfYfu7ZsV7RRZHNB/vPlzuY8nsjW85Xy0DUOqcSXE2j1cD+TEEOlBfJ6Qx5/uhU4uKCEtHwlvdX44BXP/2MBcZsddDzSKNUxDY4wW8/fWtHSkP5ZSm6pqWvO4L8u/4CPeGDs0FCU0STzQs3lQXCMQC0UppNPpPxRI/vIbvjMlQj4osXQ5h5qexY790mtboBgxHvOXAyvZm2UeDG6XpOW+nNiLH2mQVRUBGPe/5Rgq2cAAonmoJzr+EXfWDTp9vD9mBlL9lc6fdGuFYsrBoXtLftS0hCk2TGuV/PTKZqTFyzC6uOuqDzdWsZ+4mViaGBR5k4UnQ1y1ZA7oqplgLxmZjeW5rjsGI57K66InjcH18871jjyORGzNAZl4n5bMaPFQFgV0L8Y+iJHvPWtgU3pAZjkCMKWzgygxQfV7TSDDDkegHsAEZGk3/yEBgu61JTcr6mXNjg0fp5JJzJ2e3SGHUUNUy+3fFlCzXvXBWxSJh+O1pWUBItjHpEQDCZ8kj0D1YzYbh5jUH5kveyi44+9actIvw4A1W0Z/p6VNhsEnPmG/iSf7xoaJ2lzQK1j3ZkofR/Ze2NM73/LtLPMvpNPTOMqwtNpGMfUCJrP9qhYWKFbeSIpd2BevSBx2032/+2ajkzdx+YmjPZZqG1eVmb9hxO+cQiLEWpUUm+L3dXDHPSowJmHAec6pXWudoHsOM4ZiwdPpvC4Nuut+zC9ow3kPjKpDLTn3OLBuNmtAwgbvXTVo16qQK13u2QWdgtGqmQoibTxcwNVDlJAINVxGSTO26yVFie8fsIeQe7qK037yaju1Sky1piy3aLtm+bwhmSjV1bBDULqIo1tKwZ3vBCkXclfd0fyeR0AswhMIclHMxe5MCpdm5wV84xFKIGmzDIshBfURV4KHfvtvpDU1alZKUSdy0CkQpj7+qHbF1ClMiV43Ia6Q4dpkInC9Law7gJ9LmoVbJ4mX0qzFLJ8KKAfR5hksiQsvE/QHmkzMU8wt4coaVeunLSTf7pw35ohIMHOWZQj9IGas5OvWnysyqlCbGe0Txvcp/E4qSlgi6aCZfGeq4IDsSbIMDxYR5++O4/3eBM7+bft52/Lk7CKEl5mQJ9Km1qUqp8frvKH2x8zFbayk5ShaII/5quuHdil1+GLeFUkEPRox2aWZy8dcp2P8UCjP7EoJzOlPWPh7xUsrNYv5VeadTyGL/E53tcPUbL5q0bZi5LplYf03zp6eU0msZMqPTn/t14vkgG3/X0h3PJcI2ISzRIs8HoLJJrc702yMYO22rFxgWC4By2/okz35K0W9g9YEMpRzzBujtK9j4N2LaBZvm4atDBq9vMCLTWGmxZd6w2pl+jB3GZRgSfSCatxqI1Vv9aXGYzPruTs552/1m/mFfd83Z5RkcuRv7xdLI0Yg3F/uERftxwnSYGDLH9RPC2VukAB7/MtFJNS5kE4TqCaX6017ZhPIgf4krfwqOjLYb69UZRyBQ6lyOgN4FHbZQtQuI0otugNxYGRWREJbH5foUepAgBH8n3J4iNhN11qfbscfM5KvPx5fDy1zUGwcVzFAGTSK+oaxzhAej/zj5mhyGl4Qjl6J3d1sfQ+3rxYX8jx/ij0frAsPy35RpDALhoKitugVeYXk/qqrwMyJXO1Me2AqSbfRUe2AuBbZp7AtTq3ijxSVAwKu9f04PDj8iUNsO4edKvP380zfxdfnpHlP91jrsdOSq1rIGi7Xg2GKVzouqKEEGQG7Rc0EQ3P3WCoblHsvH2YHja2GtGz84O3Nk5azNt3Kfi8Ch51UNokZ3IIRvOLrPn+vC1a1hwxoQQKMYRpkAi/ta2Y0PUWNl9GihrZEsmnhLnsjS1gRB0ucTiDu69Vwmmpq0DYgzNEuGHJkr5pxkXkAlCMSBgnOqqVdVUvruHROIWxobeA8a1UcgGxZV7BjMQzfgOIqHWsBM9bwQRIJ86fSN/8ztmUnbtGOawPKy3q/+R/C8fWc9ccTJvWjwxuOiGGlQHgRSE+2hYxVWy1GGYUVr+Uo5suxXC9rPt0qoo1m0rLXT57pHMfz3gj/D30iW55ivOOMfCJg3wzqsS4kSq/t+y2qs/8RkEedGp5Y6Zu/AlOI7avT5xYOkVhRcA15lMZMjCA8FePt2Bp2JPyslP6GT7uI45bRX38MHRw0i3atC/ULbUrPNjckR8n2LAyAuhzWACf1+2nG8v00Jg+8RWahghQnx/Y1/yJmisEu8a0TA7IIgexTV6bn6Iv9qkIlFmh6fAzC3dhbfaXEbuB9HFFZUJ1EAvdSrpxthU3EfHPqVJ24J+U55VMKeD7J2as3pS6Wp6L4NR3RiYxO1jUsauW60lGTx8a/QZC0bKOSlk3Zg7f5wJZrAIyC7g5PO1a3pzO3dEAc9Pra+/cFI4+TeNFl2bVvA4WkGDzmte6hVfe/VFtZjFw2HXbc7ZeGNtkIh7v1CAu9/pd0VG5bsflF0I1AqaJhFomFXq843ZEiCkzqHDEzosnRsA6HEsgNjR5JDKMEIvWQkQ2RZPGrOz5SAe79UxSz7ONu5OHvMnS9cNrvNFVZGOU5qj2MAKUCPDPsNfuZdHkmUUwPH6vz3tLnI5NwPeDSUHIyeAgUIx2lSXn8HgeZaBcmx3mEYEqrJ6mjRRgmmVtcBM2jh7YvZu6PD8chbfvwQewsBq6ZHaiUDBDuj4RidlFWeBgNg0uqtNJu84xi+DFfHAsm2rlvRKI2xEMoYQ0V3Gk2hhTwq7cw5TDKgpnNqEKEsrBGjNckFtNOHMe3NxgmyVyCB2sDL8vUHN5Ha3lxQ6T4s67DRN7MFFR1Fxv74GkGh4YzSoG+RkDDUtpoDLTZajLgSOlWH1LJBM9/Di3jRL25SVhpNnE2eTuWFeT/xD/7nDJs2mNou1c4ivK92HLivLjj+yaAmdnmWJxl/qyGAvlR8aO0zYDOAWwDKnF1+KwW2dLz6TZrVX140S0VcIlwYIOGEn+L1pDL99sVcVflXQUwZ8Wai1traZS+ZW/Od/FmeiuWtKmBxsrXjmVJIBMg6VHnyk9jig6k/92NvE9yCtleGBnMEEK8iCTwJcvyPDTR17eBzxNuUu4DmRgAlk3JQoYPA1XXwiFgnPdNRyv4Yt/FgJDPR1c+oxAfth7mmzQ9qHwrp+9+TiHHNe2MvbPQFDGns13NXHQqDZ8caZAqu6x0lM5ia1jEIzFEHqdQD/myrkhbLT/XgCY3t1Ed4SSPmGBaIMjRMbgyTtU8LnVrLE4LOTtO15w5R/6GdQI8X9KZ0yTWLbdrF+aZ4x7ny5ld9GtPyg++ePLFfKLIjtWsO/s2wS7OndZlcQtbeP9lMmBqoeoiQxyN3a9UIlbfiv9JGk71ymrdjd/P/JTq/RBOyARaK7XcLHcn7jpLv97hhMu1VrDKrkx22//HoWKaqsP9CEgynVDAK+j9ig3hV+V2GOH7SMLP1an43HvkQEY2D9SqWwPbx26n72bwg3wEHJmVkDVEWnAMa2TbtemEFVkRwcOtCW5YXyPXu/rFw5jV8i5a8811HtSiv9m9cJhjuT+uHf4r6IOHmK49Ez0yKn/zL9g29HgfmmwGhqaBuf7QGkgPSMkDFvq+MpafOzua2+QVF2B/Kt2o5nnNODCV6rxlb/m61rL8NVebuuCTX9Pt8gONMh/pt6gFZ1WOoI+37u+T6XU0mW2wF7tWz0BZnmOyjxn9SOFP4YEht3d91kOENpJPV0HVAhmWdzCYzajCFLLum5zZGZEIosEMdTRfkNrtduKQ7hXkv2w72PjvFutXboqx0eO1mP7rDD8ryYvIBO69WhtoY10pSDxPnJGYSUWyUpZSMH9LbR7r0WJl/ZKhpPbNQDCebCFgLv+dP1xDcxD5A4ZUpS5bt+6pNmN86wvDh1uHeVrRQ7d+kkhV3woRhz3fBVKqDwXmg1PFRVokMzvVLDMMCGr60qyoy3Cb2bZtxZ2E7mos3MPf4ZcQoVlyXtkZx/z+j4rOYjxc6MUm9tOMSiYpzrYLmkNBknIv1Ta3d2Tj7DYyOq+Udi9hDSVnixDsT2wfJJFOXchc5Hj0P2HS3TOJjxu8ks8LZDRRedN15KAuZkSTCnUkWK4B+dVm7GuK7UWC8Rd7/uVmB5aptwFLwbakO5dbSkWt3rf+OKl32gJxsvqoXn+q8qmDt51+ei1ZvvFBIWsnNycc+SPXsxFu2mfh553m/4S2A0+PF7bxZpwBnYg9R5YmcOsMTpsqgeCZdt2GFs/RdIlJAURZsdTOx/Yx1Dju3Z4qG7csOq1dOZwanDJ6fhr2mr5MzCH64fYjn4n10knhYO3UrQx5xlrmbf9jlBM2lVkCWFt1NAPh8UqDbeIme3JzY/Fy0Ugvv63efz9C0Q8/vGCqLSczoMrOeGHdpg2UUGfDlee6V249u6899lIJoRTIuwNrjn3Jq39+M/cokRWZ5jlQDleYlCkUkvh0wKKz4pjzJzUBynKhJxZ4i14f3MQ78a10oq3TEbloTjesYSd1b4OM82nve1AbhPjJva3Y4EnpSTLeenc2qb6k4aTvmJv5oZ/xb2bSd6lz8f3aJ6MWjsD8Nujt8cHGXGXdgdgAwY5KPl5ZYEKamoOhHsl0y42OYRAjKQtrROCM5boq8f2c1sb5Ogu6unyarGMnw/O3TrQywsehfg7/RqCLaJywdNwqD1c1xcK3OE3LgbYv612ZDfppHNmrWYWtPp5s1Ah/721RZJiQK7QgTuMwe5C/PU0x/ZZHXQ3H5YWniWp+wkVP4vqG/E7M4d3HGmUE/DGmRX3wwyM1Vk/V/sAVD5DCuNll5NXEjY/TxTO4LDWaxsASAMbxgsarH9DpPoQ1AhUOFx2DyBJSekmlaiNnZ8Pu1UJI6J0doz4qtbpiRrUrkKp6HjPoJXnnZHZxSPJ302IicPPrXRIG+81cH7FQ7DuG58uNe5IJWVNsocVOxh3CikoyZBsjvmhW+l5Xxo+w+XVr8scqtT5CWJ7agbO8CLdBP29J8S/pz01jPQD5mCYYmlugWYc+gsRm/ch5oaXAkWTlgvHB0Jzx6HYo1xVIWoCz75rnu9rINcoBIKKLsuEtkaqhcpA8f27rm0+ME23nUwgZNsuavOaDmoCpTDuR5b6neY999mH8xJe3TMK82FI2mILN9st0rO2UKbJwO3slE75nnqMYqVLSZMwApnCz9zkxWnT11Srq5fuL2lFWVVp6lvjJcheWruCrD/tSCBEtsUpAFKdV7xrHpzIv9Ws28sQZdTSCLlNayYep5k6/hYWavPd6ymb4zUKKmVM2i+sXoh83OpE3gmUr/BCGcX8JNx26lwvoTkyxRwTvaSXtd0utIQ2coJsAJwxUOCxmLMGCCofeWXmT4D5iYxw55pV9xNdZ06EEEi7T4IA46USVAyniwWwTfeonyRZTv0vhSmobrYfAXq/kz/7k11r1Z2C6Va3AswrpVb547bp8UcU7iCzAGsUqvIpGGeJ5/M7aT8oEKrW92T7kfKE/q9ZhJHVzsLikDEwGtaPnFV8D8VywVZLiqvsXArFXBW17qO7kijYG5DC58sBerusLPZxsdCoxV15kUWrSAUkuxLBo4XYNDTEsvkzT4O16DF4u2pLTcRoiUySzI20XS0pVmp6JjoeYyLj5TS8cGD7UJCfYlmkBo4JToVEDKwqHlCwU7q0hiV6ja1pbJsgbLezoo3ECXvYK+e/ca+RdfPqBMC1TDhtlHNU1eTxkTzLl/KqpTzHT8hCQPjiumIlW54nkbirUeKqucq+IZ3gwzzUzTz6RPsX/TQxYC3MM8JGXPPGRKIyXIiQp66SEKq43AS1nLJAP7X4aLijhP0Nnb0H24TZYCLycChybIA00ZlpYFWEh1u0at2VGSPFrMnzVQKguZDsT43jyhivprGhrZWt/wrkmNZad4Rvazz7rD9RhzvHk+x9UYunDdo3pHoOpCajPiDsTUfYh8fyohk6/ZRe9ioVVc+SAbYpOMLoSYEvHgFkhMqgLZwC8RmliAARCAKUETY1//nSCGpx2rIxjaC/u4uDCRooxiFQjavdXprI2C2AgO8c2W9m/okTY11MEgnFA1leu/ALYI5CUXCOdSg453Do/SMKYw7C/+8pigCCkuFH/Tj/YhTMjMohd4VSxHaOrXMLwHnNtcy2S490M2dg23c3Yntu145N9ndNhxZYZWdZZJ4MK/ubBOoqBsHh04kYwWXHcMiyCtKHZqOFVg6xTdVM29i1wMwrpbNqkMBns+32j7N2TTD7Sd7VW5No0iVsJQfTCZD8GfKmF1G5WbGE3JNamndr1PyVX7d6W1LiAyKM4E5Lesh7oZWHK/Z5cgHU6f/obg7C7ClQ6JTidaj9sTDsT33QwemkIjzXtUJq7FQRBLXEM9oeEXj8HFKI0pqmkvQYw0imQcA7a8vRyiNiYOtP3vqiWYzpyAC24sRIrOcFCBUieAaApA7qHfJyccQ4ORvakzqzapWHFJy3sPwCJf5xiiSf+5i/TY6n5qNZfsItSvFUZJ/OB/CdrJZXfnH6NUcPt+itZFD2RBG1+p4K7GU4dbVObtOkxltn000pZZvIY7aXbwnivVqTas7lteyiE5blTAfSTf2+shxr0jPbR3fRVGejOfgJFs0uqCeIt8sf31Y+mcRX+UTvVaGwXQ1o6V4NQs71H12HHo2SvMYAbo1UFZ/aBg5ekqv63/n2z3vSujKz6Omhjwgn8FcT8wRXNYzvqejUsm4M29QOGtcmL6/Gag9Y5FMQu4/KK15sYF8i+Ps6B9MOI+LoPXB8Onmc/GD/eDc/XOHHK8KTu7Am5Jxu+AZ4Jmmd8OcXtXTgliCGy4MEAfJIQXbJxY+nwdEEuRkYajXUntRVZAJarVNHGOwzS72Ad5s57khE5nPZBBCwPDyjCJmP3UUEu5Y2Q1ZSXVuzVg1DFXam0WeYQbECXpeemgo1spi3liqFtRacTcNg+waifOmI2gE25Q2sJcZKDVEeRHf5kyjFTFkuCx0BjU1vksYileJCvY6O0z5WuWKhR//eD2ULLYwWiRlnYlCANXsHikOdAqE4UuqV27xtPybdeGFYUBoMHj51dXe7tupgw0K2MkuekEm6s6h+cz41TGDCTebA+kSTT/yhr7PwvV1x/qNlOUHymCP1H/HFykqhOdzh6vczgaVXnb6GEl2ZmirxFFQ/k/rFQWr3dUfp1T7DNNuZOX0j0zGQWJOd/1ei5kgm5vxhbETexzi2JGzMK8ZCPtnkHnE1cSqSWzQifEHhlFN+fGKDU2cv/tkqaRFNKHlFMef1tZFc2Bi/kn1JqAbfZULBpUdoq6Htg1rug6cxlzDU8ObnISL9kcTekEuts70HDfowLpIhcOJnDYsk4jhEoGoADmrm41BWpSyHO7GjRy6Mv00J5yFt6ue+AIRTVduCWakUaSJPBJEKQsKhSSX+V1tbE1v0jEqrTZTfaxXaDNeg5vNLfLogGWE+pCbXTnpbPkiI8CqqWFcWU94kwuKwJshnuiNligh3Bpe6CaQ4KW9HahaVUdSqmhGrHus1cNilfoRkwEuY18HHGXCR4Z3qO+wYzhvpDdwh3SG1PhW71ze7Z1w+UH/vx1G5QikWaQLUEWv4qumOYnCLmcy+DILIAXoqUudz0K/k4jOshluj6hVXUufcZvJtD9lFVPfGBPPlh1qHvKszvAPzm1uTpnhr9D0dwObuoIOZj+VytlWiuQSVhIr73WJBvH6skPkLntAjdLaeFqZRF7f4yFwWr+WoCUsS7n4RR9WspRGmCILkgZtVAz6tAfeKHHc+6v6n7mai1QjH0taq2mbIK0L9L/X0bkRjtOMJ9c7E1ZfCdlHXurfO6YyLUupQ05U5pkE6dqr7s29kNoM345qHcbiRxKpUpI4VvCyANGPsMcxXEpJAlwTCrde3MtCHqQBVq9VLnXR3bhwjVbGDxSYEHx5D91Fw1Kj/qhyExPWScDxmyMEamFknwyArq7heLFaFSdJkrfHTy2Tq8zGq3I6fdYROXbvyNPtui2SQZku6RL2DL3iFqD4TBUKWBLQ5iWHyV43Ak8fBeqKDYMoyR80WS0jGWlDCe/6+rYjwswUEBBoVXYNipZ/1jaZ2a0213EQj0h46FlVr/1RveIw+awvBqvNEutXHmCA04wXZ+Ytb9fo70o/En8YczrwHL6SLbbpv3XbmhsoYjhCcUvc56IIuln84lhFtbY41Lt3lEmS2yWMaEtzXaywNHyJFgK3YLski0cQx1xnCwU+w8VEctDWJmSj7kPWQ6q9g8DhW5dh/mVzZYWQwOh5QUjBs/qOJCbIYbuPX0wqbkXmGfebJUvLi5l/oobrrBmFFJrQhf1ijT3PMZmlou9lZYHk2Imd2bmMt5XswPq6q6RxevffX5EppVLSPRUbqd5dJaqGLUKd0EIxoobK7/atI/93TBh6OLPeJqPCx9XOSFcB0k5ib2qU5bRAogjQ9snONyuNprjZUOJUcM6I5y7g2oedDyf3/11AL9RRuAHID3Cr3qaiYlxu9j2l2tll+b6PZOOY3Lrs+ss7rOvxs0uaWjSO8oaSoCtgy2QoPOwOK1oxTTu044nHvoelrEc1Ls146tMlvuhQFCSJBMb920qDKh5lEH+DlHesqjAS/8B+Y3iklNEKzwcuTkxRzBFgoHiZTvRHctsFS4+FeaNrzlqm8EPrU8beFy5Xwl9v8kaYBnJcKi1OCCLOFXAZlHdSAnW63ikMXdIuNQGjae70lK5zheNhYZRKuZMGGjZ/uCZlMaU4R/9O20qM+568kJSuw7j47G3YizLl8cDKARVRYb1/E6i6OSmD6+Jm3vv1BQM/JwWJ2E7TFi0QFfbsCdmdO39O9hKqPPxi/KCnFjzBHdFALm+EXIBw7fcrNh3o5mioZg42D6TFqPJYZI2LMwjLafyMcJA1Y7Z5JmNd/mJt4oe9Cq6uPyGIuFmqo8aOH3spB3t1zvALqsdMiq8bFdpRoqqqwpqcWglpEtY6oSENxG4bRxvv3/t1h5T5b6VeaqDILTDpvbnr4eCJBZQi7dRaFzcaDcmRpe1TcerHeFiY+eld9adoiY+FmpfhmL8doq/+HiVFa3yewcfL6mudZ1OleXZwZELYgxTfEvnyNlgBf1NluLC2rM4j4tBMx8LLzCZuctukTAEfYjpjj76Rf6w1PFCEmRK1IH+Ur2Gi6EzX3J220uJAmjueE5D1GMElDIDfJLWBSnQaUKox87zy/YFOWId0y3iqXoyjPGfBloiTiHJA05Prsh19YRupxMAYWZTPzHK7iTGmm05tAq+UUhCniSWD7fFTna5pYag2VwoRJzg3lehRn5jyzZGa+DEJgOgfS4eQhk6o3/vXwLSh1yWDOds/O3DtzbtCavCqBGdk8T1oFQD7/ViJS6FYlqIrjg53biN6ehjQPw9ZS3Ax1QcrcBxsXcxeeq/S8nCuYWAFGLxQLWc6S47J41TJf/ZTU1J5iKKy7zM1roWYJAVC4uNHUUBXU2uOHv7RhNB2diwEQEquOyTkh1W6eUZPyd5sN6su3DWCAU/H6sSNZxQbLJJ3kf8YzlCRlzdAzevRUHZ4z6d/IjPlWbLuW1f/U6YZLpJW0vOmB9QpRdG8gSYylTNOpNdsgJJV5BOXwiTGPhAlHrlq1rXd4zrU+kx2fp59VU1wb4v6CFvy0RivRJamIS3olYC1fmeDQZzZfH1iil9r3rOQWHJfD5CHVI3y+rK4Lz1hl0oUO04AgGPvkRS3irnCciiA1iWhEZ+6Hso/YTF6S7hMcvzd6pCBfSuSi4DgmS2ogtsqh9UpBsBeUhxxjB5lr5Q6sJ7/iGjaqThdqs0Le/MqOLAWKRvohWJP7vrq0itSXMcD2EvLzSs+/4beN84Sj6jwUEruY0c7klYhvtPlWXOwT5UryTSFZ/iAdaE0SaoDhOEg/EAZXZAlT1Gpv5cIo1JUtU9rXtjCsbsAkGCBp8IXOKhxM/l4tejxApqO6F41Migm4lDHCfElgePZqIVQ77eX72ciV0XqLaYWPBHJ5RvPAPk6/baZei9c3dPkJhg/WDQiLv3b+rqWCCH6SRCmz8Gy/TdrUdc1bqJp+dnPBM7xlylTMFFqCeqbLEwQHgmFdOGOxoQ2MCVUiRIS6yIh9DD93auMlhOeh8HlIz3wtJ2Igv/sYj/DRDQ6KoEoiXeq5PoBDwUTzI4Ph9WjYrQ6XFibmRKVaVNml6jWNzhDLxuFxKhM9yrQ1ln+2p9LucqZ1YjVzA0hogmxxSW0I7Uf2EUJx6ARtXBXgoaYeYa+/LPHC3Z+rvhAAHBCmgylSCEmUOsIXutRNhO4tZnhVFGDLAIXOz6Rzgo5+LvULBIjhK/oYWKssTazfI7AzReMXytH7moJcBMBmnctrjigsTr0IUVtQ62dTFPNf4Kitn5O3isfOZmxHM6HumuOgV+Lj8epF0AqDH4+aLOwCVdGijZ0tPkCV9E+CX53claj6ZwhBGp2HWMqC3HpRFISdwMTRacHOhr5fw2Xb3OtOb7hxuHa2+0Z4lrP/1+WDNJldqfHSJzY/Ai4pv8jL0l50koJHT6izt6rnabxnGdFMtkZJp+t02Tr2ojHDDK0rMgNuhr2FCxOR2upGvgeTlS98u1FXaPS+RA6l7ctEJp1yBtP2J/g5s+pW+uaEZryuaHnMaX7pG6k/7L1H53KU2G0k/4JelIr1aYApfy2B2nkYC/DJiGWQ3lVkJau+qoDBgcNutQlxZJej4vns4vFTGx8LPQzdJkNjAp1BMa+uT6jBvgQp6m9tUFMQUH6jHvF8+7rOBvIH1ebcfPiK5P14G86sx9HDrkX22aDOfyncBugrY0VGj1ugxyAIXtoiKcMKNRvGs30JeqV1TMmxx+OEL7NfUIS61/APiGSGV0ADk5XFk6roWX3vTxtfPrSOWNfm4MxgHy5zQNIQxYdmH8/4LlfnaD87kGIJ+cuq4Mi7Z4mmrmLTY86Ws/k82Q+sdpCH8CQp4obkoBjApGClCdGEfFjo5YWgzDQ/3u2p2H8KYVnoeS/91N8vGVilARogv6VaAXNBrmuoCC1Txx5PtkzueuGZi4j2dstBb7dIXPCYO46nvAEDyk4mSsrZ8OuJ5JhWTfLNyToLv+lM8CyyU4BBbe4hI6ZmjLQVABwNKFo+fDQAERvb85tLwDvJKT/hVJsCe8Ye7Qhb71V3+kP4mJessHJmYC51hhYq9d3bD1DoaXgA0oz9THdbByHeMUjviMyW4NDEyKRo9r5vMpD9cru9zDuLxMt/y5FyS96J091NBjxPgkbcwQXGY6KmssNSbdtX7KmUaUvGdwF8pqC7pomn4f4a5ZVS4NjkEKS/bbHEHSuvUqtK3tfVd5mL1ZcOZEGgA1xqoYzglg2/hw9L2B5ovw2YhHvVORh6yog/GZJ1kw39OF/mqwvcHnXl8Tku/kSZE2zVd/9oGCkRIhOwxri3wkhk2fd1fbaxs7d45QErClBAK1Dpwi3xZ3P6jGBfn643q/jUsQ0bMiSnmtbuhYsGMaaHy3HZE4bzweLNFFTGkLCBayGZYvo4E+SrroZNB982KZlgKyKeJFABKqzhd0Bbx+PAYdrirgGuzpghU03JWMz3D8MYfdsn9PGCOBV+T7WbHjoWDmPc253XwW2Gw+bfQZqeKmq3PGwQB86QZO82P7BtkEFBg/Ar5PwV+4HEcMNUqffUmbRGhe6nSjMASCeaCRNtCSgx2ysFRaDcV8q2VkQOF0F3qf62Nv3JM61I9lz/QZ9NepQsuDDrJ4X3EW5nC0ZxYFLeC8Uiu4mthBwDf3bL5JeaRsUp/yJRBRWZp8YdBkhguHU6StgPOMkwZIUrnJ1Gj9sRaK2PEpUiKgxA24wQffzKr3BR58svy/pyTP6VpMUNM0W+IoeqDasCljRSzbIQTFsnB+Cy0SiQuia1d46Jm0fl8byrZ6hLV+lH6rFYTiBkILbRrBJnZUygymOtxM8xmzAm0ew3MiBdTN/jukuiamOx+QSlKrs1Ds+3xV18S3h9Lczwfmk0UEMT1QR4ctF/MgvmRmogj/g5r6e3AhKTLLZOJ6TYZVV4becMdpLu/NTx2TuQzaMmjb35y+cr2Gt74slcrdqh4KvUsYIEWlAlpopDLoTli6fKZuegSk3alhze2Uf08KclU5ZbcI5YmkFhoWS5pHFqMdFrhSS3bAZt9bhPD1QevfXNWGpV5Dpw0gcZO/tIxO4K0VOykNn4D7tU8geChokgW69FlU5zfdWrhl/RXLc368kb/p4eL+8knT2ltQklDhT5EfR0xNDgT1Pym25xg7D6QW1ohyEAUwl7VsaWRSCFdtnks8jm/6Odm8ikrTjTVlXALyeHEinvBZ60An/Ubu4/bBDk0aZ0BzCIbt4Z6dPM8h0n8nerJQUmuHxpkD5vsKGfQt8X3VAmkt5PBjLTTDBSSHCvCo9ZjS8sikq7rRuFtlu7YMrOFm71IrYTDr06BLWUsFXjiAGL03PMLR/5S9Jd9NZZu2ZOYtDZtdZJM1TGYVAKJXuzvMr3SNqa5Q4dV93qt4ZMN59E1pU7M1g17iPxvF0VNbXHFJ5tHgc0w3NJg5kaH5KvWVKWOA6vPc/1QJ7qJJ+8m1s4GIYcDdTO4ZUIJQgg03RR1h0rRcHOjg/sz42MZJvlheWN1DX6i3ZgjZSDrbaHMDWQb5ZeV2QGO+LaaxvukL6fPUUaoRdmcyHdQszziWc8/L5Dpm+u8v4sD5sJJrTkCXlhX7iwjwH4dgUu3HxZ4vWwHl2eFfBvind0x9CP95z1I2YCGKHOGMrWvaoeHiWHvDRzgNnia4xgcEuYX7AErt00Hr94QxKdqaqe2y61uMm88COrnj1R8/LXWrkxz7UbHTbOprhcfg3nxm+aKAEP162snwIeDcMfp+q84QU+x1Yhu5gHLkrL8Bd55vTBScuMygnUdLqO07EmqSvwy0Cc94I+pkM9dDILVnck1GGIeNoQhJTITRQALD98JxDQzCUnl1lk/XlH38sFhVm2bAg09b432sVlUJwGEOL0EGnPFp6WeU5R7Qgh1uX5Ccc+WnZYHt1yq6cCiANks5mhZ1DV1w9DpCCLzzxAd7LcRyQOxJnSrI0GWfKvSsHyJxOl7QQBgdYM2h4XpJseexc2bxAM2UHhtYL4YZXn+9JLqFPbZXSVK2qmCCIaM+YOf90Hzj4AD/tdbU++6cqWHT3wvHqSMf8+eNqcc0UkN7GgBw3FfxBsYkv0/jUtDPSf9OkCpQYLS8aoOR3gZVOPdtF3HoW700ChGeoSMfoQyr4HyfzCtZdMrdfmGVuiBHcXP13TkJajEUeESxoX+4kfx/JzWhH4xmC8zvKa5+qdtqGYd+7JFe5qhUUqYP4owE2HR2QuUUVTFFOEH0+NCkAlEJ9DxNBLPJeSMMm4ljA8zsiY6U4CDCfbXEyMjBH+FYOpCKG51XY/V8CKGf7PB4HEGVPe31xv6m7PmyGo+9YiJ+RAUTrbKV11hBtfqH7Mo2zpcEj9duYHvWVa9YDM5IWDAApLuv8zlwGPWmQW6wEAgugpbjNGVLSzVTRnJp0SsBlB5BMQ+lJBWLcflzLhVOObg6MFV48M6OXkOwU4gQLt62759KeuTOpAmBTr0VivoOF/8Vk6rFvvCUMUKc0g2qdVQUDHV/oAfRHHD9qlInEBduhIiETuUu84HmHLaU8v9Ba6IT3kr5Oq6KFU2Ivb9OqSUI8oCLiAPPIJxMDlaPE+vQ01Q03RdDfyp2dJD5K/XoQC3zRF92mcmtWnklb4DTDILaXjfPGuL1tQRQE30++ZYyEF7PxB0sef06+JUqaQjK4Z5SlFMJXAMODI1tV+ksLrLNcLPQDP1fxDpm7HGWEvUZ5otDe56yMLvELaLL0DFFOG9SDdgpp97W9dLVLwXfgbCnST76QuvqCkYkQPW4hZWHTPQsblSeGQOpTGXiDv0F9NvTtBsrN2cythzJmm1uFgkmqsRDOE60OepHUpmkk+TRt4RlgEHsrHXE9GRzE0SoETxA1jhV3KsR9vSWH/t2cWTx3nSg49CSpG/L7/FcklOvF975zymwq8edisO1SFfK3eFXTG2oZruXYDXQFG9dcs8qSkIDO1lWVyZxzm3AnzfzMufWX9oZ9pGrgmXZO5Xea5F1j38AiB48yVziF8HJYt0rWf272O1GEqRPJLtu2CWJosGSz9qbZf9u7046fXvmEucHfMGng9N83O+4BKksODRf9kkJZSKuXbEjsozAZcrfE5UCpIivny4ePbSAoBUlGQggbhmm9VgmReSXWBD1MKxRdqs78jhq3ad335iUHaBKvilHbZHV+IboWxoF/P2NaYFufSkQVID8FiT5LTRG0qn/Tmz/OTcQeh8oqtj8k1GueNXD2NtX3JWHUH1PvwU8YJoAG6uOlcccPGu9gEHlG9Pf1V0wFMapN/x36GoHmragG98QuHGhCiNFs5xUu7dNLPLuR24wDSrQ7wckyFr+d07W3ZezpCF4IgImCUM4bRknz6Aj41jYcUlLxjH8Z6fBfg73mvSF/InUAVfFfQzO1yKiSvmCxs1FM4F3hxAZ0NjpL8Kds/Om1hIQD5QMedfVHqgJ5ilM56XgKVTB0TyqtO4gcl4/Dc7Tw5MYtGlclKFACd6cgJRjkNiOVI2A+TyAMBF7oNlp6RSm2WS+MduRUnpTqJjXzFtN+ZmtBD6NlnJ+mrAcapl4p+DqyVz+fpRppFKF5zii4+ZX6lMqFEaoKOpYbjA3qj2R9g7Lq+q/Ap1od2PxPC8Z5YC7QWYCr8mu/cMbkk11ViCBIWsPtjpZVzrG7Gd7WUy+cAQOPGPXYp4173EGWAAXcTq2IsziGjk6Gu0uGda5T/O9Fu8jdjqlVbrKm2DERzFdRC8yezgrtsgwyyEmLkRUFq3r4BN+R2HGX4Xbayss1OUsA0O2VvWcry4G6H2creFVMsKAUEIu5iUZAgDnMHWgSQGUh/VRjQ+s4bKiX5A2olAZYG35s1v6D2MEDWt6g38yOMIcycwxZ/3o46CvzWdPesb/rWU0BztD02/LTE9n3JVlXh8P37M+jfeVoEwlRobmIQlJSFJK9gTLlzgAmYxY7ljnIf8oPvRUGTqjmnrybckUclGG4Sn/59BcLfhZni3l/++D0ansUwUmT/1SpURnNw1xlUxJuW0bzlmdWDrIH9pS3nV1qcjcgFRsv7SakppN93OlDaobV8ttujb6i8fsMSYnBrTeSPQONAFhUfl2oYq+0YEdIMX38+TJpggaHyNJ65HwqzYEV5D05DBE1YWRywJDZWdOO2QCyV3/4Wsl4r+h9nKZysDHu1kd9O9XFOhT1+RkEgv8wB2I8ydzGSVx1POp6TN8h32nRMSUfzms/s2e5xzzxJceof2rYmG3r96p60B3evRjwiGmmvKR1fjlFV7YSQkP82gBQ+4jegAdawHXJHAugaGEV0MJKbRN9EQcp74FUkpLxvG1BLwtX7ku2TBYYUaV5+cueygHkbRpTSWSwlV4Nd2OKqYoLFSIzf+HWUW8AAZtztPQTh5DTXqmCX7+iAcJdcCjruUfGdkdBw07e1G0ZfEapIbYJxcNq1vYxhYvhfjGqc+VKL32PLOS0P99x8DKTW4+tXb9I7115IDT3/4oVQXtzYSPJMe/xer8FTz7OUAuwkFNJOrvvsAbzgicttyGewCUY161mxvqhUoFoO9NgQQ8CdgKM8uG4l9CuLjxm1hgVPzgOWHy+EbUlBvFjlZpgI50x/gdBi85DWf2VuWWpMX6gVjORV5pmUi1+YCbVf5sv/Iicqf9F6SEugWNsgNnG0PlUfcSEx53fp8p6mgtF0Jw50OjqEKzK5YyQFEqr7kMsAsfRS5tnuROv051exVuaKnp8U1EczjIcBSfbAGi14zOsYzjqDViVzVZYsEdRhO0/HOQ90iqVE96zzJ7amBPnkeChmX4uR2ebPUBI5Aj0kCMKsbGGjUOO9KnqcBpgAfSJbaqiVXjpPwgWmNNRAmURyPi69j5XG6vF+xZoPYBliVoRPeqFvqcIiPn/8zd3eJHMAhJe/3K9UM67cNJKHuk+YvMRTc/zivjH9xqwZ6L5P08YsX7gUhvISWp3+4WIsGfuC3iKav16iH9SY+Sg0rc4Azd/vwCg3bbR5gqlTmQ13n0YiYAIFfidzDnd1a4GpgY3Ef/aCVhnsyatR0+5Td8in9p+CGw9rz3/KG3dk4owXW21nBI8Ij4qkOcvCYUXy5ybXj5tCmiTyHVHD+1EpoQayQWV75MY/tOlgMn6CkVtF2/Z/7shHMNzP6Dj13R+e5zGMxCajK5yJy/cTwI8+Z2UnhRlgK3UUyosJjDpMZ4jcQ0+fj9DxTE0F87kifMB7oCIRhM1ki9p/ySxlNGLpRSEE60wCw4WyK+m65J9u9rGNX8uyKO9K19ETYGNwv6ivFwwyBm0i94NaQURA8k9Ba+TYDpMIHeExDs1xaG2DwpiVHgP+BeJYTplt6trHaDz7KJbpukv7fa5tEOiHdT1D6Ru4oJJWfQIBmkiaTIPrjW3Q0+K5GHvXlNfr5/W0hzhOeLzvvoQoKndjUDINq7Dvfc8TsfgzhWC1R+VpwZA3ThAyrG+2n95tzoCIG/LTGiXBLn20MBJk5/Td6+LhYTjaXjZmr7m2XnUQhWM3Ihc73crH8EhfziGxjrazgYE65N6ft71Zr9WG9gGm1T6fmnRxzCydthoQK/OAdlneDfEFI+XhsTygGL/m7ndnkPLB2ERspDGNUatuFzgpsWCiu8k1EYCbEf3ZS5wavp6TMifq7KEBPhaQTJuFfPTa0Y1fXib2jZkcXPlIOJ1ITAfdtt+U8rwmd3psdz/u/jC2AwSksWneEDBY1L8Y+JbJshrO19ksGkNxk3Ot7ubs0LlLwT/z5Bby6hMqk5A98p9Py9hu9sfbx7FIM8de7boIX7hSBc9N42HAbYUu8tR43XrNhG6qOIMIpPL8jlTV/wqurys9ZQ2K41ZodQn1TKcLuILYon8dUeVeDtEAW+guwz/7nMUrU523AmYZm6DV25wa6zxokpiyFkFi9TmKyKGo7KH2tXAWknUBYCON4IvRfY8wRNVcHCUV+dpJeGnGko1/LYmXD40MakvzD9Ve0Pels3lYRuTFO56qevj5MYgPHSCjDByml4ehxjXEIwBaFdu5mpHpfJgwLdxLRq8AHWwNUwjVildYZjN8bblX/p1DehpgHSuZRDymDXYgdC0sCb2kX4+gWTNltMq949FLoqahE4jcOewnk3X0JhmumR/Mw+RCEh42vx5Ca6BvC/LjZMxU6GpJYd+u5cZU7OH4Ta0grwzT4LVZkw6Vh14RoOV7lcInNoDYeBe6QQj4oLlVdw7XjNpi0rqFjsgMo4bRl0LfB2OCFX9fb/n/wCNfgIVcYQ+Du5iSXOkTNPY/bGxp13Mf+KJg2nCTQdzgmvlm6NYWyybSxXtWNVD9txyJHMrsDoM6DIXS8nDm/H8bclB62B9IpYRidqDFsAdsXrVYpQUu0s06a5UImEHExH5q7YFFFBX174BjtadbpqlHfuhtlvQwO0V1Ey5xtpRzem+6HS5UqXb/YrnmSEpOb5GwHJUIEZORk/o3+Lq18VSu6PsN1fmBnnVb1iTY4BHLIpdn+EIpLCMkcMGvVaEssTyL1CJpYZeDCabufyy+m8TAi4qe04lhsTzqpcDDS9s2LlCfV6waPTdjhN2gZW5qKr9IaoxQAHgOAuzMIuiqK1WNm8hjwezTldgr8YI1DLKrPWoueqIlgeymtEHautUqg+upMdZW8JEl24z8lz0LsVY0/6KoVRUPEmSxsBmx5LJ+wVUFmBzyEKK/YSM07skUGXCnFQbl1MkV/M9FOsM33GIgwWSkHvKWmoMuPQnuDS/2ue/sBu+Hy/gR9360+Zz8iUSagdjLfShZmt1dosk81oEV4V8+z8jPuKPxll8bfk401sQcYoBHKtSpYXylskw7c/PgJZdqjqX5HIQRq6gYLWB+UB1NE+mLQnSedv/hGowI5RrEumVxKPE+DaQGbEvx34EdKU2aiBCtIycE7IbXC8ytTrj/KWEZ4B2JkKvBEdwgRV1wFNq+59dVVWhdvE4WL4BpGCkoEigqsQaEJ9bp246nRuvXsuoSHdeFAgQpENtEXp4ypBJh9PL1T1b3ez5mWSG1+JLxTuxh/f/n6MM4u3CvRI32sbaiuTd+yK/ROKnEZRsDXP7Tn8t8AbPbTxOR71AcsC7Sxi9s3q+fLYSBLpt4ngOcg+ayl3JWpfVlekiKeuj/JVSPRP/yk6Z2M/e2UQn2lj7i6SNPIW68fJL1vTsRAq+K8cswRlTxI7GXH180T2cLSS+cplRBP/MCPq3HbeXB+wz0jHAQyzpOJoq6aoRtrQRKCZQumiF8jwFSgQH+bcAH2Dwl9jBFhV4KxGRFhZnznwxJGkCjKRMgMkaVOg/uWkRM+OuKAl+/AGgmI+v1w/Z0KHo78ILtArKkfHwulXIe2cLFhMtU/y0JdfWQaJKpGrM571L35VPlUgPmAJUaWkc2xnK9Jhsr2faOzerX7/56Pbwq/D1B62SzcSudawu6QHxnDFZKKmNvIIl0CT+OyCGewYpWqaTUeHFEkl9G4tcstkWqtXFmnceaUL3P9EGQnyurFto3YJCb3NzTB4ZL9yh4ldlCYT+uIGTT/hYDrg8F7WOvMMDU4wFlXy68f4xnf/IvLx9+q+fTzYHcoLzis6/fBIBxG78c8AU2v0zjTUZKYjk5DwsADLYQeRh0BMEB5wTO0RpbvGasX5kTo7hiGHDm7uNUVYAsOGqgoSzO0bNxXWQ4rWexueOvIttAfeUwmALRj1it/74fG3RL6iXec+U9MpFAeQ9xw0x+8GpfisyuFwb/Z4LoQw0/6CVRmkKvo4uXOQAD679vQtb5oe562tJNAK+R7CYlTEwZYM/DhTP/q6UVv2P8WJKy+qqkkXUNHKpI94FS96luiNAk/ME4LelIZLOW9AHbzWTOYpo2GtONJyRGzYxtKgj5zIRDOJ/gzYos+JFhev9pttUe8WQuLCmvXZYhEZ0eaWvVyuh/GJpwqtEYVjMbMHzKGnyTCWHmh2md208/UNoN/PlezzViHu+/cn0PbRg7rdy/JEv5QSRj/7SuVQDcvZFlmG3JegwTHQxVJ5TC7bfzaM/bHHQAuMdgwaWCGRUmPlHa5whSK0i5/JKu+RLDVzqcFclKJSzrGGBGrK1fsjk0nFLLW79zmK7T97CAw98dBT81D5i8uKFLTiJ+K68Caa4VUG5rre03M1r/Z289hirHYT6SdwTX6fjxfCrxjU8mAaZKW0bTm0VQSn04Y9hZB5c+gUuwiYMdHDCTnXZcKlzyiznhGmP4quYgb5Mv21JAAhhTMsU0b8lIWODQQMDLjGYS9SuRv0xeg60Xhw0jB43F51aKKX2ZndygkoPSQweYu7zAFUF5Q5vFPTJAvDTU4i+9dG7mV1flFgXKtiHTdTuI8lo69oi+2sXS9lycailEtlDBiXVJ/vFPoKjIRFs77zTEcHIqZb8U2bHlIzi8jl+ByHaM+6GhN94+n/MdEx+zU4vOfYVGNT2nYz5lQKCdp3ZOZ3dkeH9WlJAoIIFmIX4cHUbOibl7sN7mylSf4QibqLeRGPEKyKsrCku0MoC3oZyfmnIMk8Wod+Tcq1xu8gmFf4OVpnu/UXGjKBdKGTfvoNDNlEIiQrLZKQ/6QW8rGX0f049QiOYfanrp+W40MWM2g6MjHVSHzhb1vymgDwE8E8+r4JWujd+tx9wTWoGm8E4S9q8iKBrliMiPq3qnLftR94fFXBO9CIlBdd7yjA4IsFh4YxNgxmDI/y8u1GYj3CHzwbDGl9UOcpwScgQz3XaWHRzo2l9UC5sWmRaj0bU0BQx0WH2Aicw9Y/7Cd1ePmkEClye4RJeXTFdXbbCpRpePems7rJ8oO00kvpsHJkJdd70vlYtNX+E6IZZDDJYfngpNOC1NP1LQ5/oQTRIU8DFzEFq+qnps4ZaXjmxYAZwohebKdGhIzD4JJW98IhI8rcqH+SGQGBl3k2A58WJPDWot/JQ/eW5/Qp1Ux5lZcZvx/vLohNk31uM61S6MdiWUp/Bsy9BA4PIFylhfisbymev0mfwSslicex+gSdGps0C2VZ02wHY5lOkfBXyV0uXBhvX6YXEWEAmqJOrPD6TRiRXeb+nQRx0npXOwE6JDhtyIXfrciZ/hyLofzbzN0xhA9PkikLHoquDdznoMbE0oTcD1Nh6+lYxkiJTsV5rBpFs/UXn9TMaX69SunGPP8GCW0zh1JNCp60C3Hpg6A0kfOf6Kzi/dJV0obQFMz+kPoaxlAPl4kJJP/O3oq83BJMEaA/o9VxWg9HT2H96MAmWPWIo5u3KQq3VXUk3Z9K8UdPLZV3knG4pUrdPFc2iv627gJGYgo5xu1wag5Dh8sDUUSndNMEzBuIOIdwa5nF9/8AqObF1G4ivKN4EJbnCKGKvlpEzXB34iK00eDuWW+c5dxewBgFylk8LqEiXSCzk8KREGcpqMLQaIg/06XCa7Yovu6Q3igE17nLQWbas42s4AbcWW8ToJ7KCpjj5xcUy32u1jOvUlDEeRC/ghV5+dVaMMqRsCSlCsm3Z6WUuaw+WP3tFqksmYWEMTDUwdf9tTuRTSaTYEdy6en+CDaCjz2CUgU4Y1MioB8vRAtGNn9nQ9/R9gRRwZ2LPaDHWElYC9b/7D/qkZVetck0IcPFC/gYpr4AhhvalRowXOgTH+t+/szzyCZC07YzE8W58mJXce/avus64sM4Mz1tjTA5RpZpVc2w+LwfRuqRI1PwhIo8BrUKB2lpE0vHbhQJFAyK0VYSFLKT2Mhq+rVh0z40k5s1Lhd+igTXlNlZLmkoK3MGlXR3K6esO124huvT0Zf1ME8BxhewmPmXdjHo7WYG2ldiT6pPZjiyJU+t9aKgpKPXSSa8YQRHvkOBXzZ3pRscvDJSWf/YNFKd+8AuVNmCRCoyhXU1KZzwudyto5Lpg6S6ipDZimdmzo9cAse7Yq+kC9E2r7cIfZ9x5HmvbtoeaH3rTh0013NBePUcHoXx5jX7SfbkcMFFbiImfl8H0QOAf7GiU858eYWO9xA1NtHm2FkzhbSN3zuNNizJC6CUMxyMuc/DVeeLh4XcTRIscnF6n62lETM/3dqa95qLB9COiTZT1Q0tZaRfnIw68yeBS55USklYVUgGi/LP1g1JMxfZkWuE5sOOXVvpXB+wYjUn0W2fZLyYWxzwFyhJk5jEydmZG4hW288NY7bdaJjTaj6C5kYFkUHrnmgNKcHl+K5Rsm1gtRXYS9OFR22Tl3O98M2yA6UHoUpPf95HpkoOmmc2ORFU+UB+pSKCudnKYej5rRfIB27wVn0KQZxdp5q7/atIlJuXdMpDFpREwX71sP/U0T0dPW/k5/FsBKWcmWPmn1N2qVUO2U2b+J42CRqLUQmzJLB+Bfw0yQNXmLXVsOHaKkccS835K171KhoK68FeyGTs7HYEsc9xLDh1JkkgiFmIBZIkMg4owUQGTY0w8x/RnYI/pGeG8m0xL1QTa7Jl1vn5nvwiIt19f26oczATBNAs9b+oyfjQ88wnUgT/L615guGvNMYryX0OdwjKNl1GljJEIYDrAIZilC9/3C9dRxfFSGFZRoKiu7K4KNwbfTl9t1ZpF0GhyUV9glAAqZoNhXEbcdqANAwOGRoaPOXHRxMD+GquopxgJkBAZJkFi8kZftjmmN7DSPh+QHBYOnquMCyn/yZeIoxhxcjejiojfdLYhvVEmk58V5pWgqkElOxuhyE2+mpyAgHXzdQp/sFeDUoaTjTrdX1+9XOB87NmoNKKzKudPbgEv2zuw+9xpYP5kv/r82Fh+D7EslwsiZdmm60UM1Xxah7L2lqau01haN1SOButWl7ETm/TOrZW2ll3XDYmYY7vC0HbYV+AszIxmMkCXWEiQjeVogHflCvlv2xBM0pY+WAdAa1NF3QhVfjkDCw0GpeYWGfG0osyBn6EldeQQFkP/YYwWuSN3ng3kKMUCfWU0sRXCMaphbjgzzwzyy6nMU9CP2mYRlDLOcf2qF7hNmTwwtrwTp7RD5Tp9zY5qwGjBvm09aPJw61FIA6omO07Op481ULMNSncgBg2s5BdjCuizVcBOiD9pkbDweoBRgSCMw7xHkLs7YFWYyxmlgfZyN4z456vZVyXNcsz7D6EnktcKhwn4NE+Wl+Xu+92kCwwyojj+cc3O8RPiXe/6Ad8gqYXZ7Gg78rmGj5HgOxSEbJiw5HCvAfhtW+OM0I8mr8/Nj6WhJzcW7sRmE3pnIvl55rB1L5G4hQTqOMZIJF8MNTQ9EI7rGFYnbpLXEO0DoZo5BAhxukJOS2JCXp/WTkkliL5GAEzr98TtvQZd0N5rtl6HfR3syi6a4LGYan1JTAnZ2C+aBHaZl7jPi4s38LfYNVbKC0U3Iwb7t4zgHNSiVg4YR5s3pjJQrys7wnC/3V3G3Z+xh+sFMDQMQ8FlTy4Ghl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0F60E5E-4C6F-4EA1-8ED7-CE6C958C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18589</Words>
  <Characters>105961</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Subotić</dc:creator>
  <cp:keywords/>
  <dc:description/>
  <cp:lastModifiedBy>Danijela Janković</cp:lastModifiedBy>
  <cp:revision>4</cp:revision>
  <dcterms:created xsi:type="dcterms:W3CDTF">2022-04-26T08:43:00Z</dcterms:created>
  <dcterms:modified xsi:type="dcterms:W3CDTF">2022-04-26T09:45:00Z</dcterms:modified>
</cp:coreProperties>
</file>