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A37904" w:rsidRPr="001C14FB" w14:paraId="223C71B4" w14:textId="77777777" w:rsidTr="00515AEB">
        <w:trPr>
          <w:trHeight w:val="482"/>
        </w:trPr>
        <w:tc>
          <w:tcPr>
            <w:tcW w:w="4829" w:type="dxa"/>
            <w:hideMark/>
          </w:tcPr>
          <w:p w14:paraId="3641707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A37904" w:rsidRPr="001C14FB" w14:paraId="35148CC8" w14:textId="77777777" w:rsidTr="00515AEB">
        <w:trPr>
          <w:trHeight w:val="120"/>
        </w:trPr>
        <w:tc>
          <w:tcPr>
            <w:tcW w:w="4829" w:type="dxa"/>
          </w:tcPr>
          <w:p w14:paraId="03E2D020" w14:textId="77777777" w:rsidR="00515AEB" w:rsidRPr="00515AEB" w:rsidRDefault="00515AEB" w:rsidP="00515AEB">
            <w:pPr>
              <w:spacing w:after="0" w:line="240" w:lineRule="auto"/>
              <w:jc w:val="center"/>
              <w:rPr>
                <w:rFonts w:ascii="Times New Roman" w:hAnsi="Times New Roman" w:cs="Times New Roman"/>
                <w:b/>
                <w:sz w:val="24"/>
                <w:szCs w:val="24"/>
                <w:lang w:val="ru-RU"/>
              </w:rPr>
            </w:pPr>
            <w:r w:rsidRPr="00515AEB">
              <w:rPr>
                <w:rFonts w:ascii="Times New Roman" w:eastAsia="Calibri" w:hAnsi="Times New Roman" w:cs="Times New Roman"/>
                <w:b/>
                <w:sz w:val="24"/>
                <w:szCs w:val="24"/>
                <w:lang w:val="sr-Cyrl-CS"/>
              </w:rPr>
              <w:t>Република</w:t>
            </w:r>
            <w:r>
              <w:rPr>
                <w:rStyle w:val="Bodytext3"/>
                <w:rFonts w:ascii="Times New Roman" w:hAnsi="Times New Roman"/>
                <w:b w:val="0"/>
                <w:bCs w:val="0"/>
                <w:color w:val="000000"/>
                <w:sz w:val="24"/>
                <w:szCs w:val="24"/>
                <w:lang w:val="ru-RU" w:eastAsia="sr-Cyrl-CS"/>
              </w:rPr>
              <w:t xml:space="preserve"> </w:t>
            </w:r>
            <w:r w:rsidRPr="00515AEB">
              <w:rPr>
                <w:rStyle w:val="Bodytext3"/>
                <w:rFonts w:ascii="Times New Roman" w:hAnsi="Times New Roman"/>
                <w:bCs w:val="0"/>
                <w:color w:val="000000"/>
                <w:sz w:val="24"/>
                <w:szCs w:val="24"/>
                <w:lang w:val="ru-RU" w:eastAsia="sr-Cyrl-CS"/>
              </w:rPr>
              <w:t>Србија</w:t>
            </w:r>
          </w:p>
          <w:p w14:paraId="2F5704E9"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 xml:space="preserve">ЉУДСКА </w:t>
            </w:r>
          </w:p>
          <w:p w14:paraId="38643BB5"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78535928" w14:textId="77777777" w:rsidR="00A37904"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5E3198"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77777777" w:rsidR="00A37904" w:rsidRDefault="00A37904" w:rsidP="00720FD7">
            <w:pPr>
              <w:spacing w:after="0" w:line="240" w:lineRule="auto"/>
              <w:jc w:val="center"/>
              <w:rPr>
                <w:rFonts w:ascii="Times New Roman" w:eastAsia="Calibri" w:hAnsi="Times New Roman" w:cs="Times New Roman"/>
                <w:b/>
                <w:sz w:val="24"/>
                <w:szCs w:val="24"/>
                <w:lang w:val="sr-Cyrl-CS"/>
              </w:rPr>
            </w:pPr>
            <w:r w:rsidRPr="005E3198">
              <w:rPr>
                <w:rFonts w:ascii="Times New Roman" w:eastAsia="Calibri" w:hAnsi="Times New Roman" w:cs="Times New Roman"/>
                <w:b/>
                <w:sz w:val="24"/>
                <w:szCs w:val="24"/>
                <w:lang w:val="sr-Cyrl-CS"/>
              </w:rPr>
              <w:t>Република Србија</w:t>
            </w:r>
          </w:p>
          <w:p w14:paraId="07647CCE" w14:textId="4EE86CC4" w:rsidR="00515AEB" w:rsidRPr="008C230F" w:rsidRDefault="00515AEB" w:rsidP="008C230F">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МИНИСТАРСТВО </w:t>
            </w:r>
            <w:r w:rsidR="008C230F">
              <w:rPr>
                <w:rFonts w:ascii="Times New Roman" w:eastAsia="Calibri" w:hAnsi="Times New Roman" w:cs="Times New Roman"/>
                <w:b/>
                <w:sz w:val="24"/>
                <w:szCs w:val="24"/>
                <w:lang w:val="sr-Cyrl-RS"/>
              </w:rPr>
              <w:t>ЗА БРИГУ О ПОРОДИЦИ И ДЕМОГРАФИЈУ</w:t>
            </w:r>
          </w:p>
        </w:tc>
      </w:tr>
      <w:tr w:rsidR="00A37904" w:rsidRPr="001C14FB" w14:paraId="337183CB" w14:textId="77777777" w:rsidTr="00515AEB">
        <w:trPr>
          <w:trHeight w:val="120"/>
        </w:trPr>
        <w:tc>
          <w:tcPr>
            <w:tcW w:w="4829" w:type="dxa"/>
          </w:tcPr>
          <w:p w14:paraId="706992FE" w14:textId="77777777" w:rsidR="00047D46" w:rsidRPr="005E3198"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4E18F0"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77777777" w:rsidR="000119C7" w:rsidRPr="005E3198" w:rsidRDefault="00515AEB" w:rsidP="007E1766">
      <w:pPr>
        <w:spacing w:after="240"/>
        <w:jc w:val="center"/>
        <w:rPr>
          <w:rFonts w:ascii="Times New Roman" w:hAnsi="Times New Roman" w:cs="Times New Roman"/>
          <w:sz w:val="24"/>
          <w:szCs w:val="24"/>
          <w:lang w:val="sr-Cyrl-RS"/>
        </w:rPr>
      </w:pPr>
      <w:r w:rsidRPr="00F056C0">
        <w:rPr>
          <w:rFonts w:asciiTheme="majorBidi" w:hAnsiTheme="majorBidi" w:cstheme="majorBidi"/>
          <w:sz w:val="24"/>
          <w:szCs w:val="24"/>
          <w:lang w:val="sr-Cyrl-RS"/>
        </w:rPr>
        <w:t xml:space="preserve">На основу члана </w:t>
      </w:r>
      <w:r>
        <w:rPr>
          <w:rFonts w:asciiTheme="majorBidi" w:hAnsiTheme="majorBidi" w:cstheme="majorBidi"/>
          <w:sz w:val="24"/>
          <w:szCs w:val="24"/>
          <w:lang w:val="sr-Cyrl-RS"/>
        </w:rPr>
        <w:t>1</w:t>
      </w:r>
      <w:r w:rsidRPr="00F056C0">
        <w:rPr>
          <w:rFonts w:asciiTheme="majorBidi" w:hAnsiTheme="majorBidi" w:cstheme="majorBidi"/>
          <w:sz w:val="24"/>
          <w:szCs w:val="24"/>
          <w:lang w:val="sr-Cyrl-RS"/>
        </w:rPr>
        <w:t xml:space="preserve">2. </w:t>
      </w:r>
      <w:r>
        <w:rPr>
          <w:rFonts w:asciiTheme="majorBidi" w:hAnsiTheme="majorBidi" w:cstheme="majorBidi"/>
          <w:sz w:val="24"/>
          <w:szCs w:val="24"/>
          <w:lang w:val="sr-Cyrl-RS"/>
        </w:rPr>
        <w:t xml:space="preserve">Закона о министарствима </w:t>
      </w:r>
      <w:r w:rsidRPr="00F056C0">
        <w:rPr>
          <w:rFonts w:asciiTheme="majorBidi" w:hAnsiTheme="majorBidi" w:cstheme="majorBidi"/>
          <w:sz w:val="24"/>
          <w:szCs w:val="24"/>
          <w:lang w:val="sr-Cyrl-RS"/>
        </w:rPr>
        <w:t xml:space="preserve">(„Службени гласник РС“, број </w:t>
      </w:r>
      <w:r>
        <w:rPr>
          <w:rFonts w:asciiTheme="majorBidi" w:hAnsiTheme="majorBidi" w:cstheme="majorBidi"/>
          <w:sz w:val="24"/>
          <w:szCs w:val="24"/>
          <w:lang w:val="sr-Cyrl-RS"/>
        </w:rPr>
        <w:t>128</w:t>
      </w:r>
      <w:r w:rsidRPr="00F056C0">
        <w:rPr>
          <w:rFonts w:asciiTheme="majorBidi" w:hAnsiTheme="majorBidi" w:cstheme="majorBidi"/>
          <w:sz w:val="24"/>
          <w:szCs w:val="24"/>
          <w:lang w:val="sr-Cyrl-RS"/>
        </w:rPr>
        <w:t>/</w:t>
      </w:r>
      <w:r>
        <w:rPr>
          <w:rFonts w:asciiTheme="majorBidi" w:hAnsiTheme="majorBidi" w:cstheme="majorBidi"/>
          <w:sz w:val="24"/>
          <w:szCs w:val="24"/>
          <w:lang w:val="sr-Cyrl-RS"/>
        </w:rPr>
        <w:t xml:space="preserve">20) и на основу Закључка о усвајању </w:t>
      </w:r>
      <w:r w:rsidRPr="00374DAF">
        <w:rPr>
          <w:rFonts w:asciiTheme="majorBidi" w:hAnsiTheme="majorBidi" w:cstheme="majorBidi"/>
          <w:sz w:val="24"/>
          <w:szCs w:val="24"/>
          <w:lang w:val="sr-Cyrl-RS"/>
        </w:rPr>
        <w:t>Смерниц</w:t>
      </w:r>
      <w:r>
        <w:rPr>
          <w:rFonts w:asciiTheme="majorBidi" w:hAnsiTheme="majorBidi" w:cstheme="majorBidi"/>
          <w:sz w:val="24"/>
          <w:szCs w:val="24"/>
          <w:lang w:val="sr-Cyrl-RS"/>
        </w:rPr>
        <w:t>а</w:t>
      </w:r>
      <w:r w:rsidRPr="00374DAF">
        <w:rPr>
          <w:rFonts w:asciiTheme="majorBidi" w:hAnsiTheme="majorBidi" w:cstheme="majorBidi"/>
          <w:sz w:val="24"/>
          <w:szCs w:val="24"/>
          <w:lang w:val="sr-Cyrl-RS"/>
        </w:rPr>
        <w:t xml:space="preserve"> за укључивање организација цивилног друштва у радне групе за израду предлога докумената јавних политика и нацрта, односно предлога прописа </w:t>
      </w:r>
      <w:r w:rsidRPr="00317AD0">
        <w:rPr>
          <w:rFonts w:asciiTheme="majorBidi" w:hAnsiTheme="majorBidi" w:cstheme="majorBidi"/>
          <w:sz w:val="24"/>
          <w:szCs w:val="24"/>
          <w:lang w:val="sr-Cyrl-RS"/>
        </w:rPr>
        <w:t>(„</w:t>
      </w:r>
      <w:r w:rsidRPr="00317AD0">
        <w:rPr>
          <w:rFonts w:asciiTheme="majorBidi" w:hAnsiTheme="majorBidi" w:cstheme="majorBidi"/>
          <w:sz w:val="24"/>
          <w:szCs w:val="24"/>
        </w:rPr>
        <w:t>Службени гласник РС</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бр</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xml:space="preserve"> 8</w:t>
      </w:r>
      <w:r w:rsidRPr="00317AD0">
        <w:rPr>
          <w:rFonts w:asciiTheme="majorBidi" w:hAnsiTheme="majorBidi" w:cstheme="majorBidi"/>
          <w:sz w:val="24"/>
          <w:szCs w:val="24"/>
          <w:lang w:val="sr-Cyrl-RS"/>
        </w:rPr>
        <w:t>/20)</w:t>
      </w:r>
    </w:p>
    <w:p w14:paraId="50E286DA" w14:textId="59B47E1D" w:rsidR="00515AEB" w:rsidRDefault="00515AEB" w:rsidP="007E1766">
      <w:pPr>
        <w:spacing w:after="24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8C230F">
        <w:rPr>
          <w:rFonts w:ascii="Times New Roman" w:eastAsia="Calibri" w:hAnsi="Times New Roman" w:cs="Times New Roman"/>
          <w:sz w:val="24"/>
          <w:szCs w:val="24"/>
          <w:lang w:val="sr-Cyrl-RS"/>
        </w:rPr>
        <w:t xml:space="preserve">бригу о породици и демографију </w:t>
      </w:r>
      <w:r>
        <w:rPr>
          <w:rFonts w:ascii="Times New Roman" w:eastAsia="Calibri" w:hAnsi="Times New Roman" w:cs="Times New Roman"/>
          <w:sz w:val="24"/>
          <w:szCs w:val="24"/>
          <w:lang w:val="sr-Cyrl-RS"/>
        </w:rPr>
        <w:t xml:space="preserve">упућује </w:t>
      </w:r>
    </w:p>
    <w:p w14:paraId="1D5C2A1F" w14:textId="77777777" w:rsidR="00A37904" w:rsidRPr="005E3198" w:rsidRDefault="00A37904" w:rsidP="000119C7">
      <w:pPr>
        <w:spacing w:after="120"/>
        <w:jc w:val="center"/>
        <w:rPr>
          <w:rFonts w:ascii="Times New Roman" w:hAnsi="Times New Roman" w:cs="Times New Roman"/>
          <w:b/>
          <w:sz w:val="24"/>
          <w:szCs w:val="24"/>
          <w:lang w:val="sr-Cyrl-RS"/>
        </w:rPr>
      </w:pPr>
      <w:r w:rsidRPr="005E3198">
        <w:rPr>
          <w:rFonts w:ascii="Times New Roman" w:hAnsi="Times New Roman" w:cs="Times New Roman"/>
          <w:b/>
          <w:sz w:val="24"/>
          <w:szCs w:val="24"/>
          <w:lang w:val="sr-Cyrl-RS"/>
        </w:rPr>
        <w:t>Ј А В Н И  П О З И В</w:t>
      </w:r>
    </w:p>
    <w:p w14:paraId="4A11196C" w14:textId="31D95051" w:rsidR="008C230F" w:rsidRPr="00DE5D34" w:rsidRDefault="00515AEB" w:rsidP="008C230F">
      <w:pPr>
        <w:spacing w:after="240"/>
        <w:jc w:val="center"/>
        <w:rPr>
          <w:rFonts w:ascii="Times New Roman" w:hAnsi="Times New Roman" w:cs="Times New Roman"/>
          <w:b/>
          <w:color w:val="0D0D0D" w:themeColor="text1" w:themeTint="F2"/>
          <w:sz w:val="24"/>
          <w:szCs w:val="24"/>
          <w:lang w:val="sr-Cyrl-RS"/>
        </w:rPr>
      </w:pPr>
      <w:r w:rsidRPr="00DE5D34">
        <w:rPr>
          <w:rFonts w:ascii="Times New Roman" w:hAnsi="Times New Roman" w:cs="Times New Roman"/>
          <w:b/>
          <w:sz w:val="24"/>
          <w:szCs w:val="24"/>
          <w:lang w:val="sr-Cyrl-RS"/>
        </w:rPr>
        <w:t xml:space="preserve">организацијама цивилног друштва </w:t>
      </w:r>
      <w:r w:rsidR="008C230F" w:rsidRPr="00DE5D34">
        <w:rPr>
          <w:rFonts w:ascii="Times New Roman" w:hAnsi="Times New Roman" w:cs="Times New Roman"/>
          <w:b/>
          <w:sz w:val="24"/>
          <w:szCs w:val="24"/>
          <w:lang w:val="sr-Cyrl-RS"/>
        </w:rPr>
        <w:t xml:space="preserve">за чланство </w:t>
      </w:r>
      <w:r w:rsidR="008C230F" w:rsidRPr="00DE5D34">
        <w:rPr>
          <w:rFonts w:asciiTheme="majorBidi" w:hAnsiTheme="majorBidi" w:cstheme="majorBidi"/>
          <w:b/>
          <w:sz w:val="24"/>
          <w:szCs w:val="24"/>
          <w:lang w:val="sr-Cyrl-RS"/>
        </w:rPr>
        <w:t>у Радној групи за израду текста Нацрта закона о изменама и допунама Породичног закона</w:t>
      </w:r>
      <w:r w:rsidR="008C230F" w:rsidRPr="00DE5D34">
        <w:rPr>
          <w:rFonts w:ascii="Times New Roman" w:hAnsi="Times New Roman" w:cs="Times New Roman"/>
          <w:b/>
          <w:color w:val="0D0D0D" w:themeColor="text1" w:themeTint="F2"/>
          <w:sz w:val="24"/>
          <w:szCs w:val="24"/>
          <w:lang w:val="sr-Cyrl-RS"/>
        </w:rPr>
        <w:t xml:space="preserve"> </w:t>
      </w:r>
    </w:p>
    <w:p w14:paraId="72E20AF3" w14:textId="472E4376" w:rsidR="005800A3" w:rsidRPr="00157F72" w:rsidRDefault="005800A3" w:rsidP="001A2164">
      <w:pPr>
        <w:spacing w:after="240"/>
        <w:jc w:val="both"/>
        <w:rPr>
          <w:rFonts w:ascii="Times New Roman" w:eastAsia="Calibri" w:hAnsi="Times New Roman" w:cs="Times New Roman"/>
          <w:b/>
          <w:sz w:val="24"/>
          <w:szCs w:val="24"/>
          <w:u w:val="single"/>
          <w:lang w:val="sr-Cyrl-RS"/>
        </w:rPr>
      </w:pPr>
      <w:r w:rsidRPr="00157F72">
        <w:rPr>
          <w:rFonts w:ascii="Times New Roman" w:eastAsia="Calibri" w:hAnsi="Times New Roman" w:cs="Times New Roman"/>
          <w:b/>
          <w:sz w:val="24"/>
          <w:szCs w:val="24"/>
        </w:rPr>
        <w:t xml:space="preserve">I </w:t>
      </w:r>
      <w:r w:rsidR="008C230F" w:rsidRPr="00157F72">
        <w:rPr>
          <w:rFonts w:ascii="Times New Roman" w:eastAsia="Calibri" w:hAnsi="Times New Roman" w:cs="Times New Roman"/>
          <w:b/>
          <w:sz w:val="24"/>
          <w:szCs w:val="24"/>
          <w:u w:val="single"/>
          <w:lang w:val="sr-Cyrl-RS"/>
        </w:rPr>
        <w:t xml:space="preserve">ПРЕДМЕТ ЈАВНОГ ПОЗИВА </w:t>
      </w:r>
      <w:r w:rsidR="00C6419A" w:rsidRPr="00157F72">
        <w:rPr>
          <w:rFonts w:ascii="Times New Roman" w:eastAsia="Calibri" w:hAnsi="Times New Roman" w:cs="Times New Roman"/>
          <w:b/>
          <w:sz w:val="24"/>
          <w:szCs w:val="24"/>
          <w:u w:val="single"/>
          <w:lang w:val="sr-Cyrl-RS"/>
        </w:rPr>
        <w:t xml:space="preserve"> </w:t>
      </w:r>
      <w:r w:rsidRPr="00157F72">
        <w:rPr>
          <w:rFonts w:ascii="Times New Roman" w:eastAsia="Calibri" w:hAnsi="Times New Roman" w:cs="Times New Roman"/>
          <w:b/>
          <w:sz w:val="24"/>
          <w:szCs w:val="24"/>
          <w:u w:val="single"/>
          <w:lang w:val="sr-Cyrl-RS"/>
        </w:rPr>
        <w:t xml:space="preserve"> </w:t>
      </w:r>
    </w:p>
    <w:p w14:paraId="37B1F3BA" w14:textId="3C124170" w:rsidR="00624D69" w:rsidRPr="00157F72" w:rsidRDefault="00700520" w:rsidP="00E41633">
      <w:pPr>
        <w:spacing w:after="120"/>
        <w:ind w:firstLine="567"/>
        <w:jc w:val="both"/>
        <w:rPr>
          <w:rFonts w:ascii="Times New Roman" w:hAnsi="Times New Roman" w:cs="Times New Roman"/>
          <w:sz w:val="24"/>
          <w:szCs w:val="24"/>
          <w:lang w:val="sr-Cyrl-RS"/>
        </w:rPr>
      </w:pPr>
      <w:r w:rsidRPr="00157F72">
        <w:rPr>
          <w:rFonts w:ascii="Times New Roman" w:hAnsi="Times New Roman" w:cs="Times New Roman"/>
          <w:sz w:val="24"/>
          <w:szCs w:val="24"/>
          <w:lang w:val="sr-Cyrl-RS"/>
        </w:rPr>
        <w:t xml:space="preserve"> </w:t>
      </w:r>
      <w:r w:rsidR="00E41633" w:rsidRPr="00157F72">
        <w:rPr>
          <w:rFonts w:ascii="Times New Roman" w:hAnsi="Times New Roman" w:cs="Times New Roman"/>
          <w:sz w:val="24"/>
          <w:szCs w:val="24"/>
          <w:lang w:val="sr-Cyrl-RS"/>
        </w:rPr>
        <w:t xml:space="preserve">Министарство за бригу о породици и демографију је у свом Плану рада за 2021. годину уврстило и активности на доношењу Закона о изменама и допунама Породичног закона </w:t>
      </w:r>
      <w:r w:rsidR="00E41633" w:rsidRPr="00157F72">
        <w:rPr>
          <w:rFonts w:ascii="Times New Roman" w:hAnsi="Times New Roman" w:cs="Times New Roman"/>
          <w:sz w:val="24"/>
          <w:szCs w:val="24"/>
        </w:rPr>
        <w:t>("Сл</w:t>
      </w:r>
      <w:r w:rsidR="00E41633" w:rsidRPr="00157F72">
        <w:rPr>
          <w:rFonts w:ascii="Times New Roman" w:hAnsi="Times New Roman" w:cs="Times New Roman"/>
          <w:sz w:val="24"/>
          <w:szCs w:val="24"/>
          <w:lang w:val="sr-Cyrl-CS"/>
        </w:rPr>
        <w:t xml:space="preserve">ужбени </w:t>
      </w:r>
      <w:r w:rsidR="00E41633" w:rsidRPr="00157F72">
        <w:rPr>
          <w:rFonts w:ascii="Times New Roman" w:hAnsi="Times New Roman" w:cs="Times New Roman"/>
          <w:sz w:val="24"/>
          <w:szCs w:val="24"/>
        </w:rPr>
        <w:t xml:space="preserve"> гласник РС", бр. 18/2005, 72/2011 - др. закон и 6/2015)</w:t>
      </w:r>
      <w:r w:rsidR="00E41633" w:rsidRPr="00157F72">
        <w:rPr>
          <w:rFonts w:ascii="Times New Roman" w:hAnsi="Times New Roman" w:cs="Times New Roman"/>
          <w:sz w:val="24"/>
          <w:szCs w:val="24"/>
          <w:lang w:val="sr-Cyrl-RS"/>
        </w:rPr>
        <w:t xml:space="preserve">, и исто предложила Влади као активност </w:t>
      </w:r>
      <w:r w:rsidR="000316DD" w:rsidRPr="00157F72">
        <w:rPr>
          <w:rFonts w:ascii="Times New Roman" w:hAnsi="Times New Roman" w:cs="Times New Roman"/>
          <w:sz w:val="24"/>
          <w:szCs w:val="24"/>
          <w:lang w:val="sr-Cyrl-RS"/>
        </w:rPr>
        <w:t>за</w:t>
      </w:r>
      <w:r w:rsidR="00E41633" w:rsidRPr="00157F72">
        <w:rPr>
          <w:rFonts w:ascii="Times New Roman" w:hAnsi="Times New Roman" w:cs="Times New Roman"/>
          <w:sz w:val="24"/>
          <w:szCs w:val="24"/>
          <w:lang w:val="sr-Cyrl-RS"/>
        </w:rPr>
        <w:t xml:space="preserve"> План рада Владе за 2021. годину. У наведеном циљу,  Министарство за бригу о породици и демографију образује Радну групу за израду Нацрта закона о изменама и допунама Породичног закона, чији су чланови предстваници надлежних државних органа, релевантних удружења и експерата у области породичног права. Задатак Радне групе је да изради Нацрт закона о изменама и допунама Породичног закона и Нацрт достави Министарству за бригу о породици и демографију на даље поступање. </w:t>
      </w:r>
      <w:r w:rsidR="000316DD" w:rsidRPr="00157F72">
        <w:rPr>
          <w:rFonts w:ascii="Times New Roman" w:hAnsi="Times New Roman" w:cs="Times New Roman"/>
          <w:sz w:val="24"/>
          <w:szCs w:val="24"/>
          <w:lang w:val="sr-Cyrl-RS"/>
        </w:rPr>
        <w:t>Доношење Закона о изменама и допунама Породичног закона је неопходно, јер се тиме испуњавају обавезе Републике Србије по одређеним међународним документима, унапређује се заштита права детета и заштита људских права и новелирају одређена законска решења која су у функцији унапређења породичноправних односа. Значајна улога у раду Радне групе очекује се од предстваника организација цивилног друштва, имајући у виду искуство</w:t>
      </w:r>
      <w:r w:rsidR="00851E26" w:rsidRPr="00157F72">
        <w:rPr>
          <w:rFonts w:ascii="Times New Roman" w:hAnsi="Times New Roman" w:cs="Times New Roman"/>
          <w:sz w:val="24"/>
          <w:szCs w:val="24"/>
          <w:lang w:val="sr-Cyrl-RS"/>
        </w:rPr>
        <w:t xml:space="preserve"> и резултате</w:t>
      </w:r>
      <w:r w:rsidR="000316DD" w:rsidRPr="00157F72">
        <w:rPr>
          <w:rFonts w:ascii="Times New Roman" w:hAnsi="Times New Roman" w:cs="Times New Roman"/>
          <w:sz w:val="24"/>
          <w:szCs w:val="24"/>
          <w:lang w:val="sr-Cyrl-RS"/>
        </w:rPr>
        <w:t xml:space="preserve"> које те организације имају у пракси у области заштите права детета и других аспеката породичноправне заштите</w:t>
      </w:r>
      <w:r w:rsidR="00851E26" w:rsidRPr="00157F72">
        <w:rPr>
          <w:rFonts w:ascii="Times New Roman" w:hAnsi="Times New Roman" w:cs="Times New Roman"/>
          <w:sz w:val="24"/>
          <w:szCs w:val="24"/>
          <w:lang w:val="sr-Cyrl-RS"/>
        </w:rPr>
        <w:t>.</w:t>
      </w:r>
      <w:r w:rsidR="000316DD" w:rsidRPr="00157F72">
        <w:rPr>
          <w:rFonts w:ascii="Times New Roman" w:hAnsi="Times New Roman" w:cs="Times New Roman"/>
          <w:sz w:val="24"/>
          <w:szCs w:val="24"/>
          <w:lang w:val="sr-Cyrl-RS"/>
        </w:rPr>
        <w:t xml:space="preserve"> </w:t>
      </w:r>
    </w:p>
    <w:p w14:paraId="61062E9C" w14:textId="1EFA0D73" w:rsidR="00700520" w:rsidRDefault="00700520" w:rsidP="00700520">
      <w:pPr>
        <w:spacing w:after="120"/>
        <w:ind w:firstLine="567"/>
        <w:jc w:val="both"/>
        <w:rPr>
          <w:rFonts w:ascii="Times New Roman" w:hAnsi="Times New Roman" w:cs="Times New Roman"/>
          <w:sz w:val="24"/>
          <w:szCs w:val="24"/>
          <w:lang w:val="sr-Cyrl-RS"/>
        </w:rPr>
      </w:pPr>
    </w:p>
    <w:p w14:paraId="79E2B836" w14:textId="09C1DBBE" w:rsidR="00157F72" w:rsidRDefault="00157F72" w:rsidP="00700520">
      <w:pPr>
        <w:spacing w:after="120"/>
        <w:ind w:firstLine="567"/>
        <w:jc w:val="both"/>
        <w:rPr>
          <w:rFonts w:ascii="Times New Roman" w:hAnsi="Times New Roman" w:cs="Times New Roman"/>
          <w:sz w:val="24"/>
          <w:szCs w:val="24"/>
          <w:lang w:val="sr-Cyrl-RS"/>
        </w:rPr>
      </w:pPr>
    </w:p>
    <w:p w14:paraId="6D17BFB1" w14:textId="77777777" w:rsidR="00157F72" w:rsidRPr="005E3198" w:rsidRDefault="00157F72" w:rsidP="00700520">
      <w:pPr>
        <w:spacing w:after="120"/>
        <w:ind w:firstLine="567"/>
        <w:jc w:val="both"/>
        <w:rPr>
          <w:rFonts w:ascii="Times New Roman" w:hAnsi="Times New Roman" w:cs="Times New Roman"/>
          <w:sz w:val="24"/>
          <w:szCs w:val="24"/>
          <w:lang w:val="sr-Cyrl-RS"/>
        </w:rPr>
      </w:pPr>
    </w:p>
    <w:p w14:paraId="0F581D3F" w14:textId="77777777" w:rsidR="00B13859" w:rsidRPr="00720FD7" w:rsidRDefault="00B13859" w:rsidP="001A2164">
      <w:pPr>
        <w:spacing w:after="240"/>
        <w:jc w:val="both"/>
        <w:rPr>
          <w:rFonts w:ascii="Times New Roman" w:hAnsi="Times New Roman" w:cs="Times New Roman"/>
          <w:b/>
          <w:sz w:val="24"/>
          <w:szCs w:val="24"/>
          <w:u w:val="single"/>
        </w:rPr>
      </w:pPr>
      <w:r w:rsidRPr="005E3198">
        <w:rPr>
          <w:rFonts w:ascii="Times New Roman" w:hAnsi="Times New Roman" w:cs="Times New Roman"/>
          <w:b/>
          <w:sz w:val="24"/>
          <w:szCs w:val="24"/>
        </w:rPr>
        <w:lastRenderedPageBreak/>
        <w:t xml:space="preserve">II </w:t>
      </w:r>
      <w:r w:rsidR="005B5267">
        <w:rPr>
          <w:rFonts w:ascii="Times New Roman" w:hAnsi="Times New Roman" w:cs="Times New Roman"/>
          <w:b/>
          <w:sz w:val="24"/>
          <w:szCs w:val="24"/>
          <w:lang w:val="sr-Cyrl-RS"/>
        </w:rPr>
        <w:t xml:space="preserve">  </w:t>
      </w:r>
      <w:r w:rsidRPr="00720FD7">
        <w:rPr>
          <w:rFonts w:ascii="Times New Roman" w:hAnsi="Times New Roman" w:cs="Times New Roman"/>
          <w:b/>
          <w:sz w:val="24"/>
          <w:szCs w:val="24"/>
          <w:u w:val="single"/>
        </w:rPr>
        <w:t>ЦИЉ, ОБЛАСТИ И ПРАВО УЧЕШЋА НА ЈАВНОМ ПОЗИВУ</w:t>
      </w:r>
    </w:p>
    <w:p w14:paraId="4266A977" w14:textId="1AD8A862" w:rsidR="00B13859" w:rsidRPr="001C14FB" w:rsidRDefault="00B13859" w:rsidP="00B13859">
      <w:pPr>
        <w:spacing w:after="120"/>
        <w:ind w:firstLine="567"/>
        <w:jc w:val="both"/>
        <w:rPr>
          <w:rFonts w:ascii="Times New Roman" w:hAnsi="Times New Roman" w:cs="Times New Roman"/>
          <w:sz w:val="24"/>
          <w:szCs w:val="24"/>
          <w:lang w:val="sr-Cyrl-RS" w:bidi="en-US"/>
        </w:rPr>
      </w:pPr>
      <w:r w:rsidRPr="001C14FB">
        <w:rPr>
          <w:rFonts w:ascii="Times New Roman" w:hAnsi="Times New Roman" w:cs="Times New Roman"/>
          <w:sz w:val="24"/>
          <w:szCs w:val="24"/>
          <w:lang w:val="sr-Cyrl-RS" w:bidi="en-US"/>
        </w:rPr>
        <w:t xml:space="preserve">1. </w:t>
      </w:r>
      <w:r w:rsidRPr="00E33B9E">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00DB10E9" w:rsidRPr="00E33B9E">
        <w:rPr>
          <w:rFonts w:ascii="Times New Roman" w:hAnsi="Times New Roman" w:cs="Times New Roman"/>
          <w:sz w:val="24"/>
          <w:szCs w:val="24"/>
          <w:lang w:val="sr-Cyrl-RS" w:bidi="en-US"/>
        </w:rPr>
        <w:t xml:space="preserve">до </w:t>
      </w:r>
      <w:r w:rsidR="008C230F" w:rsidRPr="008C230F">
        <w:rPr>
          <w:rFonts w:ascii="Times New Roman" w:hAnsi="Times New Roman" w:cs="Times New Roman"/>
          <w:b/>
          <w:sz w:val="24"/>
          <w:szCs w:val="24"/>
          <w:lang w:val="sr-Cyrl-RS" w:bidi="en-US"/>
        </w:rPr>
        <w:t>3 (три)</w:t>
      </w:r>
      <w:r w:rsidR="00DB10E9" w:rsidRPr="008C230F">
        <w:rPr>
          <w:rFonts w:ascii="Times New Roman" w:hAnsi="Times New Roman" w:cs="Times New Roman"/>
          <w:b/>
          <w:sz w:val="24"/>
          <w:szCs w:val="24"/>
          <w:lang w:val="sr-Cyrl-RS" w:bidi="en-US"/>
        </w:rPr>
        <w:t xml:space="preserve"> </w:t>
      </w:r>
      <w:r w:rsidRPr="008C230F">
        <w:rPr>
          <w:rFonts w:ascii="Times New Roman" w:hAnsi="Times New Roman" w:cs="Times New Roman"/>
          <w:sz w:val="24"/>
          <w:szCs w:val="24"/>
          <w:lang w:val="sr-Cyrl-RS" w:bidi="en-US"/>
        </w:rPr>
        <w:t>организациј</w:t>
      </w:r>
      <w:r w:rsidR="008C230F" w:rsidRPr="008C230F">
        <w:rPr>
          <w:rFonts w:ascii="Times New Roman" w:hAnsi="Times New Roman" w:cs="Times New Roman"/>
          <w:sz w:val="24"/>
          <w:szCs w:val="24"/>
          <w:lang w:val="sr-Cyrl-RS" w:bidi="en-US"/>
        </w:rPr>
        <w:t>е</w:t>
      </w:r>
      <w:r w:rsidR="008C230F">
        <w:rPr>
          <w:rFonts w:ascii="Times New Roman" w:hAnsi="Times New Roman" w:cs="Times New Roman"/>
          <w:sz w:val="24"/>
          <w:szCs w:val="24"/>
          <w:lang w:val="sr-Cyrl-RS" w:bidi="en-US"/>
        </w:rPr>
        <w:t xml:space="preserve"> </w:t>
      </w:r>
      <w:r w:rsidRPr="00E33B9E">
        <w:rPr>
          <w:rFonts w:ascii="Times New Roman" w:hAnsi="Times New Roman" w:cs="Times New Roman"/>
          <w:sz w:val="24"/>
          <w:szCs w:val="24"/>
          <w:lang w:val="sr-Cyrl-RS" w:bidi="en-US"/>
        </w:rPr>
        <w:t xml:space="preserve"> цивилног друштва чији ће представници </w:t>
      </w:r>
      <w:r w:rsidR="00E81576" w:rsidRPr="00E33B9E">
        <w:rPr>
          <w:rFonts w:ascii="Times New Roman" w:hAnsi="Times New Roman" w:cs="Times New Roman"/>
          <w:sz w:val="24"/>
          <w:szCs w:val="24"/>
          <w:lang w:val="sr-Cyrl-RS" w:bidi="en-US"/>
        </w:rPr>
        <w:t xml:space="preserve">учествовати у </w:t>
      </w:r>
      <w:r w:rsidR="008C230F" w:rsidRPr="008C230F">
        <w:rPr>
          <w:rFonts w:asciiTheme="majorBidi" w:hAnsiTheme="majorBidi" w:cstheme="majorBidi"/>
          <w:sz w:val="24"/>
          <w:szCs w:val="24"/>
          <w:lang w:val="sr-Cyrl-RS"/>
        </w:rPr>
        <w:t>Радној групи за израду текста Нацрта закона о изменама и допунама Породичног закона</w:t>
      </w:r>
      <w:r w:rsidRPr="00E33B9E">
        <w:rPr>
          <w:rFonts w:ascii="Times New Roman" w:hAnsi="Times New Roman" w:cs="Times New Roman"/>
          <w:sz w:val="24"/>
          <w:szCs w:val="24"/>
          <w:lang w:val="sr-Cyrl-RS" w:bidi="en-US"/>
        </w:rPr>
        <w:t>.</w:t>
      </w:r>
    </w:p>
    <w:p w14:paraId="188E4B25" w14:textId="6BEA7A4D" w:rsidR="008C230F" w:rsidRPr="008C230F" w:rsidRDefault="00B13859" w:rsidP="008C230F">
      <w:pPr>
        <w:spacing w:after="120"/>
        <w:ind w:firstLine="567"/>
        <w:jc w:val="both"/>
        <w:rPr>
          <w:rFonts w:ascii="Times New Roman" w:eastAsia="Calibri" w:hAnsi="Times New Roman" w:cs="Times New Roman"/>
          <w:b/>
          <w:sz w:val="24"/>
          <w:szCs w:val="24"/>
          <w:lang w:val="sr-Cyrl-RS"/>
        </w:rPr>
      </w:pPr>
      <w:r w:rsidRPr="00700520">
        <w:rPr>
          <w:rFonts w:ascii="Times New Roman" w:eastAsia="Calibri" w:hAnsi="Times New Roman" w:cs="Times New Roman"/>
          <w:sz w:val="24"/>
          <w:szCs w:val="24"/>
          <w:lang w:val="sr-Cyrl-RS"/>
        </w:rPr>
        <w:t>2</w:t>
      </w:r>
      <w:r w:rsidRPr="001C14FB">
        <w:rPr>
          <w:rFonts w:ascii="Times New Roman" w:eastAsia="Calibri" w:hAnsi="Times New Roman" w:cs="Times New Roman"/>
          <w:sz w:val="24"/>
          <w:szCs w:val="24"/>
          <w:lang w:val="sr-Cyrl-RS"/>
        </w:rPr>
        <w:t xml:space="preserve">. Јавни позив намењен је организацијама цивилног друштва које делују </w:t>
      </w:r>
      <w:r w:rsidRPr="008C230F">
        <w:rPr>
          <w:rFonts w:ascii="Times New Roman" w:eastAsia="Calibri" w:hAnsi="Times New Roman" w:cs="Times New Roman"/>
          <w:b/>
          <w:sz w:val="24"/>
          <w:szCs w:val="24"/>
          <w:lang w:val="sr-Cyrl-RS"/>
        </w:rPr>
        <w:t xml:space="preserve">у </w:t>
      </w:r>
      <w:r w:rsidR="00F6305A">
        <w:rPr>
          <w:rFonts w:ascii="Times New Roman" w:eastAsia="Calibri" w:hAnsi="Times New Roman" w:cs="Times New Roman"/>
          <w:b/>
          <w:sz w:val="24"/>
          <w:szCs w:val="24"/>
          <w:lang w:val="sr-Cyrl-RS"/>
        </w:rPr>
        <w:t>области породично</w:t>
      </w:r>
      <w:r w:rsidR="008C230F" w:rsidRPr="008C230F">
        <w:rPr>
          <w:rFonts w:ascii="Times New Roman" w:eastAsia="Calibri" w:hAnsi="Times New Roman" w:cs="Times New Roman"/>
          <w:b/>
          <w:sz w:val="24"/>
          <w:szCs w:val="24"/>
          <w:lang w:val="sr-Cyrl-RS"/>
        </w:rPr>
        <w:t xml:space="preserve">правне заштите и права детета. </w:t>
      </w:r>
    </w:p>
    <w:p w14:paraId="697192DB" w14:textId="26A1887E" w:rsidR="00E33B9E" w:rsidRPr="00E40FCF" w:rsidRDefault="00B13859" w:rsidP="009727BA">
      <w:pPr>
        <w:pStyle w:val="ListParagraph"/>
        <w:spacing w:after="240"/>
        <w:ind w:left="0" w:firstLine="567"/>
        <w:jc w:val="both"/>
        <w:rPr>
          <w:rFonts w:ascii="Times New Roman" w:eastAsia="Calibri" w:hAnsi="Times New Roman" w:cs="Times New Roman"/>
          <w:sz w:val="24"/>
          <w:szCs w:val="24"/>
          <w:lang w:val="sr-Cyrl-RS"/>
        </w:rPr>
      </w:pPr>
      <w:r w:rsidRPr="00E33B9E">
        <w:rPr>
          <w:rFonts w:ascii="Times New Roman" w:eastAsia="Calibri" w:hAnsi="Times New Roman" w:cs="Times New Roman"/>
          <w:b/>
          <w:sz w:val="24"/>
          <w:szCs w:val="24"/>
          <w:lang w:val="sr-Cyrl-RS"/>
        </w:rPr>
        <w:t>Право учешћа</w:t>
      </w:r>
      <w:r w:rsidRPr="00E33B9E">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Pr>
          <w:rFonts w:ascii="Times New Roman" w:eastAsia="Calibri" w:hAnsi="Times New Roman" w:cs="Times New Roman"/>
          <w:sz w:val="24"/>
          <w:szCs w:val="24"/>
          <w:lang w:val="sr-Cyrl-RS"/>
        </w:rPr>
        <w:t xml:space="preserve">, </w:t>
      </w:r>
      <w:r w:rsidRPr="00E33B9E">
        <w:rPr>
          <w:rFonts w:ascii="Times New Roman" w:eastAsia="Calibri" w:hAnsi="Times New Roman" w:cs="Times New Roman"/>
          <w:sz w:val="24"/>
          <w:szCs w:val="24"/>
          <w:lang w:val="sr-Cyrl-RS"/>
        </w:rPr>
        <w:t>основане и регистроване сагласно позитивним прописима Републике Србије које делују у области утврђених овим јавним позивом.</w:t>
      </w:r>
    </w:p>
    <w:p w14:paraId="451BCE80" w14:textId="77777777" w:rsidR="0034540A" w:rsidRPr="005E319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5E3198">
        <w:rPr>
          <w:rFonts w:ascii="Times New Roman" w:hAnsi="Times New Roman" w:cs="Times New Roman"/>
          <w:b/>
          <w:sz w:val="24"/>
          <w:szCs w:val="24"/>
        </w:rPr>
        <w:t xml:space="preserve">III </w:t>
      </w:r>
      <w:r w:rsidR="005B5267">
        <w:rPr>
          <w:rFonts w:ascii="Times New Roman" w:hAnsi="Times New Roman" w:cs="Times New Roman"/>
          <w:b/>
          <w:sz w:val="24"/>
          <w:szCs w:val="24"/>
          <w:lang w:val="sr-Cyrl-RS"/>
        </w:rPr>
        <w:t xml:space="preserve">   </w:t>
      </w:r>
      <w:r w:rsidRPr="005E3198">
        <w:rPr>
          <w:rFonts w:ascii="Times New Roman" w:hAnsi="Times New Roman" w:cs="Times New Roman"/>
          <w:b/>
          <w:sz w:val="24"/>
          <w:szCs w:val="24"/>
          <w:u w:val="single"/>
        </w:rPr>
        <w:t>КРИТЕРИЈУМИ</w:t>
      </w:r>
    </w:p>
    <w:p w14:paraId="56CDD067" w14:textId="77777777" w:rsidR="008412F2" w:rsidRPr="00E33B9E"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5E3198">
        <w:rPr>
          <w:rFonts w:ascii="Times New Roman" w:eastAsia="Times New Roman" w:hAnsi="Times New Roman" w:cs="Times New Roman"/>
          <w:noProof/>
          <w:sz w:val="24"/>
          <w:szCs w:val="24"/>
          <w:lang w:val="sr-Cyrl-RS" w:bidi="en-US"/>
        </w:rPr>
        <w:t>О</w:t>
      </w:r>
      <w:r w:rsidR="008412F2" w:rsidRPr="005E3198">
        <w:rPr>
          <w:rFonts w:ascii="Times New Roman" w:eastAsia="Times New Roman" w:hAnsi="Times New Roman" w:cs="Times New Roman"/>
          <w:noProof/>
          <w:sz w:val="24"/>
          <w:szCs w:val="24"/>
          <w:lang w:val="sr-Latn-CS" w:bidi="en-US"/>
        </w:rPr>
        <w:t>ргaнизaциj</w:t>
      </w:r>
      <w:r w:rsidR="00813C75" w:rsidRPr="005E3198">
        <w:rPr>
          <w:rFonts w:ascii="Times New Roman" w:eastAsia="Times New Roman" w:hAnsi="Times New Roman" w:cs="Times New Roman"/>
          <w:noProof/>
          <w:sz w:val="24"/>
          <w:szCs w:val="24"/>
          <w:lang w:val="sr-Cyrl-RS" w:bidi="en-US"/>
        </w:rPr>
        <w:t>е</w:t>
      </w:r>
      <w:r w:rsidR="008412F2" w:rsidRPr="005E3198">
        <w:rPr>
          <w:rFonts w:ascii="Times New Roman" w:eastAsia="Times New Roman" w:hAnsi="Times New Roman" w:cs="Times New Roman"/>
          <w:noProof/>
          <w:sz w:val="24"/>
          <w:szCs w:val="24"/>
          <w:lang w:val="sr-Latn-CS" w:bidi="en-US"/>
        </w:rPr>
        <w:t xml:space="preserve"> цивилнoг друштвa </w:t>
      </w:r>
      <w:r w:rsidR="00014E6A" w:rsidRPr="005E3198">
        <w:rPr>
          <w:rFonts w:ascii="Times New Roman" w:eastAsia="Times New Roman" w:hAnsi="Times New Roman" w:cs="Times New Roman"/>
          <w:noProof/>
          <w:sz w:val="24"/>
          <w:szCs w:val="24"/>
          <w:lang w:val="sr-Cyrl-RS" w:bidi="en-US"/>
        </w:rPr>
        <w:t>које се кандидују</w:t>
      </w:r>
      <w:r w:rsidR="0050593A" w:rsidRPr="005E3198">
        <w:rPr>
          <w:rFonts w:ascii="Times New Roman" w:eastAsia="Times New Roman" w:hAnsi="Times New Roman" w:cs="Times New Roman"/>
          <w:noProof/>
          <w:sz w:val="24"/>
          <w:szCs w:val="24"/>
          <w:lang w:val="sr-Cyrl-RS" w:bidi="en-US"/>
        </w:rPr>
        <w:t xml:space="preserve"> мора</w:t>
      </w:r>
      <w:r w:rsidR="00813C75" w:rsidRPr="005E3198">
        <w:rPr>
          <w:rFonts w:ascii="Times New Roman" w:eastAsia="Times New Roman" w:hAnsi="Times New Roman" w:cs="Times New Roman"/>
          <w:noProof/>
          <w:sz w:val="24"/>
          <w:szCs w:val="24"/>
          <w:lang w:val="sr-Cyrl-RS" w:bidi="en-US"/>
        </w:rPr>
        <w:t>ју</w:t>
      </w:r>
      <w:r w:rsidR="0050593A" w:rsidRPr="005E3198">
        <w:rPr>
          <w:rFonts w:ascii="Times New Roman" w:eastAsia="Times New Roman" w:hAnsi="Times New Roman" w:cs="Times New Roman"/>
          <w:noProof/>
          <w:sz w:val="24"/>
          <w:szCs w:val="24"/>
          <w:lang w:val="sr-Cyrl-RS" w:bidi="en-US"/>
        </w:rPr>
        <w:t xml:space="preserve"> испуњавати</w:t>
      </w:r>
      <w:r w:rsidR="008412F2" w:rsidRPr="005E3198">
        <w:rPr>
          <w:rFonts w:ascii="Times New Roman" w:eastAsia="Times New Roman" w:hAnsi="Times New Roman" w:cs="Times New Roman"/>
          <w:noProof/>
          <w:sz w:val="24"/>
          <w:szCs w:val="24"/>
          <w:lang w:val="sr-Latn-CS" w:bidi="en-US"/>
        </w:rPr>
        <w:t xml:space="preserve"> </w:t>
      </w:r>
      <w:r w:rsidR="008412F2" w:rsidRPr="00E33B9E">
        <w:rPr>
          <w:rFonts w:ascii="Times New Roman" w:eastAsia="Times New Roman" w:hAnsi="Times New Roman" w:cs="Times New Roman"/>
          <w:noProof/>
          <w:sz w:val="24"/>
          <w:szCs w:val="24"/>
          <w:lang w:val="sr-Latn-CS" w:bidi="en-US"/>
        </w:rPr>
        <w:t>следеће критеријуме:</w:t>
      </w:r>
    </w:p>
    <w:p w14:paraId="30C0D955" w14:textId="539886D1"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5E3198">
        <w:rPr>
          <w:rFonts w:ascii="Times New Roman" w:eastAsia="Times New Roman" w:hAnsi="Times New Roman" w:cs="Times New Roman"/>
          <w:noProof/>
          <w:color w:val="000000"/>
          <w:sz w:val="24"/>
          <w:szCs w:val="24"/>
          <w:lang w:val="sr-Cyrl-RS" w:bidi="en-US"/>
        </w:rPr>
        <w:t>да су</w:t>
      </w:r>
      <w:r w:rsidRPr="005E3198">
        <w:rPr>
          <w:rFonts w:ascii="Times New Roman" w:eastAsia="Times New Roman" w:hAnsi="Times New Roman" w:cs="Times New Roman"/>
          <w:b/>
          <w:noProof/>
          <w:color w:val="000000"/>
          <w:sz w:val="24"/>
          <w:szCs w:val="24"/>
          <w:lang w:val="sr-Cyrl-RS" w:bidi="en-US"/>
        </w:rPr>
        <w:t xml:space="preserve"> уписaне у рeгистaр нajмaњe </w:t>
      </w:r>
      <w:r w:rsidR="0020316A">
        <w:rPr>
          <w:rFonts w:ascii="Times New Roman" w:eastAsia="Times New Roman" w:hAnsi="Times New Roman" w:cs="Times New Roman"/>
          <w:b/>
          <w:noProof/>
          <w:color w:val="000000"/>
          <w:sz w:val="24"/>
          <w:szCs w:val="24"/>
          <w:lang w:val="sr-Cyrl-RS" w:bidi="en-US"/>
        </w:rPr>
        <w:t xml:space="preserve">три </w:t>
      </w:r>
      <w:r w:rsidR="007063F5">
        <w:rPr>
          <w:rFonts w:ascii="Times New Roman" w:eastAsia="Times New Roman" w:hAnsi="Times New Roman" w:cs="Times New Roman"/>
          <w:b/>
          <w:noProof/>
          <w:color w:val="000000"/>
          <w:sz w:val="24"/>
          <w:szCs w:val="24"/>
          <w:lang w:val="sr-Cyrl-RS" w:bidi="en-US"/>
        </w:rPr>
        <w:t>годин</w:t>
      </w:r>
      <w:r w:rsidR="0020316A">
        <w:rPr>
          <w:rFonts w:ascii="Times New Roman" w:eastAsia="Times New Roman" w:hAnsi="Times New Roman" w:cs="Times New Roman"/>
          <w:b/>
          <w:noProof/>
          <w:color w:val="000000"/>
          <w:sz w:val="24"/>
          <w:szCs w:val="24"/>
          <w:lang w:val="sr-Cyrl-RS" w:bidi="en-US"/>
        </w:rPr>
        <w:t>е</w:t>
      </w:r>
      <w:r w:rsidRPr="005E3198">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noProof/>
          <w:color w:val="000000"/>
          <w:sz w:val="24"/>
          <w:szCs w:val="24"/>
          <w:lang w:val="sr-Cyrl-RS" w:bidi="en-US"/>
        </w:rPr>
        <w:t>прe oбjaвљивaњa oвoг jaвнoг пoзивa;</w:t>
      </w:r>
    </w:p>
    <w:p w14:paraId="715E6A84" w14:textId="1198BCFE"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color w:val="000000"/>
          <w:sz w:val="24"/>
          <w:szCs w:val="24"/>
          <w:lang w:val="sr-Cyrl-RS" w:bidi="en-US"/>
        </w:rPr>
        <w:t xml:space="preserve">да </w:t>
      </w:r>
      <w:r w:rsidRPr="001A2164">
        <w:rPr>
          <w:rFonts w:ascii="Times New Roman" w:eastAsia="Times New Roman" w:hAnsi="Times New Roman" w:cs="Times New Roman"/>
          <w:b/>
          <w:noProof/>
          <w:color w:val="000000"/>
          <w:sz w:val="24"/>
          <w:szCs w:val="24"/>
          <w:lang w:val="sr-Cyrl-RS" w:bidi="en-US"/>
        </w:rPr>
        <w:t xml:space="preserve">актом о оснивању или статутом имају утврђене циљеве </w:t>
      </w:r>
      <w:r w:rsidRPr="001A2164">
        <w:rPr>
          <w:rFonts w:ascii="Times New Roman" w:eastAsia="Times New Roman" w:hAnsi="Times New Roman" w:cs="Times New Roman"/>
          <w:noProof/>
          <w:color w:val="000000"/>
          <w:sz w:val="24"/>
          <w:szCs w:val="24"/>
          <w:lang w:val="sr-Cyrl-RS" w:bidi="en-US"/>
        </w:rPr>
        <w:t xml:space="preserve">у </w:t>
      </w:r>
      <w:r w:rsidR="00927CAC" w:rsidRPr="001A2164">
        <w:rPr>
          <w:rFonts w:ascii="Times New Roman" w:eastAsia="Times New Roman" w:hAnsi="Times New Roman" w:cs="Times New Roman"/>
          <w:noProof/>
          <w:color w:val="000000"/>
          <w:sz w:val="24"/>
          <w:szCs w:val="24"/>
          <w:lang w:val="sr-Cyrl-RS" w:bidi="en-US"/>
        </w:rPr>
        <w:t xml:space="preserve">области наведених у тачки II </w:t>
      </w:r>
      <w:r w:rsidR="008C1822" w:rsidRPr="001A2164">
        <w:rPr>
          <w:rFonts w:ascii="Times New Roman" w:eastAsia="Times New Roman" w:hAnsi="Times New Roman" w:cs="Times New Roman"/>
          <w:noProof/>
          <w:color w:val="000000"/>
          <w:sz w:val="24"/>
          <w:szCs w:val="24"/>
          <w:lang w:val="sr-Cyrl-RS" w:bidi="en-US"/>
        </w:rPr>
        <w:t xml:space="preserve">Јавног позива </w:t>
      </w:r>
      <w:r w:rsidR="00927CAC" w:rsidRPr="001A2164">
        <w:rPr>
          <w:rFonts w:ascii="Times New Roman" w:eastAsia="Times New Roman" w:hAnsi="Times New Roman" w:cs="Times New Roman"/>
          <w:noProof/>
          <w:color w:val="000000"/>
          <w:sz w:val="24"/>
          <w:szCs w:val="24"/>
          <w:lang w:val="sr-Cyrl-RS" w:bidi="en-US"/>
        </w:rPr>
        <w:t>(ЦИЉ, ОБЛАСТИ И ПРАВО УЧЕШЋА НА ЈАВНОМ ПОЗИВУ);</w:t>
      </w:r>
    </w:p>
    <w:p w14:paraId="4E294596" w14:textId="77777777" w:rsidR="00927CAC" w:rsidRPr="001A2164" w:rsidRDefault="00927CAC" w:rsidP="00AD7A1C">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да поседују</w:t>
      </w:r>
      <w:r w:rsidRPr="001A2164">
        <w:rPr>
          <w:rFonts w:ascii="Times New Roman" w:eastAsia="Times New Roman" w:hAnsi="Times New Roman" w:cs="Times New Roman"/>
          <w:b/>
          <w:noProof/>
          <w:sz w:val="24"/>
          <w:szCs w:val="24"/>
          <w:lang w:val="sr-Cyrl-RS" w:bidi="en-US"/>
        </w:rPr>
        <w:t xml:space="preserve"> пројектно искуство и експертизу</w:t>
      </w:r>
      <w:r w:rsidRPr="001A2164">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 ПРАВО УЧЕШЋА НА ЈАВНОМ ПОЗИВУ), </w:t>
      </w:r>
      <w:r w:rsidRPr="001A2164">
        <w:rPr>
          <w:rFonts w:ascii="Times New Roman" w:eastAsia="Times New Roman" w:hAnsi="Times New Roman" w:cs="Times New Roman"/>
          <w:b/>
          <w:noProof/>
          <w:sz w:val="24"/>
          <w:szCs w:val="24"/>
          <w:lang w:val="sr-Cyrl-RS" w:bidi="en-US"/>
        </w:rPr>
        <w:t>у последње 3 (три) године</w:t>
      </w:r>
      <w:r w:rsidRPr="001A2164">
        <w:rPr>
          <w:rFonts w:ascii="Times New Roman" w:eastAsia="Times New Roman" w:hAnsi="Times New Roman" w:cs="Times New Roman"/>
          <w:noProof/>
          <w:sz w:val="24"/>
          <w:szCs w:val="24"/>
          <w:lang w:val="sr-Cyrl-RS" w:bidi="en-US"/>
        </w:rPr>
        <w:t>;</w:t>
      </w:r>
    </w:p>
    <w:p w14:paraId="205F5A3E" w14:textId="3B4F1869" w:rsidR="00927CAC" w:rsidRPr="001A2164" w:rsidRDefault="006D7969" w:rsidP="00927CAC">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A2164">
        <w:rPr>
          <w:rFonts w:ascii="Times New Roman" w:eastAsia="Times New Roman" w:hAnsi="Times New Roman" w:cs="Times New Roman"/>
          <w:noProof/>
          <w:color w:val="000000"/>
          <w:sz w:val="24"/>
          <w:szCs w:val="24"/>
          <w:lang w:val="sr-Cyrl-RS" w:bidi="en-US"/>
        </w:rPr>
        <w:t xml:space="preserve"> је </w:t>
      </w:r>
      <w:r w:rsidR="00927CAC" w:rsidRPr="001A2164">
        <w:rPr>
          <w:rFonts w:ascii="Times New Roman" w:eastAsia="Times New Roman" w:hAnsi="Times New Roman" w:cs="Times New Roman"/>
          <w:noProof/>
          <w:color w:val="000000"/>
          <w:sz w:val="24"/>
          <w:szCs w:val="24"/>
          <w:lang w:val="sr-Cyrl-RS" w:bidi="en-US"/>
        </w:rPr>
        <w:t xml:space="preserve">да поседују </w:t>
      </w:r>
      <w:r w:rsidR="00927CAC" w:rsidRPr="001A2164">
        <w:rPr>
          <w:rFonts w:ascii="Times New Roman" w:eastAsia="Times New Roman" w:hAnsi="Times New Roman" w:cs="Times New Roman"/>
          <w:b/>
          <w:noProof/>
          <w:color w:val="000000"/>
          <w:sz w:val="24"/>
          <w:szCs w:val="24"/>
          <w:lang w:val="sr-Cyrl-RS" w:bidi="en-US"/>
        </w:rPr>
        <w:t xml:space="preserve">искуство у комуникацији и сарадњи са </w:t>
      </w:r>
      <w:r w:rsidR="00EC4CC4">
        <w:rPr>
          <w:rFonts w:ascii="Times New Roman" w:eastAsia="Times New Roman" w:hAnsi="Times New Roman" w:cs="Times New Roman"/>
          <w:b/>
          <w:noProof/>
          <w:color w:val="000000"/>
          <w:sz w:val="24"/>
          <w:szCs w:val="24"/>
          <w:lang w:val="sr-Cyrl-RS" w:bidi="en-US"/>
        </w:rPr>
        <w:t>државним органима</w:t>
      </w:r>
      <w:r w:rsidR="00975E67">
        <w:rPr>
          <w:rFonts w:ascii="Times New Roman" w:eastAsia="Times New Roman" w:hAnsi="Times New Roman" w:cs="Times New Roman"/>
          <w:b/>
          <w:noProof/>
          <w:color w:val="000000"/>
          <w:sz w:val="24"/>
          <w:szCs w:val="24"/>
          <w:lang w:val="sr-Cyrl-RS" w:bidi="en-US"/>
        </w:rPr>
        <w:t xml:space="preserve"> и организацијама цивилног друштва</w:t>
      </w:r>
      <w:r w:rsidR="00975E67" w:rsidRPr="001A2164">
        <w:rPr>
          <w:rFonts w:ascii="Times New Roman" w:eastAsia="Times New Roman" w:hAnsi="Times New Roman" w:cs="Times New Roman"/>
          <w:b/>
          <w:noProof/>
          <w:color w:val="000000"/>
          <w:sz w:val="24"/>
          <w:szCs w:val="24"/>
          <w:lang w:val="sr-Cyrl-RS" w:bidi="en-US"/>
        </w:rPr>
        <w:t xml:space="preserve"> </w:t>
      </w:r>
      <w:r w:rsidR="00927CAC" w:rsidRPr="001A2164">
        <w:rPr>
          <w:rFonts w:ascii="Times New Roman" w:eastAsia="Times New Roman" w:hAnsi="Times New Roman" w:cs="Times New Roman"/>
          <w:b/>
          <w:noProof/>
          <w:color w:val="000000"/>
          <w:sz w:val="24"/>
          <w:szCs w:val="24"/>
          <w:lang w:val="sr-Cyrl-RS" w:bidi="en-US"/>
        </w:rPr>
        <w:t>односно чланице су мреже или друге асоцијације организација цивилног друштва</w:t>
      </w:r>
      <w:r w:rsidR="00927CAC" w:rsidRPr="001A2164">
        <w:rPr>
          <w:rFonts w:ascii="Times New Roman" w:eastAsia="Times New Roman" w:hAnsi="Times New Roman" w:cs="Times New Roman"/>
          <w:noProof/>
          <w:color w:val="000000"/>
          <w:sz w:val="24"/>
          <w:szCs w:val="24"/>
          <w:lang w:val="sr-Cyrl-RS" w:bidi="en-US"/>
        </w:rPr>
        <w:t>;</w:t>
      </w:r>
    </w:p>
    <w:p w14:paraId="0515D2B2" w14:textId="77777777" w:rsidR="00E13469" w:rsidRPr="001A2164" w:rsidRDefault="006D7969" w:rsidP="001A2164">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A2164">
        <w:rPr>
          <w:rFonts w:ascii="Times New Roman" w:eastAsia="Times New Roman" w:hAnsi="Times New Roman" w:cs="Times New Roman"/>
          <w:noProof/>
          <w:color w:val="000000"/>
          <w:sz w:val="24"/>
          <w:szCs w:val="24"/>
          <w:lang w:val="sr-Cyrl-RS" w:bidi="en-US"/>
        </w:rPr>
        <w:t xml:space="preserve"> је </w:t>
      </w:r>
      <w:r w:rsidR="0034540A" w:rsidRPr="001A2164">
        <w:rPr>
          <w:rFonts w:ascii="Times New Roman" w:eastAsia="Times New Roman" w:hAnsi="Times New Roman" w:cs="Times New Roman"/>
          <w:noProof/>
          <w:color w:val="000000"/>
          <w:sz w:val="24"/>
          <w:szCs w:val="24"/>
          <w:lang w:val="sr-Cyrl-RS" w:bidi="en-US"/>
        </w:rPr>
        <w:t xml:space="preserve">да </w:t>
      </w:r>
      <w:r w:rsidR="00AD7A1C" w:rsidRPr="001A2164">
        <w:rPr>
          <w:rFonts w:ascii="Times New Roman" w:eastAsia="Times New Roman" w:hAnsi="Times New Roman" w:cs="Times New Roman"/>
          <w:noProof/>
          <w:color w:val="000000"/>
          <w:sz w:val="24"/>
          <w:szCs w:val="24"/>
          <w:lang w:val="sr-Cyrl-RS" w:bidi="en-US"/>
        </w:rPr>
        <w:t xml:space="preserve">поседују </w:t>
      </w:r>
      <w:r w:rsidR="00AD7A1C" w:rsidRPr="001A2164">
        <w:rPr>
          <w:rFonts w:ascii="Times New Roman" w:eastAsia="Times New Roman" w:hAnsi="Times New Roman" w:cs="Times New Roman"/>
          <w:b/>
          <w:noProof/>
          <w:color w:val="000000"/>
          <w:sz w:val="24"/>
          <w:szCs w:val="24"/>
          <w:lang w:val="sr-Cyrl-RS" w:bidi="en-US"/>
        </w:rPr>
        <w:t>претходно искуство у раду радних група и других радних и саветодавних тела</w:t>
      </w:r>
      <w:r w:rsidR="00AD7A1C" w:rsidRPr="001A2164">
        <w:rPr>
          <w:rFonts w:ascii="Times New Roman" w:eastAsia="Times New Roman" w:hAnsi="Times New Roman" w:cs="Times New Roman"/>
          <w:noProof/>
          <w:color w:val="000000"/>
          <w:sz w:val="24"/>
          <w:szCs w:val="24"/>
          <w:lang w:val="sr-Cyrl-RS" w:bidi="en-US"/>
        </w:rPr>
        <w:t xml:space="preserve"> које формирају органи државне и покрајинске управе и локалне самоуправе, </w:t>
      </w:r>
      <w:r w:rsidR="00AD7A1C" w:rsidRPr="001A2164">
        <w:rPr>
          <w:rFonts w:ascii="Times New Roman" w:eastAsia="Times New Roman" w:hAnsi="Times New Roman" w:cs="Times New Roman"/>
          <w:b/>
          <w:noProof/>
          <w:color w:val="000000"/>
          <w:sz w:val="24"/>
          <w:szCs w:val="24"/>
          <w:lang w:val="sr-Cyrl-RS" w:bidi="en-US"/>
        </w:rPr>
        <w:t>у последње 3 (три) године</w:t>
      </w:r>
      <w:r w:rsidR="00357365" w:rsidRPr="001A2164">
        <w:rPr>
          <w:rFonts w:ascii="Times New Roman" w:eastAsia="Times New Roman" w:hAnsi="Times New Roman" w:cs="Times New Roman"/>
          <w:b/>
          <w:noProof/>
          <w:color w:val="000000"/>
          <w:sz w:val="24"/>
          <w:szCs w:val="24"/>
          <w:lang w:val="sr-Cyrl-RS" w:bidi="en-US"/>
        </w:rPr>
        <w:t>.</w:t>
      </w:r>
      <w:r w:rsidR="00357365" w:rsidRPr="001A2164">
        <w:rPr>
          <w:rStyle w:val="FootnoteReference"/>
          <w:rFonts w:ascii="Times New Roman" w:eastAsia="Times New Roman" w:hAnsi="Times New Roman" w:cs="Times New Roman"/>
          <w:b/>
          <w:noProof/>
          <w:color w:val="000000"/>
          <w:sz w:val="24"/>
          <w:szCs w:val="24"/>
          <w:lang w:val="sr-Cyrl-RS" w:bidi="en-US"/>
        </w:rPr>
        <w:footnoteReference w:id="1"/>
      </w:r>
      <w:r w:rsidR="00357365" w:rsidRPr="001A2164">
        <w:rPr>
          <w:rFonts w:ascii="Times New Roman" w:eastAsia="Times New Roman" w:hAnsi="Times New Roman" w:cs="Times New Roman"/>
          <w:b/>
          <w:noProof/>
          <w:color w:val="000000"/>
          <w:sz w:val="24"/>
          <w:szCs w:val="24"/>
          <w:lang w:val="sr-Cyrl-RS" w:bidi="en-US"/>
        </w:rPr>
        <w:t xml:space="preserve"> </w:t>
      </w:r>
    </w:p>
    <w:p w14:paraId="3140A5CC" w14:textId="77777777" w:rsidR="0034540A" w:rsidRPr="001A2164"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bidi="en-US"/>
        </w:rPr>
      </w:pPr>
      <w:r w:rsidRPr="001A2164">
        <w:rPr>
          <w:rFonts w:ascii="Times New Roman" w:eastAsia="Times New Roman" w:hAnsi="Times New Roman" w:cs="Times New Roman"/>
          <w:b/>
          <w:noProof/>
          <w:color w:val="000000"/>
          <w:sz w:val="24"/>
          <w:szCs w:val="24"/>
          <w:lang w:bidi="en-US"/>
        </w:rPr>
        <w:t xml:space="preserve">IV </w:t>
      </w:r>
      <w:r w:rsidR="005B5267">
        <w:rPr>
          <w:rFonts w:ascii="Times New Roman" w:eastAsia="Times New Roman" w:hAnsi="Times New Roman" w:cs="Times New Roman"/>
          <w:b/>
          <w:noProof/>
          <w:color w:val="000000"/>
          <w:sz w:val="24"/>
          <w:szCs w:val="24"/>
          <w:lang w:val="sr-Cyrl-RS" w:bidi="en-US"/>
        </w:rPr>
        <w:t xml:space="preserve">   </w:t>
      </w:r>
      <w:r w:rsidR="0034540A" w:rsidRPr="001A2164">
        <w:rPr>
          <w:rFonts w:ascii="Times New Roman" w:eastAsia="Times New Roman" w:hAnsi="Times New Roman" w:cs="Times New Roman"/>
          <w:b/>
          <w:noProof/>
          <w:color w:val="000000"/>
          <w:sz w:val="24"/>
          <w:szCs w:val="24"/>
          <w:u w:val="single"/>
          <w:lang w:bidi="en-US"/>
        </w:rPr>
        <w:t>ДОКУМЕНТАЦИЈА КОЈА СЕ ДОСТАВЉА</w:t>
      </w:r>
    </w:p>
    <w:p w14:paraId="18254041" w14:textId="77777777" w:rsidR="00B42E3C" w:rsidRPr="001A2164"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noProof/>
          <w:color w:val="000000"/>
          <w:sz w:val="24"/>
          <w:szCs w:val="24"/>
          <w:lang w:val="en-US" w:bidi="en-US"/>
        </w:rPr>
        <w:t>O</w:t>
      </w:r>
      <w:r w:rsidR="0086287D" w:rsidRPr="001A2164">
        <w:rPr>
          <w:rFonts w:ascii="Times New Roman" w:eastAsia="Times New Roman" w:hAnsi="Times New Roman" w:cs="Times New Roman"/>
          <w:noProof/>
          <w:color w:val="000000"/>
          <w:sz w:val="24"/>
          <w:szCs w:val="24"/>
          <w:lang w:val="sr-Cyrl-RS" w:bidi="en-US"/>
        </w:rPr>
        <w:t>рганизације цивилног друштва</w:t>
      </w:r>
      <w:r w:rsidRPr="001A2164">
        <w:rPr>
          <w:rFonts w:ascii="Times New Roman" w:eastAsia="Times New Roman" w:hAnsi="Times New Roman" w:cs="Times New Roman"/>
          <w:noProof/>
          <w:color w:val="000000"/>
          <w:sz w:val="24"/>
          <w:szCs w:val="24"/>
          <w:lang w:val="ru-RU" w:bidi="en-US"/>
        </w:rPr>
        <w:t xml:space="preserve"> </w:t>
      </w:r>
      <w:r w:rsidRPr="001A2164">
        <w:rPr>
          <w:rFonts w:ascii="Times New Roman" w:eastAsia="Times New Roman" w:hAnsi="Times New Roman" w:cs="Times New Roman"/>
          <w:noProof/>
          <w:color w:val="000000"/>
          <w:sz w:val="24"/>
          <w:szCs w:val="24"/>
          <w:lang w:val="sr-Cyrl-RS" w:bidi="en-US"/>
        </w:rPr>
        <w:t>дужне су да доставе</w:t>
      </w:r>
      <w:r w:rsidRPr="001A2164">
        <w:rPr>
          <w:rFonts w:ascii="Times New Roman" w:eastAsia="Times New Roman" w:hAnsi="Times New Roman" w:cs="Times New Roman"/>
          <w:b/>
          <w:noProof/>
          <w:color w:val="000000"/>
          <w:sz w:val="24"/>
          <w:szCs w:val="24"/>
          <w:lang w:val="sr-Cyrl-RS" w:bidi="en-US"/>
        </w:rPr>
        <w:t xml:space="preserve"> следеће доказе</w:t>
      </w:r>
      <w:r w:rsidR="0086287D" w:rsidRPr="001A2164">
        <w:rPr>
          <w:rFonts w:ascii="Times New Roman" w:eastAsia="Times New Roman" w:hAnsi="Times New Roman" w:cs="Times New Roman"/>
          <w:b/>
          <w:noProof/>
          <w:color w:val="000000"/>
          <w:sz w:val="24"/>
          <w:szCs w:val="24"/>
          <w:lang w:val="sr-Cyrl-RS" w:bidi="en-US"/>
        </w:rPr>
        <w:t>:</w:t>
      </w:r>
    </w:p>
    <w:p w14:paraId="681EB97B" w14:textId="77777777" w:rsidR="00357365" w:rsidRPr="001A2164"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1C14FB">
        <w:rPr>
          <w:rFonts w:ascii="Times New Roman" w:eastAsia="Times New Roman" w:hAnsi="Times New Roman" w:cs="Times New Roman"/>
          <w:b/>
          <w:noProof/>
          <w:color w:val="000000"/>
          <w:sz w:val="24"/>
          <w:szCs w:val="24"/>
          <w:lang w:val="sr-Cyrl-RS" w:bidi="en-US"/>
        </w:rPr>
        <w:t xml:space="preserve">попуњен Пријавни формулар </w:t>
      </w:r>
      <w:r w:rsidRPr="001C14FB">
        <w:rPr>
          <w:rFonts w:ascii="Times New Roman" w:eastAsia="Times New Roman" w:hAnsi="Times New Roman" w:cs="Times New Roman"/>
          <w:noProof/>
          <w:color w:val="000000"/>
          <w:sz w:val="24"/>
          <w:szCs w:val="24"/>
          <w:lang w:val="sr-Cyrl-RS" w:bidi="en-US"/>
        </w:rPr>
        <w:t>(</w:t>
      </w:r>
      <w:r w:rsidRPr="005E3198">
        <w:rPr>
          <w:rFonts w:ascii="Times New Roman" w:eastAsia="Times New Roman" w:hAnsi="Times New Roman" w:cs="Times New Roman"/>
          <w:i/>
          <w:noProof/>
          <w:color w:val="000000"/>
          <w:sz w:val="24"/>
          <w:szCs w:val="24"/>
          <w:lang w:val="sr-Cyrl-RS" w:bidi="en-US"/>
        </w:rPr>
        <w:t>Анекс 1 – Пријавни формулар</w:t>
      </w:r>
      <w:r w:rsidRPr="005E3198">
        <w:rPr>
          <w:rFonts w:ascii="Times New Roman" w:eastAsia="Times New Roman" w:hAnsi="Times New Roman" w:cs="Times New Roman"/>
          <w:noProof/>
          <w:color w:val="000000"/>
          <w:sz w:val="24"/>
          <w:szCs w:val="24"/>
          <w:lang w:val="sr-Cyrl-RS" w:bidi="en-US"/>
        </w:rPr>
        <w:t xml:space="preserve">) </w:t>
      </w:r>
    </w:p>
    <w:p w14:paraId="7DBE828A" w14:textId="3A467A81" w:rsidR="00357365" w:rsidRPr="001C14FB"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1C14FB">
        <w:rPr>
          <w:rFonts w:ascii="Times New Roman" w:eastAsia="Times New Roman" w:hAnsi="Times New Roman" w:cs="Times New Roman"/>
          <w:b/>
          <w:noProof/>
          <w:sz w:val="24"/>
          <w:szCs w:val="24"/>
          <w:lang w:val="sr-Cyrl-RS" w:bidi="en-US"/>
        </w:rPr>
        <w:t xml:space="preserve">листу </w:t>
      </w:r>
      <w:r w:rsidR="00111C48">
        <w:rPr>
          <w:rFonts w:ascii="Times New Roman" w:eastAsia="Times New Roman" w:hAnsi="Times New Roman" w:cs="Times New Roman"/>
          <w:b/>
          <w:noProof/>
          <w:sz w:val="24"/>
          <w:szCs w:val="24"/>
          <w:lang w:val="sr-Cyrl-RS" w:bidi="en-US"/>
        </w:rPr>
        <w:t xml:space="preserve">пројеката </w:t>
      </w:r>
      <w:r w:rsidR="00111C48">
        <w:rPr>
          <w:rFonts w:ascii="Times New Roman" w:eastAsia="Times New Roman" w:hAnsi="Times New Roman" w:cs="Times New Roman"/>
          <w:noProof/>
          <w:sz w:val="24"/>
          <w:szCs w:val="24"/>
          <w:lang w:val="sr-Cyrl-RS" w:bidi="en-US"/>
        </w:rPr>
        <w:t xml:space="preserve">које је прганизација реализовала, </w:t>
      </w:r>
      <w:r w:rsidRPr="001C14FB">
        <w:rPr>
          <w:rFonts w:ascii="Times New Roman" w:eastAsia="Times New Roman" w:hAnsi="Times New Roman" w:cs="Times New Roman"/>
          <w:noProof/>
          <w:sz w:val="24"/>
          <w:szCs w:val="24"/>
          <w:lang w:val="sr-Cyrl-RS" w:bidi="en-US"/>
        </w:rPr>
        <w:t xml:space="preserve">односно </w:t>
      </w:r>
      <w:r w:rsidRPr="001C14FB">
        <w:rPr>
          <w:rFonts w:ascii="Times New Roman" w:eastAsia="Times New Roman" w:hAnsi="Times New Roman" w:cs="Times New Roman"/>
          <w:b/>
          <w:noProof/>
          <w:sz w:val="24"/>
          <w:szCs w:val="24"/>
          <w:lang w:val="sr-Cyrl-RS" w:bidi="en-US"/>
        </w:rPr>
        <w:t>листу</w:t>
      </w:r>
      <w:r w:rsidRPr="001C14FB">
        <w:rPr>
          <w:rFonts w:ascii="Times New Roman" w:eastAsia="Times New Roman" w:hAnsi="Times New Roman" w:cs="Times New Roman"/>
          <w:noProof/>
          <w:sz w:val="24"/>
          <w:szCs w:val="24"/>
          <w:lang w:val="sr-Cyrl-RS" w:bidi="en-US"/>
        </w:rPr>
        <w:t xml:space="preserve"> </w:t>
      </w:r>
      <w:r w:rsidRPr="001C14FB">
        <w:rPr>
          <w:rFonts w:ascii="Times New Roman" w:eastAsia="Times New Roman" w:hAnsi="Times New Roman" w:cs="Times New Roman"/>
          <w:b/>
          <w:noProof/>
          <w:sz w:val="24"/>
          <w:szCs w:val="24"/>
          <w:lang w:val="sr-Cyrl-RS" w:bidi="en-US"/>
        </w:rPr>
        <w:t>публикација</w:t>
      </w:r>
      <w:r w:rsidR="00F54989">
        <w:rPr>
          <w:rFonts w:ascii="Times New Roman" w:eastAsia="Times New Roman" w:hAnsi="Times New Roman" w:cs="Times New Roman"/>
          <w:b/>
          <w:noProof/>
          <w:sz w:val="24"/>
          <w:szCs w:val="24"/>
          <w:lang w:val="en-US" w:bidi="en-US"/>
        </w:rPr>
        <w:t xml:space="preserve"> </w:t>
      </w:r>
      <w:r w:rsidR="00F54989" w:rsidRPr="002456B0">
        <w:rPr>
          <w:rFonts w:ascii="Times New Roman" w:eastAsia="Times New Roman" w:hAnsi="Times New Roman" w:cs="Times New Roman"/>
          <w:noProof/>
          <w:sz w:val="24"/>
          <w:szCs w:val="24"/>
          <w:lang w:val="en-US" w:bidi="en-US"/>
        </w:rPr>
        <w:t>(</w:t>
      </w:r>
      <w:r w:rsidR="00F54989" w:rsidRPr="002456B0">
        <w:rPr>
          <w:rFonts w:ascii="Times New Roman" w:eastAsia="Times New Roman" w:hAnsi="Times New Roman" w:cs="Times New Roman"/>
          <w:noProof/>
          <w:sz w:val="24"/>
          <w:szCs w:val="24"/>
          <w:lang w:val="sr-Cyrl-RS" w:bidi="en-US"/>
        </w:rPr>
        <w:t>анализе, истраживања и сл.)</w:t>
      </w:r>
      <w:r w:rsidRPr="001C14FB">
        <w:rPr>
          <w:rFonts w:ascii="Times New Roman" w:eastAsia="Times New Roman" w:hAnsi="Times New Roman" w:cs="Times New Roman"/>
          <w:b/>
          <w:noProof/>
          <w:sz w:val="24"/>
          <w:szCs w:val="24"/>
          <w:lang w:val="sr-Cyrl-RS" w:bidi="en-US"/>
        </w:rPr>
        <w:t xml:space="preserve"> </w:t>
      </w:r>
      <w:r w:rsidRPr="001C14FB">
        <w:rPr>
          <w:rFonts w:ascii="Times New Roman" w:eastAsia="Times New Roman" w:hAnsi="Times New Roman" w:cs="Times New Roman"/>
          <w:noProof/>
          <w:sz w:val="24"/>
          <w:szCs w:val="24"/>
          <w:lang w:val="sr-Cyrl-RS" w:bidi="en-US"/>
        </w:rPr>
        <w:t>које је објавила у областима наведеним у тачки II Јавног позива (ЦИЉ</w:t>
      </w:r>
      <w:r w:rsidRPr="001C14FB">
        <w:rPr>
          <w:rFonts w:ascii="Times New Roman" w:eastAsia="Times New Roman" w:hAnsi="Times New Roman" w:cs="Times New Roman"/>
          <w:noProof/>
          <w:color w:val="000000"/>
          <w:sz w:val="24"/>
          <w:szCs w:val="24"/>
          <w:lang w:val="sr-Cyrl-RS" w:bidi="en-US"/>
        </w:rPr>
        <w:t xml:space="preserve">, ОБЛАСТИ И ПРАВО УЧЕШЋА НА ЈАВНОМ ПОЗИВУ), </w:t>
      </w:r>
      <w:r w:rsidRPr="001C14FB">
        <w:rPr>
          <w:rFonts w:ascii="Times New Roman" w:eastAsia="Times New Roman" w:hAnsi="Times New Roman" w:cs="Times New Roman"/>
          <w:b/>
          <w:noProof/>
          <w:color w:val="000000"/>
          <w:sz w:val="24"/>
          <w:szCs w:val="24"/>
          <w:lang w:val="sr-Cyrl-RS" w:bidi="en-US"/>
        </w:rPr>
        <w:t xml:space="preserve">у последње 3 (три) године </w:t>
      </w:r>
      <w:r w:rsidRPr="001C14FB">
        <w:rPr>
          <w:rFonts w:ascii="Times New Roman" w:eastAsia="Times New Roman" w:hAnsi="Times New Roman" w:cs="Times New Roman"/>
          <w:noProof/>
          <w:color w:val="000000"/>
          <w:sz w:val="24"/>
          <w:szCs w:val="24"/>
          <w:lang w:val="sr-Cyrl-RS" w:bidi="en-US"/>
        </w:rPr>
        <w:t>(</w:t>
      </w:r>
      <w:r w:rsidRPr="001C14FB">
        <w:rPr>
          <w:rFonts w:ascii="Times New Roman" w:eastAsia="Times New Roman" w:hAnsi="Times New Roman" w:cs="Times New Roman"/>
          <w:i/>
          <w:noProof/>
          <w:color w:val="000000"/>
          <w:sz w:val="24"/>
          <w:szCs w:val="24"/>
          <w:lang w:val="sr-Cyrl-RS" w:bidi="en-US"/>
        </w:rPr>
        <w:t>Анекс 2 – Образац о реализованим пројектима</w:t>
      </w:r>
      <w:r w:rsidRPr="001C14FB">
        <w:rPr>
          <w:rFonts w:ascii="Times New Roman" w:eastAsia="Times New Roman" w:hAnsi="Times New Roman" w:cs="Times New Roman"/>
          <w:noProof/>
          <w:color w:val="000000"/>
          <w:sz w:val="24"/>
          <w:szCs w:val="24"/>
          <w:lang w:val="sr-Cyrl-RS" w:bidi="en-US"/>
        </w:rPr>
        <w:t xml:space="preserve">; </w:t>
      </w:r>
      <w:r w:rsidRPr="001C14FB">
        <w:rPr>
          <w:rFonts w:ascii="Times New Roman" w:eastAsia="Times New Roman" w:hAnsi="Times New Roman" w:cs="Times New Roman"/>
          <w:i/>
          <w:noProof/>
          <w:color w:val="000000"/>
          <w:sz w:val="24"/>
          <w:szCs w:val="24"/>
          <w:lang w:val="sr-Cyrl-RS" w:bidi="en-US"/>
        </w:rPr>
        <w:t>Анекс 3 – Образац о објављеним публикацијама</w:t>
      </w:r>
      <w:r w:rsidRPr="001C14FB">
        <w:rPr>
          <w:rFonts w:ascii="Times New Roman" w:eastAsia="Times New Roman" w:hAnsi="Times New Roman" w:cs="Times New Roman"/>
          <w:noProof/>
          <w:color w:val="000000"/>
          <w:sz w:val="24"/>
          <w:szCs w:val="24"/>
          <w:lang w:val="sr-Cyrl-RS" w:bidi="en-US"/>
        </w:rPr>
        <w:t>);</w:t>
      </w:r>
    </w:p>
    <w:p w14:paraId="10A2E6B1" w14:textId="133D171C" w:rsidR="00357365"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720FD7">
        <w:rPr>
          <w:rFonts w:ascii="Times New Roman" w:eastAsia="Times New Roman" w:hAnsi="Times New Roman" w:cs="Times New Roman"/>
          <w:i/>
          <w:noProof/>
          <w:color w:val="000000"/>
          <w:sz w:val="24"/>
          <w:szCs w:val="24"/>
          <w:lang w:val="sr-Cyrl-RS" w:bidi="en-US"/>
        </w:rPr>
        <w:lastRenderedPageBreak/>
        <w:t>пожељно</w:t>
      </w:r>
      <w:r w:rsidRPr="001C14FB">
        <w:rPr>
          <w:rFonts w:ascii="Times New Roman" w:eastAsia="Times New Roman" w:hAnsi="Times New Roman" w:cs="Times New Roman"/>
          <w:noProof/>
          <w:color w:val="000000"/>
          <w:sz w:val="24"/>
          <w:szCs w:val="24"/>
          <w:lang w:val="sr-Cyrl-RS" w:bidi="en-US"/>
        </w:rPr>
        <w:t xml:space="preserve"> је доставити</w:t>
      </w:r>
      <w:r w:rsidR="00111C48">
        <w:rPr>
          <w:rFonts w:ascii="Times New Roman" w:eastAsia="Times New Roman" w:hAnsi="Times New Roman" w:cs="Times New Roman"/>
          <w:noProof/>
          <w:color w:val="000000"/>
          <w:sz w:val="24"/>
          <w:szCs w:val="24"/>
          <w:lang w:val="sr-Cyrl-RS" w:bidi="en-US"/>
        </w:rPr>
        <w:t xml:space="preserve"> </w:t>
      </w:r>
      <w:r w:rsidR="00111C48" w:rsidRPr="00111C48">
        <w:rPr>
          <w:rFonts w:ascii="Times New Roman" w:eastAsia="Times New Roman" w:hAnsi="Times New Roman" w:cs="Times New Roman"/>
          <w:b/>
          <w:noProof/>
          <w:color w:val="000000"/>
          <w:sz w:val="24"/>
          <w:szCs w:val="24"/>
          <w:lang w:val="sr-Cyrl-RS" w:bidi="en-US"/>
        </w:rPr>
        <w:t>податке</w:t>
      </w:r>
      <w:r w:rsidRPr="001C14FB">
        <w:rPr>
          <w:rFonts w:ascii="Times New Roman" w:eastAsia="Times New Roman" w:hAnsi="Times New Roman" w:cs="Times New Roman"/>
          <w:b/>
          <w:noProof/>
          <w:color w:val="000000"/>
          <w:sz w:val="24"/>
          <w:szCs w:val="24"/>
          <w:lang w:val="sr-Cyrl-RS" w:bidi="en-US"/>
        </w:rPr>
        <w:t xml:space="preserve"> о</w:t>
      </w:r>
      <w:r w:rsidRPr="001C14FB">
        <w:rPr>
          <w:rFonts w:ascii="Times New Roman" w:hAnsi="Times New Roman" w:cs="Times New Roman"/>
          <w:b/>
          <w:sz w:val="24"/>
          <w:szCs w:val="24"/>
        </w:rPr>
        <w:t xml:space="preserve"> </w:t>
      </w:r>
      <w:r w:rsidRPr="001C14FB">
        <w:rPr>
          <w:rFonts w:ascii="Times New Roman" w:eastAsia="Times New Roman" w:hAnsi="Times New Roman" w:cs="Times New Roman"/>
          <w:b/>
          <w:noProof/>
          <w:color w:val="000000"/>
          <w:sz w:val="24"/>
          <w:szCs w:val="24"/>
          <w:lang w:val="sr-Cyrl-RS" w:bidi="en-US"/>
        </w:rPr>
        <w:t xml:space="preserve">чланству у мрежи или другој асоцијацији организација цивилног друштва </w:t>
      </w:r>
      <w:r w:rsidRPr="001C14FB">
        <w:rPr>
          <w:rFonts w:ascii="Times New Roman" w:eastAsia="Times New Roman" w:hAnsi="Times New Roman" w:cs="Times New Roman"/>
          <w:noProof/>
          <w:color w:val="000000"/>
          <w:sz w:val="24"/>
          <w:szCs w:val="24"/>
          <w:lang w:val="sr-Cyrl-RS" w:bidi="en-US"/>
        </w:rPr>
        <w:t>(</w:t>
      </w:r>
      <w:r w:rsidRPr="001C14FB">
        <w:rPr>
          <w:rFonts w:ascii="Times New Roman" w:eastAsia="Times New Roman" w:hAnsi="Times New Roman" w:cs="Times New Roman"/>
          <w:i/>
          <w:noProof/>
          <w:color w:val="000000"/>
          <w:sz w:val="24"/>
          <w:szCs w:val="24"/>
          <w:lang w:val="sr-Cyrl-RS" w:bidi="en-US"/>
        </w:rPr>
        <w:t xml:space="preserve">уговор, меморандум о сарадњи, </w:t>
      </w:r>
      <w:r w:rsidR="00111C48">
        <w:rPr>
          <w:rFonts w:ascii="Times New Roman" w:eastAsia="Times New Roman" w:hAnsi="Times New Roman" w:cs="Times New Roman"/>
          <w:i/>
          <w:noProof/>
          <w:color w:val="000000"/>
          <w:sz w:val="24"/>
          <w:szCs w:val="24"/>
          <w:lang w:val="sr-Cyrl-RS" w:bidi="en-US"/>
        </w:rPr>
        <w:t>потврда мреже или друге асоција</w:t>
      </w:r>
      <w:r w:rsidRPr="001C14FB">
        <w:rPr>
          <w:rFonts w:ascii="Times New Roman" w:eastAsia="Times New Roman" w:hAnsi="Times New Roman" w:cs="Times New Roman"/>
          <w:i/>
          <w:noProof/>
          <w:color w:val="000000"/>
          <w:sz w:val="24"/>
          <w:szCs w:val="24"/>
          <w:lang w:val="sr-Cyrl-RS" w:bidi="en-US"/>
        </w:rPr>
        <w:t>ције и сл.</w:t>
      </w:r>
      <w:r w:rsidRPr="001C14FB">
        <w:rPr>
          <w:rFonts w:ascii="Times New Roman" w:eastAsia="Times New Roman" w:hAnsi="Times New Roman" w:cs="Times New Roman"/>
          <w:noProof/>
          <w:color w:val="000000"/>
          <w:sz w:val="24"/>
          <w:szCs w:val="24"/>
          <w:lang w:val="sr-Cyrl-RS" w:bidi="en-US"/>
        </w:rPr>
        <w:t>);</w:t>
      </w:r>
    </w:p>
    <w:p w14:paraId="5478BFD5" w14:textId="77777777" w:rsidR="00F54989" w:rsidRPr="004A0A76" w:rsidRDefault="00352772" w:rsidP="004A0A76">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352772">
        <w:rPr>
          <w:rFonts w:ascii="Times New Roman" w:eastAsia="Times New Roman" w:hAnsi="Times New Roman" w:cs="Times New Roman"/>
          <w:i/>
          <w:noProof/>
          <w:color w:val="000000"/>
          <w:sz w:val="24"/>
          <w:szCs w:val="24"/>
          <w:lang w:val="sr-Cyrl-RS" w:bidi="en-US"/>
        </w:rPr>
        <w:t>пожељно</w:t>
      </w:r>
      <w:r w:rsidRPr="00352772">
        <w:rPr>
          <w:rFonts w:ascii="Times New Roman" w:eastAsia="Times New Roman" w:hAnsi="Times New Roman" w:cs="Times New Roman"/>
          <w:noProof/>
          <w:color w:val="000000"/>
          <w:sz w:val="24"/>
          <w:szCs w:val="24"/>
          <w:lang w:val="sr-Cyrl-RS" w:bidi="en-US"/>
        </w:rPr>
        <w:t xml:space="preserve"> је доставити</w:t>
      </w:r>
      <w:r w:rsidRPr="00352772">
        <w:rPr>
          <w:rFonts w:ascii="Times New Roman" w:eastAsia="Times New Roman" w:hAnsi="Times New Roman" w:cs="Times New Roman"/>
          <w:b/>
          <w:noProof/>
          <w:color w:val="000000"/>
          <w:sz w:val="24"/>
          <w:szCs w:val="24"/>
          <w:lang w:val="sr-Cyrl-RS" w:bidi="en-US"/>
        </w:rPr>
        <w:t xml:space="preserve"> </w:t>
      </w:r>
      <w:r w:rsidR="00076CC0">
        <w:rPr>
          <w:rFonts w:ascii="Times New Roman" w:eastAsia="Times New Roman" w:hAnsi="Times New Roman" w:cs="Times New Roman"/>
          <w:b/>
          <w:noProof/>
          <w:color w:val="000000"/>
          <w:sz w:val="24"/>
          <w:szCs w:val="24"/>
          <w:lang w:val="sr-Cyrl-RS" w:bidi="en-US"/>
        </w:rPr>
        <w:t xml:space="preserve">податке </w:t>
      </w:r>
      <w:r w:rsidRPr="00352772">
        <w:rPr>
          <w:rFonts w:ascii="Times New Roman" w:eastAsia="Times New Roman" w:hAnsi="Times New Roman" w:cs="Times New Roman"/>
          <w:b/>
          <w:noProof/>
          <w:color w:val="000000"/>
          <w:sz w:val="24"/>
          <w:szCs w:val="24"/>
          <w:lang w:val="sr-Cyrl-RS" w:bidi="en-US"/>
        </w:rPr>
        <w:t xml:space="preserve">о искуству у раду радних група и других радних и саветодавних тела </w:t>
      </w:r>
      <w:r w:rsidRPr="00352772">
        <w:rPr>
          <w:rFonts w:ascii="Times New Roman" w:eastAsia="Times New Roman" w:hAnsi="Times New Roman" w:cs="Times New Roman"/>
          <w:noProof/>
          <w:color w:val="000000"/>
          <w:sz w:val="24"/>
          <w:szCs w:val="24"/>
          <w:lang w:val="sr-Cyrl-RS" w:bidi="en-US"/>
        </w:rPr>
        <w:t>које формирају органи јавне управе,</w:t>
      </w:r>
      <w:r w:rsidRPr="00352772">
        <w:rPr>
          <w:rFonts w:ascii="Times New Roman" w:eastAsia="Times New Roman" w:hAnsi="Times New Roman" w:cs="Times New Roman"/>
          <w:b/>
          <w:noProof/>
          <w:color w:val="000000"/>
          <w:sz w:val="24"/>
          <w:szCs w:val="24"/>
          <w:lang w:val="sr-Cyrl-RS" w:bidi="en-US"/>
        </w:rPr>
        <w:t xml:space="preserve"> у последње 3 (три) године </w:t>
      </w:r>
      <w:r w:rsidRPr="00352772">
        <w:rPr>
          <w:rFonts w:ascii="Times New Roman" w:eastAsia="Times New Roman" w:hAnsi="Times New Roman" w:cs="Times New Roman"/>
          <w:noProof/>
          <w:color w:val="000000"/>
          <w:sz w:val="24"/>
          <w:szCs w:val="24"/>
          <w:lang w:val="sr-Cyrl-RS" w:bidi="en-US"/>
        </w:rPr>
        <w:t>(</w:t>
      </w:r>
      <w:r w:rsidRPr="00E33B9E">
        <w:rPr>
          <w:rFonts w:ascii="Times New Roman" w:eastAsia="Times New Roman" w:hAnsi="Times New Roman" w:cs="Times New Roman"/>
          <w:i/>
          <w:noProof/>
          <w:color w:val="0D0D0D" w:themeColor="text1" w:themeTint="F2"/>
          <w:sz w:val="24"/>
          <w:szCs w:val="24"/>
          <w:lang w:val="sr-Cyrl-RS" w:bidi="en-US"/>
        </w:rPr>
        <w:t>списак</w:t>
      </w:r>
      <w:r w:rsidRPr="00076CC0">
        <w:rPr>
          <w:rFonts w:ascii="Times New Roman" w:eastAsia="Times New Roman" w:hAnsi="Times New Roman" w:cs="Times New Roman"/>
          <w:i/>
          <w:noProof/>
          <w:color w:val="FF0000"/>
          <w:sz w:val="24"/>
          <w:szCs w:val="24"/>
          <w:lang w:val="sr-Cyrl-RS" w:bidi="en-US"/>
        </w:rPr>
        <w:t xml:space="preserve"> </w:t>
      </w:r>
      <w:r w:rsidRPr="00352772">
        <w:rPr>
          <w:rFonts w:ascii="Times New Roman" w:eastAsia="Times New Roman" w:hAnsi="Times New Roman" w:cs="Times New Roman"/>
          <w:i/>
          <w:noProof/>
          <w:color w:val="000000"/>
          <w:sz w:val="24"/>
          <w:szCs w:val="24"/>
          <w:lang w:val="sr-Cyrl-RS" w:bidi="en-US"/>
        </w:rPr>
        <w:t>радних</w:t>
      </w:r>
      <w:r w:rsidR="00076CC0">
        <w:rPr>
          <w:rFonts w:ascii="Times New Roman" w:eastAsia="Times New Roman" w:hAnsi="Times New Roman" w:cs="Times New Roman"/>
          <w:i/>
          <w:noProof/>
          <w:color w:val="000000"/>
          <w:sz w:val="24"/>
          <w:szCs w:val="24"/>
          <w:lang w:val="sr-Cyrl-RS" w:bidi="en-US"/>
        </w:rPr>
        <w:t>/саветодавних тела у којима је организација учествовала</w:t>
      </w:r>
      <w:r w:rsidRPr="00352772">
        <w:rPr>
          <w:rFonts w:ascii="Times New Roman" w:eastAsia="Times New Roman" w:hAnsi="Times New Roman" w:cs="Times New Roman"/>
          <w:i/>
          <w:noProof/>
          <w:color w:val="000000"/>
          <w:sz w:val="24"/>
          <w:szCs w:val="24"/>
          <w:lang w:val="sr-Cyrl-RS" w:bidi="en-US"/>
        </w:rPr>
        <w:t>.</w:t>
      </w:r>
      <w:r w:rsidRPr="00352772">
        <w:rPr>
          <w:rFonts w:ascii="Times New Roman" w:eastAsia="Times New Roman" w:hAnsi="Times New Roman" w:cs="Times New Roman"/>
          <w:noProof/>
          <w:color w:val="000000"/>
          <w:sz w:val="24"/>
          <w:szCs w:val="24"/>
          <w:lang w:val="sr-Cyrl-RS" w:bidi="en-US"/>
        </w:rPr>
        <w:t>).</w:t>
      </w:r>
      <w:r w:rsidRPr="001C14FB">
        <w:rPr>
          <w:rStyle w:val="FootnoteReference"/>
          <w:rFonts w:ascii="Times New Roman" w:eastAsia="Times New Roman" w:hAnsi="Times New Roman" w:cs="Times New Roman"/>
          <w:noProof/>
          <w:color w:val="000000"/>
          <w:sz w:val="24"/>
          <w:szCs w:val="24"/>
          <w:lang w:val="sr-Cyrl-RS" w:bidi="en-US"/>
        </w:rPr>
        <w:footnoteReference w:id="2"/>
      </w:r>
    </w:p>
    <w:p w14:paraId="37643CAD" w14:textId="77777777" w:rsidR="0034540A" w:rsidRPr="001A2164" w:rsidRDefault="0034540A" w:rsidP="00E13469">
      <w:pPr>
        <w:spacing w:after="240"/>
        <w:jc w:val="both"/>
        <w:rPr>
          <w:rFonts w:ascii="Times New Roman" w:eastAsia="Times New Roman" w:hAnsi="Times New Roman" w:cs="Times New Roman"/>
          <w:b/>
          <w:noProof/>
          <w:color w:val="000000"/>
          <w:sz w:val="24"/>
          <w:szCs w:val="24"/>
          <w:u w:val="single"/>
          <w:lang w:bidi="en-US"/>
        </w:rPr>
      </w:pPr>
      <w:r w:rsidRPr="001A2164">
        <w:rPr>
          <w:rFonts w:ascii="Times New Roman" w:eastAsia="Times New Roman" w:hAnsi="Times New Roman" w:cs="Times New Roman"/>
          <w:b/>
          <w:noProof/>
          <w:color w:val="000000"/>
          <w:sz w:val="24"/>
          <w:szCs w:val="24"/>
          <w:lang w:bidi="en-US"/>
        </w:rPr>
        <w:t xml:space="preserve">V </w:t>
      </w:r>
      <w:r w:rsidR="005B5267">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b/>
          <w:noProof/>
          <w:color w:val="000000"/>
          <w:sz w:val="24"/>
          <w:szCs w:val="24"/>
          <w:u w:val="single"/>
          <w:lang w:bidi="en-US"/>
        </w:rPr>
        <w:t>РОК И НАЧИН ПОДНОШЕЊА ПРИЈАВЕ</w:t>
      </w:r>
    </w:p>
    <w:p w14:paraId="1B787AB6" w14:textId="736F0A0F" w:rsidR="0034540A" w:rsidRPr="00720FD7" w:rsidRDefault="0034540A" w:rsidP="0034540A">
      <w:pPr>
        <w:spacing w:after="120"/>
        <w:ind w:firstLine="567"/>
        <w:jc w:val="both"/>
        <w:rPr>
          <w:rFonts w:ascii="Times New Roman" w:eastAsia="Times New Roman" w:hAnsi="Times New Roman" w:cs="Times New Roman"/>
          <w:b/>
          <w:noProof/>
          <w:color w:val="000000"/>
          <w:sz w:val="24"/>
          <w:szCs w:val="24"/>
          <w:u w:val="single"/>
          <w:lang w:val="sr-Cyrl-RS" w:bidi="en-US"/>
        </w:rPr>
      </w:pPr>
      <w:r w:rsidRPr="001A2164">
        <w:rPr>
          <w:rFonts w:ascii="Times New Roman" w:eastAsia="Times New Roman" w:hAnsi="Times New Roman" w:cs="Times New Roman"/>
          <w:b/>
          <w:noProof/>
          <w:color w:val="000000"/>
          <w:sz w:val="24"/>
          <w:szCs w:val="24"/>
          <w:lang w:bidi="en-US"/>
        </w:rPr>
        <w:t xml:space="preserve">Рoк зa пoднoшeњe пријава </w:t>
      </w:r>
      <w:r w:rsidRPr="00DA54E3">
        <w:rPr>
          <w:rFonts w:ascii="Times New Roman" w:eastAsia="Times New Roman" w:hAnsi="Times New Roman" w:cs="Times New Roman"/>
          <w:b/>
          <w:noProof/>
          <w:color w:val="000000"/>
          <w:sz w:val="24"/>
          <w:szCs w:val="24"/>
          <w:lang w:bidi="en-US"/>
        </w:rPr>
        <w:t xml:space="preserve">траје </w:t>
      </w:r>
      <w:r w:rsidR="000C42E5" w:rsidRPr="00475D7B">
        <w:rPr>
          <w:rFonts w:ascii="Times New Roman" w:eastAsia="Times New Roman" w:hAnsi="Times New Roman" w:cs="Times New Roman"/>
          <w:b/>
          <w:noProof/>
          <w:sz w:val="24"/>
          <w:szCs w:val="24"/>
          <w:u w:val="single"/>
          <w:lang w:val="sr-Cyrl-RS" w:bidi="en-US"/>
        </w:rPr>
        <w:t>од</w:t>
      </w:r>
      <w:r w:rsidR="00E33B9E" w:rsidRPr="00475D7B">
        <w:rPr>
          <w:rFonts w:ascii="Times New Roman" w:eastAsia="Times New Roman" w:hAnsi="Times New Roman" w:cs="Times New Roman"/>
          <w:b/>
          <w:noProof/>
          <w:sz w:val="24"/>
          <w:szCs w:val="24"/>
          <w:u w:val="single"/>
          <w:lang w:val="en-US" w:bidi="en-US"/>
        </w:rPr>
        <w:t xml:space="preserve"> </w:t>
      </w:r>
      <w:r w:rsidR="005B5267" w:rsidRPr="00475D7B">
        <w:rPr>
          <w:rFonts w:ascii="Times New Roman" w:eastAsia="Times New Roman" w:hAnsi="Times New Roman" w:cs="Times New Roman"/>
          <w:b/>
          <w:noProof/>
          <w:sz w:val="24"/>
          <w:szCs w:val="24"/>
          <w:u w:val="single"/>
          <w:lang w:val="sr-Cyrl-RS" w:bidi="en-US"/>
        </w:rPr>
        <w:t xml:space="preserve"> </w:t>
      </w:r>
      <w:r w:rsidR="00475D7B" w:rsidRPr="00475D7B">
        <w:rPr>
          <w:rFonts w:ascii="Times New Roman" w:eastAsia="Times New Roman" w:hAnsi="Times New Roman" w:cs="Times New Roman"/>
          <w:b/>
          <w:noProof/>
          <w:sz w:val="24"/>
          <w:szCs w:val="24"/>
          <w:u w:val="single"/>
          <w:lang w:val="en-US" w:bidi="en-US"/>
        </w:rPr>
        <w:t>21</w:t>
      </w:r>
      <w:r w:rsidR="00E33B9E" w:rsidRPr="00475D7B">
        <w:rPr>
          <w:rFonts w:ascii="Times New Roman" w:eastAsia="Times New Roman" w:hAnsi="Times New Roman" w:cs="Times New Roman"/>
          <w:b/>
          <w:noProof/>
          <w:sz w:val="24"/>
          <w:szCs w:val="24"/>
          <w:u w:val="single"/>
          <w:lang w:val="en-US" w:bidi="en-US"/>
        </w:rPr>
        <w:t>.</w:t>
      </w:r>
      <w:r w:rsidR="00475D7B" w:rsidRPr="00475D7B">
        <w:rPr>
          <w:rFonts w:ascii="Times New Roman" w:eastAsia="Times New Roman" w:hAnsi="Times New Roman" w:cs="Times New Roman"/>
          <w:b/>
          <w:noProof/>
          <w:sz w:val="24"/>
          <w:szCs w:val="24"/>
          <w:u w:val="single"/>
          <w:lang w:val="en-US" w:bidi="en-US"/>
        </w:rPr>
        <w:t xml:space="preserve"> </w:t>
      </w:r>
      <w:r w:rsidR="00475D7B" w:rsidRPr="00475D7B">
        <w:rPr>
          <w:rFonts w:ascii="Times New Roman" w:eastAsia="Times New Roman" w:hAnsi="Times New Roman" w:cs="Times New Roman"/>
          <w:b/>
          <w:noProof/>
          <w:sz w:val="24"/>
          <w:szCs w:val="24"/>
          <w:u w:val="single"/>
          <w:lang w:val="sr-Cyrl-RS" w:bidi="en-US"/>
        </w:rPr>
        <w:t>маја</w:t>
      </w:r>
      <w:r w:rsidR="000C42E5" w:rsidRPr="00475D7B">
        <w:rPr>
          <w:rFonts w:ascii="Times New Roman" w:eastAsia="Times New Roman" w:hAnsi="Times New Roman" w:cs="Times New Roman"/>
          <w:b/>
          <w:noProof/>
          <w:sz w:val="24"/>
          <w:szCs w:val="24"/>
          <w:u w:val="single"/>
          <w:lang w:val="sr-Cyrl-RS" w:bidi="en-US"/>
        </w:rPr>
        <w:t xml:space="preserve"> </w:t>
      </w:r>
      <w:r w:rsidR="00F6305A">
        <w:rPr>
          <w:rFonts w:ascii="Times New Roman" w:eastAsia="Times New Roman" w:hAnsi="Times New Roman" w:cs="Times New Roman"/>
          <w:b/>
          <w:noProof/>
          <w:sz w:val="24"/>
          <w:szCs w:val="24"/>
          <w:u w:val="single"/>
          <w:lang w:val="sr-Cyrl-RS" w:bidi="en-US"/>
        </w:rPr>
        <w:t xml:space="preserve"> до</w:t>
      </w:r>
      <w:r w:rsidR="007452F7" w:rsidRPr="00475D7B">
        <w:rPr>
          <w:rFonts w:ascii="Times New Roman" w:eastAsia="Times New Roman" w:hAnsi="Times New Roman" w:cs="Times New Roman"/>
          <w:b/>
          <w:noProof/>
          <w:sz w:val="24"/>
          <w:szCs w:val="24"/>
          <w:u w:val="single"/>
          <w:lang w:val="sr-Cyrl-RS" w:bidi="en-US"/>
        </w:rPr>
        <w:t xml:space="preserve"> </w:t>
      </w:r>
      <w:r w:rsidR="00475D7B" w:rsidRPr="00475D7B">
        <w:rPr>
          <w:rFonts w:ascii="Times New Roman" w:eastAsia="Times New Roman" w:hAnsi="Times New Roman" w:cs="Times New Roman"/>
          <w:b/>
          <w:noProof/>
          <w:sz w:val="24"/>
          <w:szCs w:val="24"/>
          <w:u w:val="single"/>
          <w:lang w:val="sr-Cyrl-RS" w:bidi="en-US"/>
        </w:rPr>
        <w:t>04. јуна</w:t>
      </w:r>
      <w:r w:rsidR="00DA54E3" w:rsidRPr="00475D7B">
        <w:rPr>
          <w:rFonts w:ascii="Times New Roman" w:eastAsia="Times New Roman" w:hAnsi="Times New Roman" w:cs="Times New Roman"/>
          <w:b/>
          <w:noProof/>
          <w:sz w:val="24"/>
          <w:szCs w:val="24"/>
          <w:u w:val="single"/>
          <w:lang w:val="sr-Cyrl-RS" w:bidi="en-US"/>
        </w:rPr>
        <w:t xml:space="preserve"> </w:t>
      </w:r>
      <w:r w:rsidR="000C42E5" w:rsidRPr="00475D7B">
        <w:rPr>
          <w:rFonts w:ascii="Times New Roman" w:eastAsia="Times New Roman" w:hAnsi="Times New Roman" w:cs="Times New Roman"/>
          <w:b/>
          <w:noProof/>
          <w:sz w:val="24"/>
          <w:szCs w:val="24"/>
          <w:u w:val="single"/>
          <w:lang w:bidi="en-US"/>
        </w:rPr>
        <w:t>202</w:t>
      </w:r>
      <w:r w:rsidR="000153DB" w:rsidRPr="00475D7B">
        <w:rPr>
          <w:rFonts w:ascii="Times New Roman" w:eastAsia="Times New Roman" w:hAnsi="Times New Roman" w:cs="Times New Roman"/>
          <w:b/>
          <w:noProof/>
          <w:sz w:val="24"/>
          <w:szCs w:val="24"/>
          <w:u w:val="single"/>
          <w:lang w:val="sr-Cyrl-RS" w:bidi="en-US"/>
        </w:rPr>
        <w:t>1</w:t>
      </w:r>
      <w:r w:rsidRPr="00475D7B">
        <w:rPr>
          <w:rFonts w:ascii="Times New Roman" w:eastAsia="Times New Roman" w:hAnsi="Times New Roman" w:cs="Times New Roman"/>
          <w:b/>
          <w:noProof/>
          <w:sz w:val="24"/>
          <w:szCs w:val="24"/>
          <w:u w:val="single"/>
          <w:lang w:bidi="en-US"/>
        </w:rPr>
        <w:t>. године.</w:t>
      </w:r>
      <w:r w:rsidR="00720FD7" w:rsidRPr="00475D7B">
        <w:rPr>
          <w:rFonts w:ascii="Times New Roman" w:eastAsia="Times New Roman" w:hAnsi="Times New Roman" w:cs="Times New Roman"/>
          <w:b/>
          <w:noProof/>
          <w:sz w:val="24"/>
          <w:szCs w:val="24"/>
          <w:u w:val="single"/>
          <w:lang w:val="sr-Cyrl-RS" w:bidi="en-US"/>
        </w:rPr>
        <w:t xml:space="preserve"> </w:t>
      </w:r>
      <w:bookmarkStart w:id="0" w:name="_GoBack"/>
      <w:bookmarkEnd w:id="0"/>
    </w:p>
    <w:p w14:paraId="21B4BB69" w14:textId="373D8720" w:rsidR="00475D7B" w:rsidRDefault="001B3697" w:rsidP="00475D7B">
      <w:pPr>
        <w:spacing w:after="240"/>
        <w:jc w:val="both"/>
        <w:rPr>
          <w:rFonts w:ascii="Times New Roman" w:eastAsia="Times New Roman" w:hAnsi="Times New Roman" w:cs="Times New Roman"/>
          <w:b/>
          <w:noProof/>
          <w:color w:val="000000"/>
          <w:sz w:val="24"/>
          <w:szCs w:val="24"/>
          <w:lang w:bidi="en-US"/>
        </w:rPr>
      </w:pPr>
      <w:r w:rsidRPr="001A2164">
        <w:rPr>
          <w:rFonts w:ascii="Times New Roman" w:eastAsia="Times New Roman" w:hAnsi="Times New Roman" w:cs="Times New Roman"/>
          <w:bCs/>
          <w:sz w:val="24"/>
          <w:szCs w:val="24"/>
          <w:lang w:val="sr-Cyrl-RS" w:bidi="en-US"/>
        </w:rPr>
        <w:t xml:space="preserve">Заинтересоване </w:t>
      </w:r>
      <w:r w:rsidR="0051034A" w:rsidRPr="001A2164">
        <w:rPr>
          <w:rFonts w:ascii="Times New Roman" w:eastAsia="Times New Roman" w:hAnsi="Times New Roman" w:cs="Times New Roman"/>
          <w:bCs/>
          <w:sz w:val="24"/>
          <w:szCs w:val="24"/>
          <w:lang w:val="sr-Cyrl-RS" w:bidi="en-US"/>
        </w:rPr>
        <w:t>организације цивилног друштва</w:t>
      </w:r>
      <w:r w:rsidRPr="001A2164">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1A2164">
        <w:rPr>
          <w:rFonts w:ascii="Times New Roman" w:eastAsia="Times New Roman" w:hAnsi="Times New Roman" w:cs="Times New Roman"/>
          <w:bCs/>
          <w:sz w:val="24"/>
          <w:szCs w:val="24"/>
          <w:lang w:val="sr-Cyrl-RS" w:bidi="en-US"/>
        </w:rPr>
        <w:t xml:space="preserve">доставе </w:t>
      </w:r>
      <w:r w:rsidR="008C1822" w:rsidRPr="00720FD7">
        <w:rPr>
          <w:rFonts w:ascii="Times New Roman" w:eastAsia="Times New Roman" w:hAnsi="Times New Roman" w:cs="Times New Roman"/>
          <w:b/>
          <w:bCs/>
          <w:sz w:val="24"/>
          <w:szCs w:val="24"/>
          <w:u w:val="single"/>
          <w:lang w:val="sr-Cyrl-RS" w:bidi="en-US"/>
        </w:rPr>
        <w:t>искључиво</w:t>
      </w:r>
      <w:r w:rsidR="008C1822" w:rsidRPr="001A2164">
        <w:rPr>
          <w:rFonts w:ascii="Times New Roman" w:eastAsia="Times New Roman" w:hAnsi="Times New Roman" w:cs="Times New Roman"/>
          <w:bCs/>
          <w:sz w:val="24"/>
          <w:szCs w:val="24"/>
          <w:lang w:val="sr-Cyrl-RS" w:bidi="en-US"/>
        </w:rPr>
        <w:t xml:space="preserve"> </w:t>
      </w:r>
      <w:r w:rsidRPr="001A2164">
        <w:rPr>
          <w:rFonts w:ascii="Times New Roman" w:eastAsia="Times New Roman" w:hAnsi="Times New Roman" w:cs="Times New Roman"/>
          <w:b/>
          <w:bCs/>
          <w:sz w:val="24"/>
          <w:szCs w:val="24"/>
          <w:lang w:val="sr-Cyrl-RS" w:bidi="en-US"/>
        </w:rPr>
        <w:t xml:space="preserve">електронским путем на имејл адресу </w:t>
      </w:r>
      <w:hyperlink r:id="rId10" w:history="1">
        <w:r w:rsidR="00076CC0" w:rsidRPr="00DD03B3">
          <w:rPr>
            <w:rStyle w:val="Hyperlink"/>
            <w:rFonts w:ascii="Times New Roman" w:eastAsia="Times New Roman" w:hAnsi="Times New Roman" w:cs="Times New Roman"/>
            <w:b/>
            <w:bCs/>
            <w:sz w:val="24"/>
            <w:szCs w:val="24"/>
            <w:lang w:val="en-US" w:bidi="en-US"/>
          </w:rPr>
          <w:t>sek.scd@minljmpdd.gov.rs</w:t>
        </w:r>
      </w:hyperlink>
      <w:r w:rsidR="008C1822" w:rsidRPr="001A2164">
        <w:rPr>
          <w:rFonts w:ascii="Times New Roman" w:eastAsia="Times New Roman" w:hAnsi="Times New Roman" w:cs="Times New Roman"/>
          <w:b/>
          <w:noProof/>
          <w:sz w:val="24"/>
          <w:szCs w:val="24"/>
          <w:lang w:val="ru-RU" w:bidi="en-US"/>
        </w:rPr>
        <w:t xml:space="preserve"> </w:t>
      </w:r>
      <w:r w:rsidR="00E33B9E">
        <w:rPr>
          <w:rFonts w:ascii="Times New Roman" w:eastAsia="Times New Roman" w:hAnsi="Times New Roman" w:cs="Times New Roman"/>
          <w:b/>
          <w:noProof/>
          <w:sz w:val="24"/>
          <w:szCs w:val="24"/>
          <w:lang w:val="ru-RU" w:bidi="en-US"/>
        </w:rPr>
        <w:t xml:space="preserve"> </w:t>
      </w:r>
      <w:r w:rsidR="00B42E3C" w:rsidRPr="001A2164">
        <w:rPr>
          <w:rFonts w:ascii="Times New Roman" w:eastAsia="Times New Roman" w:hAnsi="Times New Roman" w:cs="Times New Roman"/>
          <w:bCs/>
          <w:iCs/>
          <w:noProof/>
          <w:color w:val="000000"/>
          <w:sz w:val="24"/>
          <w:szCs w:val="24"/>
          <w:lang w:val="sr-Latn-CS" w:bidi="en-US"/>
        </w:rPr>
        <w:t xml:space="preserve">сa нaпoмeнoм: </w:t>
      </w:r>
      <w:r w:rsidR="00B42E3C" w:rsidRPr="001A2164">
        <w:rPr>
          <w:rFonts w:ascii="Times New Roman" w:eastAsia="Times New Roman" w:hAnsi="Times New Roman" w:cs="Times New Roman"/>
          <w:b/>
          <w:noProof/>
          <w:color w:val="000000"/>
          <w:sz w:val="24"/>
          <w:szCs w:val="24"/>
          <w:lang w:val="sr-Cyrl-RS" w:bidi="en-US"/>
        </w:rPr>
        <w:t xml:space="preserve"> </w:t>
      </w:r>
      <w:r w:rsidR="00B42E3C" w:rsidRPr="00475D7B">
        <w:rPr>
          <w:rFonts w:ascii="Times New Roman" w:eastAsia="Times New Roman" w:hAnsi="Times New Roman" w:cs="Times New Roman"/>
          <w:noProof/>
          <w:color w:val="000000"/>
          <w:sz w:val="24"/>
          <w:szCs w:val="24"/>
          <w:lang w:val="sr-Latn-CS" w:bidi="en-US"/>
        </w:rPr>
        <w:t>“</w:t>
      </w:r>
      <w:r w:rsidR="00DE5D34">
        <w:rPr>
          <w:rFonts w:ascii="Times New Roman" w:eastAsia="Times New Roman" w:hAnsi="Times New Roman" w:cs="Times New Roman"/>
          <w:noProof/>
          <w:color w:val="000000"/>
          <w:sz w:val="24"/>
          <w:szCs w:val="24"/>
          <w:lang w:val="sr-Cyrl-RS" w:bidi="en-US"/>
        </w:rPr>
        <w:t xml:space="preserve">Кандидатура за учешће у </w:t>
      </w:r>
      <w:r w:rsidR="00475D7B" w:rsidRPr="008C230F">
        <w:rPr>
          <w:rFonts w:asciiTheme="majorBidi" w:hAnsiTheme="majorBidi" w:cstheme="majorBidi"/>
          <w:sz w:val="24"/>
          <w:szCs w:val="24"/>
          <w:lang w:val="sr-Cyrl-RS"/>
        </w:rPr>
        <w:t>Радној групи за израду текста Нацрта закона о изменама и допунама Породичног закона</w:t>
      </w:r>
      <w:r w:rsidR="00475D7B">
        <w:rPr>
          <w:rFonts w:asciiTheme="majorBidi" w:hAnsiTheme="majorBidi" w:cstheme="majorBidi"/>
          <w:sz w:val="24"/>
          <w:szCs w:val="24"/>
          <w:lang w:val="sr-Cyrl-RS"/>
        </w:rPr>
        <w:t>“</w:t>
      </w:r>
      <w:r w:rsidR="00475D7B" w:rsidRPr="00475D7B">
        <w:rPr>
          <w:rFonts w:ascii="Times New Roman" w:eastAsia="Times New Roman" w:hAnsi="Times New Roman" w:cs="Times New Roman"/>
          <w:noProof/>
          <w:color w:val="000000"/>
          <w:sz w:val="24"/>
          <w:szCs w:val="24"/>
          <w:lang w:bidi="en-US"/>
        </w:rPr>
        <w:t>.</w:t>
      </w:r>
    </w:p>
    <w:p w14:paraId="75174C0C" w14:textId="386BFC24" w:rsidR="00BC0CFC" w:rsidRPr="001A2164" w:rsidRDefault="00546AE5" w:rsidP="00475D7B">
      <w:pPr>
        <w:spacing w:after="24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
          <w:noProof/>
          <w:color w:val="000000"/>
          <w:sz w:val="24"/>
          <w:szCs w:val="24"/>
          <w:lang w:bidi="en-US"/>
        </w:rPr>
        <w:t>V</w:t>
      </w:r>
      <w:r w:rsidR="005C7FB4" w:rsidRPr="001A2164">
        <w:rPr>
          <w:rFonts w:ascii="Times New Roman" w:eastAsia="Times New Roman" w:hAnsi="Times New Roman" w:cs="Times New Roman"/>
          <w:b/>
          <w:noProof/>
          <w:color w:val="000000"/>
          <w:sz w:val="24"/>
          <w:szCs w:val="24"/>
          <w:lang w:val="en-US" w:bidi="en-US"/>
        </w:rPr>
        <w:t>I</w:t>
      </w:r>
      <w:r w:rsidR="00BC0CFC" w:rsidRPr="001A2164">
        <w:rPr>
          <w:rFonts w:ascii="Times New Roman" w:eastAsia="Times New Roman" w:hAnsi="Times New Roman" w:cs="Times New Roman"/>
          <w:b/>
          <w:noProof/>
          <w:color w:val="000000"/>
          <w:sz w:val="24"/>
          <w:szCs w:val="24"/>
          <w:lang w:bidi="en-US"/>
        </w:rPr>
        <w:t xml:space="preserve"> </w:t>
      </w:r>
      <w:r w:rsidR="005B5267">
        <w:rPr>
          <w:rFonts w:ascii="Times New Roman" w:eastAsia="Times New Roman" w:hAnsi="Times New Roman" w:cs="Times New Roman"/>
          <w:b/>
          <w:noProof/>
          <w:color w:val="000000"/>
          <w:sz w:val="24"/>
          <w:szCs w:val="24"/>
          <w:lang w:val="sr-Cyrl-RS" w:bidi="en-US"/>
        </w:rPr>
        <w:t xml:space="preserve">   </w:t>
      </w:r>
      <w:r w:rsidR="00986B0D" w:rsidRPr="001A2164">
        <w:rPr>
          <w:rFonts w:ascii="Times New Roman" w:eastAsia="Times New Roman" w:hAnsi="Times New Roman" w:cs="Times New Roman"/>
          <w:b/>
          <w:noProof/>
          <w:color w:val="000000"/>
          <w:sz w:val="24"/>
          <w:szCs w:val="24"/>
          <w:u w:val="single"/>
          <w:lang w:val="sr-Cyrl-RS" w:bidi="en-US"/>
        </w:rPr>
        <w:t>ПОСТУПАК ИЗБОРА</w:t>
      </w:r>
    </w:p>
    <w:p w14:paraId="19CD583B" w14:textId="721F8311" w:rsidR="002B4322" w:rsidRPr="00475D7B" w:rsidRDefault="002B4322" w:rsidP="007E1766">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1A2164">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1A2164">
        <w:rPr>
          <w:rFonts w:ascii="Times New Roman" w:eastAsia="Times New Roman" w:hAnsi="Times New Roman" w:cs="Times New Roman"/>
          <w:noProof/>
          <w:sz w:val="24"/>
          <w:szCs w:val="24"/>
          <w:lang w:val="sr-Cyrl-RS" w:bidi="en-US"/>
        </w:rPr>
        <w:t xml:space="preserve">формирана </w:t>
      </w:r>
      <w:r w:rsidR="001353FC" w:rsidRPr="001A2164">
        <w:rPr>
          <w:rFonts w:ascii="Times New Roman" w:eastAsia="Times New Roman" w:hAnsi="Times New Roman" w:cs="Times New Roman"/>
          <w:noProof/>
          <w:sz w:val="24"/>
          <w:szCs w:val="24"/>
          <w:lang w:val="sr-Cyrl-RS" w:bidi="en-US"/>
        </w:rPr>
        <w:t xml:space="preserve">је </w:t>
      </w:r>
      <w:r w:rsidR="00475D7B" w:rsidRPr="004C6EEC">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22144B">
        <w:rPr>
          <w:rFonts w:ascii="Times New Roman" w:hAnsi="Times New Roman" w:cs="Times New Roman"/>
          <w:sz w:val="24"/>
          <w:szCs w:val="24"/>
          <w:lang w:val="sr-Cyrl-RS"/>
        </w:rPr>
        <w:t xml:space="preserve">за чланство </w:t>
      </w:r>
      <w:r w:rsidR="00475D7B">
        <w:rPr>
          <w:rFonts w:ascii="Times New Roman" w:hAnsi="Times New Roman" w:cs="Times New Roman"/>
          <w:sz w:val="24"/>
          <w:szCs w:val="24"/>
          <w:lang w:val="sr-Cyrl-RS"/>
        </w:rPr>
        <w:t xml:space="preserve">у </w:t>
      </w:r>
      <w:r w:rsidR="00475D7B">
        <w:rPr>
          <w:rFonts w:asciiTheme="majorBidi" w:hAnsiTheme="majorBidi" w:cstheme="majorBidi"/>
          <w:sz w:val="24"/>
          <w:szCs w:val="24"/>
          <w:lang w:val="sr-Cyrl-RS"/>
        </w:rPr>
        <w:t>Р</w:t>
      </w:r>
      <w:r w:rsidR="00475D7B" w:rsidRPr="00B75540">
        <w:rPr>
          <w:rFonts w:asciiTheme="majorBidi" w:hAnsiTheme="majorBidi" w:cstheme="majorBidi"/>
          <w:sz w:val="24"/>
          <w:szCs w:val="24"/>
          <w:lang w:val="sr-Cyrl-RS"/>
        </w:rPr>
        <w:t xml:space="preserve">адној групи за израду </w:t>
      </w:r>
      <w:r w:rsidR="00475D7B">
        <w:rPr>
          <w:rFonts w:asciiTheme="majorBidi" w:hAnsiTheme="majorBidi" w:cstheme="majorBidi"/>
          <w:sz w:val="24"/>
          <w:szCs w:val="24"/>
          <w:lang w:val="sr-Cyrl-RS"/>
        </w:rPr>
        <w:t xml:space="preserve">текста Нацрта закона о изменама и допунама </w:t>
      </w:r>
      <w:r w:rsidR="00475D7B" w:rsidRPr="00475D7B">
        <w:rPr>
          <w:rFonts w:asciiTheme="majorBidi" w:hAnsiTheme="majorBidi" w:cstheme="majorBidi"/>
          <w:sz w:val="24"/>
          <w:szCs w:val="24"/>
          <w:lang w:val="sr-Cyrl-RS"/>
        </w:rPr>
        <w:t>Породичног закона</w:t>
      </w:r>
      <w:r w:rsidR="001353FC" w:rsidRPr="00475D7B">
        <w:rPr>
          <w:rFonts w:ascii="Times New Roman" w:eastAsia="Times New Roman" w:hAnsi="Times New Roman" w:cs="Times New Roman"/>
          <w:noProof/>
          <w:sz w:val="24"/>
          <w:szCs w:val="24"/>
          <w:lang w:val="sr-Cyrl-RS" w:bidi="en-US"/>
        </w:rPr>
        <w:t>, која је</w:t>
      </w:r>
      <w:r w:rsidR="008412F2" w:rsidRPr="00475D7B">
        <w:rPr>
          <w:rFonts w:ascii="Times New Roman" w:eastAsia="Times New Roman" w:hAnsi="Times New Roman" w:cs="Times New Roman"/>
          <w:noProof/>
          <w:sz w:val="24"/>
          <w:szCs w:val="24"/>
          <w:lang w:val="sr-Cyrl-RS" w:bidi="en-US"/>
        </w:rPr>
        <w:t xml:space="preserve"> састављена од представника </w:t>
      </w:r>
      <w:r w:rsidR="00076CC0" w:rsidRPr="00475D7B">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475D7B">
        <w:rPr>
          <w:rFonts w:ascii="Times New Roman" w:eastAsia="Times New Roman" w:hAnsi="Times New Roman" w:cs="Times New Roman"/>
          <w:noProof/>
          <w:sz w:val="24"/>
          <w:szCs w:val="24"/>
          <w:lang w:val="sr-Cyrl-RS" w:bidi="en-US"/>
        </w:rPr>
        <w:t xml:space="preserve"> и Министарства </w:t>
      </w:r>
      <w:r w:rsidR="00475D7B" w:rsidRPr="00475D7B">
        <w:rPr>
          <w:rFonts w:ascii="Times New Roman" w:eastAsia="Times New Roman" w:hAnsi="Times New Roman" w:cs="Times New Roman"/>
          <w:noProof/>
          <w:sz w:val="24"/>
          <w:szCs w:val="24"/>
          <w:lang w:val="sr-Cyrl-RS" w:bidi="en-US"/>
        </w:rPr>
        <w:t>за бригу о породици и демографију</w:t>
      </w:r>
      <w:r w:rsidR="008412F2" w:rsidRPr="00475D7B">
        <w:rPr>
          <w:rFonts w:ascii="Times New Roman" w:eastAsia="Times New Roman" w:hAnsi="Times New Roman" w:cs="Times New Roman"/>
          <w:noProof/>
          <w:sz w:val="24"/>
          <w:szCs w:val="24"/>
          <w:lang w:val="sr-Cyrl-RS" w:bidi="en-US"/>
        </w:rPr>
        <w:t>.</w:t>
      </w:r>
      <w:r w:rsidR="00B201DE" w:rsidRPr="00475D7B">
        <w:rPr>
          <w:rFonts w:ascii="Times New Roman" w:eastAsia="Times New Roman" w:hAnsi="Times New Roman" w:cs="Times New Roman"/>
          <w:noProof/>
          <w:sz w:val="24"/>
          <w:szCs w:val="24"/>
          <w:lang w:val="sr-Cyrl-RS" w:bidi="en-US"/>
        </w:rPr>
        <w:t xml:space="preserve"> </w:t>
      </w:r>
    </w:p>
    <w:p w14:paraId="75BE8A40" w14:textId="31ED3EB7" w:rsidR="00EC4CC4" w:rsidRPr="00E33B9E"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1A2164">
        <w:rPr>
          <w:rFonts w:ascii="Times New Roman" w:eastAsia="Times New Roman" w:hAnsi="Times New Roman" w:cs="Times New Roman"/>
          <w:noProof/>
          <w:sz w:val="24"/>
          <w:szCs w:val="24"/>
          <w:lang w:val="sr-Cyrl-RS" w:bidi="en-US"/>
        </w:rPr>
        <w:t xml:space="preserve">Формирана Комисија дужна је да </w:t>
      </w:r>
      <w:r w:rsidR="00720FD7">
        <w:rPr>
          <w:rFonts w:ascii="Times New Roman" w:eastAsia="Times New Roman" w:hAnsi="Times New Roman" w:cs="Times New Roman"/>
          <w:noProof/>
          <w:sz w:val="24"/>
          <w:szCs w:val="24"/>
          <w:lang w:val="sr-Cyrl-RS" w:bidi="en-US"/>
        </w:rPr>
        <w:t xml:space="preserve">најкасније </w:t>
      </w:r>
      <w:r w:rsidRPr="001A2164">
        <w:rPr>
          <w:rFonts w:ascii="Times New Roman" w:eastAsia="Times New Roman" w:hAnsi="Times New Roman" w:cs="Times New Roman"/>
          <w:noProof/>
          <w:sz w:val="24"/>
          <w:szCs w:val="24"/>
          <w:lang w:val="sr-Cyrl-RS" w:bidi="en-US"/>
        </w:rPr>
        <w:t xml:space="preserve">у року </w:t>
      </w:r>
      <w:r w:rsidRPr="00157F72">
        <w:rPr>
          <w:rFonts w:ascii="Times New Roman" w:eastAsia="Times New Roman" w:hAnsi="Times New Roman" w:cs="Times New Roman"/>
          <w:noProof/>
          <w:sz w:val="24"/>
          <w:szCs w:val="24"/>
          <w:lang w:val="sr-Cyrl-RS" w:bidi="en-US"/>
        </w:rPr>
        <w:t xml:space="preserve">од </w:t>
      </w:r>
      <w:r w:rsidR="00157F72">
        <w:rPr>
          <w:rFonts w:ascii="Times New Roman" w:eastAsia="Times New Roman" w:hAnsi="Times New Roman" w:cs="Times New Roman"/>
          <w:noProof/>
          <w:sz w:val="24"/>
          <w:szCs w:val="24"/>
          <w:lang w:val="sr-Cyrl-RS" w:bidi="en-US"/>
        </w:rPr>
        <w:t>8</w:t>
      </w:r>
      <w:r w:rsidR="00EC4CC4" w:rsidRPr="00157F72">
        <w:rPr>
          <w:rFonts w:ascii="Times New Roman" w:eastAsia="Times New Roman" w:hAnsi="Times New Roman" w:cs="Times New Roman"/>
          <w:noProof/>
          <w:sz w:val="24"/>
          <w:szCs w:val="24"/>
          <w:lang w:val="sr-Cyrl-RS" w:bidi="en-US"/>
        </w:rPr>
        <w:t xml:space="preserve"> радних</w:t>
      </w:r>
      <w:r w:rsidRPr="00157F72">
        <w:rPr>
          <w:rFonts w:ascii="Times New Roman" w:eastAsia="Times New Roman" w:hAnsi="Times New Roman" w:cs="Times New Roman"/>
          <w:noProof/>
          <w:sz w:val="24"/>
          <w:szCs w:val="24"/>
          <w:lang w:val="sr-Cyrl-RS" w:bidi="en-US"/>
        </w:rPr>
        <w:t xml:space="preserve"> дана </w:t>
      </w:r>
      <w:r w:rsidRPr="00475D7B">
        <w:rPr>
          <w:rFonts w:ascii="Times New Roman" w:eastAsia="Times New Roman" w:hAnsi="Times New Roman" w:cs="Times New Roman"/>
          <w:noProof/>
          <w:sz w:val="24"/>
          <w:szCs w:val="24"/>
          <w:lang w:val="sr-Cyrl-RS" w:bidi="en-US"/>
        </w:rPr>
        <w:t>од дана истека рока за подношење пријава</w:t>
      </w:r>
      <w:r w:rsidRPr="001A2164">
        <w:rPr>
          <w:rFonts w:ascii="Times New Roman" w:eastAsia="Times New Roman" w:hAnsi="Times New Roman" w:cs="Times New Roman"/>
          <w:noProof/>
          <w:sz w:val="24"/>
          <w:szCs w:val="24"/>
          <w:lang w:val="sr-Cyrl-RS" w:bidi="en-US"/>
        </w:rPr>
        <w:t xml:space="preserve"> донесе</w:t>
      </w:r>
      <w:r w:rsidRPr="00475D7B">
        <w:rPr>
          <w:rFonts w:ascii="Times New Roman" w:eastAsia="Times New Roman" w:hAnsi="Times New Roman" w:cs="Times New Roman"/>
          <w:noProof/>
          <w:sz w:val="24"/>
          <w:szCs w:val="24"/>
          <w:lang w:val="sr-Cyrl-RS" w:bidi="en-US"/>
        </w:rPr>
        <w:t xml:space="preserve"> </w:t>
      </w:r>
      <w:r w:rsidR="00DE5D34">
        <w:rPr>
          <w:rFonts w:ascii="Times New Roman" w:eastAsia="Times New Roman" w:hAnsi="Times New Roman" w:cs="Times New Roman"/>
          <w:noProof/>
          <w:sz w:val="24"/>
          <w:szCs w:val="24"/>
          <w:lang w:val="sr-Cyrl-RS" w:bidi="en-US"/>
        </w:rPr>
        <w:t xml:space="preserve">Предлог организација </w:t>
      </w:r>
      <w:r w:rsidR="00475D7B" w:rsidRPr="00475D7B">
        <w:rPr>
          <w:rFonts w:ascii="Times New Roman" w:eastAsia="Times New Roman" w:hAnsi="Times New Roman" w:cs="Times New Roman"/>
          <w:noProof/>
          <w:sz w:val="24"/>
          <w:szCs w:val="24"/>
          <w:lang w:val="sr-Cyrl-RS" w:bidi="en-US"/>
        </w:rPr>
        <w:t>цивилног друштва за чланство у</w:t>
      </w:r>
      <w:r w:rsidR="00475D7B">
        <w:rPr>
          <w:b/>
          <w:noProof/>
          <w:szCs w:val="24"/>
          <w:lang w:val="sr-Cyrl-RS"/>
        </w:rPr>
        <w:t xml:space="preserve"> </w:t>
      </w:r>
      <w:r w:rsidR="00475D7B">
        <w:rPr>
          <w:rFonts w:asciiTheme="majorBidi" w:hAnsiTheme="majorBidi" w:cstheme="majorBidi"/>
          <w:sz w:val="24"/>
          <w:szCs w:val="24"/>
          <w:lang w:val="sr-Cyrl-RS"/>
        </w:rPr>
        <w:t>Р</w:t>
      </w:r>
      <w:r w:rsidR="00475D7B" w:rsidRPr="00B75540">
        <w:rPr>
          <w:rFonts w:asciiTheme="majorBidi" w:hAnsiTheme="majorBidi" w:cstheme="majorBidi"/>
          <w:sz w:val="24"/>
          <w:szCs w:val="24"/>
          <w:lang w:val="sr-Cyrl-RS"/>
        </w:rPr>
        <w:t xml:space="preserve">адној групи за израду </w:t>
      </w:r>
      <w:r w:rsidR="00475D7B">
        <w:rPr>
          <w:rFonts w:asciiTheme="majorBidi" w:hAnsiTheme="majorBidi" w:cstheme="majorBidi"/>
          <w:sz w:val="24"/>
          <w:szCs w:val="24"/>
          <w:lang w:val="sr-Cyrl-RS"/>
        </w:rPr>
        <w:t>текста Нацрта закона о изменама и допунама Породичног закона</w:t>
      </w:r>
      <w:r w:rsidR="005A5892" w:rsidRPr="00E33B9E">
        <w:rPr>
          <w:rFonts w:ascii="Times New Roman" w:hAnsi="Times New Roman" w:cs="Times New Roman"/>
          <w:color w:val="0D0D0D" w:themeColor="text1" w:themeTint="F2"/>
          <w:sz w:val="24"/>
          <w:szCs w:val="24"/>
          <w:lang w:val="sr-Cyrl-RS"/>
        </w:rPr>
        <w:t xml:space="preserve">, </w:t>
      </w:r>
      <w:r w:rsidRPr="00E33B9E">
        <w:rPr>
          <w:rFonts w:ascii="Times New Roman" w:eastAsia="Times New Roman" w:hAnsi="Times New Roman" w:cs="Times New Roman"/>
          <w:noProof/>
          <w:sz w:val="24"/>
          <w:szCs w:val="24"/>
          <w:lang w:val="sr-Cyrl-RS" w:bidi="en-US"/>
        </w:rPr>
        <w:t xml:space="preserve">(у даљем тексту: </w:t>
      </w:r>
      <w:r w:rsidR="0047081D">
        <w:rPr>
          <w:rFonts w:ascii="Times New Roman" w:eastAsia="Times New Roman" w:hAnsi="Times New Roman" w:cs="Times New Roman"/>
          <w:noProof/>
          <w:sz w:val="24"/>
          <w:szCs w:val="24"/>
          <w:lang w:val="sr-Cyrl-RS" w:bidi="en-US"/>
        </w:rPr>
        <w:t>Предлог</w:t>
      </w:r>
      <w:r w:rsidRPr="00E33B9E">
        <w:rPr>
          <w:rFonts w:ascii="Times New Roman" w:eastAsia="Times New Roman" w:hAnsi="Times New Roman" w:cs="Times New Roman"/>
          <w:noProof/>
          <w:sz w:val="24"/>
          <w:szCs w:val="24"/>
          <w:lang w:val="sr-Cyrl-RS" w:bidi="en-US"/>
        </w:rPr>
        <w:t>)</w:t>
      </w:r>
      <w:r w:rsidRPr="00E33B9E">
        <w:rPr>
          <w:rFonts w:ascii="Times New Roman" w:hAnsi="Times New Roman" w:cs="Times New Roman"/>
          <w:sz w:val="24"/>
          <w:szCs w:val="24"/>
          <w:lang w:val="sr-Cyrl-RS"/>
        </w:rPr>
        <w:t xml:space="preserve">. </w:t>
      </w:r>
    </w:p>
    <w:p w14:paraId="29CAA9A5" w14:textId="4960C037" w:rsidR="004D29F9" w:rsidRPr="001A2164"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Предлог</w:t>
      </w:r>
      <w:r w:rsidR="004D29F9" w:rsidRPr="001A2164">
        <w:rPr>
          <w:rFonts w:ascii="Times New Roman" w:hAnsi="Times New Roman" w:cs="Times New Roman"/>
          <w:sz w:val="24"/>
          <w:szCs w:val="24"/>
          <w:lang w:val="sr-Cyrl-RS"/>
        </w:rPr>
        <w:t xml:space="preserve">, као и сам Јавни позив, објавиће се на званичним интернет страницама </w:t>
      </w:r>
      <w:r w:rsidR="00076CC0">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076CC0" w:rsidRPr="001A2164">
        <w:rPr>
          <w:rFonts w:ascii="Times New Roman" w:eastAsia="Times New Roman" w:hAnsi="Times New Roman" w:cs="Times New Roman"/>
          <w:noProof/>
          <w:sz w:val="24"/>
          <w:szCs w:val="24"/>
          <w:lang w:val="sr-Cyrl-RS" w:bidi="en-US"/>
        </w:rPr>
        <w:t xml:space="preserve"> </w:t>
      </w:r>
      <w:r w:rsidR="00076CC0">
        <w:rPr>
          <w:rFonts w:ascii="Times New Roman" w:eastAsia="Times New Roman" w:hAnsi="Times New Roman" w:cs="Times New Roman"/>
          <w:noProof/>
          <w:sz w:val="24"/>
          <w:szCs w:val="24"/>
          <w:lang w:val="sr-Cyrl-RS" w:bidi="en-US"/>
        </w:rPr>
        <w:t xml:space="preserve"> </w:t>
      </w:r>
      <w:hyperlink r:id="rId11" w:history="1">
        <w:r w:rsidR="00076CC0" w:rsidRPr="00DD03B3">
          <w:rPr>
            <w:rStyle w:val="Hyperlink"/>
            <w:rFonts w:ascii="Times New Roman" w:eastAsia="Times New Roman" w:hAnsi="Times New Roman" w:cs="Times New Roman"/>
            <w:noProof/>
            <w:sz w:val="24"/>
            <w:szCs w:val="24"/>
            <w:lang w:val="en-US" w:bidi="en-US"/>
          </w:rPr>
          <w:t>www.minljmpdd.gov.rs</w:t>
        </w:r>
      </w:hyperlink>
      <w:r w:rsidR="00076CC0">
        <w:rPr>
          <w:rFonts w:ascii="Times New Roman" w:eastAsia="Times New Roman" w:hAnsi="Times New Roman" w:cs="Times New Roman"/>
          <w:noProof/>
          <w:sz w:val="24"/>
          <w:szCs w:val="24"/>
          <w:lang w:val="en-US" w:bidi="en-US"/>
        </w:rPr>
        <w:t xml:space="preserve"> </w:t>
      </w:r>
      <w:r w:rsidR="004D29F9" w:rsidRPr="001A2164">
        <w:rPr>
          <w:rFonts w:ascii="Times New Roman" w:hAnsi="Times New Roman" w:cs="Times New Roman"/>
          <w:sz w:val="24"/>
          <w:szCs w:val="24"/>
          <w:lang w:val="sr-Cyrl-RS"/>
        </w:rPr>
        <w:t xml:space="preserve">и </w:t>
      </w:r>
      <w:r w:rsidR="001C55C0">
        <w:rPr>
          <w:rFonts w:ascii="Times New Roman" w:hAnsi="Times New Roman" w:cs="Times New Roman"/>
          <w:sz w:val="24"/>
          <w:szCs w:val="24"/>
          <w:lang w:val="sr-Cyrl-RS"/>
        </w:rPr>
        <w:t xml:space="preserve">Министарства </w:t>
      </w:r>
      <w:r>
        <w:rPr>
          <w:rFonts w:ascii="Times New Roman" w:hAnsi="Times New Roman" w:cs="Times New Roman"/>
          <w:sz w:val="24"/>
          <w:szCs w:val="24"/>
          <w:lang w:val="sr-Cyrl-RS"/>
        </w:rPr>
        <w:t xml:space="preserve">за бригу о породици и демографију  </w:t>
      </w:r>
      <w:hyperlink r:id="rId12" w:history="1">
        <w:r w:rsidRPr="00287D91">
          <w:rPr>
            <w:rStyle w:val="Hyperlink"/>
            <w:rFonts w:ascii="Times New Roman" w:hAnsi="Times New Roman" w:cs="Times New Roman"/>
            <w:sz w:val="24"/>
            <w:szCs w:val="24"/>
            <w:lang w:val="sr-Cyrl-RS"/>
          </w:rPr>
          <w:t>http://minbpd.gov.rs/</w:t>
        </w:r>
      </w:hyperlink>
      <w:r>
        <w:rPr>
          <w:rFonts w:ascii="Times New Roman" w:hAnsi="Times New Roman" w:cs="Times New Roman"/>
          <w:sz w:val="24"/>
          <w:szCs w:val="24"/>
          <w:lang w:val="sr-Cyrl-RS"/>
        </w:rPr>
        <w:t xml:space="preserve"> </w:t>
      </w:r>
      <w:r w:rsidR="001D2A22">
        <w:rPr>
          <w:rFonts w:ascii="Times New Roman" w:hAnsi="Times New Roman" w:cs="Times New Roman"/>
          <w:sz w:val="24"/>
          <w:szCs w:val="24"/>
          <w:lang w:val="sr-Cyrl-RS"/>
        </w:rPr>
        <w:t xml:space="preserve"> </w:t>
      </w:r>
      <w:r w:rsidR="001C55C0">
        <w:rPr>
          <w:rFonts w:ascii="Times New Roman" w:hAnsi="Times New Roman" w:cs="Times New Roman"/>
          <w:sz w:val="24"/>
          <w:szCs w:val="24"/>
          <w:lang w:val="sr-Cyrl-RS"/>
        </w:rPr>
        <w:t xml:space="preserve">и </w:t>
      </w:r>
      <w:r w:rsidR="004D29F9" w:rsidRPr="001A2164">
        <w:rPr>
          <w:rFonts w:ascii="Times New Roman" w:hAnsi="Times New Roman" w:cs="Times New Roman"/>
          <w:sz w:val="24"/>
          <w:szCs w:val="24"/>
          <w:lang w:val="sr-Cyrl-RS"/>
        </w:rPr>
        <w:t>доставити подносиоцима пријава на Јавни позив електронским путем.</w:t>
      </w:r>
    </w:p>
    <w:p w14:paraId="5EDAE419" w14:textId="758BAEB8"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1A2164">
        <w:rPr>
          <w:rFonts w:ascii="Times New Roman" w:eastAsia="Times New Roman" w:hAnsi="Times New Roman" w:cs="Times New Roman"/>
          <w:noProof/>
          <w:sz w:val="24"/>
          <w:szCs w:val="24"/>
          <w:lang w:val="sr-Latn-CS" w:bidi="en-US"/>
        </w:rPr>
        <w:t>Евентуална питања ок</w:t>
      </w:r>
      <w:r w:rsidR="0076134D" w:rsidRPr="001A2164">
        <w:rPr>
          <w:rFonts w:ascii="Times New Roman" w:eastAsia="Times New Roman" w:hAnsi="Times New Roman" w:cs="Times New Roman"/>
          <w:noProof/>
          <w:sz w:val="24"/>
          <w:szCs w:val="24"/>
          <w:lang w:val="sr-Latn-CS" w:bidi="en-US"/>
        </w:rPr>
        <w:t xml:space="preserve">о поступка </w:t>
      </w:r>
      <w:r w:rsidR="00F87293" w:rsidRPr="001A2164">
        <w:rPr>
          <w:rFonts w:ascii="Times New Roman" w:eastAsia="Times New Roman" w:hAnsi="Times New Roman" w:cs="Times New Roman"/>
          <w:noProof/>
          <w:sz w:val="24"/>
          <w:szCs w:val="24"/>
          <w:lang w:val="sr-Cyrl-RS" w:bidi="en-US"/>
        </w:rPr>
        <w:t>подношења пријава</w:t>
      </w:r>
      <w:r w:rsidRPr="001A2164">
        <w:rPr>
          <w:rFonts w:ascii="Times New Roman" w:eastAsia="Times New Roman" w:hAnsi="Times New Roman" w:cs="Times New Roman"/>
          <w:noProof/>
          <w:sz w:val="24"/>
          <w:szCs w:val="24"/>
          <w:lang w:val="sr-Latn-CS" w:bidi="en-US"/>
        </w:rPr>
        <w:t xml:space="preserve"> могу се </w:t>
      </w:r>
      <w:r w:rsidR="0076134D" w:rsidRPr="001A2164">
        <w:rPr>
          <w:rFonts w:ascii="Times New Roman" w:eastAsia="Times New Roman" w:hAnsi="Times New Roman" w:cs="Times New Roman"/>
          <w:noProof/>
          <w:sz w:val="24"/>
          <w:szCs w:val="24"/>
          <w:lang w:val="sr-Cyrl-RS" w:bidi="en-US"/>
        </w:rPr>
        <w:t>упутити</w:t>
      </w:r>
      <w:r w:rsidRPr="001A2164">
        <w:rPr>
          <w:rFonts w:ascii="Times New Roman" w:eastAsia="Times New Roman" w:hAnsi="Times New Roman" w:cs="Times New Roman"/>
          <w:noProof/>
          <w:sz w:val="24"/>
          <w:szCs w:val="24"/>
          <w:lang w:val="sr-Latn-CS" w:bidi="en-US"/>
        </w:rPr>
        <w:t xml:space="preserve"> </w:t>
      </w:r>
      <w:r w:rsidR="00076CC0">
        <w:rPr>
          <w:rFonts w:ascii="Times New Roman" w:eastAsia="Times New Roman" w:hAnsi="Times New Roman" w:cs="Times New Roman"/>
          <w:noProof/>
          <w:sz w:val="24"/>
          <w:szCs w:val="24"/>
          <w:lang w:val="sr-Cyrl-RS" w:bidi="en-US"/>
        </w:rPr>
        <w:t>Министарств</w:t>
      </w:r>
      <w:r w:rsidR="00042AE5">
        <w:rPr>
          <w:rFonts w:ascii="Times New Roman" w:eastAsia="Times New Roman" w:hAnsi="Times New Roman" w:cs="Times New Roman"/>
          <w:noProof/>
          <w:sz w:val="24"/>
          <w:szCs w:val="24"/>
          <w:lang w:val="sr-Cyrl-RS" w:bidi="en-US"/>
        </w:rPr>
        <w:t>у</w:t>
      </w:r>
      <w:r w:rsidR="00076CC0">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1A2164">
        <w:rPr>
          <w:rFonts w:ascii="Times New Roman" w:eastAsia="Times New Roman" w:hAnsi="Times New Roman" w:cs="Times New Roman"/>
          <w:noProof/>
          <w:sz w:val="24"/>
          <w:szCs w:val="24"/>
          <w:lang w:val="sr-Cyrl-RS" w:bidi="en-US"/>
        </w:rPr>
        <w:t>,</w:t>
      </w:r>
      <w:r w:rsidR="0076134D" w:rsidRPr="001A2164">
        <w:rPr>
          <w:rFonts w:ascii="Times New Roman" w:eastAsia="Times New Roman" w:hAnsi="Times New Roman" w:cs="Times New Roman"/>
          <w:noProof/>
          <w:sz w:val="24"/>
          <w:szCs w:val="24"/>
          <w:lang w:val="sr-Cyrl-RS" w:bidi="en-US"/>
        </w:rPr>
        <w:t xml:space="preserve"> на е-mail </w:t>
      </w:r>
      <w:r w:rsidRPr="001A2164">
        <w:rPr>
          <w:rFonts w:ascii="Times New Roman" w:eastAsia="Times New Roman" w:hAnsi="Times New Roman" w:cs="Times New Roman"/>
          <w:noProof/>
          <w:sz w:val="24"/>
          <w:szCs w:val="24"/>
          <w:lang w:val="sr-Latn-CS" w:bidi="en-US"/>
        </w:rPr>
        <w:t>адресу</w:t>
      </w:r>
      <w:r w:rsidR="00076CC0">
        <w:rPr>
          <w:rFonts w:ascii="Times New Roman" w:eastAsia="Times New Roman" w:hAnsi="Times New Roman" w:cs="Times New Roman"/>
          <w:noProof/>
          <w:sz w:val="24"/>
          <w:szCs w:val="24"/>
          <w:lang w:val="sr-Latn-CS" w:bidi="en-US"/>
        </w:rPr>
        <w:t xml:space="preserve"> </w:t>
      </w:r>
      <w:hyperlink r:id="rId13" w:history="1">
        <w:r w:rsidR="00076CC0" w:rsidRPr="00076CC0">
          <w:rPr>
            <w:rStyle w:val="Hyperlink"/>
            <w:rFonts w:ascii="Times New Roman" w:eastAsia="Times New Roman" w:hAnsi="Times New Roman" w:cs="Times New Roman"/>
            <w:bCs/>
            <w:sz w:val="24"/>
            <w:szCs w:val="24"/>
            <w:lang w:val="en-US" w:bidi="en-US"/>
          </w:rPr>
          <w:t>sek.scd@minljmpdd.gov.rs</w:t>
        </w:r>
      </w:hyperlink>
      <w:r w:rsidR="0051034A" w:rsidRPr="00076CC0">
        <w:rPr>
          <w:rFonts w:ascii="Times New Roman" w:hAnsi="Times New Roman" w:cs="Times New Roman"/>
          <w:sz w:val="24"/>
          <w:szCs w:val="24"/>
        </w:rPr>
        <w:t xml:space="preserve"> </w:t>
      </w:r>
      <w:r w:rsidR="0076134D" w:rsidRPr="001C14FB">
        <w:rPr>
          <w:rFonts w:ascii="Times New Roman" w:eastAsia="Times New Roman" w:hAnsi="Times New Roman" w:cs="Times New Roman"/>
          <w:noProof/>
          <w:sz w:val="24"/>
          <w:szCs w:val="24"/>
          <w:lang w:bidi="en-US"/>
        </w:rPr>
        <w:t xml:space="preserve">или телефоном на </w:t>
      </w:r>
      <w:r w:rsidR="001C14FB" w:rsidRPr="001C14FB">
        <w:rPr>
          <w:rFonts w:ascii="Times New Roman" w:eastAsia="Times New Roman" w:hAnsi="Times New Roman" w:cs="Times New Roman"/>
          <w:noProof/>
          <w:sz w:val="24"/>
          <w:szCs w:val="24"/>
          <w:lang w:val="sr-Cyrl-RS" w:bidi="en-US"/>
        </w:rPr>
        <w:t>011/313-09-72</w:t>
      </w:r>
      <w:r w:rsidRPr="001C14FB">
        <w:rPr>
          <w:rFonts w:ascii="Times New Roman" w:eastAsia="Times New Roman" w:hAnsi="Times New Roman" w:cs="Times New Roman"/>
          <w:noProof/>
          <w:sz w:val="24"/>
          <w:szCs w:val="24"/>
          <w:lang w:bidi="en-US"/>
        </w:rPr>
        <w:t>.</w:t>
      </w:r>
    </w:p>
    <w:p w14:paraId="0ABACA8C" w14:textId="3AF92085" w:rsidR="00157F72" w:rsidRDefault="00157F72" w:rsidP="00A52770">
      <w:pPr>
        <w:spacing w:after="240"/>
        <w:ind w:firstLine="562"/>
        <w:jc w:val="both"/>
        <w:rPr>
          <w:rFonts w:ascii="Times New Roman" w:eastAsia="Times New Roman" w:hAnsi="Times New Roman" w:cs="Times New Roman"/>
          <w:noProof/>
          <w:sz w:val="24"/>
          <w:szCs w:val="24"/>
          <w:lang w:bidi="en-US"/>
        </w:rPr>
      </w:pPr>
    </w:p>
    <w:p w14:paraId="026168FC" w14:textId="77777777" w:rsidR="00157F72" w:rsidRDefault="00157F72" w:rsidP="00A52770">
      <w:pPr>
        <w:spacing w:after="240"/>
        <w:ind w:firstLine="562"/>
        <w:jc w:val="both"/>
        <w:rPr>
          <w:rFonts w:ascii="Times New Roman" w:eastAsia="Times New Roman" w:hAnsi="Times New Roman" w:cs="Times New Roman"/>
          <w:noProof/>
          <w:sz w:val="24"/>
          <w:szCs w:val="24"/>
          <w:lang w:bidi="en-US"/>
        </w:rPr>
      </w:pPr>
    </w:p>
    <w:p w14:paraId="1ABB6016" w14:textId="77777777"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lastRenderedPageBreak/>
        <w:t xml:space="preserve">VI </w:t>
      </w:r>
      <w:r w:rsidR="005B5267">
        <w:rPr>
          <w:rFonts w:ascii="Times New Roman" w:eastAsia="Times New Roman" w:hAnsi="Times New Roman" w:cs="Times New Roman"/>
          <w:b/>
          <w:sz w:val="24"/>
          <w:szCs w:val="24"/>
          <w:lang w:val="sr-Cyrl-RS" w:eastAsia="sr-Cyrl-RS" w:bidi="en-US"/>
        </w:rPr>
        <w:t xml:space="preserve">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2161DF8C" w14:textId="61EEFD89" w:rsidR="00E92A5D" w:rsidRPr="005E3198" w:rsidRDefault="001C14FB" w:rsidP="00E40FCF">
      <w:pPr>
        <w:spacing w:after="120"/>
        <w:ind w:firstLine="567"/>
        <w:jc w:val="both"/>
        <w:rPr>
          <w:rFonts w:ascii="Times New Roman" w:eastAsia="Times New Roman" w:hAnsi="Times New Roman" w:cs="Times New Roman"/>
          <w:sz w:val="24"/>
          <w:szCs w:val="24"/>
          <w:lang w:val="sr-Cyrl-RS" w:eastAsia="sr-Cyrl-RS" w:bidi="en-US"/>
        </w:rPr>
      </w:pPr>
      <w:r w:rsidRPr="00E33B9E">
        <w:rPr>
          <w:rFonts w:ascii="Times New Roman" w:eastAsia="Times New Roman" w:hAnsi="Times New Roman" w:cs="Times New Roman"/>
          <w:sz w:val="24"/>
          <w:szCs w:val="24"/>
          <w:lang w:val="ru-RU" w:eastAsia="sr-Cyrl-RS" w:bidi="en-US"/>
        </w:rPr>
        <w:t xml:space="preserve">1. Министарство </w:t>
      </w:r>
      <w:r w:rsidR="0047081D">
        <w:rPr>
          <w:rFonts w:ascii="Times New Roman" w:eastAsia="Times New Roman" w:hAnsi="Times New Roman" w:cs="Times New Roman"/>
          <w:sz w:val="24"/>
          <w:szCs w:val="24"/>
          <w:lang w:val="ru-RU" w:eastAsia="sr-Cyrl-RS" w:bidi="en-US"/>
        </w:rPr>
        <w:t>за бригу о породици и демографију</w:t>
      </w:r>
      <w:r w:rsidRPr="00E33B9E">
        <w:rPr>
          <w:rFonts w:ascii="Times New Roman" w:eastAsia="Times New Roman" w:hAnsi="Times New Roman" w:cs="Times New Roman"/>
          <w:sz w:val="24"/>
          <w:szCs w:val="24"/>
          <w:lang w:val="ru-RU" w:eastAsia="sr-Cyrl-RS" w:bidi="en-US"/>
        </w:rPr>
        <w:t xml:space="preserve"> и </w:t>
      </w:r>
      <w:r w:rsidR="00076CC0" w:rsidRPr="00E33B9E">
        <w:rPr>
          <w:rFonts w:ascii="Times New Roman" w:eastAsia="Times New Roman" w:hAnsi="Times New Roman" w:cs="Times New Roman"/>
          <w:noProof/>
          <w:sz w:val="24"/>
          <w:szCs w:val="24"/>
          <w:lang w:val="sr-Cyrl-RS" w:bidi="en-US"/>
        </w:rPr>
        <w:t>Министарств</w:t>
      </w:r>
      <w:r w:rsidR="00076CC0" w:rsidRPr="00E33B9E">
        <w:rPr>
          <w:rFonts w:ascii="Times New Roman" w:eastAsia="Times New Roman" w:hAnsi="Times New Roman" w:cs="Times New Roman"/>
          <w:noProof/>
          <w:sz w:val="24"/>
          <w:szCs w:val="24"/>
          <w:lang w:val="en-US" w:bidi="en-US"/>
        </w:rPr>
        <w:t>o</w:t>
      </w:r>
      <w:r w:rsidR="00076CC0" w:rsidRPr="00E33B9E">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E33B9E">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E33B9E">
        <w:rPr>
          <w:rFonts w:ascii="Times New Roman" w:eastAsia="Times New Roman" w:hAnsi="Times New Roman" w:cs="Times New Roman"/>
          <w:sz w:val="24"/>
          <w:szCs w:val="24"/>
          <w:lang w:val="ru-RU" w:eastAsia="sr-Cyrl-RS" w:bidi="en-US"/>
        </w:rPr>
        <w:t>ска и одласка са састанака</w:t>
      </w:r>
      <w:r w:rsidRPr="00E33B9E">
        <w:rPr>
          <w:rFonts w:ascii="Times New Roman" w:eastAsia="Times New Roman" w:hAnsi="Times New Roman" w:cs="Times New Roman"/>
          <w:sz w:val="24"/>
          <w:szCs w:val="24"/>
          <w:lang w:val="ru-RU" w:eastAsia="sr-Cyrl-RS" w:bidi="en-US"/>
        </w:rPr>
        <w:t>.</w:t>
      </w:r>
    </w:p>
    <w:p w14:paraId="42C9B023" w14:textId="3B81568A" w:rsidR="001C14FB" w:rsidRPr="00E33B9E" w:rsidRDefault="00303589" w:rsidP="001C14FB">
      <w:pPr>
        <w:spacing w:after="120"/>
        <w:ind w:firstLine="567"/>
        <w:jc w:val="both"/>
        <w:rPr>
          <w:rFonts w:ascii="Times New Roman" w:eastAsia="Times New Roman" w:hAnsi="Times New Roman" w:cs="Times New Roman"/>
          <w:sz w:val="24"/>
          <w:szCs w:val="24"/>
          <w:lang w:val="sr-Cyrl-RS" w:eastAsia="sr-Cyrl-RS" w:bidi="en-US"/>
        </w:rPr>
      </w:pPr>
      <w:r>
        <w:rPr>
          <w:rFonts w:ascii="Times New Roman" w:eastAsia="Times New Roman" w:hAnsi="Times New Roman" w:cs="Times New Roman"/>
          <w:sz w:val="24"/>
          <w:szCs w:val="24"/>
          <w:lang w:eastAsia="sr-Cyrl-RS" w:bidi="en-US"/>
        </w:rPr>
        <w:t>2</w:t>
      </w:r>
      <w:r w:rsidR="001C14FB" w:rsidRPr="001C14FB">
        <w:rPr>
          <w:rFonts w:ascii="Times New Roman" w:eastAsia="Times New Roman" w:hAnsi="Times New Roman" w:cs="Times New Roman"/>
          <w:sz w:val="24"/>
          <w:szCs w:val="24"/>
          <w:lang w:eastAsia="sr-Cyrl-RS" w:bidi="en-US"/>
        </w:rPr>
        <w:t xml:space="preserve">. </w:t>
      </w:r>
      <w:r w:rsidR="001C14FB" w:rsidRPr="001C14FB">
        <w:rPr>
          <w:rFonts w:ascii="Times New Roman" w:eastAsia="Times New Roman" w:hAnsi="Times New Roman" w:cs="Times New Roman"/>
          <w:sz w:val="24"/>
          <w:szCs w:val="24"/>
          <w:lang w:val="sr-Cyrl-RS" w:eastAsia="sr-Cyrl-RS" w:bidi="en-US"/>
        </w:rPr>
        <w:t>Учешћем на Јавном позиву</w:t>
      </w:r>
      <w:r w:rsidR="00121227">
        <w:rPr>
          <w:rFonts w:ascii="Times New Roman" w:eastAsia="Times New Roman" w:hAnsi="Times New Roman" w:cs="Times New Roman"/>
          <w:sz w:val="24"/>
          <w:szCs w:val="24"/>
          <w:lang w:val="sr-Cyrl-RS" w:eastAsia="sr-Cyrl-RS" w:bidi="en-US"/>
        </w:rPr>
        <w:t>,</w:t>
      </w:r>
      <w:r w:rsidR="001C14FB" w:rsidRPr="001C14FB">
        <w:rPr>
          <w:rFonts w:ascii="Times New Roman" w:eastAsia="Times New Roman" w:hAnsi="Times New Roman" w:cs="Times New Roman"/>
          <w:sz w:val="24"/>
          <w:szCs w:val="24"/>
          <w:lang w:val="sr-Cyrl-RS" w:eastAsia="sr-Cyrl-RS" w:bidi="en-US"/>
        </w:rPr>
        <w:t xml:space="preserve"> </w:t>
      </w:r>
      <w:r w:rsidR="00121227">
        <w:rPr>
          <w:rFonts w:ascii="Times New Roman" w:eastAsia="Times New Roman" w:hAnsi="Times New Roman" w:cs="Times New Roman"/>
          <w:sz w:val="24"/>
          <w:szCs w:val="24"/>
          <w:lang w:val="sr-Cyrl-RS" w:eastAsia="sr-Cyrl-RS" w:bidi="en-US"/>
        </w:rPr>
        <w:t>подносиоци пријава</w:t>
      </w:r>
      <w:r w:rsidR="001C14FB" w:rsidRPr="00E33B9E">
        <w:rPr>
          <w:rFonts w:ascii="Times New Roman" w:eastAsia="Times New Roman" w:hAnsi="Times New Roman" w:cs="Times New Roman"/>
          <w:sz w:val="24"/>
          <w:szCs w:val="24"/>
          <w:lang w:val="sr-Cyrl-RS" w:eastAsia="sr-Cyrl-RS" w:bidi="en-US"/>
        </w:rPr>
        <w:t xml:space="preserve"> пристају да се подаци које достављају обрађују искључиво за потребе процеса избора предвиђеног овим позивом.</w:t>
      </w:r>
    </w:p>
    <w:p w14:paraId="4E7703FC" w14:textId="77777777" w:rsidR="001C14FB" w:rsidRPr="001C14FB" w:rsidRDefault="00303589" w:rsidP="001C14FB">
      <w:pPr>
        <w:spacing w:after="120"/>
        <w:ind w:firstLine="567"/>
        <w:jc w:val="both"/>
        <w:rPr>
          <w:rFonts w:ascii="Times New Roman" w:eastAsia="Times New Roman" w:hAnsi="Times New Roman" w:cs="Times New Roman"/>
          <w:sz w:val="24"/>
          <w:szCs w:val="24"/>
          <w:lang w:eastAsia="sr-Cyrl-RS" w:bidi="en-US"/>
        </w:rPr>
      </w:pPr>
      <w:r>
        <w:rPr>
          <w:rFonts w:ascii="Times New Roman" w:eastAsia="Times New Roman" w:hAnsi="Times New Roman" w:cs="Times New Roman"/>
          <w:sz w:val="24"/>
          <w:szCs w:val="24"/>
          <w:lang w:eastAsia="sr-Cyrl-RS" w:bidi="en-US"/>
        </w:rPr>
        <w:t>3</w:t>
      </w:r>
      <w:r w:rsidR="001C14FB" w:rsidRPr="001C14FB">
        <w:rPr>
          <w:rFonts w:ascii="Times New Roman" w:eastAsia="Times New Roman" w:hAnsi="Times New Roman" w:cs="Times New Roman"/>
          <w:sz w:val="24"/>
          <w:szCs w:val="24"/>
          <w:lang w:val="sr-Cyrl-RS" w:eastAsia="sr-Cyrl-RS" w:bidi="en-US"/>
        </w:rPr>
        <w:t>. Потребни обрасци, као и додатне информације за њихово попуњавање налазе се у оквиру следећих докумената:</w:t>
      </w:r>
    </w:p>
    <w:p w14:paraId="46E0A926" w14:textId="77777777"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2</w:t>
      </w:r>
      <w:r w:rsidRPr="001C14FB">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41A75F63"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3</w:t>
      </w:r>
      <w:r w:rsidRPr="001C14FB">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28601B1F" w14:textId="77777777" w:rsidR="00D15094" w:rsidRPr="005B5267"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5B5267" w:rsidSect="002F7751">
      <w:pgSz w:w="12240" w:h="15840"/>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F38CD" w14:textId="77777777" w:rsidR="005C1F87" w:rsidRDefault="005C1F87" w:rsidP="007930CE">
      <w:pPr>
        <w:spacing w:after="0" w:line="240" w:lineRule="auto"/>
      </w:pPr>
      <w:r>
        <w:separator/>
      </w:r>
    </w:p>
  </w:endnote>
  <w:endnote w:type="continuationSeparator" w:id="0">
    <w:p w14:paraId="681A746D" w14:textId="77777777" w:rsidR="005C1F87" w:rsidRDefault="005C1F87"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56495" w14:textId="77777777" w:rsidR="005C1F87" w:rsidRDefault="005C1F87" w:rsidP="007930CE">
      <w:pPr>
        <w:spacing w:after="0" w:line="240" w:lineRule="auto"/>
      </w:pPr>
      <w:r>
        <w:separator/>
      </w:r>
    </w:p>
  </w:footnote>
  <w:footnote w:type="continuationSeparator" w:id="0">
    <w:p w14:paraId="2E8DE223" w14:textId="77777777" w:rsidR="005C1F87" w:rsidRDefault="005C1F87" w:rsidP="007930CE">
      <w:pPr>
        <w:spacing w:after="0" w:line="240" w:lineRule="auto"/>
      </w:pPr>
      <w:r>
        <w:continuationSeparator/>
      </w:r>
    </w:p>
  </w:footnote>
  <w:footnote w:id="1">
    <w:p w14:paraId="72F0BF4B" w14:textId="77777777" w:rsidR="00357365" w:rsidRPr="00357365" w:rsidRDefault="00357365" w:rsidP="00720FD7">
      <w:pPr>
        <w:pStyle w:val="FootnoteText"/>
        <w:jc w:val="both"/>
      </w:pPr>
      <w:r>
        <w:rPr>
          <w:rStyle w:val="FootnoteReference"/>
        </w:rPr>
        <w:footnoteRef/>
      </w:r>
      <w:r>
        <w:t xml:space="preserve"> </w:t>
      </w:r>
      <w:r w:rsidRPr="00D4792D">
        <w:rPr>
          <w:rFonts w:ascii="Times New Roman" w:hAnsi="Times New Roman" w:cs="Times New Roman"/>
          <w:lang w:val="sr-Cyrl-RS"/>
        </w:rPr>
        <w:t>Критеријуми 4. и 5. означени као „пожељно“ нису елиминационог карактера, већ ће се додатно вредновати у процесу селекције.</w:t>
      </w:r>
    </w:p>
  </w:footnote>
  <w:footnote w:id="2">
    <w:p w14:paraId="18E78C5F" w14:textId="77777777" w:rsidR="00352772" w:rsidRPr="003A48CD" w:rsidRDefault="00352772" w:rsidP="00352772">
      <w:pPr>
        <w:pStyle w:val="FootnoteText"/>
        <w:jc w:val="both"/>
        <w:rPr>
          <w:rFonts w:ascii="Times New Roman" w:hAnsi="Times New Roman" w:cs="Times New Roman"/>
          <w:lang w:val="sr-Cyrl-RS"/>
        </w:rPr>
      </w:pPr>
      <w:r w:rsidRPr="003A48CD">
        <w:rPr>
          <w:rStyle w:val="FootnoteReference"/>
          <w:rFonts w:ascii="Times New Roman" w:hAnsi="Times New Roman" w:cs="Times New Roman"/>
        </w:rPr>
        <w:footnoteRef/>
      </w:r>
      <w:r w:rsidRPr="003A48CD">
        <w:rPr>
          <w:rFonts w:ascii="Times New Roman" w:hAnsi="Times New Roman" w:cs="Times New Roman"/>
        </w:rPr>
        <w:t xml:space="preserve"> </w:t>
      </w:r>
      <w:r w:rsidRPr="003A48CD">
        <w:rPr>
          <w:rFonts w:ascii="Times New Roman" w:hAnsi="Times New Roman" w:cs="Times New Roman"/>
          <w:lang w:val="sr-Cyrl-RS"/>
        </w:rPr>
        <w:t xml:space="preserve">Испуњеност </w:t>
      </w:r>
      <w:r w:rsidRPr="003A48CD">
        <w:rPr>
          <w:rFonts w:ascii="Times New Roman" w:hAnsi="Times New Roman" w:cs="Times New Roman"/>
          <w:lang w:val="sr-Cyrl-RS"/>
        </w:rPr>
        <w:t xml:space="preserve">критеријума 1. и 2. дефинисаних тачком </w:t>
      </w:r>
      <w:r w:rsidRPr="00C408C6">
        <w:rPr>
          <w:rFonts w:ascii="Times New Roman" w:hAnsi="Times New Roman" w:cs="Times New Roman"/>
        </w:rPr>
        <w:t>III</w:t>
      </w:r>
      <w:r w:rsidRPr="003A48CD">
        <w:rPr>
          <w:rFonts w:ascii="Times New Roman" w:hAnsi="Times New Roman" w:cs="Times New Roman"/>
          <w:lang w:val="ru-RU"/>
        </w:rPr>
        <w:t xml:space="preserve"> </w:t>
      </w:r>
      <w:r w:rsidRPr="003A48CD">
        <w:rPr>
          <w:rFonts w:ascii="Times New Roman" w:hAnsi="Times New Roman" w:cs="Times New Roman"/>
          <w:lang w:val="sr-Cyrl-RS"/>
        </w:rPr>
        <w:t xml:space="preserve">Јавног позива (КРИТЕРИЈУМИ) провериће Комисија по службеној дужности увидом у </w:t>
      </w:r>
      <w:r>
        <w:rPr>
          <w:rFonts w:ascii="Times New Roman" w:hAnsi="Times New Roman" w:cs="Times New Roman"/>
          <w:lang w:val="sr-Cyrl-RS"/>
        </w:rPr>
        <w:t>регистре које</w:t>
      </w:r>
      <w:r w:rsidRPr="003A48CD">
        <w:rPr>
          <w:rFonts w:ascii="Times New Roman" w:hAnsi="Times New Roman" w:cs="Times New Roman"/>
          <w:lang w:val="sr-Cyrl-RS"/>
        </w:rPr>
        <w:t xml:space="preserve"> води Агенција за привредне регистре.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1"/>
  </w:num>
  <w:num w:numId="2">
    <w:abstractNumId w:val="7"/>
  </w:num>
  <w:num w:numId="3">
    <w:abstractNumId w:val="10"/>
  </w:num>
  <w:num w:numId="4">
    <w:abstractNumId w:val="5"/>
  </w:num>
  <w:num w:numId="5">
    <w:abstractNumId w:val="2"/>
  </w:num>
  <w:num w:numId="6">
    <w:abstractNumId w:val="1"/>
  </w:num>
  <w:num w:numId="7">
    <w:abstractNumId w:val="6"/>
  </w:num>
  <w:num w:numId="8">
    <w:abstractNumId w:val="12"/>
  </w:num>
  <w:num w:numId="9">
    <w:abstractNumId w:val="8"/>
  </w:num>
  <w:num w:numId="10">
    <w:abstractNumId w:val="3"/>
  </w:num>
  <w:num w:numId="11">
    <w:abstractNumId w:val="9"/>
  </w:num>
  <w:num w:numId="12">
    <w:abstractNumId w:val="4"/>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119C7"/>
    <w:rsid w:val="00014E6A"/>
    <w:rsid w:val="000153DB"/>
    <w:rsid w:val="00023C89"/>
    <w:rsid w:val="000316DD"/>
    <w:rsid w:val="000412E1"/>
    <w:rsid w:val="00042AE5"/>
    <w:rsid w:val="0004536E"/>
    <w:rsid w:val="00047D46"/>
    <w:rsid w:val="000500D2"/>
    <w:rsid w:val="00055B74"/>
    <w:rsid w:val="00055F65"/>
    <w:rsid w:val="00056FEC"/>
    <w:rsid w:val="0006638D"/>
    <w:rsid w:val="00067A85"/>
    <w:rsid w:val="000764B3"/>
    <w:rsid w:val="00076CC0"/>
    <w:rsid w:val="000804D4"/>
    <w:rsid w:val="00080CEC"/>
    <w:rsid w:val="00081912"/>
    <w:rsid w:val="000A2FD9"/>
    <w:rsid w:val="000A31D8"/>
    <w:rsid w:val="000C0B76"/>
    <w:rsid w:val="000C42E5"/>
    <w:rsid w:val="000C4331"/>
    <w:rsid w:val="000D186B"/>
    <w:rsid w:val="000D1890"/>
    <w:rsid w:val="000D59F7"/>
    <w:rsid w:val="000E0088"/>
    <w:rsid w:val="000E3701"/>
    <w:rsid w:val="00102063"/>
    <w:rsid w:val="00105DD2"/>
    <w:rsid w:val="00111C48"/>
    <w:rsid w:val="0011736C"/>
    <w:rsid w:val="00121227"/>
    <w:rsid w:val="00122373"/>
    <w:rsid w:val="00124F8D"/>
    <w:rsid w:val="001254D0"/>
    <w:rsid w:val="00134BAC"/>
    <w:rsid w:val="001353FC"/>
    <w:rsid w:val="001401D1"/>
    <w:rsid w:val="00141190"/>
    <w:rsid w:val="001532E5"/>
    <w:rsid w:val="00157F72"/>
    <w:rsid w:val="00160EEF"/>
    <w:rsid w:val="00173136"/>
    <w:rsid w:val="001832BC"/>
    <w:rsid w:val="00192191"/>
    <w:rsid w:val="00195B48"/>
    <w:rsid w:val="001A1C63"/>
    <w:rsid w:val="001A2164"/>
    <w:rsid w:val="001A26A3"/>
    <w:rsid w:val="001A5DAD"/>
    <w:rsid w:val="001A5FAB"/>
    <w:rsid w:val="001B3697"/>
    <w:rsid w:val="001B3895"/>
    <w:rsid w:val="001B5834"/>
    <w:rsid w:val="001C14FB"/>
    <w:rsid w:val="001C4861"/>
    <w:rsid w:val="001C55C0"/>
    <w:rsid w:val="001D2A22"/>
    <w:rsid w:val="001D64AE"/>
    <w:rsid w:val="001E6C0A"/>
    <w:rsid w:val="001F6115"/>
    <w:rsid w:val="0020316A"/>
    <w:rsid w:val="00203666"/>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75006"/>
    <w:rsid w:val="00283013"/>
    <w:rsid w:val="00284FD1"/>
    <w:rsid w:val="00292AB7"/>
    <w:rsid w:val="002B4322"/>
    <w:rsid w:val="002C4B1D"/>
    <w:rsid w:val="002D1DF7"/>
    <w:rsid w:val="002E15BE"/>
    <w:rsid w:val="002E1E77"/>
    <w:rsid w:val="002E22A2"/>
    <w:rsid w:val="002F2B9D"/>
    <w:rsid w:val="002F7751"/>
    <w:rsid w:val="00303589"/>
    <w:rsid w:val="0030440F"/>
    <w:rsid w:val="003077C2"/>
    <w:rsid w:val="003122B7"/>
    <w:rsid w:val="00312E45"/>
    <w:rsid w:val="003149C5"/>
    <w:rsid w:val="00317AD0"/>
    <w:rsid w:val="003250B8"/>
    <w:rsid w:val="003318C7"/>
    <w:rsid w:val="00343276"/>
    <w:rsid w:val="00344704"/>
    <w:rsid w:val="0034540A"/>
    <w:rsid w:val="0035217A"/>
    <w:rsid w:val="00352772"/>
    <w:rsid w:val="00357365"/>
    <w:rsid w:val="003577D4"/>
    <w:rsid w:val="00363CA4"/>
    <w:rsid w:val="003673FC"/>
    <w:rsid w:val="00376943"/>
    <w:rsid w:val="0039720D"/>
    <w:rsid w:val="003973AF"/>
    <w:rsid w:val="003A60C7"/>
    <w:rsid w:val="003C70AA"/>
    <w:rsid w:val="003E077E"/>
    <w:rsid w:val="003F0E2C"/>
    <w:rsid w:val="003F7DBC"/>
    <w:rsid w:val="00402AB5"/>
    <w:rsid w:val="00404084"/>
    <w:rsid w:val="00404DA9"/>
    <w:rsid w:val="0040677B"/>
    <w:rsid w:val="00407EF9"/>
    <w:rsid w:val="00443653"/>
    <w:rsid w:val="0045363C"/>
    <w:rsid w:val="00454663"/>
    <w:rsid w:val="004556CD"/>
    <w:rsid w:val="0047081D"/>
    <w:rsid w:val="00475D7B"/>
    <w:rsid w:val="004818F7"/>
    <w:rsid w:val="00487206"/>
    <w:rsid w:val="004907BA"/>
    <w:rsid w:val="00494AA8"/>
    <w:rsid w:val="004A04C6"/>
    <w:rsid w:val="004A0A76"/>
    <w:rsid w:val="004A1634"/>
    <w:rsid w:val="004A5F79"/>
    <w:rsid w:val="004B00FE"/>
    <w:rsid w:val="004B1BC2"/>
    <w:rsid w:val="004B6706"/>
    <w:rsid w:val="004C27C8"/>
    <w:rsid w:val="004C3375"/>
    <w:rsid w:val="004D29F9"/>
    <w:rsid w:val="004E18F0"/>
    <w:rsid w:val="004E53A9"/>
    <w:rsid w:val="004E5A08"/>
    <w:rsid w:val="004E6C21"/>
    <w:rsid w:val="004F6899"/>
    <w:rsid w:val="005040D0"/>
    <w:rsid w:val="0050593A"/>
    <w:rsid w:val="0051034A"/>
    <w:rsid w:val="00515AEB"/>
    <w:rsid w:val="00524A72"/>
    <w:rsid w:val="00533D30"/>
    <w:rsid w:val="00546AE5"/>
    <w:rsid w:val="00554175"/>
    <w:rsid w:val="00557E95"/>
    <w:rsid w:val="00562389"/>
    <w:rsid w:val="005643EC"/>
    <w:rsid w:val="005800A3"/>
    <w:rsid w:val="00586894"/>
    <w:rsid w:val="00590757"/>
    <w:rsid w:val="00590AA1"/>
    <w:rsid w:val="00591F02"/>
    <w:rsid w:val="005952DB"/>
    <w:rsid w:val="00595BDB"/>
    <w:rsid w:val="005A0F48"/>
    <w:rsid w:val="005A2062"/>
    <w:rsid w:val="005A3711"/>
    <w:rsid w:val="005A3784"/>
    <w:rsid w:val="005A5892"/>
    <w:rsid w:val="005A6890"/>
    <w:rsid w:val="005B16D9"/>
    <w:rsid w:val="005B5267"/>
    <w:rsid w:val="005B7F4E"/>
    <w:rsid w:val="005C1F87"/>
    <w:rsid w:val="005C7FB4"/>
    <w:rsid w:val="005E0069"/>
    <w:rsid w:val="005E3198"/>
    <w:rsid w:val="005E77AB"/>
    <w:rsid w:val="005F19F4"/>
    <w:rsid w:val="005F5D9A"/>
    <w:rsid w:val="0060454E"/>
    <w:rsid w:val="00624D69"/>
    <w:rsid w:val="006260AD"/>
    <w:rsid w:val="00632B1A"/>
    <w:rsid w:val="00632FA4"/>
    <w:rsid w:val="00637756"/>
    <w:rsid w:val="006448A7"/>
    <w:rsid w:val="0065493E"/>
    <w:rsid w:val="006624EE"/>
    <w:rsid w:val="00664019"/>
    <w:rsid w:val="0066493D"/>
    <w:rsid w:val="0067759F"/>
    <w:rsid w:val="00692CC7"/>
    <w:rsid w:val="006A2764"/>
    <w:rsid w:val="006A491E"/>
    <w:rsid w:val="006B0561"/>
    <w:rsid w:val="006C1BC1"/>
    <w:rsid w:val="006D2775"/>
    <w:rsid w:val="006D7969"/>
    <w:rsid w:val="006E0BB9"/>
    <w:rsid w:val="00700520"/>
    <w:rsid w:val="007063F5"/>
    <w:rsid w:val="007110A7"/>
    <w:rsid w:val="00712C7E"/>
    <w:rsid w:val="00720FD7"/>
    <w:rsid w:val="0072725C"/>
    <w:rsid w:val="00734F2B"/>
    <w:rsid w:val="007452F7"/>
    <w:rsid w:val="0075202B"/>
    <w:rsid w:val="0076134D"/>
    <w:rsid w:val="00772EEE"/>
    <w:rsid w:val="007758AA"/>
    <w:rsid w:val="007843C5"/>
    <w:rsid w:val="007930CE"/>
    <w:rsid w:val="007A515D"/>
    <w:rsid w:val="007B369D"/>
    <w:rsid w:val="007B7E83"/>
    <w:rsid w:val="007C4824"/>
    <w:rsid w:val="007D7676"/>
    <w:rsid w:val="007E1766"/>
    <w:rsid w:val="007F5AEE"/>
    <w:rsid w:val="007F7656"/>
    <w:rsid w:val="007F76BF"/>
    <w:rsid w:val="00810B71"/>
    <w:rsid w:val="00813C75"/>
    <w:rsid w:val="00814636"/>
    <w:rsid w:val="008148FC"/>
    <w:rsid w:val="00815A29"/>
    <w:rsid w:val="008274EB"/>
    <w:rsid w:val="008412F2"/>
    <w:rsid w:val="00843D13"/>
    <w:rsid w:val="008474AD"/>
    <w:rsid w:val="00847831"/>
    <w:rsid w:val="00851E26"/>
    <w:rsid w:val="008557AD"/>
    <w:rsid w:val="0086287D"/>
    <w:rsid w:val="0086316B"/>
    <w:rsid w:val="00867326"/>
    <w:rsid w:val="00875D1A"/>
    <w:rsid w:val="0087615F"/>
    <w:rsid w:val="008930CF"/>
    <w:rsid w:val="00893E9C"/>
    <w:rsid w:val="008A3094"/>
    <w:rsid w:val="008A7912"/>
    <w:rsid w:val="008C1822"/>
    <w:rsid w:val="008C1A86"/>
    <w:rsid w:val="008C230F"/>
    <w:rsid w:val="008C2F1E"/>
    <w:rsid w:val="008D2B1F"/>
    <w:rsid w:val="0090371D"/>
    <w:rsid w:val="00906C7C"/>
    <w:rsid w:val="009120D4"/>
    <w:rsid w:val="009147E1"/>
    <w:rsid w:val="00921E8B"/>
    <w:rsid w:val="00927CAC"/>
    <w:rsid w:val="00927EC7"/>
    <w:rsid w:val="00931B5C"/>
    <w:rsid w:val="00953B32"/>
    <w:rsid w:val="009607EE"/>
    <w:rsid w:val="00961D93"/>
    <w:rsid w:val="009708D4"/>
    <w:rsid w:val="009727BA"/>
    <w:rsid w:val="00975E67"/>
    <w:rsid w:val="0098526D"/>
    <w:rsid w:val="00986B0D"/>
    <w:rsid w:val="009904DB"/>
    <w:rsid w:val="00995C12"/>
    <w:rsid w:val="00997582"/>
    <w:rsid w:val="009A5521"/>
    <w:rsid w:val="009B11D7"/>
    <w:rsid w:val="00A0182E"/>
    <w:rsid w:val="00A07DE2"/>
    <w:rsid w:val="00A10716"/>
    <w:rsid w:val="00A126E1"/>
    <w:rsid w:val="00A32337"/>
    <w:rsid w:val="00A37904"/>
    <w:rsid w:val="00A46CFE"/>
    <w:rsid w:val="00A506FC"/>
    <w:rsid w:val="00A52770"/>
    <w:rsid w:val="00A55206"/>
    <w:rsid w:val="00A62BE5"/>
    <w:rsid w:val="00A6773E"/>
    <w:rsid w:val="00A82FDB"/>
    <w:rsid w:val="00A910ED"/>
    <w:rsid w:val="00AA7498"/>
    <w:rsid w:val="00AB57B3"/>
    <w:rsid w:val="00AC6273"/>
    <w:rsid w:val="00AD0912"/>
    <w:rsid w:val="00AD1C1D"/>
    <w:rsid w:val="00AD6926"/>
    <w:rsid w:val="00AD7A1C"/>
    <w:rsid w:val="00AE5CA9"/>
    <w:rsid w:val="00AF727B"/>
    <w:rsid w:val="00B02564"/>
    <w:rsid w:val="00B06FCB"/>
    <w:rsid w:val="00B13859"/>
    <w:rsid w:val="00B201DE"/>
    <w:rsid w:val="00B21FA8"/>
    <w:rsid w:val="00B224B3"/>
    <w:rsid w:val="00B22959"/>
    <w:rsid w:val="00B2496F"/>
    <w:rsid w:val="00B2537C"/>
    <w:rsid w:val="00B30DA6"/>
    <w:rsid w:val="00B42E3C"/>
    <w:rsid w:val="00B627C2"/>
    <w:rsid w:val="00B66263"/>
    <w:rsid w:val="00B75BA2"/>
    <w:rsid w:val="00B800F4"/>
    <w:rsid w:val="00BB2D96"/>
    <w:rsid w:val="00BC0CFC"/>
    <w:rsid w:val="00BC2856"/>
    <w:rsid w:val="00BD4046"/>
    <w:rsid w:val="00BD578B"/>
    <w:rsid w:val="00BE141B"/>
    <w:rsid w:val="00C00414"/>
    <w:rsid w:val="00C17135"/>
    <w:rsid w:val="00C26F29"/>
    <w:rsid w:val="00C408C6"/>
    <w:rsid w:val="00C4158F"/>
    <w:rsid w:val="00C44338"/>
    <w:rsid w:val="00C44B4C"/>
    <w:rsid w:val="00C61269"/>
    <w:rsid w:val="00C62943"/>
    <w:rsid w:val="00C639BC"/>
    <w:rsid w:val="00C6419A"/>
    <w:rsid w:val="00C65F58"/>
    <w:rsid w:val="00C72296"/>
    <w:rsid w:val="00C72A23"/>
    <w:rsid w:val="00C83A2F"/>
    <w:rsid w:val="00C9138F"/>
    <w:rsid w:val="00C91BD8"/>
    <w:rsid w:val="00C938FB"/>
    <w:rsid w:val="00CA1053"/>
    <w:rsid w:val="00CA4A77"/>
    <w:rsid w:val="00CD54D3"/>
    <w:rsid w:val="00CE34DB"/>
    <w:rsid w:val="00CE5F40"/>
    <w:rsid w:val="00CF08E2"/>
    <w:rsid w:val="00D034B0"/>
    <w:rsid w:val="00D15094"/>
    <w:rsid w:val="00D20A43"/>
    <w:rsid w:val="00D270B2"/>
    <w:rsid w:val="00D319EC"/>
    <w:rsid w:val="00D35612"/>
    <w:rsid w:val="00D356B4"/>
    <w:rsid w:val="00D36655"/>
    <w:rsid w:val="00D37C55"/>
    <w:rsid w:val="00D4112C"/>
    <w:rsid w:val="00D659EE"/>
    <w:rsid w:val="00DA1C9E"/>
    <w:rsid w:val="00DA54E3"/>
    <w:rsid w:val="00DB10E9"/>
    <w:rsid w:val="00DC19BC"/>
    <w:rsid w:val="00DC3489"/>
    <w:rsid w:val="00DC3A3C"/>
    <w:rsid w:val="00DD4ACD"/>
    <w:rsid w:val="00DE5D34"/>
    <w:rsid w:val="00DE7DDF"/>
    <w:rsid w:val="00E00091"/>
    <w:rsid w:val="00E1265A"/>
    <w:rsid w:val="00E12DA3"/>
    <w:rsid w:val="00E13469"/>
    <w:rsid w:val="00E1678A"/>
    <w:rsid w:val="00E22A55"/>
    <w:rsid w:val="00E33B9E"/>
    <w:rsid w:val="00E40FCF"/>
    <w:rsid w:val="00E41633"/>
    <w:rsid w:val="00E459E9"/>
    <w:rsid w:val="00E468B3"/>
    <w:rsid w:val="00E508BF"/>
    <w:rsid w:val="00E622B1"/>
    <w:rsid w:val="00E62656"/>
    <w:rsid w:val="00E63A21"/>
    <w:rsid w:val="00E81576"/>
    <w:rsid w:val="00E92A5D"/>
    <w:rsid w:val="00E94D15"/>
    <w:rsid w:val="00EA5405"/>
    <w:rsid w:val="00EB2FF7"/>
    <w:rsid w:val="00EC4CC4"/>
    <w:rsid w:val="00EC69EF"/>
    <w:rsid w:val="00EE20EC"/>
    <w:rsid w:val="00EE6615"/>
    <w:rsid w:val="00F20E29"/>
    <w:rsid w:val="00F25C90"/>
    <w:rsid w:val="00F47BF5"/>
    <w:rsid w:val="00F54989"/>
    <w:rsid w:val="00F6305A"/>
    <w:rsid w:val="00F715FC"/>
    <w:rsid w:val="00F723DD"/>
    <w:rsid w:val="00F80CE8"/>
    <w:rsid w:val="00F82B1B"/>
    <w:rsid w:val="00F82EE4"/>
    <w:rsid w:val="00F8413D"/>
    <w:rsid w:val="00F87293"/>
    <w:rsid w:val="00F97C88"/>
    <w:rsid w:val="00FA57F7"/>
    <w:rsid w:val="00FB1282"/>
    <w:rsid w:val="00FB2EE6"/>
    <w:rsid w:val="00FB3E6B"/>
    <w:rsid w:val="00FC06D8"/>
    <w:rsid w:val="00FD7841"/>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scd@minljmpdd.gov.rs"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minbpd.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5F509-826A-464F-8CC8-11D885D9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Rodić</dc:creator>
  <cp:lastModifiedBy>Milena Banović</cp:lastModifiedBy>
  <cp:revision>3</cp:revision>
  <cp:lastPrinted>2020-03-06T12:16:00Z</cp:lastPrinted>
  <dcterms:created xsi:type="dcterms:W3CDTF">2021-05-21T08:27:00Z</dcterms:created>
  <dcterms:modified xsi:type="dcterms:W3CDTF">2021-05-21T10:25:00Z</dcterms:modified>
</cp:coreProperties>
</file>