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62" w:rsidRPr="0017570D" w:rsidRDefault="00E024EB" w:rsidP="00E024EB">
      <w:pPr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      </w:t>
      </w:r>
    </w:p>
    <w:tbl>
      <w:tblPr>
        <w:tblW w:w="5146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</w:tblGrid>
      <w:tr w:rsidR="00137D9C" w:rsidRPr="00893528" w:rsidTr="00137D9C">
        <w:trPr>
          <w:trHeight w:val="1149"/>
        </w:trPr>
        <w:tc>
          <w:tcPr>
            <w:tcW w:w="5146" w:type="dxa"/>
            <w:hideMark/>
          </w:tcPr>
          <w:p w:rsidR="00137D9C" w:rsidRPr="0017570D" w:rsidRDefault="00A136C5" w:rsidP="00137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93528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>
                  <wp:extent cx="620395" cy="922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9C" w:rsidRPr="00893528" w:rsidTr="00137D9C">
        <w:trPr>
          <w:trHeight w:val="287"/>
        </w:trPr>
        <w:tc>
          <w:tcPr>
            <w:tcW w:w="5146" w:type="dxa"/>
            <w:hideMark/>
          </w:tcPr>
          <w:p w:rsidR="00137D9C" w:rsidRPr="0017570D" w:rsidRDefault="00137D9C" w:rsidP="00576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757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137D9C" w:rsidRPr="00893528" w:rsidTr="00137D9C">
        <w:trPr>
          <w:trHeight w:val="877"/>
        </w:trPr>
        <w:tc>
          <w:tcPr>
            <w:tcW w:w="5146" w:type="dxa"/>
            <w:hideMark/>
          </w:tcPr>
          <w:p w:rsidR="00137D9C" w:rsidRPr="0017570D" w:rsidRDefault="00137D9C" w:rsidP="005768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757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 ЗА ЉУДСКА И МАЊИНСКА ПРАВА И ДРУШТВЕНИ ДИЈАЛОГ</w:t>
            </w:r>
          </w:p>
        </w:tc>
      </w:tr>
      <w:tr w:rsidR="00137D9C" w:rsidRPr="00893528" w:rsidTr="00137D9C">
        <w:trPr>
          <w:trHeight w:val="590"/>
        </w:trPr>
        <w:tc>
          <w:tcPr>
            <w:tcW w:w="5146" w:type="dxa"/>
          </w:tcPr>
          <w:p w:rsidR="00137D9C" w:rsidRPr="0017570D" w:rsidRDefault="00137D9C" w:rsidP="00576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E024EB" w:rsidRPr="0017570D" w:rsidRDefault="00E024EB" w:rsidP="003E5362">
      <w:pPr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                          </w:t>
      </w:r>
      <w:r w:rsidR="003E5362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                            </w:t>
      </w:r>
    </w:p>
    <w:p w:rsidR="00137D9C" w:rsidRPr="0017570D" w:rsidRDefault="000247CE" w:rsidP="0013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Министарство за људска и мањинска права и друштвени дијалог</w:t>
      </w:r>
      <w:r w:rsidR="00F16B5A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</w:p>
    <w:p w:rsidR="00E024EB" w:rsidRPr="0017570D" w:rsidRDefault="009313FB" w:rsidP="00F1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>упућује</w:t>
      </w:r>
    </w:p>
    <w:p w:rsidR="00184057" w:rsidRPr="0017570D" w:rsidRDefault="00184057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</w:pPr>
    </w:p>
    <w:p w:rsidR="00E024EB" w:rsidRPr="0017570D" w:rsidRDefault="00E024EB" w:rsidP="00E024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ВНИ</w:t>
      </w: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П</w:t>
      </w: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ЗИВ</w:t>
      </w:r>
    </w:p>
    <w:p w:rsidR="00757148" w:rsidRDefault="00A86E43" w:rsidP="0029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86E43">
        <w:rPr>
          <w:rFonts w:ascii="Times New Roman" w:hAnsi="Times New Roman"/>
          <w:b/>
          <w:bCs/>
          <w:sz w:val="24"/>
          <w:szCs w:val="24"/>
          <w:lang w:val="sr-Cyrl-RS"/>
        </w:rPr>
        <w:t>организацијама цивилног друштва за подношење кандидатуре за чланство у Савету за стварање подстицајног окружења за развој цивилног друштва</w:t>
      </w:r>
    </w:p>
    <w:p w:rsidR="00A86E43" w:rsidRPr="00080351" w:rsidRDefault="00A86E43" w:rsidP="0029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val="sr-Cyrl-RS" w:bidi="en-US"/>
        </w:rPr>
      </w:pPr>
    </w:p>
    <w:p w:rsidR="00B90AA3" w:rsidRPr="0017570D" w:rsidRDefault="00F16B5A" w:rsidP="008E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I </w:t>
      </w:r>
      <w:r w:rsidR="00FA386C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О Савету </w:t>
      </w:r>
      <w:r w:rsidR="00405279" w:rsidRPr="00080351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за стварање подстицајног окружењ</w:t>
      </w:r>
      <w:r w:rsid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а</w:t>
      </w:r>
      <w:r w:rsidR="00405279" w:rsidRPr="00080351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за развој цивилног друштва</w:t>
      </w:r>
    </w:p>
    <w:p w:rsidR="00D742BA" w:rsidRPr="0017570D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2010E6" w:rsidRDefault="00A55F01" w:rsidP="00201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На предлог Министарства за људска и мањинска права и друштвени дијалог Влада Републике Србије је током 2022. године усвојила Стратегију за стварање подстицајног окружења за развој цивилног друштва у Републици Србији за период 2022-2030. године (у даљем тексту: Стратегија), као и Акциони план за спровођење Стратегије за стварање подстицајног окружења за развој цивилног друштва у Републици Србији за период од 2022-2030. године, за период 2022-2023. године (у даљем тексту: Акциони план).</w:t>
      </w:r>
      <w:r w:rsidR="002010E6" w:rsidRPr="002010E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010E6" w:rsidRPr="0017570D" w:rsidRDefault="002010E6" w:rsidP="00201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Подстицајним окружењем за развој цивилног друштва сматра се скуп институционалних и нормативних мера, као и афирмативних пракси које у својој укупности омогућавају и унапређују слободно и одрживо деловање организација цивилног друштва у Републици Србији, у складу са највишим међународним стандардима и праксама у овој области.</w:t>
      </w:r>
    </w:p>
    <w:p w:rsidR="00A6346F" w:rsidRPr="004F0A7B" w:rsidRDefault="00A55F01" w:rsidP="002010E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Стратегијом је предвиђено оснивање Савета за сарадњу и развој цивилног друштва Владе Републике Србије (у даљем тексту: Савет) као једног од важних институционалних механизама сарадње јавног и цивилног сектора који представља један од могућих модела структурираног дијалога Владе и организација цивилног друштва. У пратећем Акционим плану за спровођење Стратегије једна од активности у оквиру Посебног циља 1: Обезбеђење већег укључивања цивилног сектора у процес доношења одлука на свим нивоима власти је активност 1.1.1. Образовање Савета за сарадњу и развој цивилног друштва и одржавање редовних састанака.</w:t>
      </w:r>
    </w:p>
    <w:p w:rsidR="00491D9B" w:rsidRPr="009313FB" w:rsidRDefault="00A6346F" w:rsidP="00131C2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131C25">
        <w:rPr>
          <w:rFonts w:ascii="Times New Roman" w:hAnsi="Times New Roman"/>
          <w:sz w:val="24"/>
          <w:szCs w:val="24"/>
          <w:lang w:val="sr-Cyrl-RS"/>
        </w:rPr>
        <w:t>Савет је саветодавно тело Владе Републике Србије за унапређење сарадње и дијалога између ор</w:t>
      </w:r>
      <w:r w:rsidR="008441B2" w:rsidRPr="00131C25">
        <w:rPr>
          <w:rFonts w:ascii="Times New Roman" w:hAnsi="Times New Roman"/>
          <w:sz w:val="24"/>
          <w:szCs w:val="24"/>
          <w:lang w:val="sr-Cyrl-RS"/>
        </w:rPr>
        <w:t>гана јавне управе и организација</w:t>
      </w:r>
      <w:r w:rsidRPr="00131C25">
        <w:rPr>
          <w:rFonts w:ascii="Times New Roman" w:hAnsi="Times New Roman"/>
          <w:sz w:val="24"/>
          <w:szCs w:val="24"/>
          <w:lang w:val="sr-Cyrl-RS"/>
        </w:rPr>
        <w:t xml:space="preserve"> цивилног друштва</w:t>
      </w:r>
      <w:r w:rsidR="002010E6" w:rsidRPr="00131C25">
        <w:rPr>
          <w:rFonts w:ascii="Times New Roman" w:hAnsi="Times New Roman"/>
          <w:sz w:val="24"/>
          <w:szCs w:val="24"/>
          <w:lang w:val="sr-Cyrl-RS"/>
        </w:rPr>
        <w:t xml:space="preserve"> у циљу стварања подстицајног окружења за развој цивилног друштва у Србији.  Савет</w:t>
      </w:r>
      <w:r w:rsidR="00B21AEF" w:rsidRPr="0098020C">
        <w:rPr>
          <w:rFonts w:ascii="Times New Roman" w:hAnsi="Times New Roman"/>
          <w:sz w:val="24"/>
          <w:szCs w:val="24"/>
          <w:lang w:val="sr-Cyrl-RS"/>
        </w:rPr>
        <w:t xml:space="preserve"> представља важан механизам јачања принципа партиципације, отворености </w:t>
      </w:r>
      <w:r w:rsidR="00491D9B">
        <w:rPr>
          <w:rFonts w:ascii="Times New Roman" w:hAnsi="Times New Roman"/>
          <w:sz w:val="24"/>
          <w:szCs w:val="24"/>
          <w:lang w:val="sr-Cyrl-RS"/>
        </w:rPr>
        <w:t xml:space="preserve">јавне </w:t>
      </w:r>
      <w:r w:rsidR="008441B2">
        <w:rPr>
          <w:rFonts w:ascii="Times New Roman" w:hAnsi="Times New Roman"/>
          <w:sz w:val="24"/>
          <w:szCs w:val="24"/>
          <w:lang w:val="sr-Cyrl-RS"/>
        </w:rPr>
        <w:t>у</w:t>
      </w:r>
      <w:r w:rsidR="00491D9B">
        <w:rPr>
          <w:rFonts w:ascii="Times New Roman" w:hAnsi="Times New Roman"/>
          <w:sz w:val="24"/>
          <w:szCs w:val="24"/>
          <w:lang w:val="sr-Cyrl-RS"/>
        </w:rPr>
        <w:t xml:space="preserve">праве </w:t>
      </w:r>
      <w:r w:rsidR="00B21AEF" w:rsidRPr="0098020C">
        <w:rPr>
          <w:rFonts w:ascii="Times New Roman" w:hAnsi="Times New Roman"/>
          <w:sz w:val="24"/>
          <w:szCs w:val="24"/>
          <w:lang w:val="sr-Cyrl-RS"/>
        </w:rPr>
        <w:t xml:space="preserve">и </w:t>
      </w:r>
      <w:proofErr w:type="spellStart"/>
      <w:r w:rsidR="00B21AEF" w:rsidRPr="0098020C">
        <w:rPr>
          <w:rFonts w:ascii="Times New Roman" w:hAnsi="Times New Roman"/>
          <w:sz w:val="24"/>
          <w:szCs w:val="24"/>
          <w:lang w:val="sr-Cyrl-RS"/>
        </w:rPr>
        <w:t>инклузивности</w:t>
      </w:r>
      <w:proofErr w:type="spellEnd"/>
      <w:r w:rsidR="00B21AEF" w:rsidRPr="0098020C">
        <w:rPr>
          <w:rFonts w:ascii="Times New Roman" w:hAnsi="Times New Roman"/>
          <w:sz w:val="24"/>
          <w:szCs w:val="24"/>
          <w:lang w:val="sr-Cyrl-RS"/>
        </w:rPr>
        <w:t xml:space="preserve"> процеса креирања јавних политика.</w:t>
      </w:r>
      <w:r w:rsidR="00491D9B">
        <w:rPr>
          <w:rFonts w:ascii="Times New Roman" w:hAnsi="Times New Roman"/>
          <w:sz w:val="24"/>
          <w:szCs w:val="24"/>
          <w:lang w:val="sr-Cyrl-RS"/>
        </w:rPr>
        <w:t xml:space="preserve"> Планирано је да Савет</w:t>
      </w:r>
      <w:r w:rsidR="00491D9B" w:rsidRPr="00BB76F4">
        <w:rPr>
          <w:rFonts w:ascii="Times New Roman" w:hAnsi="Times New Roman"/>
          <w:sz w:val="24"/>
          <w:szCs w:val="24"/>
          <w:lang w:val="sr-Cyrl-RS"/>
        </w:rPr>
        <w:t xml:space="preserve"> буде простор за дијалог о кључним питањима која се односе на рад и деловање цивилног друштва (удружења, фондације и задужбине).</w:t>
      </w:r>
      <w:r w:rsidR="004F0A7B" w:rsidRPr="00131C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A7B" w:rsidRPr="009313FB">
        <w:rPr>
          <w:rFonts w:ascii="Times New Roman" w:hAnsi="Times New Roman"/>
          <w:sz w:val="24"/>
          <w:szCs w:val="24"/>
          <w:lang w:val="sr-Cyrl-RS"/>
        </w:rPr>
        <w:t xml:space="preserve">Имајући у виду </w:t>
      </w:r>
      <w:r w:rsidR="004F0A7B" w:rsidRPr="009313FB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улогу овог саветодавног тела које ће се </w:t>
      </w:r>
      <w:r w:rsidR="00D30E7A" w:rsidRPr="00131C25">
        <w:rPr>
          <w:rFonts w:ascii="Times New Roman" w:hAnsi="Times New Roman"/>
          <w:sz w:val="24"/>
          <w:szCs w:val="24"/>
          <w:lang w:val="sr-Cyrl-RS"/>
        </w:rPr>
        <w:t xml:space="preserve">разматрати </w:t>
      </w:r>
      <w:r w:rsidR="00D30E7A" w:rsidRPr="00D30E7A">
        <w:rPr>
          <w:rFonts w:ascii="Times New Roman" w:hAnsi="Times New Roman"/>
          <w:sz w:val="24"/>
          <w:szCs w:val="24"/>
          <w:lang w:val="sr-Cyrl-RS"/>
        </w:rPr>
        <w:t>опште услове за деловање и развој</w:t>
      </w:r>
      <w:r w:rsidR="00D30E7A" w:rsidRPr="00131C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A7B" w:rsidRPr="009313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41B2" w:rsidRPr="009313FB">
        <w:rPr>
          <w:rFonts w:ascii="Times New Roman" w:hAnsi="Times New Roman"/>
          <w:sz w:val="24"/>
          <w:szCs w:val="24"/>
          <w:lang w:val="sr-Cyrl-RS"/>
        </w:rPr>
        <w:t>цивилног друштва</w:t>
      </w:r>
      <w:r w:rsidR="004F0A7B" w:rsidRPr="009313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41B2" w:rsidRPr="009313FB">
        <w:rPr>
          <w:rFonts w:ascii="Times New Roman" w:hAnsi="Times New Roman"/>
          <w:sz w:val="24"/>
          <w:szCs w:val="24"/>
          <w:lang w:val="sr-Cyrl-RS"/>
        </w:rPr>
        <w:t xml:space="preserve">предложено је да назив овог саветодавног тела буде Савет за стварање подстицајног окружења за развој цивилног друштва. </w:t>
      </w:r>
    </w:p>
    <w:p w:rsidR="00A6346F" w:rsidRPr="0017570D" w:rsidRDefault="00A72A54" w:rsidP="00A6346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Мандат</w:t>
      </w:r>
      <w:r w:rsidR="00865A69">
        <w:rPr>
          <w:rFonts w:ascii="Times New Roman" w:hAnsi="Times New Roman"/>
          <w:sz w:val="24"/>
          <w:szCs w:val="24"/>
          <w:lang w:val="sr-Cyrl-RS"/>
        </w:rPr>
        <w:t xml:space="preserve"> Савета</w:t>
      </w:r>
      <w:r w:rsidR="00A6346F" w:rsidRPr="0017570D">
        <w:rPr>
          <w:rFonts w:ascii="Times New Roman" w:hAnsi="Times New Roman"/>
          <w:sz w:val="24"/>
          <w:szCs w:val="24"/>
          <w:lang w:val="sr-Cyrl-RS"/>
        </w:rPr>
        <w:t>: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sr-Cyrl-RS"/>
        </w:rPr>
      </w:pPr>
      <w:r w:rsidRPr="0017570D">
        <w:rPr>
          <w:rFonts w:ascii="Times New Roman" w:hAnsi="Times New Roman"/>
          <w:bCs/>
          <w:sz w:val="24"/>
          <w:szCs w:val="24"/>
          <w:lang w:val="sr-Cyrl-RS"/>
        </w:rPr>
        <w:t>Праћење и анализ</w:t>
      </w:r>
      <w:r w:rsidR="009313FB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стања и давање предлога за побољшање</w:t>
      </w:r>
      <w:r w:rsidRPr="0017570D">
        <w:rPr>
          <w:rFonts w:ascii="Times New Roman" w:hAnsi="Times New Roman"/>
          <w:sz w:val="24"/>
          <w:szCs w:val="24"/>
          <w:lang w:val="sr-Cyrl-RS"/>
        </w:rPr>
        <w:t>, везано за</w:t>
      </w:r>
      <w:r w:rsidR="0001622F">
        <w:rPr>
          <w:rFonts w:ascii="Times New Roman" w:hAnsi="Times New Roman"/>
          <w:sz w:val="24"/>
          <w:szCs w:val="24"/>
          <w:lang w:val="sr-Cyrl-RS"/>
        </w:rPr>
        <w:t xml:space="preserve"> следеће области</w:t>
      </w:r>
      <w:r w:rsidRPr="0017570D">
        <w:rPr>
          <w:rFonts w:ascii="Times New Roman" w:hAnsi="Times New Roman"/>
          <w:sz w:val="24"/>
          <w:szCs w:val="24"/>
          <w:lang w:val="sr-Cyrl-RS"/>
        </w:rPr>
        <w:t>:</w:t>
      </w:r>
      <w:r w:rsidRPr="0017570D">
        <w:rPr>
          <w:rFonts w:ascii="Times New Roman" w:eastAsia="Times New Roman" w:hAnsi="Times New Roman"/>
          <w:iCs/>
          <w:sz w:val="24"/>
          <w:szCs w:val="24"/>
          <w:highlight w:val="white"/>
          <w:lang w:val="sr-Cyrl-RS"/>
        </w:rPr>
        <w:t xml:space="preserve"> </w:t>
      </w:r>
      <w:r w:rsidRPr="0017570D">
        <w:rPr>
          <w:rFonts w:ascii="Times New Roman" w:eastAsia="Times New Roman" w:hAnsi="Times New Roman"/>
          <w:iCs/>
          <w:sz w:val="24"/>
          <w:szCs w:val="24"/>
          <w:lang w:val="sr-Cyrl-RS"/>
        </w:rPr>
        <w:t>(I) Слобод</w:t>
      </w:r>
      <w:r w:rsidR="0001622F">
        <w:rPr>
          <w:rFonts w:ascii="Times New Roman" w:eastAsia="Times New Roman" w:hAnsi="Times New Roman"/>
          <w:iCs/>
          <w:sz w:val="24"/>
          <w:szCs w:val="24"/>
          <w:lang w:val="sr-Cyrl-RS"/>
        </w:rPr>
        <w:t>а</w:t>
      </w:r>
      <w:r w:rsidRPr="0017570D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 удруживања и слобода окупљања; II) Слобода изражавања; (III) Укључивање грађана у процес доношења одлука, IV) </w:t>
      </w:r>
      <w:r w:rsidR="009313FB">
        <w:rPr>
          <w:rFonts w:ascii="Times New Roman" w:eastAsia="Times New Roman" w:hAnsi="Times New Roman"/>
          <w:iCs/>
          <w:sz w:val="24"/>
          <w:szCs w:val="24"/>
          <w:lang w:val="sr-Cyrl-RS"/>
        </w:rPr>
        <w:t>Т</w:t>
      </w:r>
      <w:r w:rsidRPr="0017570D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ранспарентност и приступ информацијама V) Правни оквир за деловање организација (правни и финансијски оквир деловања); (VI) Финансирање из јавних средстава; (VII) Филантропија; (VIII) Пружање услуга; (IX) </w:t>
      </w:r>
      <w:proofErr w:type="spellStart"/>
      <w:r w:rsidRPr="0017570D">
        <w:rPr>
          <w:rFonts w:ascii="Times New Roman" w:eastAsia="Times New Roman" w:hAnsi="Times New Roman"/>
          <w:iCs/>
          <w:sz w:val="24"/>
          <w:szCs w:val="24"/>
          <w:lang w:val="sr-Cyrl-RS"/>
        </w:rPr>
        <w:t>Волонтирање</w:t>
      </w:r>
      <w:proofErr w:type="spellEnd"/>
      <w:r w:rsidRPr="0017570D">
        <w:rPr>
          <w:rFonts w:ascii="Times New Roman" w:eastAsia="Times New Roman" w:hAnsi="Times New Roman"/>
          <w:iCs/>
          <w:sz w:val="24"/>
          <w:szCs w:val="24"/>
          <w:lang w:val="sr-Cyrl-RS"/>
        </w:rPr>
        <w:t>, неформално образовање и грађански активизам.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 xml:space="preserve">Праћење 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>имплементациј</w:t>
      </w:r>
      <w:r w:rsidR="00DA6BD4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Стратегије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и имплементациј</w:t>
      </w:r>
      <w:r w:rsidR="00D30E7A">
        <w:rPr>
          <w:rFonts w:ascii="Times New Roman" w:hAnsi="Times New Roman"/>
          <w:sz w:val="24"/>
          <w:szCs w:val="24"/>
          <w:lang w:val="sr-Cyrl-RS"/>
        </w:rPr>
        <w:t>е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пратећих Акционих планова;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Праћење и анализ</w:t>
      </w:r>
      <w:r w:rsidR="00D30E7A">
        <w:rPr>
          <w:rFonts w:ascii="Times New Roman" w:hAnsi="Times New Roman"/>
          <w:sz w:val="24"/>
          <w:szCs w:val="24"/>
          <w:lang w:val="sr-Cyrl-RS"/>
        </w:rPr>
        <w:t>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>јавних политика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које се односе и утичу на подстицајно окружење за развој цивилног друштва;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 xml:space="preserve">Праћење </w:t>
      </w:r>
      <w:proofErr w:type="spellStart"/>
      <w:r w:rsidRPr="0017570D">
        <w:rPr>
          <w:rFonts w:ascii="Times New Roman" w:hAnsi="Times New Roman"/>
          <w:bCs/>
          <w:sz w:val="24"/>
          <w:szCs w:val="24"/>
          <w:lang w:val="sr-Cyrl-RS"/>
        </w:rPr>
        <w:t>укључености</w:t>
      </w:r>
      <w:proofErr w:type="spellEnd"/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313FB">
        <w:rPr>
          <w:rFonts w:ascii="Times New Roman" w:hAnsi="Times New Roman"/>
          <w:bCs/>
          <w:sz w:val="24"/>
          <w:szCs w:val="24"/>
          <w:lang w:val="sr-Cyrl-RS"/>
        </w:rPr>
        <w:t>организација цивилног друштва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у процесе креирања јавних политика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путем разматрања извештаја о спроведеним консултацијама од стране органа државне управе и давање препорука за унапређење стандарда и праксе процеса консултација са заинтересованим странама;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Заузимање ставова и давање </w:t>
      </w:r>
      <w:r w:rsidR="00370690">
        <w:rPr>
          <w:rFonts w:ascii="Times New Roman" w:hAnsi="Times New Roman"/>
          <w:bCs/>
          <w:sz w:val="24"/>
          <w:szCs w:val="24"/>
          <w:lang w:val="sr-Cyrl-RS"/>
        </w:rPr>
        <w:t>предлога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о </w:t>
      </w:r>
      <w:r w:rsidR="00370690">
        <w:rPr>
          <w:rFonts w:ascii="Times New Roman" w:hAnsi="Times New Roman"/>
          <w:bCs/>
          <w:sz w:val="24"/>
          <w:szCs w:val="24"/>
          <w:lang w:val="sr-Cyrl-RS"/>
        </w:rPr>
        <w:t>нацртима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50895">
        <w:rPr>
          <w:rFonts w:ascii="Times New Roman" w:hAnsi="Times New Roman"/>
          <w:bCs/>
          <w:sz w:val="24"/>
          <w:szCs w:val="24"/>
          <w:lang w:val="sr-Cyrl-RS"/>
        </w:rPr>
        <w:t>закона</w:t>
      </w:r>
      <w:r w:rsidRPr="0017570D">
        <w:rPr>
          <w:rFonts w:ascii="Times New Roman" w:hAnsi="Times New Roman"/>
          <w:sz w:val="24"/>
          <w:szCs w:val="24"/>
          <w:lang w:val="sr-Cyrl-RS"/>
        </w:rPr>
        <w:t>,</w:t>
      </w:r>
      <w:r w:rsidR="00C50895">
        <w:rPr>
          <w:rFonts w:ascii="Times New Roman" w:hAnsi="Times New Roman"/>
          <w:sz w:val="24"/>
          <w:szCs w:val="24"/>
          <w:lang w:val="sr-Cyrl-RS"/>
        </w:rPr>
        <w:t xml:space="preserve"> докумената јавних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0895">
        <w:rPr>
          <w:rFonts w:ascii="Times New Roman" w:hAnsi="Times New Roman"/>
          <w:sz w:val="24"/>
          <w:szCs w:val="24"/>
          <w:lang w:val="sr-Cyrl-RS"/>
        </w:rPr>
        <w:t>политика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и други</w:t>
      </w:r>
      <w:r w:rsidR="009313FB">
        <w:rPr>
          <w:rFonts w:ascii="Times New Roman" w:hAnsi="Times New Roman"/>
          <w:sz w:val="24"/>
          <w:szCs w:val="24"/>
          <w:lang w:val="sr-Cyrl-RS"/>
        </w:rPr>
        <w:t>м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правни</w:t>
      </w:r>
      <w:r w:rsidR="009313FB">
        <w:rPr>
          <w:rFonts w:ascii="Times New Roman" w:hAnsi="Times New Roman"/>
          <w:sz w:val="24"/>
          <w:szCs w:val="24"/>
          <w:lang w:val="sr-Cyrl-RS"/>
        </w:rPr>
        <w:t>м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13FB" w:rsidRPr="0017570D">
        <w:rPr>
          <w:rFonts w:ascii="Times New Roman" w:hAnsi="Times New Roman"/>
          <w:sz w:val="24"/>
          <w:szCs w:val="24"/>
          <w:lang w:val="sr-Cyrl-RS"/>
        </w:rPr>
        <w:t>акти</w:t>
      </w:r>
      <w:r w:rsidR="009313FB">
        <w:rPr>
          <w:rFonts w:ascii="Times New Roman" w:hAnsi="Times New Roman"/>
          <w:sz w:val="24"/>
          <w:szCs w:val="24"/>
          <w:lang w:val="sr-Cyrl-RS"/>
        </w:rPr>
        <w:t>ма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који се односе и утичу на подстицајно окружење и деловање цивилног друштва (укључујући и израду п</w:t>
      </w:r>
      <w:r w:rsidR="002010E6">
        <w:rPr>
          <w:rFonts w:ascii="Times New Roman" w:hAnsi="Times New Roman"/>
          <w:sz w:val="24"/>
          <w:szCs w:val="24"/>
          <w:lang w:val="sr-Cyrl-RS"/>
        </w:rPr>
        <w:t>р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описа и прегледа свих прописа који утичу на рад </w:t>
      </w:r>
      <w:r w:rsidR="002010E6">
        <w:rPr>
          <w:rFonts w:ascii="Times New Roman" w:hAnsi="Times New Roman"/>
          <w:sz w:val="24"/>
          <w:szCs w:val="24"/>
          <w:lang w:val="sr-Cyrl-RS"/>
        </w:rPr>
        <w:t xml:space="preserve">организација цивилног друштва </w:t>
      </w:r>
      <w:r w:rsidRPr="0017570D">
        <w:rPr>
          <w:rFonts w:ascii="Times New Roman" w:hAnsi="Times New Roman"/>
          <w:sz w:val="24"/>
          <w:szCs w:val="24"/>
          <w:lang w:val="sr-Cyrl-RS"/>
        </w:rPr>
        <w:t>и идентификовање потреба за изменама прописа</w:t>
      </w:r>
      <w:r w:rsidR="004822E6">
        <w:rPr>
          <w:rFonts w:ascii="Times New Roman" w:hAnsi="Times New Roman"/>
          <w:sz w:val="24"/>
          <w:szCs w:val="24"/>
          <w:lang w:val="sr-Cyrl-RS"/>
        </w:rPr>
        <w:t>)</w:t>
      </w:r>
      <w:r w:rsidRPr="0017570D">
        <w:rPr>
          <w:rFonts w:ascii="Times New Roman" w:hAnsi="Times New Roman"/>
          <w:sz w:val="24"/>
          <w:szCs w:val="24"/>
          <w:lang w:val="sr-Cyrl-RS"/>
        </w:rPr>
        <w:t>;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и заузимање ставова о актуелним питањима која се односе на деловање цивилног друштва и заштиту људск</w:t>
      </w:r>
      <w:r w:rsidR="004822E6" w:rsidRPr="00893528">
        <w:rPr>
          <w:rFonts w:ascii="Times New Roman" w:hAnsi="Times New Roman"/>
          <w:color w:val="000000"/>
          <w:sz w:val="24"/>
          <w:szCs w:val="24"/>
          <w:lang w:val="sr-Cyrl-RS"/>
        </w:rPr>
        <w:t>их</w:t>
      </w: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права;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Разматрање Годишњ</w:t>
      </w:r>
      <w:r w:rsidR="00DA6BD4"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ег</w:t>
      </w: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збирн</w:t>
      </w:r>
      <w:r w:rsidR="00DA6BD4"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ог</w:t>
      </w: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извештај</w:t>
      </w:r>
      <w:r w:rsidR="00DA6BD4"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Србије;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 xml:space="preserve">Праћење и 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>разматрање извештаја домаћих</w:t>
      </w:r>
      <w:r w:rsidR="00C50895">
        <w:rPr>
          <w:rFonts w:ascii="Times New Roman" w:hAnsi="Times New Roman"/>
          <w:bCs/>
          <w:sz w:val="24"/>
          <w:szCs w:val="24"/>
          <w:lang w:val="sr-Cyrl-RS"/>
        </w:rPr>
        <w:t xml:space="preserve"> и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50895"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међународних 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организација везаних за </w:t>
      </w:r>
      <w:r w:rsidR="004822E6">
        <w:rPr>
          <w:rFonts w:ascii="Times New Roman" w:hAnsi="Times New Roman"/>
          <w:bCs/>
          <w:sz w:val="24"/>
          <w:szCs w:val="24"/>
          <w:lang w:val="sr-Cyrl-RS"/>
        </w:rPr>
        <w:t>подстицајно</w:t>
      </w:r>
      <w:r w:rsidR="004822E6"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>окружењ</w:t>
      </w:r>
      <w:r w:rsidR="00A67B80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17570D">
        <w:rPr>
          <w:rFonts w:ascii="Times New Roman" w:hAnsi="Times New Roman"/>
          <w:bCs/>
          <w:sz w:val="24"/>
          <w:szCs w:val="24"/>
          <w:lang w:val="sr-Cyrl-RS"/>
        </w:rPr>
        <w:t xml:space="preserve"> за развој цивилног друштва, у делу у коме су релевантни за рад Савета</w:t>
      </w:r>
      <w:r w:rsidRPr="0017570D">
        <w:rPr>
          <w:rFonts w:ascii="Times New Roman" w:hAnsi="Times New Roman"/>
          <w:sz w:val="24"/>
          <w:szCs w:val="24"/>
          <w:lang w:val="sr-Cyrl-RS"/>
        </w:rPr>
        <w:t>;</w:t>
      </w:r>
    </w:p>
    <w:p w:rsidR="00A6346F" w:rsidRPr="0017570D" w:rsidRDefault="00A6346F" w:rsidP="00A6346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Планирање и усвајање годишњ</w:t>
      </w:r>
      <w:r w:rsidR="004822E6"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ег</w:t>
      </w: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A67B80"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</w:t>
      </w: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лан</w:t>
      </w:r>
      <w:r w:rsidR="004822E6"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89352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рада Савета за сваку годину;</w:t>
      </w:r>
    </w:p>
    <w:p w:rsidR="00A6346F" w:rsidRPr="0017570D" w:rsidRDefault="002010E6" w:rsidP="00A6346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Припрем</w:t>
      </w:r>
      <w:r w:rsidR="009313FB">
        <w:rPr>
          <w:rFonts w:ascii="Times New Roman" w:hAnsi="Times New Roman"/>
          <w:sz w:val="24"/>
          <w:szCs w:val="24"/>
          <w:lang w:val="sr-Cyrl-RS"/>
        </w:rPr>
        <w:t>а</w:t>
      </w:r>
      <w:r w:rsidR="00A6346F" w:rsidRPr="0017570D">
        <w:rPr>
          <w:rFonts w:ascii="Times New Roman" w:hAnsi="Times New Roman"/>
          <w:sz w:val="24"/>
          <w:szCs w:val="24"/>
          <w:lang w:val="sr-Cyrl-RS"/>
        </w:rPr>
        <w:t xml:space="preserve">, разматрање и усвајање </w:t>
      </w:r>
      <w:r w:rsidR="00A6346F" w:rsidRPr="0017570D">
        <w:rPr>
          <w:rFonts w:ascii="Times New Roman" w:hAnsi="Times New Roman"/>
          <w:bCs/>
          <w:sz w:val="24"/>
          <w:szCs w:val="24"/>
          <w:lang w:val="sr-Cyrl-RS"/>
        </w:rPr>
        <w:t>годишњег извештаја о раду Савета</w:t>
      </w:r>
      <w:r w:rsidR="00A6346F" w:rsidRPr="0017570D">
        <w:rPr>
          <w:rFonts w:ascii="Times New Roman" w:hAnsi="Times New Roman"/>
          <w:sz w:val="24"/>
          <w:szCs w:val="24"/>
          <w:lang w:val="sr-Cyrl-RS"/>
        </w:rPr>
        <w:t>.</w:t>
      </w:r>
    </w:p>
    <w:p w:rsidR="00A6346F" w:rsidRPr="00893528" w:rsidRDefault="00A6346F" w:rsidP="00F5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A6346F" w:rsidRPr="00893528" w:rsidRDefault="004822E6" w:rsidP="00A6346F">
      <w:pPr>
        <w:jc w:val="both"/>
        <w:rPr>
          <w:rFonts w:ascii="Times New Roman" w:hAnsi="Times New Roman"/>
          <w:iCs/>
          <w:color w:val="000000"/>
          <w:sz w:val="24"/>
          <w:szCs w:val="24"/>
          <w:lang w:val="sr-Cyrl-RS"/>
        </w:rPr>
      </w:pP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>Предвиђено је да у</w:t>
      </w:r>
      <w:r w:rsidR="00A6346F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купан број чланова Савета </w:t>
      </w: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буде </w:t>
      </w:r>
      <w:r w:rsidR="00A6346F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20, од чега 11 </w:t>
      </w:r>
      <w:r w:rsidR="0017570D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(једанаест) </w:t>
      </w:r>
      <w:r w:rsidR="00A6346F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представника </w:t>
      </w:r>
      <w:r w:rsidR="0017570D" w:rsidRPr="00893528">
        <w:rPr>
          <w:rFonts w:ascii="Times New Roman" w:hAnsi="Times New Roman"/>
          <w:color w:val="000000"/>
          <w:sz w:val="24"/>
          <w:szCs w:val="24"/>
          <w:lang w:val="sr-Cyrl-RS"/>
        </w:rPr>
        <w:t>организациј</w:t>
      </w: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17570D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цивилног друштва</w:t>
      </w:r>
      <w:r w:rsidR="00A6346F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</w:t>
      </w:r>
      <w:r w:rsidR="00A6346F" w:rsidRPr="00893528"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="0017570D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(девет)</w:t>
      </w:r>
      <w:r w:rsidR="00A6346F"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представника </w:t>
      </w:r>
      <w:r w:rsidR="0017570D" w:rsidRPr="00893528">
        <w:rPr>
          <w:rFonts w:ascii="Times New Roman" w:hAnsi="Times New Roman"/>
          <w:color w:val="000000"/>
          <w:sz w:val="24"/>
          <w:szCs w:val="24"/>
          <w:lang w:val="sr-Cyrl-RS"/>
        </w:rPr>
        <w:t>органа државне управе</w:t>
      </w:r>
      <w:r w:rsidR="00A6346F" w:rsidRPr="00893528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A6346F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</w:t>
      </w:r>
    </w:p>
    <w:p w:rsidR="00A6346F" w:rsidRPr="00624A77" w:rsidRDefault="004822E6" w:rsidP="004A3158">
      <w:pPr>
        <w:jc w:val="both"/>
        <w:rPr>
          <w:rFonts w:ascii="Times New Roman" w:eastAsia="Times New Roman" w:hAnsi="Times New Roman"/>
          <w:i/>
          <w:iCs/>
          <w:sz w:val="24"/>
          <w:szCs w:val="24"/>
          <w:lang w:val="sr-Cyrl-RS"/>
        </w:rPr>
      </w:pPr>
      <w:r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Планирано је да чланови Савета из реда цивилног друштва буду представници организација цивилног друштва који </w:t>
      </w:r>
      <w:r w:rsidR="00A6346F" w:rsidRPr="004A3158">
        <w:rPr>
          <w:rFonts w:ascii="Times New Roman" w:hAnsi="Times New Roman"/>
          <w:iCs/>
          <w:sz w:val="24"/>
          <w:szCs w:val="24"/>
          <w:lang w:val="sr-Cyrl-RS"/>
        </w:rPr>
        <w:t>имају стручност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и</w:t>
      </w:r>
      <w:r w:rsidR="00A6346F" w:rsidRPr="004A3158">
        <w:rPr>
          <w:rFonts w:ascii="Times New Roman" w:hAnsi="Times New Roman"/>
          <w:iCs/>
          <w:sz w:val="24"/>
          <w:szCs w:val="24"/>
          <w:lang w:val="sr-Cyrl-RS"/>
        </w:rPr>
        <w:t xml:space="preserve"> искуство </w:t>
      </w: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="00A6346F" w:rsidRPr="004A3158">
        <w:rPr>
          <w:rFonts w:ascii="Times New Roman" w:hAnsi="Times New Roman"/>
          <w:iCs/>
          <w:sz w:val="24"/>
          <w:szCs w:val="24"/>
          <w:lang w:val="sr-Cyrl-RS"/>
        </w:rPr>
        <w:t xml:space="preserve"> познавању подстицајног окружења за развој цивилног друштва у областима </w:t>
      </w:r>
      <w:r w:rsidR="00A6346F" w:rsidRPr="004A3158">
        <w:rPr>
          <w:rFonts w:ascii="Times New Roman" w:eastAsia="Times New Roman" w:hAnsi="Times New Roman"/>
          <w:iCs/>
          <w:sz w:val="24"/>
          <w:szCs w:val="24"/>
          <w:highlight w:val="white"/>
          <w:lang w:val="sr-Cyrl-RS"/>
        </w:rPr>
        <w:t>мандат</w:t>
      </w:r>
      <w:r>
        <w:rPr>
          <w:rFonts w:ascii="Times New Roman" w:eastAsia="Times New Roman" w:hAnsi="Times New Roman"/>
          <w:iCs/>
          <w:sz w:val="24"/>
          <w:szCs w:val="24"/>
          <w:highlight w:val="white"/>
          <w:lang w:val="sr-Cyrl-RS"/>
        </w:rPr>
        <w:t>а</w:t>
      </w:r>
      <w:r w:rsidR="00A6346F" w:rsidRPr="004A3158">
        <w:rPr>
          <w:rFonts w:ascii="Times New Roman" w:eastAsia="Times New Roman" w:hAnsi="Times New Roman"/>
          <w:iCs/>
          <w:sz w:val="24"/>
          <w:szCs w:val="24"/>
          <w:highlight w:val="white"/>
          <w:lang w:val="sr-Cyrl-RS"/>
        </w:rPr>
        <w:t xml:space="preserve"> Савета</w:t>
      </w:r>
      <w:r w:rsidR="00A6346F" w:rsidRPr="004A3158">
        <w:rPr>
          <w:rFonts w:ascii="Times New Roman" w:eastAsia="Times New Roman" w:hAnsi="Times New Roman"/>
          <w:iCs/>
          <w:sz w:val="24"/>
          <w:szCs w:val="24"/>
          <w:lang w:val="sr-Cyrl-RS"/>
        </w:rPr>
        <w:t>:</w:t>
      </w:r>
      <w:r w:rsidR="00A6346F" w:rsidRPr="004A3158">
        <w:rPr>
          <w:rFonts w:ascii="Times New Roman" w:eastAsia="Times New Roman" w:hAnsi="Times New Roman"/>
          <w:iCs/>
          <w:sz w:val="24"/>
          <w:szCs w:val="24"/>
          <w:highlight w:val="white"/>
          <w:lang w:val="sr-Cyrl-RS"/>
        </w:rPr>
        <w:t xml:space="preserve"> </w:t>
      </w:r>
      <w:r w:rsidR="00A6346F" w:rsidRPr="004A3158">
        <w:rPr>
          <w:rFonts w:ascii="Times New Roman" w:eastAsia="Times New Roman" w:hAnsi="Times New Roman"/>
          <w:iCs/>
          <w:sz w:val="24"/>
          <w:szCs w:val="24"/>
          <w:lang w:val="sr-Cyrl-RS"/>
        </w:rPr>
        <w:t>Слобода удруживања и слобода окупљања; Слобода изражавања; Укључивање грађана у процес доношења одлука,</w:t>
      </w:r>
      <w:r w:rsidR="00A6346F" w:rsidRPr="004A315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313FB">
        <w:rPr>
          <w:rFonts w:ascii="Times New Roman" w:eastAsia="Times New Roman" w:hAnsi="Times New Roman"/>
          <w:iCs/>
          <w:sz w:val="24"/>
          <w:szCs w:val="24"/>
          <w:lang w:val="sr-Cyrl-RS"/>
        </w:rPr>
        <w:t>Т</w:t>
      </w:r>
      <w:r w:rsidR="00A6346F" w:rsidRPr="004A3158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ранспарентност и приступ информацијама; Правни оквир за деловање организација (правни и финансијски оквир деловања); Финансирање из јавних средстава; Филантропија; Пружање услуга; </w:t>
      </w:r>
      <w:proofErr w:type="spellStart"/>
      <w:r w:rsidR="00A6346F" w:rsidRPr="004A3158">
        <w:rPr>
          <w:rFonts w:ascii="Times New Roman" w:eastAsia="Times New Roman" w:hAnsi="Times New Roman"/>
          <w:iCs/>
          <w:sz w:val="24"/>
          <w:szCs w:val="24"/>
          <w:lang w:val="sr-Cyrl-RS"/>
        </w:rPr>
        <w:t>Волонтирање</w:t>
      </w:r>
      <w:proofErr w:type="spellEnd"/>
      <w:r w:rsidR="00A6346F" w:rsidRPr="004A3158">
        <w:rPr>
          <w:rFonts w:ascii="Times New Roman" w:eastAsia="Times New Roman" w:hAnsi="Times New Roman"/>
          <w:iCs/>
          <w:sz w:val="24"/>
          <w:szCs w:val="24"/>
          <w:lang w:val="sr-Cyrl-RS"/>
        </w:rPr>
        <w:t>, неформално о</w:t>
      </w:r>
      <w:r w:rsidR="00624A77">
        <w:rPr>
          <w:rFonts w:ascii="Times New Roman" w:eastAsia="Times New Roman" w:hAnsi="Times New Roman"/>
          <w:iCs/>
          <w:sz w:val="24"/>
          <w:szCs w:val="24"/>
          <w:lang w:val="sr-Cyrl-RS"/>
        </w:rPr>
        <w:t>бр</w:t>
      </w:r>
      <w:r w:rsidR="00E712A8">
        <w:rPr>
          <w:rFonts w:ascii="Times New Roman" w:eastAsia="Times New Roman" w:hAnsi="Times New Roman"/>
          <w:iCs/>
          <w:sz w:val="24"/>
          <w:szCs w:val="24"/>
          <w:lang w:val="sr-Cyrl-RS"/>
        </w:rPr>
        <w:t>азовање и грађански активизам (</w:t>
      </w:r>
      <w:r w:rsidR="00624A77" w:rsidRPr="00624A77">
        <w:rPr>
          <w:rFonts w:ascii="Times New Roman" w:eastAsia="Times New Roman" w:hAnsi="Times New Roman"/>
          <w:i/>
          <w:iCs/>
          <w:sz w:val="24"/>
          <w:szCs w:val="24"/>
          <w:lang w:val="sr-Cyrl-RS"/>
        </w:rPr>
        <w:t>Анекс 7</w:t>
      </w:r>
      <w:r w:rsidR="00E712A8">
        <w:rPr>
          <w:rFonts w:ascii="Times New Roman" w:eastAsia="Times New Roman" w:hAnsi="Times New Roman"/>
          <w:i/>
          <w:iCs/>
          <w:sz w:val="24"/>
          <w:szCs w:val="24"/>
          <w:lang w:val="sr-Cyrl-RS"/>
        </w:rPr>
        <w:t xml:space="preserve"> </w:t>
      </w:r>
      <w:r w:rsidR="00624A77" w:rsidRPr="00624A77">
        <w:rPr>
          <w:rFonts w:ascii="Times New Roman" w:eastAsia="Times New Roman" w:hAnsi="Times New Roman"/>
          <w:i/>
          <w:iCs/>
          <w:sz w:val="24"/>
          <w:szCs w:val="24"/>
          <w:lang w:val="sr-Cyrl-RS"/>
        </w:rPr>
        <w:t>-</w:t>
      </w:r>
      <w:r w:rsidR="00E712A8">
        <w:rPr>
          <w:rFonts w:ascii="Times New Roman" w:eastAsia="Times New Roman" w:hAnsi="Times New Roman"/>
          <w:i/>
          <w:iCs/>
          <w:sz w:val="24"/>
          <w:szCs w:val="24"/>
          <w:lang w:val="sr-Cyrl-RS"/>
        </w:rPr>
        <w:t xml:space="preserve"> </w:t>
      </w:r>
      <w:r w:rsidR="00624A77" w:rsidRPr="00624A77">
        <w:rPr>
          <w:rFonts w:ascii="Times New Roman" w:eastAsia="Times New Roman" w:hAnsi="Times New Roman"/>
          <w:i/>
          <w:iCs/>
          <w:sz w:val="24"/>
          <w:szCs w:val="24"/>
          <w:lang w:val="sr-Cyrl-RS"/>
        </w:rPr>
        <w:t>Области мандата Савета)</w:t>
      </w:r>
    </w:p>
    <w:p w:rsidR="00624A77" w:rsidRDefault="00624A77" w:rsidP="00624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24A77" w:rsidRDefault="00624A77" w:rsidP="00624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24A77" w:rsidRDefault="00624A77" w:rsidP="00624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24A77" w:rsidRPr="004A3158" w:rsidRDefault="00624A77" w:rsidP="004A3158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A6346F" w:rsidRPr="00A67B80" w:rsidRDefault="001D259B" w:rsidP="00A67B80">
      <w:pPr>
        <w:jc w:val="both"/>
        <w:rPr>
          <w:rFonts w:ascii="Times New Roman" w:eastAsia="Times New Roman" w:hAnsi="Times New Roman"/>
          <w:iCs/>
          <w:sz w:val="24"/>
          <w:szCs w:val="24"/>
          <w:lang w:val="sr-Cyrl-RS"/>
        </w:rPr>
      </w:pP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Ч</w:t>
      </w:r>
      <w:r w:rsidR="004822E6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ланови Савета 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из органа државне управе су доносиоци одлука </w:t>
      </w:r>
      <w:r w:rsidR="0037069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односно именована и постављена лица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из следећих органа: о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рган државне управе надлежан за сарадњу са цивилним друштвом;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о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рган државне управе надлежан за државну управу и локалну самоуправу;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о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рган државне управе надлежан за културу;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о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рган државне управе надлежан за унутрашње послове;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о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рган државне управе надлежан за финансије;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о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рган државне управе надлеж</w:t>
      </w:r>
      <w:r w:rsidR="00D30E7A">
        <w:rPr>
          <w:rFonts w:ascii="Times New Roman" w:eastAsia="Times New Roman" w:hAnsi="Times New Roman"/>
          <w:iCs/>
          <w:sz w:val="24"/>
          <w:szCs w:val="24"/>
          <w:lang w:val="sr-Cyrl-RS"/>
        </w:rPr>
        <w:t>а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н за рад и социјалну заштиту;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о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рган државне управе надлежан за информисање;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Р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епублички секретаријат за јавне политике;  </w:t>
      </w:r>
      <w:r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Р</w:t>
      </w:r>
      <w:r w:rsidR="00A6346F" w:rsidRPr="00A67B80">
        <w:rPr>
          <w:rFonts w:ascii="Times New Roman" w:eastAsia="Times New Roman" w:hAnsi="Times New Roman"/>
          <w:iCs/>
          <w:sz w:val="24"/>
          <w:szCs w:val="24"/>
          <w:lang w:val="sr-Cyrl-RS"/>
        </w:rPr>
        <w:t>епублички секретаријат за законодавство.</w:t>
      </w:r>
    </w:p>
    <w:p w:rsidR="00A6346F" w:rsidRDefault="00A6346F" w:rsidP="00A6346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6346F">
        <w:rPr>
          <w:rFonts w:ascii="Times New Roman" w:hAnsi="Times New Roman"/>
          <w:iCs/>
          <w:sz w:val="24"/>
          <w:szCs w:val="24"/>
          <w:lang w:val="sr-Cyrl-RS"/>
        </w:rPr>
        <w:t>М</w:t>
      </w:r>
      <w:r w:rsidR="002E7CD2">
        <w:rPr>
          <w:rFonts w:ascii="Times New Roman" w:hAnsi="Times New Roman"/>
          <w:iCs/>
          <w:sz w:val="24"/>
          <w:szCs w:val="24"/>
          <w:lang w:val="sr-Cyrl-RS"/>
        </w:rPr>
        <w:t>андат чланова</w:t>
      </w:r>
      <w:r w:rsidRPr="00A6346F">
        <w:rPr>
          <w:rFonts w:ascii="Times New Roman" w:hAnsi="Times New Roman"/>
          <w:iCs/>
          <w:sz w:val="24"/>
          <w:szCs w:val="24"/>
          <w:lang w:val="sr-Cyrl-RS"/>
        </w:rPr>
        <w:t xml:space="preserve"> Савета траје пет годин</w:t>
      </w:r>
      <w:r w:rsidR="001D259B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="00DA6BD4">
        <w:rPr>
          <w:rFonts w:ascii="Times New Roman" w:hAnsi="Times New Roman"/>
          <w:iCs/>
          <w:sz w:val="24"/>
          <w:szCs w:val="24"/>
          <w:lang w:val="sr-Cyrl-RS"/>
        </w:rPr>
        <w:t>. Сваки члан и заменик члан</w:t>
      </w:r>
      <w:r w:rsidRPr="00A6346F">
        <w:rPr>
          <w:rFonts w:ascii="Times New Roman" w:hAnsi="Times New Roman"/>
          <w:iCs/>
          <w:sz w:val="24"/>
          <w:szCs w:val="24"/>
          <w:lang w:val="sr-Cyrl-RS"/>
        </w:rPr>
        <w:t xml:space="preserve">а има право на </w:t>
      </w:r>
      <w:r w:rsidR="009313FB">
        <w:rPr>
          <w:rFonts w:ascii="Times New Roman" w:hAnsi="Times New Roman"/>
          <w:iCs/>
          <w:sz w:val="24"/>
          <w:szCs w:val="24"/>
          <w:lang w:val="sr-Cyrl-RS"/>
        </w:rPr>
        <w:t xml:space="preserve">један </w:t>
      </w:r>
      <w:proofErr w:type="spellStart"/>
      <w:r w:rsidRPr="00A6346F">
        <w:rPr>
          <w:rFonts w:ascii="Times New Roman" w:hAnsi="Times New Roman"/>
          <w:iCs/>
          <w:sz w:val="24"/>
          <w:szCs w:val="24"/>
          <w:lang w:val="sr-Cyrl-RS"/>
        </w:rPr>
        <w:t>ре</w:t>
      </w:r>
      <w:proofErr w:type="spellEnd"/>
      <w:r w:rsidRPr="00A6346F">
        <w:rPr>
          <w:rFonts w:ascii="Times New Roman" w:hAnsi="Times New Roman"/>
          <w:iCs/>
          <w:sz w:val="24"/>
          <w:szCs w:val="24"/>
          <w:lang w:val="sr-Cyrl-RS"/>
        </w:rPr>
        <w:t xml:space="preserve">-избор. </w:t>
      </w:r>
    </w:p>
    <w:p w:rsidR="00DA6BD4" w:rsidRDefault="00DA6BD4" w:rsidP="00A6346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4F0A7B" w:rsidRPr="004F0A7B" w:rsidRDefault="004F0A7B" w:rsidP="00A6346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Сви </w:t>
      </w:r>
      <w:r w:rsidRPr="004F0A7B">
        <w:rPr>
          <w:rFonts w:ascii="Times New Roman" w:hAnsi="Times New Roman"/>
          <w:iCs/>
          <w:sz w:val="24"/>
          <w:szCs w:val="24"/>
          <w:lang w:val="sr-Cyrl-RS"/>
        </w:rPr>
        <w:t>појмови који се користе у овом јавном позиву употребљени у граматичком мушком роду подразумевају природни мушки и женски род лица на које се односе.</w:t>
      </w:r>
    </w:p>
    <w:p w:rsidR="00A6346F" w:rsidRPr="00893528" w:rsidRDefault="00A6346F" w:rsidP="00F5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473905" w:rsidRPr="0017570D" w:rsidRDefault="00473905" w:rsidP="00DA0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F16B5A" w:rsidRPr="0017570D" w:rsidRDefault="00F16B5A" w:rsidP="00CD1D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II</w:t>
      </w:r>
      <w:r w:rsidR="002E7CD2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ЦИЉ, </w:t>
      </w:r>
      <w:r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ОБ</w:t>
      </w:r>
      <w:r w:rsidR="00A47150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Л</w:t>
      </w:r>
      <w:r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АСТ </w:t>
      </w:r>
      <w:r w:rsidR="00A40A27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И ПРАВО УЧЕШЋ</w:t>
      </w:r>
      <w:r w:rsidR="002E7CD2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А </w:t>
      </w:r>
      <w:r w:rsidR="00DA6BD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НА </w:t>
      </w:r>
      <w:r w:rsidR="002E7CD2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ЈАВН</w:t>
      </w:r>
      <w:r w:rsidR="00370690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ОМ</w:t>
      </w:r>
      <w:r w:rsidR="002E7CD2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ПОЗИВ</w:t>
      </w:r>
      <w:r w:rsidR="00370690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У</w:t>
      </w:r>
    </w:p>
    <w:p w:rsidR="00F16B5A" w:rsidRPr="0017570D" w:rsidRDefault="00F16B5A" w:rsidP="00CD1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8136A3" w:rsidRPr="004A3158" w:rsidRDefault="00B90AA3" w:rsidP="004A315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>Циљ</w:t>
      </w:r>
      <w:r w:rsidR="00F16B5A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овог позива је да се кроз јав</w:t>
      </w:r>
      <w:r w:rsidR="001C5B08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>ни</w:t>
      </w:r>
      <w:r w:rsidR="00F16B5A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и транспарентан </w:t>
      </w:r>
      <w:r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процес </w:t>
      </w:r>
      <w:r w:rsidR="00F16B5A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>изврши избор</w:t>
      </w:r>
      <w:r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8136A3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до </w:t>
      </w:r>
      <w:r w:rsidR="00A55F01" w:rsidRPr="004A3158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11</w:t>
      </w:r>
      <w:r w:rsidR="008136A3" w:rsidRPr="004A3158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(једанаест)</w:t>
      </w:r>
      <w:r w:rsidR="0056199A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представника</w:t>
      </w:r>
      <w:r w:rsidR="00F16B5A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A55F01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организација цивилног друштва </w:t>
      </w:r>
      <w:r w:rsidR="008136A3" w:rsidRPr="004A315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који ће бити предложени за чланство у Савету. </w:t>
      </w:r>
    </w:p>
    <w:p w:rsidR="008136A3" w:rsidRDefault="008136A3" w:rsidP="004A31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9752D7" w:rsidRDefault="008136A3" w:rsidP="009752D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Јавни позив намењен је организацијама цивилног друштва </w:t>
      </w:r>
      <w:r w:rsidR="00FA386C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које делују </w:t>
      </w:r>
      <w:r w:rsidR="00FA386C">
        <w:rPr>
          <w:rFonts w:ascii="Times New Roman" w:hAnsi="Times New Roman"/>
          <w:sz w:val="24"/>
          <w:szCs w:val="24"/>
          <w:lang w:val="sr-Cyrl-RS"/>
        </w:rPr>
        <w:t>у једној од области</w:t>
      </w:r>
      <w:r w:rsidR="00FA386C" w:rsidRPr="0017570D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 w:rsidR="00FA386C">
        <w:rPr>
          <w:rFonts w:ascii="Times New Roman" w:hAnsi="Times New Roman"/>
          <w:sz w:val="24"/>
          <w:szCs w:val="24"/>
          <w:lang w:val="sr-Cyrl-RS"/>
        </w:rPr>
        <w:t>е</w:t>
      </w:r>
      <w:r w:rsidR="00FA386C" w:rsidRPr="0017570D">
        <w:rPr>
          <w:rFonts w:ascii="Times New Roman" w:hAnsi="Times New Roman"/>
          <w:sz w:val="24"/>
          <w:szCs w:val="24"/>
          <w:lang w:val="sr-Cyrl-RS"/>
        </w:rPr>
        <w:t xml:space="preserve"> су мандат Савета</w:t>
      </w:r>
      <w:r w:rsidR="00A67B80">
        <w:rPr>
          <w:rFonts w:ascii="Times New Roman" w:hAnsi="Times New Roman"/>
          <w:sz w:val="24"/>
          <w:szCs w:val="24"/>
          <w:lang w:val="sr-Cyrl-RS"/>
        </w:rPr>
        <w:t>.</w:t>
      </w:r>
    </w:p>
    <w:p w:rsidR="009752D7" w:rsidRDefault="009752D7" w:rsidP="00975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386C" w:rsidRPr="009752D7" w:rsidRDefault="00FA386C" w:rsidP="00975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52D7">
        <w:rPr>
          <w:rFonts w:ascii="Times New Roman" w:hAnsi="Times New Roman"/>
          <w:sz w:val="24"/>
          <w:szCs w:val="24"/>
          <w:lang w:val="sr-Cyrl-CS"/>
        </w:rPr>
        <w:t xml:space="preserve">3. Право учешћа на Јавном позиву имају организације цивилног друштва </w:t>
      </w:r>
      <w:r w:rsidRPr="009752D7">
        <w:rPr>
          <w:rFonts w:ascii="Times New Roman" w:eastAsia="Times New Roman" w:hAnsi="Times New Roman"/>
          <w:sz w:val="24"/>
          <w:szCs w:val="24"/>
          <w:lang w:val="sr-Cyrl-RS" w:bidi="en-US"/>
        </w:rPr>
        <w:t>регистроване у складу са Законом о удружењима и Законом  задужбинама и фондацијама.</w:t>
      </w:r>
    </w:p>
    <w:p w:rsidR="00175B15" w:rsidRPr="0017570D" w:rsidRDefault="00175B15" w:rsidP="00175B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D742BA" w:rsidRPr="0017570D" w:rsidRDefault="00D742BA" w:rsidP="00CD1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FA386C" w:rsidRDefault="00F139B6" w:rsidP="003603E3">
      <w:pPr>
        <w:rPr>
          <w:rStyle w:val="Strong"/>
          <w:rFonts w:ascii="Times New Roman" w:hAnsi="Times New Roman"/>
          <w:sz w:val="24"/>
          <w:szCs w:val="24"/>
          <w:lang w:val="sr-Cyrl-RS"/>
        </w:rPr>
      </w:pPr>
      <w:r w:rsidRPr="0017570D">
        <w:rPr>
          <w:rStyle w:val="Strong"/>
          <w:rFonts w:ascii="Times New Roman" w:hAnsi="Times New Roman"/>
          <w:sz w:val="24"/>
          <w:szCs w:val="24"/>
          <w:lang w:val="sr-Cyrl-RS"/>
        </w:rPr>
        <w:t>I</w:t>
      </w:r>
      <w:r w:rsidR="00FA386C">
        <w:rPr>
          <w:rStyle w:val="Strong"/>
          <w:rFonts w:ascii="Times New Roman" w:hAnsi="Times New Roman"/>
          <w:sz w:val="24"/>
          <w:szCs w:val="24"/>
          <w:lang w:val="en-US"/>
        </w:rPr>
        <w:t xml:space="preserve">II </w:t>
      </w:r>
      <w:r w:rsidRPr="0017570D">
        <w:rPr>
          <w:rStyle w:val="Strong"/>
          <w:rFonts w:ascii="Times New Roman" w:hAnsi="Times New Roman"/>
          <w:sz w:val="24"/>
          <w:szCs w:val="24"/>
          <w:lang w:val="sr-Cyrl-RS"/>
        </w:rPr>
        <w:t>KРИТЕРИЈУМИ</w:t>
      </w:r>
    </w:p>
    <w:p w:rsidR="00B90AA3" w:rsidRDefault="00FA386C" w:rsidP="004A3158">
      <w:pPr>
        <w:pStyle w:val="ListParagraph"/>
        <w:numPr>
          <w:ilvl w:val="0"/>
          <w:numId w:val="38"/>
        </w:numPr>
        <w:rPr>
          <w:rStyle w:val="Strong"/>
          <w:rFonts w:ascii="Times New Roman" w:hAnsi="Times New Roman"/>
          <w:sz w:val="24"/>
          <w:szCs w:val="24"/>
          <w:lang w:val="sr-Cyrl-RS"/>
        </w:rPr>
      </w:pPr>
      <w:r w:rsidRPr="009530B1">
        <w:rPr>
          <w:rStyle w:val="Strong"/>
          <w:rFonts w:ascii="Times New Roman" w:hAnsi="Times New Roman"/>
          <w:sz w:val="24"/>
          <w:szCs w:val="24"/>
          <w:lang w:val="sr-Cyrl-RS"/>
        </w:rPr>
        <w:t>Критеријуми</w:t>
      </w:r>
      <w:r w:rsidR="00F139B6" w:rsidRPr="009530B1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</w:t>
      </w:r>
      <w:r w:rsidR="009313FB">
        <w:rPr>
          <w:rStyle w:val="Strong"/>
          <w:rFonts w:ascii="Times New Roman" w:hAnsi="Times New Roman"/>
          <w:sz w:val="24"/>
          <w:szCs w:val="24"/>
          <w:lang w:val="sr-Cyrl-RS"/>
        </w:rPr>
        <w:t>за организације</w:t>
      </w:r>
      <w:r w:rsidR="00D30E7A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које</w:t>
      </w:r>
      <w:r w:rsidR="00C50895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</w:t>
      </w:r>
      <w:r w:rsidR="009313FB">
        <w:rPr>
          <w:rStyle w:val="Strong"/>
          <w:rFonts w:ascii="Times New Roman" w:hAnsi="Times New Roman"/>
          <w:sz w:val="24"/>
          <w:szCs w:val="24"/>
          <w:lang w:val="sr-Cyrl-RS"/>
        </w:rPr>
        <w:t>предлажу</w:t>
      </w:r>
      <w:r w:rsidR="00C50895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</w:t>
      </w:r>
      <w:r w:rsidR="009313FB">
        <w:rPr>
          <w:rStyle w:val="Strong"/>
          <w:rFonts w:ascii="Times New Roman" w:hAnsi="Times New Roman"/>
          <w:sz w:val="24"/>
          <w:szCs w:val="24"/>
          <w:lang w:val="sr-Cyrl-RS"/>
        </w:rPr>
        <w:t>кандидате</w:t>
      </w:r>
    </w:p>
    <w:p w:rsidR="009313FB" w:rsidRPr="009530B1" w:rsidRDefault="009313FB" w:rsidP="009313FB">
      <w:pPr>
        <w:pStyle w:val="ListParagraph"/>
        <w:rPr>
          <w:rStyle w:val="Strong"/>
          <w:rFonts w:ascii="Times New Roman" w:hAnsi="Times New Roman"/>
          <w:sz w:val="24"/>
          <w:szCs w:val="24"/>
          <w:lang w:val="sr-Cyrl-RS"/>
        </w:rPr>
      </w:pPr>
    </w:p>
    <w:p w:rsidR="00FA386C" w:rsidRPr="004A3158" w:rsidRDefault="00FA386C" w:rsidP="00FA386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4A3158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4A3158">
        <w:rPr>
          <w:rFonts w:ascii="Times New Roman" w:hAnsi="Times New Roman"/>
          <w:noProof/>
          <w:sz w:val="24"/>
          <w:szCs w:val="24"/>
          <w:lang w:val="sr-Latn-CS"/>
        </w:rPr>
        <w:t>ргaнизaциj</w:t>
      </w:r>
      <w:r w:rsidRPr="004A3158"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Pr="004A3158">
        <w:rPr>
          <w:rFonts w:ascii="Times New Roman" w:hAnsi="Times New Roman"/>
          <w:noProof/>
          <w:sz w:val="24"/>
          <w:szCs w:val="24"/>
          <w:lang w:val="sr-Latn-CS"/>
        </w:rPr>
        <w:t xml:space="preserve"> цивилнoг друштвa </w:t>
      </w:r>
      <w:r w:rsidRPr="004A3158">
        <w:rPr>
          <w:rFonts w:ascii="Times New Roman" w:hAnsi="Times New Roman"/>
          <w:noProof/>
          <w:sz w:val="24"/>
          <w:szCs w:val="24"/>
          <w:lang w:val="sr-Cyrl-CS"/>
        </w:rPr>
        <w:t>које предлажу кандидате морају испуњавати</w:t>
      </w:r>
      <w:r w:rsidRPr="004A315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4A3158">
        <w:rPr>
          <w:rFonts w:ascii="Times New Roman" w:hAnsi="Times New Roman"/>
          <w:b/>
          <w:noProof/>
          <w:sz w:val="24"/>
          <w:szCs w:val="24"/>
          <w:lang w:val="sr-Latn-CS"/>
        </w:rPr>
        <w:t>следеће</w:t>
      </w:r>
      <w:r w:rsidRPr="004A315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4A3158">
        <w:rPr>
          <w:rFonts w:ascii="Times New Roman" w:hAnsi="Times New Roman"/>
          <w:b/>
          <w:noProof/>
          <w:sz w:val="24"/>
          <w:szCs w:val="24"/>
          <w:lang w:val="sr-Latn-CS"/>
        </w:rPr>
        <w:t>критеријуме</w:t>
      </w:r>
      <w:r w:rsidRPr="004A3158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91A74" w:rsidRPr="0017570D" w:rsidRDefault="00FA386C" w:rsidP="004A315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 су </w:t>
      </w:r>
      <w:r w:rsidR="0030520B">
        <w:rPr>
          <w:rFonts w:ascii="Times New Roman" w:hAnsi="Times New Roman"/>
          <w:sz w:val="24"/>
          <w:szCs w:val="24"/>
          <w:lang w:val="sr-Cyrl-RS"/>
        </w:rPr>
        <w:t xml:space="preserve">уписане у регистар који води Агенција за привредне регистре </w:t>
      </w:r>
      <w:r w:rsidRPr="004A3158">
        <w:rPr>
          <w:rFonts w:ascii="Times New Roman" w:hAnsi="Times New Roman"/>
          <w:b/>
          <w:sz w:val="24"/>
          <w:szCs w:val="24"/>
          <w:u w:val="single"/>
          <w:lang w:val="sr-Cyrl-RS"/>
        </w:rPr>
        <w:t>најмање</w:t>
      </w:r>
      <w:r w:rsidR="00591A74" w:rsidRPr="004A315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пет годин</w:t>
      </w:r>
      <w:r w:rsidRPr="004A3158">
        <w:rPr>
          <w:rFonts w:ascii="Times New Roman" w:hAnsi="Times New Roman"/>
          <w:b/>
          <w:sz w:val="24"/>
          <w:szCs w:val="24"/>
          <w:u w:val="single"/>
          <w:lang w:val="sr-Cyrl-RS"/>
        </w:rPr>
        <w:t>а</w:t>
      </w:r>
      <w:r w:rsidR="00591A74" w:rsidRPr="004A315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пре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 објаве </w:t>
      </w:r>
      <w:r w:rsidR="0030520B"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>јавног позива;</w:t>
      </w:r>
    </w:p>
    <w:p w:rsidR="00591A74" w:rsidRPr="0030520B" w:rsidRDefault="0030520B" w:rsidP="004A315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158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да </w:t>
      </w:r>
      <w:r w:rsidRPr="004A3158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актом о оснивању или статутом имају утврђене циљеве </w:t>
      </w:r>
      <w:r w:rsidR="00591A74" w:rsidRPr="0030520B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30520B">
        <w:rPr>
          <w:rFonts w:ascii="Times New Roman" w:hAnsi="Times New Roman"/>
          <w:sz w:val="24"/>
          <w:szCs w:val="24"/>
          <w:lang w:val="sr-Cyrl-RS"/>
        </w:rPr>
        <w:t>најмање једној области</w:t>
      </w:r>
      <w:r w:rsidR="00591A74" w:rsidRPr="0030520B">
        <w:rPr>
          <w:rFonts w:ascii="Times New Roman" w:hAnsi="Times New Roman"/>
          <w:sz w:val="24"/>
          <w:szCs w:val="24"/>
          <w:lang w:val="sr-Cyrl-RS"/>
        </w:rPr>
        <w:t xml:space="preserve"> мандата Савета;</w:t>
      </w:r>
    </w:p>
    <w:p w:rsidR="00591A74" w:rsidRPr="0017570D" w:rsidRDefault="00591A74" w:rsidP="004A315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да </w:t>
      </w:r>
      <w:r w:rsidRPr="00893528">
        <w:rPr>
          <w:rFonts w:ascii="Times New Roman" w:hAnsi="Times New Roman"/>
          <w:b/>
          <w:color w:val="000000"/>
          <w:sz w:val="24"/>
          <w:szCs w:val="24"/>
          <w:lang w:val="sr-Cyrl-RS"/>
        </w:rPr>
        <w:t>су подносиле</w:t>
      </w:r>
      <w:r w:rsidR="007F04C8" w:rsidRPr="0089352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893528">
        <w:rPr>
          <w:rFonts w:ascii="Times New Roman" w:hAnsi="Times New Roman"/>
          <w:b/>
          <w:color w:val="000000"/>
          <w:sz w:val="24"/>
          <w:szCs w:val="24"/>
          <w:lang w:val="sr-Cyrl-RS"/>
        </w:rPr>
        <w:t>финансијске извештаје</w:t>
      </w:r>
      <w:r w:rsidR="007F04C8" w:rsidRPr="0089352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893528">
        <w:rPr>
          <w:rFonts w:ascii="Times New Roman" w:hAnsi="Times New Roman"/>
          <w:b/>
          <w:color w:val="000000"/>
          <w:sz w:val="24"/>
          <w:szCs w:val="24"/>
          <w:lang w:val="sr-Cyrl-RS"/>
        </w:rPr>
        <w:t>Агенцији за привредне регистре</w:t>
      </w: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(АПР) </w:t>
      </w:r>
      <w:r w:rsidR="00D30E7A">
        <w:rPr>
          <w:rFonts w:ascii="Times New Roman" w:hAnsi="Times New Roman"/>
          <w:b/>
          <w:color w:val="000000"/>
          <w:sz w:val="24"/>
          <w:szCs w:val="24"/>
          <w:lang w:val="sr-Cyrl-RS"/>
        </w:rPr>
        <w:t>за 2021 и 2022. годину</w:t>
      </w:r>
      <w:r w:rsidRPr="0089352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DA02B2" w:rsidRPr="00893528">
        <w:rPr>
          <w:rStyle w:val="FootnoteReference"/>
          <w:rFonts w:ascii="Times New Roman" w:hAnsi="Times New Roman"/>
          <w:color w:val="000000"/>
          <w:sz w:val="24"/>
          <w:szCs w:val="24"/>
          <w:lang w:val="sr-Cyrl-RS"/>
        </w:rPr>
        <w:footnoteReference w:id="1"/>
      </w:r>
    </w:p>
    <w:p w:rsidR="00591A74" w:rsidRPr="004A3158" w:rsidRDefault="0030520B" w:rsidP="004A315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 и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мају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>потписане изјаве од још 5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(пет)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91A74" w:rsidRPr="0030520B">
        <w:rPr>
          <w:rFonts w:ascii="Times New Roman" w:hAnsi="Times New Roman"/>
          <w:sz w:val="24"/>
          <w:szCs w:val="24"/>
          <w:lang w:val="sr-Cyrl-RS"/>
        </w:rPr>
        <w:t>других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организација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које </w:t>
      </w:r>
      <w:r w:rsidR="00591A74" w:rsidRPr="004A3158">
        <w:rPr>
          <w:rFonts w:ascii="Times New Roman" w:hAnsi="Times New Roman"/>
          <w:sz w:val="24"/>
          <w:szCs w:val="24"/>
          <w:lang w:val="sr-Cyrl-RS"/>
        </w:rPr>
        <w:t xml:space="preserve">подржавају </w:t>
      </w:r>
      <w:r w:rsidR="00887350">
        <w:rPr>
          <w:rFonts w:ascii="Times New Roman" w:hAnsi="Times New Roman"/>
          <w:sz w:val="24"/>
          <w:szCs w:val="24"/>
          <w:lang w:val="sr-Cyrl-RS"/>
        </w:rPr>
        <w:t>кандидатуру</w:t>
      </w:r>
      <w:r w:rsidR="00887350" w:rsidRPr="004A31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1A74" w:rsidRPr="004A3158">
        <w:rPr>
          <w:rFonts w:ascii="Times New Roman" w:hAnsi="Times New Roman"/>
          <w:sz w:val="24"/>
          <w:szCs w:val="24"/>
          <w:lang w:val="sr-Cyrl-RS"/>
        </w:rPr>
        <w:t>за члана и за заменика члана</w:t>
      </w:r>
      <w:r w:rsidR="00C50895">
        <w:rPr>
          <w:rFonts w:ascii="Times New Roman" w:hAnsi="Times New Roman"/>
          <w:sz w:val="24"/>
          <w:szCs w:val="24"/>
          <w:lang w:val="sr-Cyrl-RS"/>
        </w:rPr>
        <w:t>;</w:t>
      </w:r>
    </w:p>
    <w:p w:rsidR="00591A74" w:rsidRPr="0017570D" w:rsidRDefault="0030520B" w:rsidP="004A315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да по</w:t>
      </w:r>
      <w:r w:rsidR="009F7BE5">
        <w:rPr>
          <w:rFonts w:ascii="Times New Roman" w:eastAsia="Times New Roman" w:hAnsi="Times New Roman"/>
          <w:sz w:val="24"/>
          <w:szCs w:val="24"/>
          <w:lang w:val="sr-Cyrl-RS"/>
        </w:rPr>
        <w:t>седују</w:t>
      </w:r>
      <w:r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91A74" w:rsidRPr="00A72A54">
        <w:rPr>
          <w:rFonts w:ascii="Times New Roman" w:eastAsia="Times New Roman" w:hAnsi="Times New Roman"/>
          <w:b/>
          <w:sz w:val="24"/>
          <w:szCs w:val="24"/>
          <w:lang w:val="sr-Cyrl-RS"/>
        </w:rPr>
        <w:t>искуство и капацитет за заговарање</w:t>
      </w:r>
      <w:r w:rsidR="00A72A54">
        <w:rPr>
          <w:rFonts w:ascii="Times New Roman" w:eastAsia="Times New Roman" w:hAnsi="Times New Roman"/>
          <w:sz w:val="24"/>
          <w:szCs w:val="24"/>
          <w:lang w:val="sr-Cyrl-RS"/>
        </w:rPr>
        <w:t xml:space="preserve"> односно да су реализовале </w:t>
      </w:r>
      <w:proofErr w:type="spellStart"/>
      <w:r w:rsidR="00A72A54" w:rsidRPr="00A72A54">
        <w:rPr>
          <w:rFonts w:ascii="Times New Roman" w:eastAsia="Times New Roman" w:hAnsi="Times New Roman"/>
          <w:b/>
          <w:sz w:val="24"/>
          <w:szCs w:val="24"/>
          <w:lang w:val="sr-Cyrl-RS"/>
        </w:rPr>
        <w:t>заговарачке</w:t>
      </w:r>
      <w:proofErr w:type="spellEnd"/>
      <w:r w:rsidR="00A72A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активности, </w:t>
      </w:r>
      <w:r w:rsidR="00A72A54" w:rsidRPr="00A72A54">
        <w:rPr>
          <w:rFonts w:ascii="Times New Roman" w:eastAsia="Times New Roman" w:hAnsi="Times New Roman"/>
          <w:sz w:val="24"/>
          <w:szCs w:val="24"/>
          <w:lang w:val="sr-Cyrl-RS"/>
        </w:rPr>
        <w:t>на националном или локалном нивоу</w:t>
      </w:r>
      <w:r w:rsidR="00A72A54">
        <w:rPr>
          <w:rFonts w:ascii="Times New Roman" w:eastAsia="Times New Roman" w:hAnsi="Times New Roman"/>
          <w:sz w:val="24"/>
          <w:szCs w:val="24"/>
          <w:lang w:val="sr-Cyrl-RS"/>
        </w:rPr>
        <w:t xml:space="preserve"> усмерене на унапређење стања </w:t>
      </w:r>
      <w:r w:rsidR="00591A74" w:rsidRPr="00A72A5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72A54">
        <w:rPr>
          <w:rFonts w:ascii="Times New Roman" w:eastAsia="Times New Roman" w:hAnsi="Times New Roman"/>
          <w:sz w:val="24"/>
          <w:szCs w:val="24"/>
          <w:lang w:val="sr-Cyrl-RS"/>
        </w:rPr>
        <w:t>у две</w:t>
      </w:r>
      <w:r w:rsidR="00591A74" w:rsidRPr="0017570D">
        <w:rPr>
          <w:rFonts w:ascii="Times New Roman" w:eastAsia="Times New Roman" w:hAnsi="Times New Roman"/>
          <w:color w:val="C00000"/>
          <w:sz w:val="24"/>
          <w:szCs w:val="24"/>
          <w:lang w:val="sr-Cyrl-RS"/>
        </w:rPr>
        <w:t xml:space="preserve"> </w:t>
      </w:r>
      <w:r w:rsidR="00591A74"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или више </w:t>
      </w:r>
      <w:r w:rsidR="00A72A54">
        <w:rPr>
          <w:rFonts w:ascii="Times New Roman" w:eastAsia="Times New Roman" w:hAnsi="Times New Roman"/>
          <w:sz w:val="24"/>
          <w:szCs w:val="24"/>
          <w:lang w:val="sr-Cyrl-RS"/>
        </w:rPr>
        <w:t>области</w:t>
      </w:r>
      <w:r w:rsidR="00591A74"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 мандата Савета</w:t>
      </w:r>
      <w:r w:rsidR="00887350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DA02B2" w:rsidRDefault="00591A74" w:rsidP="004A315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2B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да су 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>у претходн</w:t>
      </w:r>
      <w:r w:rsidR="0030520B"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>их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пет годин</w:t>
      </w:r>
      <w:r w:rsidR="0030520B"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>а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спровеле истраживања, израдиле анализе</w:t>
      </w:r>
      <w:r w:rsidR="000948D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A72A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или да су </w:t>
      </w:r>
      <w:r w:rsidR="009F7BE5" w:rsidRPr="00DA02B2">
        <w:rPr>
          <w:rFonts w:ascii="Times New Roman" w:eastAsia="Times New Roman" w:hAnsi="Times New Roman"/>
          <w:b/>
          <w:sz w:val="24"/>
          <w:szCs w:val="24"/>
          <w:lang w:val="sr-Cyrl-RS"/>
        </w:rPr>
        <w:t>учестовал</w:t>
      </w:r>
      <w:r w:rsidR="007F04C8">
        <w:rPr>
          <w:rFonts w:ascii="Times New Roman" w:eastAsia="Times New Roman" w:hAnsi="Times New Roman"/>
          <w:b/>
          <w:sz w:val="24"/>
          <w:szCs w:val="24"/>
          <w:lang w:val="sr-Cyrl-RS"/>
        </w:rPr>
        <w:t>е</w:t>
      </w:r>
      <w:r w:rsidR="009F7BE5" w:rsidRPr="00DA02B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у изради</w:t>
      </w:r>
      <w:r w:rsidR="009F7BE5"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>предлог</w:t>
      </w:r>
      <w:r w:rsidR="00887350">
        <w:rPr>
          <w:rFonts w:ascii="Times New Roman" w:eastAsia="Times New Roman" w:hAnsi="Times New Roman"/>
          <w:b/>
          <w:sz w:val="24"/>
          <w:szCs w:val="24"/>
          <w:lang w:val="sr-Cyrl-RS"/>
        </w:rPr>
        <w:t>а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јавне политике</w:t>
      </w:r>
      <w:r w:rsidR="009F7BE5" w:rsidRPr="00DA02B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или прописа</w:t>
      </w:r>
      <w:r w:rsidR="00485997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485997" w:rsidRPr="00485997">
        <w:rPr>
          <w:rFonts w:ascii="Times New Roman" w:eastAsia="Times New Roman" w:hAnsi="Times New Roman"/>
          <w:sz w:val="24"/>
          <w:szCs w:val="24"/>
          <w:lang w:val="sr-Cyrl-RS"/>
        </w:rPr>
        <w:t>као чланови радних група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>;</w:t>
      </w:r>
    </w:p>
    <w:p w:rsidR="001B2DE7" w:rsidRPr="00845894" w:rsidRDefault="00591A74" w:rsidP="00310F9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2B2">
        <w:rPr>
          <w:rFonts w:ascii="Times New Roman" w:eastAsia="Times New Roman" w:hAnsi="Times New Roman"/>
          <w:sz w:val="24"/>
          <w:szCs w:val="24"/>
          <w:lang w:val="sr-Cyrl-RS"/>
        </w:rPr>
        <w:t xml:space="preserve">да су 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чланице </w:t>
      </w:r>
      <w:r w:rsidR="0088735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домаћих 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>и</w:t>
      </w:r>
      <w:r w:rsidR="00887350">
        <w:rPr>
          <w:rFonts w:ascii="Times New Roman" w:eastAsia="Times New Roman" w:hAnsi="Times New Roman"/>
          <w:b/>
          <w:sz w:val="24"/>
          <w:szCs w:val="24"/>
          <w:lang w:val="sr-Cyrl-RS"/>
        </w:rPr>
        <w:t>/или међународних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мреж</w:t>
      </w:r>
      <w:r w:rsidR="00DA02B2" w:rsidRPr="00DA02B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а, асоцијација </w:t>
      </w:r>
      <w:r w:rsidRPr="00DA02B2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9F7BE5" w:rsidRPr="00DA02B2">
        <w:rPr>
          <w:rFonts w:ascii="Times New Roman" w:eastAsia="Times New Roman" w:hAnsi="Times New Roman"/>
          <w:sz w:val="24"/>
          <w:szCs w:val="24"/>
          <w:lang w:val="sr-Cyrl-RS"/>
        </w:rPr>
        <w:t>ли</w:t>
      </w:r>
      <w:r w:rsidRPr="00DA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F7BE5" w:rsidRPr="00DA02B2">
        <w:rPr>
          <w:rFonts w:ascii="Times New Roman" w:eastAsia="Times New Roman" w:hAnsi="Times New Roman"/>
          <w:b/>
          <w:sz w:val="24"/>
          <w:szCs w:val="24"/>
          <w:lang w:val="sr-Cyrl-RS"/>
        </w:rPr>
        <w:t>С</w:t>
      </w:r>
      <w:r w:rsidRPr="004A3158">
        <w:rPr>
          <w:rFonts w:ascii="Times New Roman" w:eastAsia="Times New Roman" w:hAnsi="Times New Roman"/>
          <w:b/>
          <w:sz w:val="24"/>
          <w:szCs w:val="24"/>
          <w:lang w:val="sr-Cyrl-RS"/>
        </w:rPr>
        <w:t>авез</w:t>
      </w:r>
      <w:r w:rsidR="009F7BE5" w:rsidRPr="00DA02B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а </w:t>
      </w:r>
      <w:r w:rsidR="00DA02B2" w:rsidRPr="00DA02B2">
        <w:rPr>
          <w:rFonts w:ascii="Times New Roman" w:eastAsia="Times New Roman" w:hAnsi="Times New Roman"/>
          <w:b/>
          <w:sz w:val="24"/>
          <w:szCs w:val="24"/>
          <w:lang w:val="sr-Cyrl-RS"/>
        </w:rPr>
        <w:t>удружења</w:t>
      </w:r>
      <w:r w:rsidR="00A72A54">
        <w:rPr>
          <w:rFonts w:ascii="Times New Roman" w:eastAsia="Times New Roman" w:hAnsi="Times New Roman"/>
          <w:sz w:val="24"/>
          <w:szCs w:val="24"/>
          <w:lang w:val="sr-Cyrl-RS"/>
        </w:rPr>
        <w:t xml:space="preserve"> или да су реализовали пет или више пројеката у сарадњи са другим организацијама цивилног друштва.</w:t>
      </w:r>
    </w:p>
    <w:p w:rsidR="00A72A54" w:rsidRDefault="00A72A54" w:rsidP="00310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B2DE7" w:rsidRDefault="001B2DE7" w:rsidP="00310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10F9E" w:rsidRPr="00310F9E" w:rsidRDefault="00310F9E" w:rsidP="00310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10F9E">
        <w:rPr>
          <w:rFonts w:ascii="Times New Roman" w:eastAsia="Times New Roman" w:hAnsi="Times New Roman"/>
          <w:sz w:val="24"/>
          <w:szCs w:val="24"/>
          <w:lang w:val="sr-Cyrl-RS"/>
        </w:rPr>
        <w:t>Поред испуњења претходно наведених услова пожељно је да:</w:t>
      </w:r>
    </w:p>
    <w:p w:rsidR="00310F9E" w:rsidRDefault="00310F9E" w:rsidP="00310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10F9E" w:rsidRPr="007F04C8" w:rsidRDefault="00310F9E" w:rsidP="007F04C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F04C8">
        <w:rPr>
          <w:rFonts w:ascii="Times New Roman" w:eastAsia="Times New Roman" w:hAnsi="Times New Roman"/>
          <w:sz w:val="24"/>
          <w:szCs w:val="24"/>
          <w:lang w:val="sr-Cyrl-RS"/>
        </w:rPr>
        <w:t>деловање организације</w:t>
      </w:r>
      <w:r w:rsidRPr="007F04C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буде усмерено према јавности и интересима заједнице</w:t>
      </w:r>
      <w:r w:rsidRPr="007F04C8">
        <w:rPr>
          <w:rFonts w:ascii="Times New Roman" w:eastAsia="Times New Roman" w:hAnsi="Times New Roman"/>
          <w:sz w:val="24"/>
          <w:szCs w:val="24"/>
          <w:lang w:val="sr-Cyrl-RS"/>
        </w:rPr>
        <w:t xml:space="preserve"> - обухвата интересе различитих група грађана и циљних група на националном или локалном нивоу које су обухваћене мандатом Савета. </w:t>
      </w:r>
    </w:p>
    <w:p w:rsidR="007F04C8" w:rsidRPr="007F04C8" w:rsidRDefault="007F04C8" w:rsidP="007F0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A386C" w:rsidRDefault="00DA02B2" w:rsidP="00A40A27">
      <w:pPr>
        <w:jc w:val="both"/>
        <w:rPr>
          <w:rFonts w:ascii="Times New Roman" w:hAnsi="Times New Roman"/>
          <w:iCs/>
          <w:color w:val="000000"/>
          <w:sz w:val="24"/>
          <w:szCs w:val="24"/>
          <w:lang w:val="sr-Cyrl-RS"/>
        </w:rPr>
      </w:pPr>
      <w:r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З</w:t>
      </w:r>
      <w:r w:rsidR="009530B1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аинтересована</w:t>
      </w:r>
      <w:r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у</w:t>
      </w:r>
      <w:r w:rsidR="00FA386C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дружењ</w:t>
      </w:r>
      <w:r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а,</w:t>
      </w:r>
      <w:r w:rsidR="00FA386C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Савез удружења, фондација и</w:t>
      </w:r>
      <w:r w:rsidR="009530B1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ли</w:t>
      </w:r>
      <w:r w:rsidR="00A40A27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задужбина могу</w:t>
      </w:r>
      <w:r w:rsidR="00FA386C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да истакне </w:t>
      </w:r>
      <w:r w:rsidR="00FA386C" w:rsidRPr="00893528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само једног кандидата</w:t>
      </w:r>
      <w:r w:rsidR="00FA386C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за члана и заменика члана Савета. У супротном кандидатура </w:t>
      </w:r>
      <w:r w:rsidR="00887350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ће </w:t>
      </w:r>
      <w:r w:rsidR="00FA386C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се сматра</w:t>
      </w:r>
      <w:r w:rsidR="007F04C8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ти</w:t>
      </w:r>
      <w:r w:rsidR="00FA386C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неважећом. </w:t>
      </w:r>
    </w:p>
    <w:p w:rsidR="00A72A54" w:rsidRPr="00A40A27" w:rsidRDefault="00A72A54" w:rsidP="00A40A27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Организација која даје </w:t>
      </w:r>
      <w:r w:rsidRPr="00A72A54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подршку</w:t>
      </w:r>
      <w:r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кандидатури може дати подршку </w:t>
      </w:r>
      <w:r w:rsidRPr="00A72A54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само једној кандидатури</w:t>
      </w:r>
      <w:r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. </w:t>
      </w:r>
    </w:p>
    <w:p w:rsidR="00591A74" w:rsidRPr="0017570D" w:rsidRDefault="00591A74" w:rsidP="00591A74">
      <w:pPr>
        <w:spacing w:after="0" w:line="240" w:lineRule="auto"/>
        <w:jc w:val="both"/>
        <w:rPr>
          <w:rStyle w:val="BookTitle"/>
          <w:rFonts w:ascii="Times New Roman" w:eastAsia="Times New Roman" w:hAnsi="Times New Roman"/>
          <w:b w:val="0"/>
          <w:bCs w:val="0"/>
          <w:smallCaps w:val="0"/>
          <w:color w:val="FF6600"/>
          <w:spacing w:val="0"/>
          <w:sz w:val="24"/>
          <w:szCs w:val="24"/>
          <w:lang w:val="sr-Cyrl-RS" w:bidi="en-US"/>
        </w:rPr>
      </w:pPr>
    </w:p>
    <w:p w:rsidR="00D742BA" w:rsidRDefault="009530B1" w:rsidP="004A3158">
      <w:pPr>
        <w:pStyle w:val="ListParagraph"/>
        <w:numPr>
          <w:ilvl w:val="0"/>
          <w:numId w:val="38"/>
        </w:numPr>
        <w:rPr>
          <w:rStyle w:val="Strong"/>
          <w:rFonts w:ascii="Times New Roman" w:hAnsi="Times New Roman"/>
          <w:sz w:val="24"/>
          <w:szCs w:val="24"/>
          <w:lang w:val="sr-Cyrl-RS"/>
        </w:rPr>
      </w:pPr>
      <w:r w:rsidRPr="009530B1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Критеријуми за </w:t>
      </w:r>
      <w:r w:rsidR="00C50895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кандидата за </w:t>
      </w:r>
      <w:r w:rsidRPr="009530B1">
        <w:rPr>
          <w:rStyle w:val="Strong"/>
          <w:rFonts w:ascii="Times New Roman" w:hAnsi="Times New Roman"/>
          <w:sz w:val="24"/>
          <w:szCs w:val="24"/>
          <w:lang w:val="sr-Cyrl-RS"/>
        </w:rPr>
        <w:t>члана</w:t>
      </w:r>
      <w:r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и заменика</w:t>
      </w:r>
      <w:r w:rsidR="00C50895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члана</w:t>
      </w:r>
      <w:r w:rsidRPr="009530B1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sz w:val="24"/>
          <w:szCs w:val="24"/>
          <w:lang w:val="sr-Cyrl-RS"/>
        </w:rPr>
        <w:t>С</w:t>
      </w:r>
      <w:r w:rsidRPr="009530B1">
        <w:rPr>
          <w:rStyle w:val="Strong"/>
          <w:rFonts w:ascii="Times New Roman" w:hAnsi="Times New Roman"/>
          <w:sz w:val="24"/>
          <w:szCs w:val="24"/>
          <w:lang w:val="sr-Cyrl-RS"/>
        </w:rPr>
        <w:t>авета</w:t>
      </w:r>
      <w:r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9530B1" w:rsidRPr="00E552D2" w:rsidRDefault="00C50895" w:rsidP="00E552D2">
      <w:pPr>
        <w:jc w:val="both"/>
        <w:rPr>
          <w:rStyle w:val="Strong"/>
          <w:rFonts w:ascii="Times New Roman" w:hAnsi="Times New Roman"/>
          <w:b w:val="0"/>
          <w:bCs w:val="0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>Кандидати за члана</w:t>
      </w:r>
      <w:r w:rsidR="009530B1" w:rsidRPr="00E552D2">
        <w:rPr>
          <w:rFonts w:ascii="Times New Roman" w:hAnsi="Times New Roman"/>
          <w:iCs/>
          <w:sz w:val="24"/>
          <w:szCs w:val="24"/>
          <w:lang w:val="sr-Cyrl-RS"/>
        </w:rPr>
        <w:t xml:space="preserve"> и заменика члана морају </w:t>
      </w:r>
      <w:r w:rsidR="009530B1" w:rsidRPr="00C50895">
        <w:rPr>
          <w:rFonts w:ascii="Times New Roman" w:hAnsi="Times New Roman"/>
          <w:b/>
          <w:iCs/>
          <w:sz w:val="24"/>
          <w:szCs w:val="24"/>
          <w:lang w:val="sr-Cyrl-RS"/>
        </w:rPr>
        <w:t>испуњавати</w:t>
      </w:r>
      <w:r w:rsidR="009530B1" w:rsidRPr="00E552D2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9530B1" w:rsidRPr="00C50895">
        <w:rPr>
          <w:rFonts w:ascii="Times New Roman" w:hAnsi="Times New Roman"/>
          <w:b/>
          <w:iCs/>
          <w:sz w:val="24"/>
          <w:szCs w:val="24"/>
          <w:lang w:val="sr-Cyrl-RS"/>
        </w:rPr>
        <w:t>исте критеријуме</w:t>
      </w:r>
      <w:r w:rsidR="009530B1" w:rsidRPr="00E552D2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:rsidR="007C610D" w:rsidRPr="0017570D" w:rsidRDefault="007C610D" w:rsidP="007C610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Кандидат предложен за члан</w:t>
      </w:r>
      <w:r w:rsidR="009530B1">
        <w:rPr>
          <w:rFonts w:ascii="Times New Roman" w:hAnsi="Times New Roman"/>
          <w:sz w:val="24"/>
          <w:szCs w:val="24"/>
          <w:lang w:val="sr-Cyrl-RS"/>
        </w:rPr>
        <w:t>а односно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замени</w:t>
      </w:r>
      <w:r w:rsidR="009530B1">
        <w:rPr>
          <w:rFonts w:ascii="Times New Roman" w:hAnsi="Times New Roman"/>
          <w:sz w:val="24"/>
          <w:szCs w:val="24"/>
          <w:lang w:val="sr-Cyrl-RS"/>
        </w:rPr>
        <w:t>к</w:t>
      </w:r>
      <w:r w:rsidR="00C50895">
        <w:rPr>
          <w:rFonts w:ascii="Times New Roman" w:hAnsi="Times New Roman"/>
          <w:sz w:val="24"/>
          <w:szCs w:val="24"/>
          <w:lang w:val="sr-Cyrl-RS"/>
        </w:rPr>
        <w:t>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чла</w:t>
      </w:r>
      <w:r w:rsidR="009530B1">
        <w:rPr>
          <w:rFonts w:ascii="Times New Roman" w:hAnsi="Times New Roman"/>
          <w:sz w:val="24"/>
          <w:szCs w:val="24"/>
          <w:lang w:val="sr-Cyrl-RS"/>
        </w:rPr>
        <w:t>на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Савета мора испуњавати следеће услове:</w:t>
      </w:r>
    </w:p>
    <w:p w:rsidR="00591A74" w:rsidRPr="004A3158" w:rsidRDefault="00591A74" w:rsidP="00591A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9530B1">
        <w:rPr>
          <w:rFonts w:ascii="Times New Roman" w:hAnsi="Times New Roman"/>
          <w:sz w:val="24"/>
          <w:szCs w:val="24"/>
          <w:lang w:val="sr-Cyrl-RS"/>
        </w:rPr>
        <w:t>је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>пунолетни држављани Републике Србије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или </w:t>
      </w:r>
      <w:r w:rsidR="009530B1" w:rsidRPr="004A3158">
        <w:rPr>
          <w:rFonts w:ascii="Times New Roman" w:hAnsi="Times New Roman"/>
          <w:b/>
          <w:sz w:val="24"/>
          <w:szCs w:val="24"/>
          <w:lang w:val="sr-Cyrl-RS"/>
        </w:rPr>
        <w:t>пунолетно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лиц</w:t>
      </w:r>
      <w:r w:rsidR="009530B1" w:rsidRPr="004A3158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са пребивалиште</w:t>
      </w:r>
      <w:r w:rsidR="009530B1"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у Републи</w:t>
      </w:r>
      <w:r w:rsidR="009530B1">
        <w:rPr>
          <w:rFonts w:ascii="Times New Roman" w:hAnsi="Times New Roman"/>
          <w:b/>
          <w:sz w:val="24"/>
          <w:szCs w:val="24"/>
          <w:lang w:val="sr-Cyrl-RS"/>
        </w:rPr>
        <w:t>ци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Србиј</w:t>
      </w:r>
      <w:r w:rsidR="009530B1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591A74" w:rsidRPr="0017570D" w:rsidRDefault="009530B1" w:rsidP="00591A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>поседуј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најмање седам година радног или волонтерског искуства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 у цивилном друштву;</w:t>
      </w:r>
    </w:p>
    <w:p w:rsidR="00591A74" w:rsidRPr="0017570D" w:rsidRDefault="009530B1" w:rsidP="00591A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>поседуј</w:t>
      </w:r>
      <w:r w:rsidR="00D30E7A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експертизу 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из области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>цивилног друштва у дв</w:t>
      </w:r>
      <w:r w:rsidR="00D30E7A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или више </w:t>
      </w:r>
      <w:r w:rsidR="00C50895">
        <w:rPr>
          <w:rFonts w:ascii="Times New Roman" w:hAnsi="Times New Roman"/>
          <w:b/>
          <w:sz w:val="24"/>
          <w:szCs w:val="24"/>
          <w:lang w:val="sr-Cyrl-RS"/>
        </w:rPr>
        <w:t>подручја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мандата Савета</w:t>
      </w:r>
      <w:r w:rsidR="00F51EF5">
        <w:rPr>
          <w:rFonts w:ascii="Times New Roman" w:hAnsi="Times New Roman"/>
          <w:sz w:val="24"/>
          <w:szCs w:val="24"/>
        </w:rPr>
        <w:t>;</w:t>
      </w:r>
    </w:p>
    <w:p w:rsidR="00F51EF5" w:rsidRPr="004A3158" w:rsidRDefault="009530B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да је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>чла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D30E7A">
        <w:rPr>
          <w:rFonts w:ascii="Times New Roman" w:hAnsi="Times New Roman"/>
          <w:b/>
          <w:sz w:val="24"/>
          <w:szCs w:val="24"/>
          <w:lang w:val="sr-Cyrl-RS"/>
        </w:rPr>
        <w:t xml:space="preserve"> домаћих и/или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међународних стручних и саветодавних 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удружења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>и тела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591A74" w:rsidRPr="004A3158" w:rsidRDefault="009530B1" w:rsidP="00591A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да није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>функционер или државни службени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>к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 у органу државне управе, служби Владе или јавној агенцији, </w:t>
      </w:r>
      <w:r w:rsidR="00A72A54">
        <w:rPr>
          <w:rFonts w:ascii="Times New Roman" w:hAnsi="Times New Roman"/>
          <w:b/>
          <w:sz w:val="24"/>
          <w:szCs w:val="24"/>
          <w:lang w:val="sr-Cyrl-RS"/>
        </w:rPr>
        <w:t>односно функционер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или службени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>к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 у органу аутономне покрајине или јединице локалне самоуправе, и да </w:t>
      </w:r>
      <w:r w:rsidRPr="004A3158">
        <w:rPr>
          <w:rFonts w:ascii="Times New Roman" w:hAnsi="Times New Roman"/>
          <w:b/>
          <w:sz w:val="24"/>
          <w:szCs w:val="24"/>
          <w:lang w:val="sr-Cyrl-RS"/>
        </w:rPr>
        <w:t xml:space="preserve">није </w:t>
      </w:r>
      <w:r w:rsidR="00591A74" w:rsidRPr="004A3158">
        <w:rPr>
          <w:rFonts w:ascii="Times New Roman" w:hAnsi="Times New Roman"/>
          <w:b/>
          <w:sz w:val="24"/>
          <w:szCs w:val="24"/>
          <w:lang w:val="sr-Cyrl-RS"/>
        </w:rPr>
        <w:t>члан органа политичких странака</w:t>
      </w:r>
      <w:r w:rsidR="00591A74" w:rsidRPr="004A3158">
        <w:rPr>
          <w:rFonts w:ascii="Times New Roman" w:eastAsia="Times New Roman" w:hAnsi="Times New Roman"/>
          <w:b/>
          <w:iCs/>
          <w:noProof/>
          <w:sz w:val="24"/>
          <w:szCs w:val="24"/>
          <w:lang w:val="sr-Cyrl-RS" w:bidi="en-US"/>
        </w:rPr>
        <w:t>.</w:t>
      </w:r>
    </w:p>
    <w:p w:rsidR="00D742BA" w:rsidRPr="0017570D" w:rsidRDefault="00D742BA" w:rsidP="00D742BA">
      <w:pPr>
        <w:spacing w:after="0" w:line="240" w:lineRule="auto"/>
        <w:jc w:val="both"/>
        <w:rPr>
          <w:rStyle w:val="Strong"/>
          <w:rFonts w:ascii="Times New Roman" w:hAnsi="Times New Roman"/>
          <w:sz w:val="24"/>
          <w:szCs w:val="24"/>
          <w:lang w:val="sr-Cyrl-RS"/>
        </w:rPr>
      </w:pPr>
    </w:p>
    <w:p w:rsidR="002B5522" w:rsidRPr="0017570D" w:rsidRDefault="005768E7" w:rsidP="00D742BA">
      <w:pPr>
        <w:spacing w:after="0" w:line="240" w:lineRule="auto"/>
        <w:jc w:val="both"/>
        <w:rPr>
          <w:rStyle w:val="Strong"/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sz w:val="24"/>
          <w:szCs w:val="24"/>
          <w:lang w:val="en-US"/>
        </w:rPr>
        <w:t>I</w:t>
      </w:r>
      <w:r w:rsidR="002B5522" w:rsidRPr="0017570D">
        <w:rPr>
          <w:rStyle w:val="Strong"/>
          <w:rFonts w:ascii="Times New Roman" w:hAnsi="Times New Roman"/>
          <w:sz w:val="24"/>
          <w:szCs w:val="24"/>
          <w:lang w:val="sr-Cyrl-RS"/>
        </w:rPr>
        <w:t>V</w:t>
      </w:r>
      <w:r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</w:t>
      </w:r>
      <w:r w:rsidR="002B5522" w:rsidRPr="0017570D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ДОКУМЕНТАЦИЈА КОЈА СЕ ДОСТАВЉА </w:t>
      </w:r>
    </w:p>
    <w:p w:rsidR="006B0239" w:rsidRPr="0017570D" w:rsidRDefault="006B0239" w:rsidP="00D74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D742BA" w:rsidRPr="009530B1" w:rsidRDefault="00D41064" w:rsidP="00D74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/>
          <w:sz w:val="24"/>
          <w:szCs w:val="24"/>
          <w:lang w:val="sr-Cyrl-RS" w:bidi="en-US"/>
        </w:rPr>
        <w:t>О</w:t>
      </w:r>
      <w:r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рганизације</w:t>
      </w:r>
      <w:r w:rsidR="00691E9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цивилног друштва </w:t>
      </w:r>
      <w:r w:rsidR="0017570D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дужне</w:t>
      </w:r>
      <w:r w:rsidR="006B0239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су </w:t>
      </w:r>
      <w:r w:rsidR="0017570D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да</w:t>
      </w:r>
      <w:r w:rsidR="006B0239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D742BA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д</w:t>
      </w:r>
      <w:r w:rsidR="002B5522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о</w:t>
      </w:r>
      <w:r w:rsidR="00D742BA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ст</w:t>
      </w:r>
      <w:r w:rsidR="002B5522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а</w:t>
      </w:r>
      <w:r w:rsidR="00D742BA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ве</w:t>
      </w:r>
      <w:r w:rsidR="002B5522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2B5522" w:rsidRPr="004A3158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следеће </w:t>
      </w:r>
      <w:r w:rsidR="006A7B62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документ</w:t>
      </w:r>
      <w:r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е</w:t>
      </w:r>
      <w:r w:rsidR="006A7B62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са доказима</w:t>
      </w:r>
      <w:r w:rsidR="00D742BA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:</w:t>
      </w:r>
    </w:p>
    <w:p w:rsidR="002D145B" w:rsidRPr="004A3158" w:rsidRDefault="002D145B" w:rsidP="00D74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D145B" w:rsidRPr="0017570D" w:rsidRDefault="002D145B" w:rsidP="002D145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Д</w:t>
      </w:r>
      <w:r w:rsidR="006A7B62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окументи са д</w:t>
      </w: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окази</w:t>
      </w:r>
      <w:r w:rsidR="006A7B62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ма</w:t>
      </w: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који се достављају у вези са организациј</w:t>
      </w:r>
      <w:r w:rsidR="008C2091"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ама</w:t>
      </w: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цивилног друштва кој</w:t>
      </w:r>
      <w:r w:rsidR="008C2091"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е</w:t>
      </w: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предлаж</w:t>
      </w:r>
      <w:r w:rsidR="008C2091"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у</w:t>
      </w:r>
      <w:r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кандидат</w:t>
      </w:r>
      <w:r w:rsidR="008C2091" w:rsidRPr="0017570D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е:</w:t>
      </w:r>
    </w:p>
    <w:p w:rsidR="002D145B" w:rsidRPr="004A3158" w:rsidRDefault="002D145B" w:rsidP="004A315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</w:pPr>
    </w:p>
    <w:p w:rsidR="005768E7" w:rsidRPr="00D41064" w:rsidRDefault="00591A74" w:rsidP="00D4106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П</w:t>
      </w:r>
      <w:r w:rsidR="00E9474E">
        <w:rPr>
          <w:rFonts w:ascii="Times New Roman" w:hAnsi="Times New Roman"/>
          <w:sz w:val="24"/>
          <w:szCs w:val="24"/>
          <w:lang w:val="sr-Cyrl-RS"/>
        </w:rPr>
        <w:t>опуњен п</w:t>
      </w:r>
      <w:r w:rsidRPr="0017570D">
        <w:rPr>
          <w:rFonts w:ascii="Times New Roman" w:hAnsi="Times New Roman"/>
          <w:sz w:val="24"/>
          <w:szCs w:val="24"/>
          <w:lang w:val="sr-Cyrl-RS"/>
        </w:rPr>
        <w:t>ријавни фор</w:t>
      </w:r>
      <w:r w:rsidR="00A6346F" w:rsidRPr="0017570D">
        <w:rPr>
          <w:rFonts w:ascii="Times New Roman" w:hAnsi="Times New Roman"/>
          <w:sz w:val="24"/>
          <w:szCs w:val="24"/>
          <w:lang w:val="sr-Cyrl-RS"/>
        </w:rPr>
        <w:t>м</w:t>
      </w:r>
      <w:r w:rsidRPr="0017570D">
        <w:rPr>
          <w:rFonts w:ascii="Times New Roman" w:hAnsi="Times New Roman"/>
          <w:sz w:val="24"/>
          <w:szCs w:val="24"/>
          <w:lang w:val="sr-Cyrl-RS"/>
        </w:rPr>
        <w:t>улар</w:t>
      </w:r>
      <w:r w:rsidR="005768E7">
        <w:rPr>
          <w:rFonts w:ascii="Times New Roman" w:hAnsi="Times New Roman"/>
          <w:sz w:val="24"/>
          <w:szCs w:val="24"/>
        </w:rPr>
        <w:t xml:space="preserve"> </w:t>
      </w:r>
      <w:r w:rsidR="005768E7" w:rsidRPr="004A315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(</w:t>
      </w:r>
      <w:r w:rsidR="005768E7" w:rsidRPr="004A3158">
        <w:rPr>
          <w:rFonts w:ascii="Times New Roman" w:hAnsi="Times New Roman"/>
          <w:i/>
          <w:noProof/>
          <w:color w:val="000000"/>
          <w:sz w:val="24"/>
          <w:szCs w:val="24"/>
          <w:lang w:val="sr-Cyrl-CS"/>
        </w:rPr>
        <w:t>Анекс 1</w:t>
      </w:r>
      <w:r w:rsidR="005768E7" w:rsidRPr="004A3158">
        <w:rPr>
          <w:rFonts w:ascii="Times New Roman" w:hAnsi="Times New Roman"/>
          <w:i/>
          <w:noProof/>
          <w:color w:val="000000"/>
          <w:sz w:val="24"/>
          <w:szCs w:val="24"/>
          <w:lang w:val="sr-Cyrl-RS"/>
        </w:rPr>
        <w:t xml:space="preserve"> – Пријавни формулар</w:t>
      </w:r>
      <w:r w:rsidR="005768E7" w:rsidRPr="004A315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);</w:t>
      </w:r>
    </w:p>
    <w:p w:rsidR="00D41064" w:rsidRPr="00D41064" w:rsidRDefault="00D41064" w:rsidP="00D41064">
      <w:pPr>
        <w:pStyle w:val="ListParagraph"/>
        <w:spacing w:after="0" w:line="240" w:lineRule="auto"/>
        <w:ind w:left="1068"/>
        <w:rPr>
          <w:rFonts w:ascii="Times New Roman" w:hAnsi="Times New Roman"/>
          <w:sz w:val="24"/>
          <w:szCs w:val="24"/>
          <w:lang w:val="sr-Cyrl-RS"/>
        </w:rPr>
      </w:pPr>
    </w:p>
    <w:p w:rsidR="00591A74" w:rsidRDefault="00591A74" w:rsidP="00D4106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 xml:space="preserve">У случају да једна организација предлаже кандидата за члана Савета, а </w:t>
      </w:r>
      <w:r w:rsidR="00C50895">
        <w:rPr>
          <w:rFonts w:ascii="Times New Roman" w:hAnsi="Times New Roman"/>
          <w:sz w:val="24"/>
          <w:szCs w:val="24"/>
          <w:lang w:val="sr-Cyrl-RS"/>
        </w:rPr>
        <w:t xml:space="preserve">кандидат за </w:t>
      </w:r>
      <w:r w:rsidRPr="0017570D">
        <w:rPr>
          <w:rFonts w:ascii="Times New Roman" w:hAnsi="Times New Roman"/>
          <w:sz w:val="24"/>
          <w:szCs w:val="24"/>
          <w:lang w:val="sr-Cyrl-RS"/>
        </w:rPr>
        <w:t>заменик</w:t>
      </w:r>
      <w:r w:rsidR="00C50895">
        <w:rPr>
          <w:rFonts w:ascii="Times New Roman" w:hAnsi="Times New Roman"/>
          <w:sz w:val="24"/>
          <w:szCs w:val="24"/>
          <w:lang w:val="sr-Cyrl-RS"/>
        </w:rPr>
        <w:t>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члана је из друге организације, у том случају се доставља писмена изјава обе организације и оба кандидата о сарадњи током мандата члан</w:t>
      </w:r>
      <w:r w:rsidR="00B118F8">
        <w:rPr>
          <w:rFonts w:ascii="Times New Roman" w:hAnsi="Times New Roman"/>
          <w:sz w:val="24"/>
          <w:szCs w:val="24"/>
          <w:lang w:val="sr-Cyrl-RS"/>
        </w:rPr>
        <w:t>а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и заменика члан</w:t>
      </w:r>
      <w:r w:rsidR="00D41064">
        <w:rPr>
          <w:rFonts w:ascii="Times New Roman" w:hAnsi="Times New Roman"/>
          <w:sz w:val="24"/>
          <w:szCs w:val="24"/>
          <w:lang w:val="sr-Cyrl-RS"/>
        </w:rPr>
        <w:t>а у Савету (</w:t>
      </w:r>
      <w:r w:rsidR="00D41064" w:rsidRPr="00D41064">
        <w:rPr>
          <w:rFonts w:ascii="Times New Roman" w:hAnsi="Times New Roman"/>
          <w:i/>
          <w:sz w:val="24"/>
          <w:szCs w:val="24"/>
          <w:lang w:val="sr-Cyrl-RS"/>
        </w:rPr>
        <w:t xml:space="preserve">Анекс </w:t>
      </w:r>
      <w:r w:rsidR="00D41064">
        <w:rPr>
          <w:rFonts w:ascii="Times New Roman" w:hAnsi="Times New Roman"/>
          <w:i/>
          <w:sz w:val="24"/>
          <w:szCs w:val="24"/>
          <w:lang w:val="sr-Cyrl-RS"/>
        </w:rPr>
        <w:t>6</w:t>
      </w:r>
      <w:r w:rsidR="00D41064" w:rsidRPr="00D41064">
        <w:rPr>
          <w:rFonts w:ascii="Times New Roman" w:hAnsi="Times New Roman"/>
          <w:i/>
          <w:sz w:val="24"/>
          <w:szCs w:val="24"/>
          <w:lang w:val="sr-Cyrl-RS"/>
        </w:rPr>
        <w:t xml:space="preserve"> –Изјава кандидата и заменика о заједничкој сарадњи</w:t>
      </w:r>
      <w:r w:rsidR="00D41064" w:rsidRPr="00D41064">
        <w:rPr>
          <w:rFonts w:ascii="Times New Roman" w:hAnsi="Times New Roman"/>
          <w:sz w:val="24"/>
          <w:szCs w:val="24"/>
          <w:lang w:val="sr-Cyrl-RS"/>
        </w:rPr>
        <w:t>)</w:t>
      </w:r>
      <w:r w:rsidR="00D41064">
        <w:rPr>
          <w:rFonts w:ascii="Times New Roman" w:hAnsi="Times New Roman"/>
          <w:sz w:val="24"/>
          <w:szCs w:val="24"/>
          <w:lang w:val="sr-Cyrl-RS"/>
        </w:rPr>
        <w:t>;</w:t>
      </w:r>
    </w:p>
    <w:p w:rsidR="00D41064" w:rsidRPr="00D41064" w:rsidRDefault="00D41064" w:rsidP="00D410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1A74" w:rsidRPr="00D41064" w:rsidRDefault="005768E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5768E7">
        <w:rPr>
          <w:rFonts w:ascii="Times New Roman" w:hAnsi="Times New Roman"/>
          <w:b/>
          <w:sz w:val="24"/>
          <w:szCs w:val="24"/>
          <w:lang w:val="sr-Cyrl-RS"/>
        </w:rPr>
        <w:t xml:space="preserve">потписане изјаве 5 (пет) </w:t>
      </w:r>
      <w:r w:rsidRPr="005768E7">
        <w:rPr>
          <w:rFonts w:ascii="Times New Roman" w:hAnsi="Times New Roman"/>
          <w:sz w:val="24"/>
          <w:szCs w:val="24"/>
          <w:lang w:val="sr-Cyrl-RS"/>
        </w:rPr>
        <w:t>других</w:t>
      </w:r>
      <w:r w:rsidRPr="005768E7">
        <w:rPr>
          <w:rFonts w:ascii="Times New Roman" w:hAnsi="Times New Roman"/>
          <w:b/>
          <w:sz w:val="24"/>
          <w:szCs w:val="24"/>
          <w:lang w:val="sr-Cyrl-RS"/>
        </w:rPr>
        <w:t xml:space="preserve"> организација</w:t>
      </w:r>
      <w:r w:rsidRPr="005768E7">
        <w:rPr>
          <w:rFonts w:ascii="Times New Roman" w:hAnsi="Times New Roman"/>
          <w:sz w:val="24"/>
          <w:szCs w:val="24"/>
          <w:lang w:val="sr-Cyrl-RS"/>
        </w:rPr>
        <w:t xml:space="preserve"> које подржавају кандидат</w:t>
      </w:r>
      <w:r w:rsidR="00E9474E">
        <w:rPr>
          <w:rFonts w:ascii="Times New Roman" w:hAnsi="Times New Roman"/>
          <w:sz w:val="24"/>
          <w:szCs w:val="24"/>
          <w:lang w:val="sr-Cyrl-RS"/>
        </w:rPr>
        <w:t xml:space="preserve">уру </w:t>
      </w:r>
      <w:r w:rsidR="00B118F8">
        <w:rPr>
          <w:rFonts w:ascii="Times New Roman" w:hAnsi="Times New Roman"/>
          <w:sz w:val="24"/>
          <w:szCs w:val="24"/>
          <w:lang w:val="sr-Cyrl-RS"/>
        </w:rPr>
        <w:t>за члана</w:t>
      </w:r>
      <w:r w:rsidRPr="005768E7">
        <w:rPr>
          <w:rFonts w:ascii="Times New Roman" w:hAnsi="Times New Roman"/>
          <w:sz w:val="24"/>
          <w:szCs w:val="24"/>
          <w:lang w:val="sr-Cyrl-RS"/>
        </w:rPr>
        <w:t xml:space="preserve"> и за заменика члана</w:t>
      </w:r>
      <w:r w:rsidR="00D4106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41064" w:rsidRPr="00D41064">
        <w:rPr>
          <w:rFonts w:ascii="Times New Roman" w:hAnsi="Times New Roman"/>
          <w:i/>
          <w:noProof/>
          <w:color w:val="000000"/>
          <w:sz w:val="24"/>
          <w:szCs w:val="24"/>
          <w:lang w:val="sr-Cyrl-RS"/>
        </w:rPr>
        <w:t>Анекс 5 - Образац подршке кандидатур</w:t>
      </w:r>
      <w:r w:rsidR="00B177E1">
        <w:rPr>
          <w:rFonts w:ascii="Times New Roman" w:hAnsi="Times New Roman"/>
          <w:i/>
          <w:noProof/>
          <w:color w:val="000000"/>
          <w:sz w:val="24"/>
          <w:szCs w:val="24"/>
          <w:lang w:val="sr-Cyrl-RS"/>
        </w:rPr>
        <w:t>и</w:t>
      </w:r>
      <w:r w:rsidR="00D41064">
        <w:rPr>
          <w:rFonts w:ascii="Times New Roman" w:hAnsi="Times New Roman"/>
          <w:i/>
          <w:sz w:val="24"/>
          <w:szCs w:val="24"/>
          <w:lang w:val="sr-Cyrl-RS"/>
        </w:rPr>
        <w:t>)</w:t>
      </w:r>
      <w:r w:rsidR="00D41064" w:rsidRPr="00D41064">
        <w:rPr>
          <w:rFonts w:ascii="Times New Roman" w:hAnsi="Times New Roman"/>
          <w:sz w:val="24"/>
          <w:szCs w:val="24"/>
          <w:lang w:val="sr-Cyrl-RS"/>
        </w:rPr>
        <w:t>;</w:t>
      </w:r>
    </w:p>
    <w:p w:rsidR="00691E9B" w:rsidRPr="0017570D" w:rsidRDefault="00691E9B" w:rsidP="00691E9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2D145B" w:rsidRPr="0017570D" w:rsidRDefault="002D145B" w:rsidP="002D145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Докази који се достављају за</w:t>
      </w:r>
      <w:r w:rsidR="00691E9B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кандидат</w:t>
      </w:r>
      <w:r w:rsidR="00B118F8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а</w:t>
      </w:r>
      <w:r w:rsidR="00691E9B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за </w:t>
      </w:r>
      <w:r w:rsidR="00691E9B" w:rsidRPr="0017570D">
        <w:rPr>
          <w:rFonts w:ascii="Times New Roman" w:hAnsi="Times New Roman"/>
          <w:b/>
          <w:sz w:val="24"/>
          <w:szCs w:val="24"/>
          <w:lang w:val="sr-Cyrl-RS"/>
        </w:rPr>
        <w:t>члан</w:t>
      </w:r>
      <w:r w:rsidR="005768E7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691E9B" w:rsidRPr="0017570D">
        <w:rPr>
          <w:rFonts w:ascii="Times New Roman" w:hAnsi="Times New Roman"/>
          <w:b/>
          <w:sz w:val="24"/>
          <w:szCs w:val="24"/>
          <w:lang w:val="sr-Cyrl-RS"/>
        </w:rPr>
        <w:t xml:space="preserve"> и замени</w:t>
      </w:r>
      <w:r w:rsidR="00B118F8">
        <w:rPr>
          <w:rFonts w:ascii="Times New Roman" w:hAnsi="Times New Roman"/>
          <w:b/>
          <w:sz w:val="24"/>
          <w:szCs w:val="24"/>
          <w:lang w:val="sr-Cyrl-RS"/>
        </w:rPr>
        <w:t>ка</w:t>
      </w:r>
      <w:r w:rsidR="00691E9B" w:rsidRPr="0017570D">
        <w:rPr>
          <w:rFonts w:ascii="Times New Roman" w:hAnsi="Times New Roman"/>
          <w:b/>
          <w:sz w:val="24"/>
          <w:szCs w:val="24"/>
          <w:lang w:val="sr-Cyrl-RS"/>
        </w:rPr>
        <w:t xml:space="preserve"> члан</w:t>
      </w:r>
      <w:r w:rsidR="005768E7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8C2091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:</w:t>
      </w:r>
    </w:p>
    <w:p w:rsidR="006B0239" w:rsidRPr="0017570D" w:rsidRDefault="006B0239" w:rsidP="00D74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B53971" w:rsidRPr="00CF01D6" w:rsidRDefault="00E9474E" w:rsidP="00CF01D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</w:t>
      </w:r>
      <w:r w:rsidR="00B53971" w:rsidRPr="00CF01D6">
        <w:rPr>
          <w:rFonts w:ascii="Times New Roman" w:hAnsi="Times New Roman"/>
          <w:sz w:val="24"/>
          <w:szCs w:val="24"/>
          <w:lang w:val="sr-Cyrl-RS"/>
        </w:rPr>
        <w:t xml:space="preserve">оказ да је кандидат држављанин Републике Србије </w:t>
      </w:r>
      <w:r w:rsidR="00B118F8">
        <w:rPr>
          <w:rFonts w:ascii="Times New Roman" w:hAnsi="Times New Roman"/>
          <w:sz w:val="24"/>
          <w:szCs w:val="24"/>
          <w:lang w:val="sr-Cyrl-RS"/>
        </w:rPr>
        <w:t xml:space="preserve">односно да кандидат има пребивалиште у Републици Србији </w:t>
      </w:r>
      <w:r w:rsidR="00D30E7A">
        <w:rPr>
          <w:rFonts w:ascii="Times New Roman" w:hAnsi="Times New Roman"/>
          <w:sz w:val="24"/>
          <w:szCs w:val="24"/>
          <w:lang w:val="sr-Cyrl-RS"/>
        </w:rPr>
        <w:t>(доставити очитану</w:t>
      </w:r>
      <w:r w:rsidR="00B53971" w:rsidRPr="00CF01D6">
        <w:rPr>
          <w:rFonts w:ascii="Times New Roman" w:hAnsi="Times New Roman"/>
          <w:sz w:val="24"/>
          <w:szCs w:val="24"/>
          <w:lang w:val="sr-Cyrl-RS"/>
        </w:rPr>
        <w:t xml:space="preserve"> личну карту или другу личну исправу за доказивање </w:t>
      </w:r>
      <w:r w:rsidRPr="00CF01D6">
        <w:rPr>
          <w:rFonts w:ascii="Times New Roman" w:hAnsi="Times New Roman"/>
          <w:sz w:val="24"/>
          <w:szCs w:val="24"/>
          <w:lang w:val="sr-Cyrl-RS"/>
        </w:rPr>
        <w:t>идентитета</w:t>
      </w:r>
      <w:r w:rsidR="00B53971" w:rsidRPr="00CF01D6">
        <w:rPr>
          <w:rFonts w:ascii="Times New Roman" w:hAnsi="Times New Roman"/>
          <w:sz w:val="24"/>
          <w:szCs w:val="24"/>
          <w:lang w:val="sr-Cyrl-RS"/>
        </w:rPr>
        <w:t xml:space="preserve"> на којој је јасно видљиво пребивалиште);</w:t>
      </w:r>
    </w:p>
    <w:p w:rsidR="005768E7" w:rsidRPr="004A3158" w:rsidRDefault="00591A74" w:rsidP="00591A7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П</w:t>
      </w:r>
      <w:r w:rsidR="008F473A">
        <w:rPr>
          <w:rFonts w:ascii="Times New Roman" w:hAnsi="Times New Roman"/>
          <w:sz w:val="24"/>
          <w:szCs w:val="24"/>
          <w:lang w:val="sr-Cyrl-RS"/>
        </w:rPr>
        <w:t>опуњен п</w:t>
      </w:r>
      <w:r w:rsidRPr="0017570D">
        <w:rPr>
          <w:rFonts w:ascii="Times New Roman" w:hAnsi="Times New Roman"/>
          <w:sz w:val="24"/>
          <w:szCs w:val="24"/>
          <w:lang w:val="sr-Cyrl-RS"/>
        </w:rPr>
        <w:t>ријавни формулар</w:t>
      </w:r>
      <w:r w:rsidR="005768E7"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="00D41064">
        <w:rPr>
          <w:rFonts w:ascii="Times New Roman" w:hAnsi="Times New Roman"/>
          <w:sz w:val="24"/>
          <w:szCs w:val="24"/>
          <w:lang w:val="sr-Cyrl-RS"/>
        </w:rPr>
        <w:t xml:space="preserve">оба </w:t>
      </w:r>
      <w:r w:rsidR="005768E7">
        <w:rPr>
          <w:rFonts w:ascii="Times New Roman" w:hAnsi="Times New Roman"/>
          <w:sz w:val="24"/>
          <w:szCs w:val="24"/>
          <w:lang w:val="sr-Cyrl-RS"/>
        </w:rPr>
        <w:t xml:space="preserve">кандидата </w:t>
      </w:r>
      <w:r w:rsidR="00D41064">
        <w:rPr>
          <w:rFonts w:ascii="Times New Roman" w:hAnsi="Times New Roman"/>
          <w:i/>
          <w:sz w:val="24"/>
          <w:szCs w:val="24"/>
          <w:lang w:val="sr-Cyrl-RS"/>
        </w:rPr>
        <w:t>(</w:t>
      </w:r>
      <w:r w:rsidR="005768E7" w:rsidRPr="004A3158">
        <w:rPr>
          <w:rFonts w:ascii="Times New Roman" w:hAnsi="Times New Roman"/>
          <w:i/>
          <w:sz w:val="24"/>
          <w:szCs w:val="24"/>
          <w:lang w:val="sr-Cyrl-RS"/>
        </w:rPr>
        <w:t>Анекс 2</w:t>
      </w:r>
      <w:r w:rsidR="00D41064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8F473A">
        <w:rPr>
          <w:rFonts w:ascii="Times New Roman" w:hAnsi="Times New Roman"/>
          <w:i/>
          <w:sz w:val="24"/>
          <w:szCs w:val="24"/>
          <w:lang w:val="sr-Cyrl-RS"/>
        </w:rPr>
        <w:t xml:space="preserve">- </w:t>
      </w:r>
      <w:r w:rsidR="00B118F8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8F473A">
        <w:rPr>
          <w:rFonts w:ascii="Times New Roman" w:hAnsi="Times New Roman"/>
          <w:i/>
          <w:sz w:val="24"/>
          <w:szCs w:val="24"/>
          <w:lang w:val="sr-Cyrl-RS"/>
        </w:rPr>
        <w:t xml:space="preserve">бразац </w:t>
      </w:r>
      <w:r w:rsidR="00B118F8">
        <w:rPr>
          <w:rFonts w:ascii="Times New Roman" w:hAnsi="Times New Roman"/>
          <w:i/>
          <w:sz w:val="24"/>
          <w:szCs w:val="24"/>
          <w:lang w:val="sr-Cyrl-RS"/>
        </w:rPr>
        <w:t xml:space="preserve">за </w:t>
      </w:r>
      <w:r w:rsidR="00B118F8" w:rsidRPr="00B118F8">
        <w:rPr>
          <w:rFonts w:ascii="Times New Roman" w:hAnsi="Times New Roman"/>
          <w:i/>
          <w:sz w:val="24"/>
          <w:szCs w:val="24"/>
          <w:lang w:val="sr-Cyrl-RS"/>
        </w:rPr>
        <w:t xml:space="preserve">биографију кандидата </w:t>
      </w:r>
      <w:r w:rsidR="00D41064" w:rsidRPr="00B118F8">
        <w:rPr>
          <w:rFonts w:ascii="Times New Roman" w:hAnsi="Times New Roman"/>
          <w:i/>
          <w:sz w:val="24"/>
          <w:szCs w:val="24"/>
          <w:lang w:val="sr-Cyrl-RS"/>
        </w:rPr>
        <w:t>за</w:t>
      </w:r>
      <w:r w:rsidR="00B118F8" w:rsidRPr="00B118F8">
        <w:rPr>
          <w:rFonts w:ascii="Times New Roman" w:hAnsi="Times New Roman"/>
          <w:i/>
          <w:sz w:val="24"/>
          <w:szCs w:val="24"/>
          <w:lang w:val="sr-Cyrl-RS"/>
        </w:rPr>
        <w:t xml:space="preserve"> чланство </w:t>
      </w:r>
      <w:r w:rsidR="00B118F8">
        <w:rPr>
          <w:rFonts w:ascii="Times New Roman" w:hAnsi="Times New Roman"/>
          <w:i/>
          <w:sz w:val="24"/>
          <w:szCs w:val="24"/>
          <w:lang w:val="sr-Cyrl-RS"/>
        </w:rPr>
        <w:t>у Савету</w:t>
      </w:r>
      <w:r w:rsidR="00D41064">
        <w:rPr>
          <w:rFonts w:ascii="Times New Roman" w:hAnsi="Times New Roman"/>
          <w:i/>
          <w:sz w:val="24"/>
          <w:szCs w:val="24"/>
          <w:lang w:val="sr-Cyrl-RS"/>
        </w:rPr>
        <w:t>)</w:t>
      </w:r>
      <w:r w:rsidR="00225CE5" w:rsidRPr="00D41064">
        <w:rPr>
          <w:rFonts w:ascii="Times New Roman" w:hAnsi="Times New Roman"/>
          <w:sz w:val="24"/>
          <w:szCs w:val="24"/>
          <w:lang w:val="sr-Cyrl-RS"/>
        </w:rPr>
        <w:t>;</w:t>
      </w:r>
    </w:p>
    <w:p w:rsidR="00110689" w:rsidRPr="00B177E1" w:rsidRDefault="00591A74" w:rsidP="00591A7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r-Cyrl-RS"/>
        </w:rPr>
      </w:pPr>
      <w:r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Мотивационо писмо </w:t>
      </w:r>
      <w:r w:rsidR="00D41064">
        <w:rPr>
          <w:rFonts w:ascii="Times New Roman" w:eastAsia="Times New Roman" w:hAnsi="Times New Roman"/>
          <w:sz w:val="24"/>
          <w:szCs w:val="24"/>
          <w:lang w:val="sr-Cyrl-RS"/>
        </w:rPr>
        <w:t xml:space="preserve">оба </w:t>
      </w:r>
      <w:r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кандидата </w:t>
      </w:r>
      <w:r w:rsidR="008F473A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а </w:t>
      </w:r>
      <w:r w:rsidR="00110689">
        <w:rPr>
          <w:rFonts w:ascii="Times New Roman" w:eastAsia="Times New Roman" w:hAnsi="Times New Roman"/>
          <w:sz w:val="24"/>
          <w:szCs w:val="24"/>
          <w:lang w:val="sr-Cyrl-RS"/>
        </w:rPr>
        <w:t xml:space="preserve">јасним наводима о начину на који кандидат види </w:t>
      </w:r>
      <w:r w:rsidR="001D5C5E">
        <w:rPr>
          <w:rFonts w:ascii="Times New Roman" w:eastAsia="Times New Roman" w:hAnsi="Times New Roman"/>
          <w:sz w:val="24"/>
          <w:szCs w:val="24"/>
          <w:lang w:val="sr-Cyrl-RS"/>
        </w:rPr>
        <w:t xml:space="preserve">свој допринос раду Савета и предлогу </w:t>
      </w:r>
      <w:r w:rsidR="001D5C5E" w:rsidRPr="0017570D">
        <w:rPr>
          <w:rFonts w:ascii="Times New Roman" w:eastAsia="Times New Roman" w:hAnsi="Times New Roman"/>
          <w:sz w:val="24"/>
          <w:szCs w:val="24"/>
          <w:lang w:val="sr-Cyrl-RS"/>
        </w:rPr>
        <w:t>план</w:t>
      </w:r>
      <w:r w:rsidR="001D5C5E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1D5C5E"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 за комуникацију </w:t>
      </w:r>
      <w:r w:rsidR="001D5C5E">
        <w:rPr>
          <w:rFonts w:ascii="Times New Roman" w:eastAsia="Times New Roman" w:hAnsi="Times New Roman"/>
          <w:sz w:val="24"/>
          <w:szCs w:val="24"/>
          <w:lang w:val="sr-Cyrl-RS"/>
        </w:rPr>
        <w:t xml:space="preserve">кандидата </w:t>
      </w:r>
      <w:r w:rsidR="001D5C5E"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 са осталим </w:t>
      </w:r>
      <w:r w:rsidR="001D5C5E">
        <w:rPr>
          <w:rFonts w:ascii="Times New Roman" w:eastAsia="Times New Roman" w:hAnsi="Times New Roman"/>
          <w:sz w:val="24"/>
          <w:szCs w:val="24"/>
          <w:lang w:val="sr-Cyrl-RS"/>
        </w:rPr>
        <w:t xml:space="preserve">организацијама цивилног друштва </w:t>
      </w:r>
      <w:r w:rsidR="00D41064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="00D41064" w:rsidRPr="00B177E1">
        <w:rPr>
          <w:rFonts w:ascii="Times New Roman" w:eastAsia="Times New Roman" w:hAnsi="Times New Roman"/>
          <w:i/>
          <w:sz w:val="24"/>
          <w:szCs w:val="24"/>
          <w:lang w:val="sr-Cyrl-RS"/>
        </w:rPr>
        <w:t>Анекс 3 – Мотивационо писмо кандидата</w:t>
      </w:r>
      <w:r w:rsidR="001D5C5E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и </w:t>
      </w:r>
      <w:r w:rsidR="001D5C5E" w:rsidRPr="001D5C5E">
        <w:rPr>
          <w:rFonts w:ascii="Times New Roman" w:eastAsia="Times New Roman" w:hAnsi="Times New Roman"/>
          <w:i/>
          <w:sz w:val="24"/>
          <w:szCs w:val="24"/>
          <w:lang w:val="sr-Cyrl-RS"/>
        </w:rPr>
        <w:t>план за комуникациј</w:t>
      </w:r>
      <w:r w:rsidR="001D5C5E">
        <w:rPr>
          <w:rFonts w:ascii="Times New Roman" w:eastAsia="Times New Roman" w:hAnsi="Times New Roman"/>
          <w:i/>
          <w:sz w:val="24"/>
          <w:szCs w:val="24"/>
          <w:lang w:val="sr-Cyrl-RS"/>
        </w:rPr>
        <w:t>е</w:t>
      </w:r>
      <w:r w:rsidR="00D41064" w:rsidRPr="00B177E1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); </w:t>
      </w:r>
    </w:p>
    <w:p w:rsidR="00591A74" w:rsidRPr="0017570D" w:rsidRDefault="008F473A" w:rsidP="004A315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пописану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>изјав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10689">
        <w:rPr>
          <w:rFonts w:ascii="Times New Roman" w:hAnsi="Times New Roman"/>
          <w:sz w:val="24"/>
          <w:szCs w:val="24"/>
          <w:lang w:val="sr-Cyrl-RS"/>
        </w:rPr>
        <w:t xml:space="preserve">кандидата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 w:rsidRPr="004A3158">
        <w:rPr>
          <w:rFonts w:ascii="Times New Roman" w:hAnsi="Times New Roman"/>
          <w:i/>
          <w:sz w:val="24"/>
          <w:szCs w:val="24"/>
          <w:lang w:val="sr-Cyrl-RS"/>
        </w:rPr>
        <w:t>Анекс – 4 – Изјава о спречавању сукоба интереса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10689">
        <w:rPr>
          <w:rFonts w:ascii="Times New Roman" w:hAnsi="Times New Roman"/>
          <w:sz w:val="24"/>
          <w:szCs w:val="24"/>
          <w:lang w:val="sr-Cyrl-RS"/>
        </w:rPr>
        <w:t xml:space="preserve"> да није функционер или државни службеник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 у органу државне управе, служби Владе или јавној агенцији, односно функционер</w:t>
      </w:r>
      <w:r w:rsidR="00110689">
        <w:rPr>
          <w:rFonts w:ascii="Times New Roman" w:hAnsi="Times New Roman"/>
          <w:sz w:val="24"/>
          <w:szCs w:val="24"/>
          <w:lang w:val="sr-Cyrl-RS"/>
        </w:rPr>
        <w:t xml:space="preserve"> или службеник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 xml:space="preserve"> у органу аутономне покрајине или једин</w:t>
      </w:r>
      <w:r w:rsidR="00110689">
        <w:rPr>
          <w:rFonts w:ascii="Times New Roman" w:hAnsi="Times New Roman"/>
          <w:sz w:val="24"/>
          <w:szCs w:val="24"/>
          <w:lang w:val="sr-Cyrl-RS"/>
        </w:rPr>
        <w:t xml:space="preserve">ице локалне самоуправе, и да није члан </w:t>
      </w:r>
      <w:r w:rsidR="00591A74" w:rsidRPr="0017570D">
        <w:rPr>
          <w:rFonts w:ascii="Times New Roman" w:hAnsi="Times New Roman"/>
          <w:sz w:val="24"/>
          <w:szCs w:val="24"/>
          <w:lang w:val="sr-Cyrl-RS"/>
        </w:rPr>
        <w:t>органа политичких странака</w:t>
      </w:r>
      <w:r w:rsidR="00591A74"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691E9B" w:rsidRPr="0017570D" w:rsidRDefault="00691E9B" w:rsidP="00E17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</w:pPr>
    </w:p>
    <w:p w:rsidR="00E171E3" w:rsidRPr="0017570D" w:rsidRDefault="00BF104F" w:rsidP="00E17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</w:pPr>
      <w:r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Напомиње</w:t>
      </w:r>
      <w:r w:rsidR="004371DA"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мо да ће биографија кандидата</w:t>
      </w:r>
      <w:r w:rsidR="006F1837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691E9B"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и</w:t>
      </w:r>
      <w:r w:rsidR="004371DA"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 </w:t>
      </w:r>
      <w:r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мотивацион</w:t>
      </w:r>
      <w:r w:rsidR="008F473A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о</w:t>
      </w:r>
      <w:r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 писм</w:t>
      </w:r>
      <w:r w:rsidR="008F473A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о</w:t>
      </w:r>
      <w:r w:rsidR="004371DA"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, </w:t>
      </w:r>
      <w:r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бити доступни свим заинтересованим странама на сајту </w:t>
      </w:r>
      <w:r w:rsidR="00175B15"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Министарства за људска и мањинска права и друштвени</w:t>
      </w:r>
      <w:r w:rsidR="00691E9B"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 дијалог</w:t>
      </w:r>
      <w:r w:rsidRPr="0017570D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>.</w:t>
      </w:r>
      <w:r w:rsidR="00F57DF3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 Лични подаци и подаци </w:t>
      </w:r>
      <w:r w:rsidR="00B10913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о </w:t>
      </w:r>
      <w:r w:rsidR="00F57DF3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контактима референци у вези са претходним радним искуством неће бити објављени. </w:t>
      </w:r>
    </w:p>
    <w:p w:rsidR="00BD5E6F" w:rsidRPr="0017570D" w:rsidRDefault="00BD5E6F" w:rsidP="00BD5E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</w:pPr>
    </w:p>
    <w:p w:rsidR="00704604" w:rsidRPr="00704604" w:rsidRDefault="00704604" w:rsidP="0070460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Пријава ће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бићe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рaзмaтрaн</w:t>
      </w:r>
      <w:r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а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сaмo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aкo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je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дoстaвљeн</w:t>
      </w:r>
      <w:r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а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благовремено, на прописан начин и уз сву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пoтрeбну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</w:t>
      </w:r>
      <w:proofErr w:type="spellStart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дoкумeнтaциjу</w:t>
      </w:r>
      <w:proofErr w:type="spellEnd"/>
      <w:r w:rsidRPr="0070460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.</w:t>
      </w:r>
    </w:p>
    <w:p w:rsidR="00BD5E6F" w:rsidRPr="0017570D" w:rsidRDefault="00BD5E6F" w:rsidP="00BD5E6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</w:pPr>
    </w:p>
    <w:p w:rsidR="00BF104F" w:rsidRPr="00595727" w:rsidRDefault="00BF104F" w:rsidP="00BF104F">
      <w:pPr>
        <w:spacing w:after="2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r-Cyrl-RS" w:bidi="en-US"/>
        </w:rPr>
      </w:pPr>
      <w:r w:rsidRPr="00595727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V РОК И НАЧИН ПОДНОШЕЊА ПРИЈАВЕ</w:t>
      </w:r>
    </w:p>
    <w:p w:rsidR="00E171E3" w:rsidRPr="00A72A54" w:rsidRDefault="00E171E3" w:rsidP="00E17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</w:pPr>
      <w:proofErr w:type="spellStart"/>
      <w:r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Рoк</w:t>
      </w:r>
      <w:proofErr w:type="spellEnd"/>
      <w:r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</w:t>
      </w:r>
      <w:proofErr w:type="spellStart"/>
      <w:r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зa</w:t>
      </w:r>
      <w:proofErr w:type="spellEnd"/>
      <w:r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</w:t>
      </w:r>
      <w:proofErr w:type="spellStart"/>
      <w:r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пoднoшeњe</w:t>
      </w:r>
      <w:proofErr w:type="spellEnd"/>
      <w:r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пријава траје од </w:t>
      </w:r>
      <w:r w:rsidR="00595727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24.</w:t>
      </w:r>
      <w:r w:rsidR="00595727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</w:t>
      </w:r>
      <w:proofErr w:type="spellStart"/>
      <w:proofErr w:type="gramStart"/>
      <w:r w:rsidR="00595727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маја</w:t>
      </w:r>
      <w:proofErr w:type="spellEnd"/>
      <w:proofErr w:type="gramEnd"/>
      <w:r w:rsidR="00595727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95727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до</w:t>
      </w:r>
      <w:proofErr w:type="spellEnd"/>
      <w:r w:rsidR="00595727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7. јуна</w:t>
      </w:r>
      <w:r w:rsidR="00A6346F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2023</w:t>
      </w:r>
      <w:r w:rsidR="00595727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.</w:t>
      </w:r>
      <w:r w:rsidR="00A6346F"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 xml:space="preserve"> </w:t>
      </w:r>
      <w:r w:rsidRPr="00A72A54"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године.</w:t>
      </w:r>
      <w:r w:rsidRPr="00A72A54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 </w:t>
      </w:r>
    </w:p>
    <w:p w:rsidR="00E171E3" w:rsidRPr="0017570D" w:rsidRDefault="00E171E3" w:rsidP="00C330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  <w:lang w:val="sr-Cyrl-RS" w:bidi="en-US"/>
        </w:rPr>
      </w:pPr>
    </w:p>
    <w:p w:rsidR="009752D7" w:rsidRPr="009752D7" w:rsidRDefault="00C330EE" w:rsidP="0097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>П</w:t>
      </w:r>
      <w:r w:rsidR="00E171E3"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 xml:space="preserve">ријаве </w:t>
      </w:r>
      <w:r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>са пропратном</w:t>
      </w:r>
      <w:r w:rsidR="00E171E3"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 xml:space="preserve"> документацијом из тачке </w:t>
      </w:r>
      <w:r w:rsidR="00257DA3" w:rsidRPr="009752D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</w:t>
      </w:r>
      <w:r w:rsidR="00E171E3"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 xml:space="preserve">V Јавног позива (ДОКУМЕНТАЦИЈА КОЈА СЕ ДОСТАВЉА) </w:t>
      </w:r>
      <w:r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>подносе се</w:t>
      </w:r>
      <w:r w:rsidR="00E171E3"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 xml:space="preserve"> искључиво електронским путем на адресу: </w:t>
      </w:r>
      <w:hyperlink r:id="rId9" w:history="1">
        <w:r w:rsidR="004B13FC" w:rsidRPr="009752D7">
          <w:rPr>
            <w:rStyle w:val="Hyperlink"/>
            <w:rFonts w:ascii="Times New Roman" w:hAnsi="Times New Roman"/>
            <w:sz w:val="24"/>
            <w:szCs w:val="24"/>
          </w:rPr>
          <w:t>savetcivilnodrustvo@minljmpdd.gov.rs</w:t>
        </w:r>
      </w:hyperlink>
      <w:r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 xml:space="preserve"> са напоменом </w:t>
      </w:r>
      <w:r w:rsidR="009752D7"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>„Пријава за кандидатуру за чланство</w:t>
      </w:r>
      <w:r w:rsidR="009752D7" w:rsidRPr="009752D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9752D7" w:rsidRPr="009752D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 xml:space="preserve">у </w:t>
      </w:r>
      <w:r w:rsidR="009752D7" w:rsidRPr="009752D7"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  <w:t>Савету за стварање подстицајног окружења за развој цивилног друштва</w:t>
      </w:r>
      <w:r w:rsidR="009752D7" w:rsidRPr="009752D7">
        <w:rPr>
          <w:rFonts w:ascii="Times New Roman" w:eastAsia="Times New Roman" w:hAnsi="Times New Roman"/>
          <w:sz w:val="24"/>
          <w:szCs w:val="24"/>
          <w:lang w:val="sr-Cyrl-RS" w:bidi="en-US"/>
        </w:rPr>
        <w:t>“.</w:t>
      </w:r>
      <w:r w:rsidR="009752D7" w:rsidRPr="009752D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:rsidR="00C330EE" w:rsidRPr="0017570D" w:rsidRDefault="00C330EE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val="sr-Cyrl-RS" w:bidi="en-US"/>
        </w:rPr>
      </w:pPr>
    </w:p>
    <w:p w:rsidR="00E171E3" w:rsidRPr="0017570D" w:rsidRDefault="00E171E3" w:rsidP="00E171E3">
      <w:pPr>
        <w:spacing w:after="0" w:line="240" w:lineRule="auto"/>
        <w:ind w:right="1275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BF104F" w:rsidRDefault="00405279" w:rsidP="00DA04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 w:bidi="en-US"/>
        </w:rPr>
        <w:t>VI</w:t>
      </w:r>
      <w:r w:rsidR="00BF104F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ПОСТУПАК ИЗБОРА</w:t>
      </w:r>
    </w:p>
    <w:p w:rsidR="004A00B1" w:rsidRDefault="004A00B1" w:rsidP="00DA0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9454DA" w:rsidRDefault="004A00B1" w:rsidP="009454DA">
      <w:pPr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4A00B1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Поступак избора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представника цивилног друштва за предлог за чланство у Савету за стварање подстицајног окружења за развој цивилног друштва </w:t>
      </w:r>
      <w:r w:rsidR="00C86C3F">
        <w:rPr>
          <w:rFonts w:ascii="Times New Roman" w:eastAsia="Times New Roman" w:hAnsi="Times New Roman"/>
          <w:sz w:val="24"/>
          <w:szCs w:val="24"/>
          <w:lang w:val="sr-Cyrl-RS" w:bidi="en-US"/>
        </w:rPr>
        <w:t>(у даљ</w:t>
      </w:r>
      <w:r w:rsidR="0059572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ем тексту: Савет)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спроводи се у две фазе. </w:t>
      </w:r>
    </w:p>
    <w:p w:rsidR="00BF104F" w:rsidRPr="0017570D" w:rsidRDefault="009454DA" w:rsidP="009454DA">
      <w:pPr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Прва фаза отпочета је објавом овог </w:t>
      </w:r>
      <w:r w:rsidR="0059572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јавним позивом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>којим су позване</w:t>
      </w:r>
      <w:r w:rsidR="0059572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организације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цивилног друштва </w:t>
      </w:r>
      <w:r w:rsidR="0059572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за подношење кандидатуре за члана и заменика члана у Савету. </w:t>
      </w:r>
    </w:p>
    <w:p w:rsidR="00BF104F" w:rsidRPr="004A3158" w:rsidRDefault="00BF104F" w:rsidP="00B321B2">
      <w:pPr>
        <w:jc w:val="both"/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</w:pPr>
      <w:r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За потребе припреме и спровођења поступка избора, као и самог Јавног позива, формирана је Комисија </w:t>
      </w:r>
      <w:r w:rsidR="00B177E1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за</w:t>
      </w:r>
      <w:r w:rsidR="00F32A81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 избор представника цивилног друштва </w:t>
      </w:r>
      <w:r w:rsidR="00865A69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за</w:t>
      </w:r>
      <w:r w:rsidR="00F32A81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 чланство у </w:t>
      </w:r>
      <w:r w:rsidR="00ED4F20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Савету </w:t>
      </w:r>
      <w:r w:rsidR="00595727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састављену</w:t>
      </w:r>
      <w:r w:rsidR="00F32A81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 од представника </w:t>
      </w:r>
      <w:r w:rsidR="002E22AB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Министарства за људска и мањинска права и друштвени дијалог</w:t>
      </w:r>
      <w:r w:rsidR="00225CE5" w:rsidRPr="004A3158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. </w:t>
      </w:r>
    </w:p>
    <w:p w:rsidR="009454DA" w:rsidRPr="009454DA" w:rsidRDefault="009454DA" w:rsidP="00405279">
      <w:pPr>
        <w:jc w:val="both"/>
        <w:rPr>
          <w:rFonts w:ascii="Times New Roman" w:eastAsia="Times New Roman" w:hAnsi="Times New Roman"/>
          <w:i/>
          <w:sz w:val="24"/>
          <w:szCs w:val="24"/>
          <w:lang w:val="sr-Cyrl-RS" w:bidi="en-U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Комисија ће увидом у достављене пријаве  </w:t>
      </w:r>
      <w:r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извршити </w:t>
      </w:r>
      <w:r w:rsidRPr="0017570D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проверу критеријума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према К</w:t>
      </w:r>
      <w:r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онтролној</w:t>
      </w:r>
      <w:r w:rsidRPr="0017570D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 лист</w:t>
      </w:r>
      <w:r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и критеријума</w:t>
      </w:r>
      <w:r w:rsidRPr="0017570D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, кој</w:t>
      </w:r>
      <w:r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а</w:t>
      </w:r>
      <w:r w:rsidRPr="0017570D"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 xml:space="preserve"> садржи </w:t>
      </w:r>
      <w:r>
        <w:rPr>
          <w:rFonts w:ascii="Times New Roman" w:eastAsia="Times New Roman" w:hAnsi="Times New Roman"/>
          <w:sz w:val="24"/>
          <w:szCs w:val="24"/>
          <w:highlight w:val="white"/>
          <w:lang w:val="sr-Cyrl-RS"/>
        </w:rPr>
        <w:t>преглед критеријума</w:t>
      </w:r>
      <w:r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 и установити да ли је подносилац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доставио тражену документацију</w:t>
      </w:r>
      <w:r w:rsidRPr="0017570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Затим,  </w:t>
      </w:r>
      <w:r w:rsidR="00E939AA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Комисија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је дужна </w:t>
      </w:r>
      <w:r w:rsidR="00BA4157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да у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B177E1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року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B177E1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од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F92AC8" w:rsidRPr="00865A69">
        <w:rPr>
          <w:rFonts w:ascii="Times New Roman" w:eastAsia="Times New Roman" w:hAnsi="Times New Roman"/>
          <w:sz w:val="24"/>
          <w:szCs w:val="24"/>
          <w:lang w:val="sr-Cyrl-RS" w:bidi="en-US"/>
        </w:rPr>
        <w:t>5</w:t>
      </w:r>
      <w:r w:rsidR="00BA4157" w:rsidRPr="00865A69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(</w:t>
      </w:r>
      <w:r w:rsidR="00F92AC8" w:rsidRPr="00865A69">
        <w:rPr>
          <w:rFonts w:ascii="Times New Roman" w:eastAsia="Times New Roman" w:hAnsi="Times New Roman"/>
          <w:sz w:val="24"/>
          <w:szCs w:val="24"/>
          <w:lang w:val="sr-Cyrl-RS" w:bidi="en-US"/>
        </w:rPr>
        <w:t>пет</w:t>
      </w:r>
      <w:r w:rsidR="00BA4157" w:rsidRPr="00865A69">
        <w:rPr>
          <w:rFonts w:ascii="Times New Roman" w:eastAsia="Times New Roman" w:hAnsi="Times New Roman"/>
          <w:sz w:val="24"/>
          <w:szCs w:val="24"/>
          <w:lang w:val="sr-Cyrl-RS" w:bidi="en-US"/>
        </w:rPr>
        <w:t>)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A6346F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радних </w:t>
      </w:r>
      <w:r w:rsidR="00B177E1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дана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B177E1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од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BA4157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дана </w:t>
      </w:r>
      <w:r w:rsidR="00865A69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истека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proofErr w:type="spellStart"/>
      <w:r w:rsidR="00E14B44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р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o</w:t>
      </w:r>
      <w:r w:rsidR="00E14B44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к</w:t>
      </w:r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a</w:t>
      </w:r>
      <w:proofErr w:type="spellEnd"/>
      <w:r w:rsidR="00E024EB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BA4157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за подношење пријава</w:t>
      </w:r>
      <w:r w:rsidR="00EA12FE">
        <w:rPr>
          <w:rFonts w:ascii="Times New Roman" w:eastAsia="Times New Roman" w:hAnsi="Times New Roman"/>
          <w:sz w:val="24"/>
          <w:szCs w:val="24"/>
          <w:lang w:val="sr-Cyrl-RS" w:bidi="en-US"/>
        </w:rPr>
        <w:t>,</w:t>
      </w:r>
      <w:r w:rsidR="009210FF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EA12FE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изради </w:t>
      </w:r>
      <w:r w:rsidR="00EA12FE" w:rsidRPr="006D3AF7">
        <w:rPr>
          <w:rFonts w:ascii="Times New Roman" w:eastAsia="Times New Roman" w:hAnsi="Times New Roman"/>
          <w:i/>
          <w:sz w:val="24"/>
          <w:szCs w:val="24"/>
          <w:lang w:val="sr-Cyrl-RS" w:bidi="en-US"/>
        </w:rPr>
        <w:t>Листу пристиглих кандидатура</w:t>
      </w:r>
      <w:r w:rsidR="004A4349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. Након провере документације биће објављене </w:t>
      </w:r>
      <w:r w:rsidR="004A4349" w:rsidRPr="00635B64">
        <w:rPr>
          <w:rFonts w:ascii="Times New Roman" w:eastAsia="Times New Roman" w:hAnsi="Times New Roman"/>
          <w:i/>
          <w:sz w:val="24"/>
          <w:szCs w:val="24"/>
          <w:lang w:val="sr-Cyrl-RS" w:bidi="en-US"/>
        </w:rPr>
        <w:t>Листа прихваћених кандидатур</w:t>
      </w:r>
      <w:r w:rsidR="006D3AF7" w:rsidRPr="00635B64">
        <w:rPr>
          <w:rFonts w:ascii="Times New Roman" w:eastAsia="Times New Roman" w:hAnsi="Times New Roman"/>
          <w:i/>
          <w:sz w:val="24"/>
          <w:szCs w:val="24"/>
          <w:lang w:val="sr-Cyrl-RS" w:bidi="en-US"/>
        </w:rPr>
        <w:t>а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4A4349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са 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>листом</w:t>
      </w:r>
      <w:r w:rsidR="00BD5E6F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кандидат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а који </w:t>
      </w:r>
      <w:r w:rsidR="00BA4157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9210FF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ис</w:t>
      </w:r>
      <w:r w:rsidR="00E6256D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п</w:t>
      </w:r>
      <w:r w:rsidR="009210FF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уњавају критер</w:t>
      </w:r>
      <w:r w:rsidR="00B10913">
        <w:rPr>
          <w:rFonts w:ascii="Times New Roman" w:eastAsia="Times New Roman" w:hAnsi="Times New Roman"/>
          <w:sz w:val="24"/>
          <w:szCs w:val="24"/>
          <w:lang w:val="sr-Cyrl-RS" w:bidi="en-US"/>
        </w:rPr>
        <w:t>и</w:t>
      </w:r>
      <w:r w:rsidR="00EA12FE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јуме назначене у Јавном </w:t>
      </w:r>
      <w:r w:rsidR="00EA12FE" w:rsidRPr="00277ACA">
        <w:rPr>
          <w:rFonts w:ascii="Times New Roman" w:eastAsia="Times New Roman" w:hAnsi="Times New Roman"/>
          <w:sz w:val="24"/>
          <w:szCs w:val="24"/>
          <w:lang w:val="sr-Cyrl-RS" w:bidi="en-US"/>
        </w:rPr>
        <w:t>позиву</w:t>
      </w:r>
      <w:r w:rsidR="006D3AF7" w:rsidRPr="00277ACA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, као и </w:t>
      </w:r>
      <w:r w:rsidR="006D3AF7" w:rsidRPr="009454DA">
        <w:rPr>
          <w:rFonts w:ascii="Times New Roman" w:eastAsia="Times New Roman" w:hAnsi="Times New Roman"/>
          <w:i/>
          <w:sz w:val="24"/>
          <w:szCs w:val="24"/>
          <w:lang w:val="sr-Cyrl-RS" w:bidi="en-US"/>
        </w:rPr>
        <w:t xml:space="preserve">Листу одбачених кандидатура. </w:t>
      </w:r>
    </w:p>
    <w:p w:rsidR="00ED4F20" w:rsidRPr="0017570D" w:rsidRDefault="004165C1" w:rsidP="00405279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Листа </w:t>
      </w:r>
      <w:r w:rsidR="006D3AF7">
        <w:rPr>
          <w:rFonts w:ascii="Times New Roman" w:eastAsia="Times New Roman" w:hAnsi="Times New Roman"/>
          <w:sz w:val="24"/>
          <w:szCs w:val="24"/>
          <w:lang w:val="sr-Cyrl-RS"/>
        </w:rPr>
        <w:t>поднетих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3AF7" w:rsidRPr="006D3AF7">
        <w:rPr>
          <w:rFonts w:ascii="Times New Roman" w:eastAsia="Times New Roman" w:hAnsi="Times New Roman"/>
          <w:sz w:val="24"/>
          <w:szCs w:val="24"/>
          <w:lang w:val="sr-Cyrl-RS"/>
        </w:rPr>
        <w:t>кандидатура</w:t>
      </w:r>
      <w:r w:rsidR="006D3AF7">
        <w:rPr>
          <w:rFonts w:ascii="Times New Roman" w:eastAsia="Times New Roman" w:hAnsi="Times New Roman"/>
          <w:sz w:val="24"/>
          <w:szCs w:val="24"/>
          <w:lang w:val="sr-Cyrl-RS"/>
        </w:rPr>
        <w:t xml:space="preserve"> и Листа одбачених кандидатура</w:t>
      </w:r>
      <w:r w:rsidRPr="004A315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заједно са к</w:t>
      </w:r>
      <w:r w:rsidR="00A6346F" w:rsidRPr="004A3158">
        <w:rPr>
          <w:rFonts w:ascii="Times New Roman" w:eastAsia="Times New Roman" w:hAnsi="Times New Roman"/>
          <w:sz w:val="24"/>
          <w:szCs w:val="24"/>
          <w:lang w:val="sr-Cyrl-RS"/>
        </w:rPr>
        <w:t>онтролн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им</w:t>
      </w:r>
      <w:r w:rsidR="00A6346F" w:rsidRPr="004A3158">
        <w:rPr>
          <w:rFonts w:ascii="Times New Roman" w:eastAsia="Times New Roman" w:hAnsi="Times New Roman"/>
          <w:sz w:val="24"/>
          <w:szCs w:val="24"/>
          <w:lang w:val="sr-Cyrl-RS"/>
        </w:rPr>
        <w:t xml:space="preserve"> лист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ама</w:t>
      </w:r>
      <w:r w:rsidR="00A6346F" w:rsidRPr="004A3158">
        <w:rPr>
          <w:rFonts w:ascii="Times New Roman" w:eastAsia="Times New Roman" w:hAnsi="Times New Roman"/>
          <w:sz w:val="24"/>
          <w:szCs w:val="24"/>
          <w:lang w:val="sr-Cyrl-RS"/>
        </w:rPr>
        <w:t xml:space="preserve"> са </w:t>
      </w:r>
      <w:r w:rsidR="00865A69">
        <w:rPr>
          <w:rFonts w:ascii="Times New Roman" w:eastAsia="Times New Roman" w:hAnsi="Times New Roman"/>
          <w:sz w:val="24"/>
          <w:szCs w:val="24"/>
          <w:lang w:val="sr-Cyrl-RS"/>
        </w:rPr>
        <w:t xml:space="preserve">прегледом испуњености </w:t>
      </w:r>
      <w:r w:rsidR="00A6346F" w:rsidRPr="004A3158">
        <w:rPr>
          <w:rFonts w:ascii="Times New Roman" w:eastAsia="Times New Roman" w:hAnsi="Times New Roman"/>
          <w:sz w:val="24"/>
          <w:szCs w:val="24"/>
          <w:lang w:val="sr-Cyrl-RS"/>
        </w:rPr>
        <w:t>критеријума</w:t>
      </w:r>
      <w:r w:rsidR="00865A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6346F" w:rsidRPr="004A3158">
        <w:rPr>
          <w:rFonts w:ascii="Times New Roman" w:eastAsia="Times New Roman" w:hAnsi="Times New Roman"/>
          <w:sz w:val="24"/>
          <w:szCs w:val="24"/>
          <w:lang w:val="sr-Cyrl-RS"/>
        </w:rPr>
        <w:t>се потом објављују</w:t>
      </w:r>
      <w:r w:rsidR="00865A69">
        <w:rPr>
          <w:rFonts w:ascii="Times New Roman" w:eastAsia="Times New Roman" w:hAnsi="Times New Roman"/>
          <w:sz w:val="24"/>
          <w:szCs w:val="24"/>
          <w:lang w:val="sr-Cyrl-RS"/>
        </w:rPr>
        <w:t xml:space="preserve"> на интернет презентацији Министарства за људска и мањинска права и друштвени дијалог</w:t>
      </w:r>
      <w:r w:rsidR="001B2D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hyperlink r:id="rId10" w:history="1">
        <w:r w:rsidR="00EA12FE" w:rsidRPr="00705B14">
          <w:rPr>
            <w:rStyle w:val="Hyperlink"/>
            <w:rFonts w:ascii="Times New Roman" w:eastAsia="Times New Roman" w:hAnsi="Times New Roman"/>
            <w:sz w:val="24"/>
            <w:szCs w:val="24"/>
            <w:lang w:val="en-US" w:bidi="en-US"/>
          </w:rPr>
          <w:t>www.minljmpdd</w:t>
        </w:r>
        <w:r w:rsidR="00EA12FE" w:rsidRPr="00705B14">
          <w:rPr>
            <w:rStyle w:val="Hyperlink"/>
            <w:rFonts w:ascii="Times New Roman" w:eastAsia="Times New Roman" w:hAnsi="Times New Roman"/>
            <w:sz w:val="24"/>
            <w:szCs w:val="24"/>
            <w:lang w:val="sr-Cyrl-RS" w:bidi="en-US"/>
          </w:rPr>
          <w:t>.</w:t>
        </w:r>
        <w:r w:rsidR="00EA12FE" w:rsidRPr="00705B14">
          <w:rPr>
            <w:rStyle w:val="Hyperlink"/>
            <w:rFonts w:ascii="Times New Roman" w:eastAsia="Times New Roman" w:hAnsi="Times New Roman"/>
            <w:sz w:val="24"/>
            <w:szCs w:val="24"/>
            <w:lang w:val="en-US" w:bidi="en-US"/>
          </w:rPr>
          <w:t>gv.rs</w:t>
        </w:r>
      </w:hyperlink>
      <w:r w:rsidR="00EA12FE">
        <w:rPr>
          <w:rFonts w:ascii="Times New Roman" w:eastAsia="Times New Roman" w:hAnsi="Times New Roman"/>
          <w:sz w:val="24"/>
          <w:szCs w:val="24"/>
          <w:lang w:val="en-US" w:bidi="en-US"/>
        </w:rPr>
        <w:t>.</w:t>
      </w:r>
    </w:p>
    <w:p w:rsidR="00C20203" w:rsidRDefault="00F57DF3" w:rsidP="00A6346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Рок за подношење </w:t>
      </w:r>
      <w:r w:rsidR="006D3AF7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приговора на Листе</w:t>
      </w:r>
      <w:r w:rsidR="004165C1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 износи </w:t>
      </w:r>
      <w:r w:rsidR="00A72A54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5</w:t>
      </w:r>
      <w:r w:rsidR="00AF5404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 </w:t>
      </w:r>
      <w:r w:rsidR="00A6346F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(</w:t>
      </w:r>
      <w:r w:rsidR="00A72A54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пет</w:t>
      </w:r>
      <w:r w:rsidR="00A6346F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)</w:t>
      </w:r>
      <w:r w:rsidR="00ED4F20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 дана </w:t>
      </w:r>
      <w:r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од дана објаве листе</w:t>
      </w:r>
      <w:r w:rsidR="004165C1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. </w:t>
      </w:r>
      <w:r w:rsidR="008E4436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Право на подношење приговора имају</w:t>
      </w:r>
      <w:r w:rsidR="00ED4F20" w:rsidRPr="0017570D">
        <w:rPr>
          <w:rFonts w:ascii="Times New Roman" w:hAnsi="Times New Roman"/>
          <w:sz w:val="24"/>
          <w:szCs w:val="24"/>
          <w:lang w:val="sr-Cyrl-RS"/>
        </w:rPr>
        <w:t xml:space="preserve"> организације које су</w:t>
      </w:r>
      <w:r w:rsidR="008E4436">
        <w:rPr>
          <w:rFonts w:ascii="Times New Roman" w:hAnsi="Times New Roman"/>
          <w:sz w:val="24"/>
          <w:szCs w:val="24"/>
          <w:lang w:val="sr-Cyrl-RS"/>
        </w:rPr>
        <w:t xml:space="preserve"> поднеле кандидатуру </w:t>
      </w:r>
      <w:r w:rsidR="004165C1">
        <w:rPr>
          <w:rFonts w:ascii="Times New Roman" w:hAnsi="Times New Roman"/>
          <w:sz w:val="24"/>
          <w:szCs w:val="24"/>
          <w:lang w:val="sr-Cyrl-RS"/>
        </w:rPr>
        <w:t xml:space="preserve">као </w:t>
      </w:r>
      <w:r w:rsidR="006D3AF7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8E4436">
        <w:rPr>
          <w:rFonts w:ascii="Times New Roman" w:hAnsi="Times New Roman"/>
          <w:sz w:val="24"/>
          <w:szCs w:val="24"/>
          <w:lang w:val="sr-Cyrl-RS"/>
        </w:rPr>
        <w:t xml:space="preserve">организације које су дале подршку </w:t>
      </w:r>
      <w:r w:rsidR="00F63618">
        <w:rPr>
          <w:rFonts w:ascii="Times New Roman" w:hAnsi="Times New Roman"/>
          <w:sz w:val="24"/>
          <w:szCs w:val="24"/>
          <w:lang w:val="sr-Cyrl-RS"/>
        </w:rPr>
        <w:t>кандидатури</w:t>
      </w:r>
      <w:r w:rsidR="008E443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2020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95727" w:rsidRPr="00893528" w:rsidRDefault="00C20203" w:rsidP="00A6346F">
      <w:pPr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/>
          <w:sz w:val="24"/>
          <w:szCs w:val="24"/>
          <w:lang w:val="sr-Cyrl-RS" w:bidi="en-US"/>
        </w:rPr>
        <w:t>Након</w:t>
      </w:r>
      <w:r w:rsidR="00AF540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истицањ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>а</w:t>
      </w:r>
      <w:r w:rsidR="00AF540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рока за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A6346F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приговор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Комисија 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ће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објавити </w:t>
      </w:r>
      <w:r w:rsidR="00635B6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коначну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>Л</w:t>
      </w:r>
      <w:r w:rsidR="00704604">
        <w:rPr>
          <w:rFonts w:ascii="Times New Roman" w:eastAsia="Times New Roman" w:hAnsi="Times New Roman"/>
          <w:sz w:val="24"/>
          <w:szCs w:val="24"/>
          <w:lang w:val="sr-Cyrl-RS" w:bidi="en-US"/>
        </w:rPr>
        <w:t>исту</w:t>
      </w:r>
      <w:r w:rsidR="00635B6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прихваћених</w:t>
      </w:r>
      <w:r w:rsidR="0070460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кандидат</w:t>
      </w:r>
      <w:r w:rsidR="00635B64">
        <w:rPr>
          <w:rFonts w:ascii="Times New Roman" w:eastAsia="Times New Roman" w:hAnsi="Times New Roman"/>
          <w:sz w:val="24"/>
          <w:szCs w:val="24"/>
          <w:lang w:val="sr-Cyrl-RS" w:bidi="en-US"/>
        </w:rPr>
        <w:t>ура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за</w:t>
      </w:r>
      <w:r w:rsidR="00635B6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чланство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у Савету</w:t>
      </w:r>
      <w:r w:rsidR="00635B64">
        <w:rPr>
          <w:rFonts w:ascii="Times New Roman" w:eastAsia="Times New Roman" w:hAnsi="Times New Roman"/>
          <w:sz w:val="24"/>
          <w:szCs w:val="24"/>
          <w:lang w:val="sr-Cyrl-RS" w:bidi="en-US"/>
        </w:rPr>
        <w:t>.</w:t>
      </w:r>
    </w:p>
    <w:p w:rsidR="00ED4F20" w:rsidRPr="00893528" w:rsidRDefault="00595727" w:rsidP="00A6346F">
      <w:pPr>
        <w:jc w:val="both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Друга фаза процеса избора представника цивилног друштва за кандидатуру у Савету отпочиње </w:t>
      </w:r>
      <w:r w:rsidR="0070460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упућивањем 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позив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>а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организација</w:t>
      </w:r>
      <w:r w:rsidR="00AF5404">
        <w:rPr>
          <w:rFonts w:ascii="Times New Roman" w:eastAsia="Times New Roman" w:hAnsi="Times New Roman"/>
          <w:sz w:val="24"/>
          <w:szCs w:val="24"/>
          <w:lang w:val="sr-Cyrl-RS" w:bidi="en-US"/>
        </w:rPr>
        <w:t>ма</w:t>
      </w:r>
      <w:r w:rsidR="009454DA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цивилног 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друштва </w:t>
      </w:r>
      <w:r w:rsidR="00AF5404">
        <w:rPr>
          <w:rFonts w:ascii="Times New Roman" w:eastAsia="Times New Roman" w:hAnsi="Times New Roman"/>
          <w:sz w:val="24"/>
          <w:szCs w:val="24"/>
          <w:lang w:val="sr-Cyrl-RS" w:bidi="en-US"/>
        </w:rPr>
        <w:t>за гласање</w:t>
      </w:r>
      <w:r w:rsidR="00C20203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за кандидате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са Листе </w:t>
      </w:r>
      <w:r w:rsidR="00635B6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прихваћених </w:t>
      </w:r>
      <w:r>
        <w:rPr>
          <w:rFonts w:ascii="Times New Roman" w:eastAsia="Times New Roman" w:hAnsi="Times New Roman"/>
          <w:sz w:val="24"/>
          <w:szCs w:val="24"/>
          <w:lang w:val="sr-Cyrl-RS" w:bidi="en-US"/>
        </w:rPr>
        <w:t>кандидата</w:t>
      </w:r>
      <w:r w:rsidR="00C20203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за чланство у Савету </w:t>
      </w:r>
      <w:r w:rsidR="00C20203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у </w:t>
      </w:r>
      <w:r w:rsidR="00704604">
        <w:rPr>
          <w:rFonts w:ascii="Times New Roman" w:eastAsia="Times New Roman" w:hAnsi="Times New Roman"/>
          <w:sz w:val="24"/>
          <w:szCs w:val="24"/>
          <w:lang w:val="sr-Cyrl-RS" w:bidi="en-US"/>
        </w:rPr>
        <w:t>рок</w:t>
      </w:r>
      <w:r w:rsidR="00C20203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у </w:t>
      </w:r>
      <w:r w:rsidR="00C20203" w:rsidRPr="002066AA">
        <w:rPr>
          <w:rFonts w:ascii="Times New Roman" w:eastAsia="Times New Roman" w:hAnsi="Times New Roman"/>
          <w:sz w:val="24"/>
          <w:szCs w:val="24"/>
          <w:lang w:val="sr-Cyrl-RS" w:bidi="en-US"/>
        </w:rPr>
        <w:t>од</w:t>
      </w:r>
      <w:r w:rsidR="00ED4F20" w:rsidRPr="002066AA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8E4436" w:rsidRPr="002066AA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5 </w:t>
      </w:r>
      <w:r w:rsidR="00ED4F20" w:rsidRPr="002066AA">
        <w:rPr>
          <w:rFonts w:ascii="Times New Roman" w:eastAsia="Times New Roman" w:hAnsi="Times New Roman"/>
          <w:sz w:val="24"/>
          <w:szCs w:val="24"/>
          <w:lang w:val="sr-Cyrl-RS" w:bidi="en-US"/>
        </w:rPr>
        <w:t>(</w:t>
      </w:r>
      <w:r w:rsidR="008E4436" w:rsidRPr="002066AA">
        <w:rPr>
          <w:rFonts w:ascii="Times New Roman" w:eastAsia="Times New Roman" w:hAnsi="Times New Roman"/>
          <w:sz w:val="24"/>
          <w:szCs w:val="24"/>
          <w:lang w:val="sr-Cyrl-RS" w:bidi="en-US"/>
        </w:rPr>
        <w:t>пет</w:t>
      </w:r>
      <w:r w:rsidR="00ED4F20" w:rsidRPr="002066AA">
        <w:rPr>
          <w:rFonts w:ascii="Times New Roman" w:eastAsia="Times New Roman" w:hAnsi="Times New Roman"/>
          <w:sz w:val="24"/>
          <w:szCs w:val="24"/>
          <w:lang w:val="sr-Cyrl-RS" w:bidi="en-US"/>
        </w:rPr>
        <w:t>) дана.</w:t>
      </w:r>
      <w:r w:rsidR="00ED4F20" w:rsidRPr="004A3158"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 </w:t>
      </w:r>
    </w:p>
    <w:p w:rsidR="00493B8E" w:rsidRPr="00893528" w:rsidRDefault="00AF5404" w:rsidP="00ED4F20">
      <w:pPr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bidi="en-US"/>
        </w:rPr>
        <w:t>О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рганизације цивилног друштва гласају </w:t>
      </w:r>
      <w:r w:rsidR="00D41598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искључиво 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>електронском поштом (</w:t>
      </w:r>
      <w:proofErr w:type="spellStart"/>
      <w:r w:rsidR="00757148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с</w:t>
      </w:r>
      <w:r w:rsidR="00F57DF3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к</w:t>
      </w:r>
      <w:r w:rsidR="00757148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ен</w:t>
      </w:r>
      <w:r w:rsidR="00F57DF3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ирано</w:t>
      </w:r>
      <w:proofErr w:type="spellEnd"/>
      <w:r w:rsidR="00ED4F20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 на меморандуму и са </w:t>
      </w:r>
      <w:r w:rsidR="00B321B2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 xml:space="preserve">потписом овлашћеног лица и </w:t>
      </w:r>
      <w:r w:rsidR="00ED4F20" w:rsidRPr="0017570D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печатом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). Једна организација може гласати само за </w:t>
      </w:r>
      <w:r w:rsidR="00704604">
        <w:rPr>
          <w:rFonts w:ascii="Times New Roman" w:eastAsia="Times New Roman" w:hAnsi="Times New Roman"/>
          <w:sz w:val="24"/>
          <w:szCs w:val="24"/>
          <w:lang w:val="sr-Cyrl-RS" w:bidi="en-US"/>
        </w:rPr>
        <w:t>једну кандидатуру (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једног предложеног кандидата </w:t>
      </w:r>
      <w:r w:rsidR="00493B8E">
        <w:rPr>
          <w:rFonts w:ascii="Times New Roman" w:eastAsia="Times New Roman" w:hAnsi="Times New Roman"/>
          <w:sz w:val="24"/>
          <w:szCs w:val="24"/>
          <w:lang w:val="sr-Cyrl-RS" w:bidi="en-US"/>
        </w:rPr>
        <w:t>за члана</w:t>
      </w:r>
      <w:r w:rsidR="0070460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и заменика члана)</w:t>
      </w:r>
      <w:r w:rsidR="00ED4F20" w:rsidRPr="0017570D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. </w:t>
      </w:r>
      <w:r w:rsidR="00ED4F20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Организације које су предложиле своје кандидате</w:t>
      </w:r>
      <w:r w:rsidR="00493B8E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, </w:t>
      </w:r>
      <w:r w:rsidR="00493B8E" w:rsidRPr="00B177E1">
        <w:rPr>
          <w:rFonts w:ascii="Times New Roman" w:eastAsia="Times New Roman" w:hAnsi="Times New Roman"/>
          <w:iCs/>
          <w:sz w:val="24"/>
          <w:szCs w:val="24"/>
          <w:lang w:val="sr-Cyrl-RS"/>
        </w:rPr>
        <w:t>као и организације које су кандидовале заменика</w:t>
      </w:r>
      <w:r w:rsidR="00ED4F20" w:rsidRPr="00B177E1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 не могу гласати за своје кандидате</w:t>
      </w:r>
      <w:r w:rsidR="00ED4F20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. Организације које </w:t>
      </w:r>
      <w:r w:rsidR="00595727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су подржале кандидате (дали </w:t>
      </w:r>
      <w:r w:rsidR="00ED4F20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 </w:t>
      </w:r>
      <w:r w:rsidR="00704604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писмену подршку кандидатури</w:t>
      </w:r>
      <w:r w:rsidR="00ED4F20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) других организација могу гласати за исте.</w:t>
      </w:r>
      <w:r w:rsidR="00493B8E" w:rsidRPr="00893528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 </w:t>
      </w:r>
    </w:p>
    <w:p w:rsidR="00ED4F20" w:rsidRPr="00893528" w:rsidRDefault="00ED4F20" w:rsidP="00ED4F20">
      <w:pPr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</w:pPr>
      <w:r w:rsidRPr="0017570D">
        <w:rPr>
          <w:rFonts w:ascii="Times New Roman" w:hAnsi="Times New Roman"/>
          <w:sz w:val="24"/>
          <w:szCs w:val="24"/>
          <w:lang w:val="sr-Cyrl-RS"/>
        </w:rPr>
        <w:t>Формалне мреже</w:t>
      </w:r>
      <w:r w:rsidR="00704604">
        <w:rPr>
          <w:rFonts w:ascii="Times New Roman" w:hAnsi="Times New Roman"/>
          <w:sz w:val="24"/>
          <w:szCs w:val="24"/>
          <w:lang w:val="sr-Cyrl-RS"/>
        </w:rPr>
        <w:t>, асоцијације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и савези</w:t>
      </w:r>
      <w:r w:rsidR="00704604">
        <w:rPr>
          <w:rFonts w:ascii="Times New Roman" w:hAnsi="Times New Roman"/>
          <w:sz w:val="24"/>
          <w:szCs w:val="24"/>
          <w:lang w:val="sr-Cyrl-RS"/>
        </w:rPr>
        <w:t xml:space="preserve"> удружења</w:t>
      </w:r>
      <w:r w:rsidRPr="0017570D">
        <w:rPr>
          <w:rFonts w:ascii="Times New Roman" w:hAnsi="Times New Roman"/>
          <w:sz w:val="24"/>
          <w:szCs w:val="24"/>
          <w:lang w:val="sr-Cyrl-RS"/>
        </w:rPr>
        <w:t>, као и сва остала удружења имају по један глас.</w:t>
      </w:r>
    </w:p>
    <w:p w:rsidR="00A6346F" w:rsidRPr="004F50EC" w:rsidRDefault="00A6346F" w:rsidP="004F50E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F50EC">
        <w:rPr>
          <w:rFonts w:ascii="Times New Roman" w:hAnsi="Times New Roman"/>
          <w:sz w:val="24"/>
          <w:szCs w:val="24"/>
          <w:lang w:val="sr-Cyrl-RS"/>
        </w:rPr>
        <w:t xml:space="preserve">Комисија ће након истека рока за гласање утврдити број гласова за све кандидате и објавити на сајту Министарства </w:t>
      </w:r>
      <w:r w:rsidR="00704604" w:rsidRPr="004F50EC">
        <w:rPr>
          <w:rFonts w:ascii="Times New Roman" w:hAnsi="Times New Roman"/>
          <w:sz w:val="24"/>
          <w:szCs w:val="24"/>
          <w:lang w:val="sr-Cyrl-RS"/>
        </w:rPr>
        <w:t xml:space="preserve">за људска и мањинска права и друштвени дијалог </w:t>
      </w:r>
      <w:r w:rsidR="008E4436" w:rsidRPr="004F50EC">
        <w:rPr>
          <w:rFonts w:ascii="Times New Roman" w:hAnsi="Times New Roman"/>
          <w:sz w:val="24"/>
          <w:szCs w:val="24"/>
          <w:lang w:val="sr-Cyrl-RS"/>
        </w:rPr>
        <w:t>Ранг листу кандидата према броју</w:t>
      </w:r>
      <w:r w:rsidRPr="004F50EC"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="00704604" w:rsidRPr="004F50EC">
        <w:rPr>
          <w:rFonts w:ascii="Times New Roman" w:hAnsi="Times New Roman"/>
          <w:sz w:val="24"/>
          <w:szCs w:val="24"/>
          <w:lang w:val="sr-Cyrl-RS"/>
        </w:rPr>
        <w:t>.</w:t>
      </w:r>
      <w:r w:rsidR="004F50E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D3AF7" w:rsidRPr="006D3AF7" w:rsidRDefault="00B321B2" w:rsidP="004C1DEA">
      <w:pPr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>
        <w:rPr>
          <w:rFonts w:ascii="Times New Roman" w:hAnsi="Times New Roman"/>
          <w:sz w:val="24"/>
          <w:szCs w:val="24"/>
          <w:lang w:val="sr-Cyrl-RS"/>
        </w:rPr>
        <w:t>Једанаест</w:t>
      </w:r>
      <w:r w:rsidRPr="001757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4F20" w:rsidRPr="0017570D">
        <w:rPr>
          <w:rFonts w:ascii="Times New Roman" w:hAnsi="Times New Roman"/>
          <w:sz w:val="24"/>
          <w:szCs w:val="24"/>
          <w:lang w:val="sr-Cyrl-RS"/>
        </w:rPr>
        <w:t>кандидата који добију највише гласова се предлажу за именовање за чланов</w:t>
      </w:r>
      <w:r w:rsidR="00595727">
        <w:rPr>
          <w:rFonts w:ascii="Times New Roman" w:hAnsi="Times New Roman"/>
          <w:sz w:val="24"/>
          <w:szCs w:val="24"/>
          <w:lang w:val="sr-Cyrl-RS"/>
        </w:rPr>
        <w:t>е</w:t>
      </w:r>
      <w:r w:rsidR="00ED4F20" w:rsidRPr="0017570D">
        <w:rPr>
          <w:rFonts w:ascii="Times New Roman" w:hAnsi="Times New Roman"/>
          <w:sz w:val="24"/>
          <w:szCs w:val="24"/>
          <w:lang w:val="sr-Cyrl-RS"/>
        </w:rPr>
        <w:t xml:space="preserve"> Савета. </w:t>
      </w:r>
      <w:r w:rsidR="00ED4F20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Уколико међу првих </w:t>
      </w:r>
      <w:r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једанаест </w:t>
      </w:r>
      <w:r w:rsidR="00ED4F20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изабраних представника</w:t>
      </w:r>
      <w:r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организација</w:t>
      </w:r>
      <w:r w:rsidR="00ED4F20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</w:t>
      </w:r>
      <w:r w:rsidR="00704604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цивилног друштва </w:t>
      </w:r>
      <w:r w:rsidR="00ED4F20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нема представника организације</w:t>
      </w:r>
      <w:r w:rsidR="00704604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са седиштем ван Града</w:t>
      </w:r>
      <w:r w:rsidR="00ED4F20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Београда, у том случају ће се активирати механизам да се у Савет укључе прва два најбоље рангирана представника који долазе из организације ван Града Београда, а неће ући у Савет </w:t>
      </w:r>
      <w:r w:rsidR="00C718DF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десети и једанаест</w:t>
      </w:r>
      <w:r w:rsidR="00ED4F20" w:rsidRPr="00893528">
        <w:rPr>
          <w:rFonts w:ascii="Times New Roman" w:hAnsi="Times New Roman"/>
          <w:iCs/>
          <w:color w:val="000000"/>
          <w:sz w:val="24"/>
          <w:szCs w:val="24"/>
          <w:lang w:val="sr-Cyrl-RS"/>
        </w:rPr>
        <w:t>и рангирани након гласања.</w:t>
      </w:r>
      <w:r w:rsidR="00493B8E" w:rsidRPr="00493B8E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493B8E">
        <w:rPr>
          <w:rFonts w:ascii="Times New Roman" w:eastAsia="Times New Roman" w:hAnsi="Times New Roman"/>
          <w:sz w:val="24"/>
          <w:szCs w:val="24"/>
          <w:lang w:val="sr-Cyrl-RS" w:bidi="en-US"/>
        </w:rPr>
        <w:t>У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случају једнаког броја гласова, </w:t>
      </w:r>
      <w:r w:rsidR="006D3AF7" w:rsidRP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гласање се понавља само за </w:t>
      </w:r>
      <w:r w:rsidR="006D3AF7">
        <w:rPr>
          <w:rFonts w:ascii="Times New Roman" w:eastAsia="Times New Roman" w:hAnsi="Times New Roman"/>
          <w:sz w:val="24"/>
          <w:szCs w:val="24"/>
          <w:lang w:val="sr-Cyrl-RS" w:bidi="en-US"/>
        </w:rPr>
        <w:t>кандидате са једнаким бројем гласова</w:t>
      </w:r>
      <w:r w:rsidR="006D3AF7" w:rsidRPr="006D3AF7">
        <w:rPr>
          <w:rFonts w:ascii="Times New Roman" w:eastAsia="Times New Roman" w:hAnsi="Times New Roman"/>
          <w:sz w:val="24"/>
          <w:szCs w:val="24"/>
          <w:lang w:val="sr-Cyrl-RS" w:bidi="en-US"/>
        </w:rPr>
        <w:t>, док се не утврд</w:t>
      </w:r>
      <w:r w:rsidR="004C1DEA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и који </w:t>
      </w:r>
      <w:r w:rsidR="006D3AF7" w:rsidRPr="006D3AF7">
        <w:rPr>
          <w:rFonts w:ascii="Times New Roman" w:eastAsia="Times New Roman" w:hAnsi="Times New Roman"/>
          <w:sz w:val="24"/>
          <w:szCs w:val="24"/>
          <w:lang w:val="sr-Cyrl-RS" w:bidi="en-US"/>
        </w:rPr>
        <w:t>кандидат</w:t>
      </w:r>
      <w:r w:rsidR="004C1DEA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има већи број</w:t>
      </w:r>
      <w:r w:rsidR="006D3AF7" w:rsidRPr="006D3AF7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гласова.</w:t>
      </w:r>
    </w:p>
    <w:p w:rsidR="00ED4F20" w:rsidRPr="00893528" w:rsidRDefault="006D3AF7" w:rsidP="00ED4F20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Рок за приговор </w:t>
      </w:r>
      <w:r w:rsidR="00893528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на Ранг </w:t>
      </w:r>
      <w:r w:rsidR="00B177E1" w:rsidRPr="00595727">
        <w:rPr>
          <w:rFonts w:ascii="Times New Roman" w:eastAsia="Times New Roman" w:hAnsi="Times New Roman"/>
          <w:iCs/>
          <w:sz w:val="24"/>
          <w:szCs w:val="24"/>
          <w:lang w:val="sr-Cyrl-RS"/>
        </w:rPr>
        <w:t>листу</w:t>
      </w:r>
      <w:r w:rsidR="004F50E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F50EC">
        <w:rPr>
          <w:rFonts w:ascii="Times New Roman" w:eastAsia="Times New Roman" w:hAnsi="Times New Roman"/>
          <w:iCs/>
          <w:sz w:val="24"/>
          <w:szCs w:val="24"/>
          <w:lang w:val="sr-Cyrl-RS"/>
        </w:rPr>
        <w:t>изабраних</w:t>
      </w:r>
      <w:r w:rsidR="00B177E1" w:rsidRPr="00595727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 кандидата </w:t>
      </w:r>
      <w:r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је </w:t>
      </w:r>
      <w:r w:rsidR="00A72A54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 5 (пет)</w:t>
      </w:r>
      <w:r w:rsidR="00893528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 дана.</w:t>
      </w:r>
      <w:r w:rsidR="00893528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="00893528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Право приговора имају оне организације за чије кандидатуре се гласало. </w:t>
      </w:r>
    </w:p>
    <w:p w:rsidR="0084277C" w:rsidRDefault="008E4436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>П</w:t>
      </w:r>
      <w:r w:rsidR="00C718DF">
        <w:rPr>
          <w:rFonts w:ascii="Times New Roman" w:eastAsia="Times New Roman" w:hAnsi="Times New Roman"/>
          <w:sz w:val="24"/>
          <w:szCs w:val="24"/>
          <w:lang w:val="sr-Cyrl-RS" w:bidi="en-US"/>
        </w:rPr>
        <w:t>ита</w:t>
      </w:r>
      <w:r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ња у вези са поступком </w:t>
      </w:r>
      <w:r w:rsidR="00C718DF">
        <w:rPr>
          <w:rFonts w:ascii="Times New Roman" w:eastAsia="Times New Roman" w:hAnsi="Times New Roman"/>
          <w:sz w:val="24"/>
          <w:szCs w:val="24"/>
          <w:lang w:val="sr-Cyrl-RS" w:bidi="en-US"/>
        </w:rPr>
        <w:t>предлагања кандидатура</w:t>
      </w:r>
      <w:r w:rsidR="0084277C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за члан</w:t>
      </w:r>
      <w:r w:rsidR="00D41598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>а</w:t>
      </w:r>
      <w:r w:rsidR="0084277C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и </w:t>
      </w:r>
      <w:r w:rsidR="00D41598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>заменик</w:t>
      </w:r>
      <w:r w:rsidR="00C718DF">
        <w:rPr>
          <w:rFonts w:ascii="Times New Roman" w:eastAsia="Times New Roman" w:hAnsi="Times New Roman"/>
          <w:sz w:val="24"/>
          <w:szCs w:val="24"/>
          <w:lang w:val="sr-Cyrl-RS" w:bidi="en-US"/>
        </w:rPr>
        <w:t>а</w:t>
      </w:r>
      <w:r w:rsidR="00D41598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члана Савета</w:t>
      </w:r>
      <w:r w:rsidR="0084277C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, могу се </w:t>
      </w:r>
      <w:r w:rsidR="00474C21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>п</w:t>
      </w:r>
      <w:r w:rsidR="0084277C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>остави</w:t>
      </w:r>
      <w:r w:rsidR="00785BA9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ти на следећу адресу – </w:t>
      </w:r>
      <w:hyperlink r:id="rId11" w:history="1">
        <w:r w:rsidR="00B265BE" w:rsidRPr="0055467A">
          <w:rPr>
            <w:rStyle w:val="Hyperlink"/>
            <w:rFonts w:ascii="Times New Roman" w:hAnsi="Times New Roman"/>
          </w:rPr>
          <w:t>savetcivilnodrustvo@minljmpdd.gov.rs</w:t>
        </w:r>
      </w:hyperlink>
      <w:r w:rsidR="002E22AB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="00540268" w:rsidRPr="00C718DF">
        <w:rPr>
          <w:rFonts w:ascii="Times New Roman" w:eastAsia="Times New Roman" w:hAnsi="Times New Roman"/>
          <w:sz w:val="24"/>
          <w:szCs w:val="24"/>
          <w:lang w:val="sr-Cyrl-RS" w:bidi="en-US"/>
        </w:rPr>
        <w:t>или телефоном на 011/</w:t>
      </w:r>
      <w:r w:rsidR="00D41598" w:rsidRPr="00C718DF">
        <w:rPr>
          <w:rFonts w:ascii="Times New Roman" w:eastAsia="Times New Roman" w:hAnsi="Times New Roman"/>
          <w:sz w:val="24"/>
          <w:szCs w:val="24"/>
          <w:lang w:val="en-US" w:bidi="en-US"/>
        </w:rPr>
        <w:t>313 09 72.</w:t>
      </w:r>
    </w:p>
    <w:p w:rsidR="00A72A54" w:rsidRDefault="00A72A54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72A54" w:rsidRDefault="00A72A54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72A54" w:rsidRDefault="00A72A54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72A54" w:rsidRPr="004A3158" w:rsidRDefault="00A72A54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EC60F1" w:rsidRPr="004A3158" w:rsidRDefault="00D41598" w:rsidP="00EC60F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Cyrl-RS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sr-Cyrl-RS" w:bidi="en-US"/>
        </w:rPr>
        <w:t>V</w:t>
      </w:r>
      <w:r w:rsidR="004F50EC">
        <w:rPr>
          <w:rFonts w:ascii="Times New Roman" w:eastAsia="Times New Roman" w:hAnsi="Times New Roman"/>
          <w:b/>
          <w:sz w:val="24"/>
          <w:szCs w:val="24"/>
          <w:lang w:eastAsia="sr-Cyrl-RS" w:bidi="en-US"/>
        </w:rPr>
        <w:t>I</w:t>
      </w:r>
      <w:r w:rsidR="00EC60F1" w:rsidRPr="004A3158">
        <w:rPr>
          <w:rFonts w:ascii="Times New Roman" w:eastAsia="Times New Roman" w:hAnsi="Times New Roman"/>
          <w:b/>
          <w:sz w:val="24"/>
          <w:szCs w:val="24"/>
          <w:lang w:val="sr-Cyrl-RS" w:eastAsia="sr-Cyrl-RS" w:bidi="en-US"/>
        </w:rPr>
        <w:t>I ДОДАТНЕ ИНФОРМАЦИЈЕ</w:t>
      </w:r>
      <w:r w:rsidR="00F47A3C" w:rsidRPr="004A3158">
        <w:rPr>
          <w:rFonts w:ascii="Times New Roman" w:eastAsia="Times New Roman" w:hAnsi="Times New Roman"/>
          <w:b/>
          <w:sz w:val="24"/>
          <w:szCs w:val="24"/>
          <w:lang w:val="sr-Cyrl-RS" w:eastAsia="sr-Cyrl-RS" w:bidi="en-US"/>
        </w:rPr>
        <w:t xml:space="preserve"> </w:t>
      </w:r>
    </w:p>
    <w:p w:rsidR="00EC60F1" w:rsidRPr="004A3158" w:rsidRDefault="00EC60F1" w:rsidP="00EC60F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</w:pPr>
      <w:r w:rsidRPr="004A3158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>Потребни обрасци, као и додатне информације за њихово попуњавање налазе се у оквиру следећих докумената:</w:t>
      </w:r>
    </w:p>
    <w:p w:rsidR="00EC60F1" w:rsidRPr="004A3158" w:rsidRDefault="00EC60F1" w:rsidP="00EC60F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</w:pPr>
      <w:r w:rsidRPr="004A3158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Анекс 1 – </w:t>
      </w:r>
      <w:r w:rsidR="00D41598" w:rsidRPr="004A3158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Пријавни формулар </w:t>
      </w:r>
    </w:p>
    <w:p w:rsidR="00EC60F1" w:rsidRDefault="00EC60F1" w:rsidP="00EC60F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</w:pPr>
      <w:r w:rsidRPr="004A3158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Анекс 2 – </w:t>
      </w:r>
      <w:r w:rsidR="00D41598" w:rsidRPr="004A3158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>Образац за доставу биографије</w:t>
      </w:r>
      <w:r w:rsidR="00C718DF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 кандидата за Савет </w:t>
      </w:r>
    </w:p>
    <w:p w:rsidR="00B177E1" w:rsidRPr="00B177E1" w:rsidRDefault="00B177E1" w:rsidP="00B177E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</w:pPr>
      <w:r w:rsidRPr="00B177E1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>Анекс 3</w:t>
      </w:r>
      <w:r w:rsidR="00595727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 – Мотивационо писмо кандидата и план комуникације </w:t>
      </w:r>
    </w:p>
    <w:p w:rsidR="00B177E1" w:rsidRPr="004A3158" w:rsidRDefault="00893528" w:rsidP="00EC60F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Анекс </w:t>
      </w:r>
      <w:r w:rsidR="00240C33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– </w:t>
      </w:r>
      <w:r w:rsidR="00B177E1" w:rsidRPr="00B177E1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>Изјава о спречавању сукоба интереса</w:t>
      </w:r>
    </w:p>
    <w:p w:rsidR="00B177E1" w:rsidRPr="00B177E1" w:rsidRDefault="00B177E1" w:rsidP="00B177E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</w:pPr>
      <w:r w:rsidRPr="00B177E1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Анекс 5 - Образац подршке кандидатуре </w:t>
      </w:r>
    </w:p>
    <w:p w:rsidR="00E024EB" w:rsidRPr="00B76784" w:rsidRDefault="00B177E1" w:rsidP="00B177E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i/>
          <w:sz w:val="24"/>
          <w:szCs w:val="24"/>
          <w:lang w:val="sr-Cyrl-RS" w:eastAsia="sr-Cyrl-RS" w:bidi="en-US"/>
        </w:rPr>
      </w:pPr>
      <w:r w:rsidRPr="00695604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 Анекс</w:t>
      </w:r>
      <w:r w:rsidRPr="00B177E1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 xml:space="preserve"> 6 –Изјава кандидата и заменика о заједничкој сарадњи</w:t>
      </w:r>
      <w:r w:rsidR="00695604">
        <w:rPr>
          <w:rFonts w:ascii="Times New Roman" w:eastAsia="Times New Roman" w:hAnsi="Times New Roman"/>
          <w:sz w:val="24"/>
          <w:szCs w:val="24"/>
          <w:lang w:val="en-US" w:eastAsia="sr-Cyrl-RS" w:bidi="en-US"/>
        </w:rPr>
        <w:t xml:space="preserve"> – </w:t>
      </w:r>
      <w:r w:rsidR="00695604" w:rsidRPr="00695604">
        <w:rPr>
          <w:rFonts w:ascii="Times New Roman" w:eastAsia="Times New Roman" w:hAnsi="Times New Roman"/>
          <w:i/>
          <w:sz w:val="24"/>
          <w:szCs w:val="24"/>
          <w:lang w:val="sr-Cyrl-RS" w:eastAsia="sr-Cyrl-RS" w:bidi="en-US"/>
        </w:rPr>
        <w:t>за организације које подносе кандидатуре у партнерству</w:t>
      </w:r>
      <w:r w:rsidR="00E519AF" w:rsidRPr="00695604">
        <w:rPr>
          <w:rFonts w:ascii="Times New Roman" w:eastAsia="Times New Roman" w:hAnsi="Times New Roman"/>
          <w:i/>
          <w:sz w:val="24"/>
          <w:szCs w:val="24"/>
          <w:lang w:val="en-US" w:eastAsia="sr-Cyrl-RS" w:bidi="en-US"/>
        </w:rPr>
        <w:t>.</w:t>
      </w:r>
    </w:p>
    <w:p w:rsidR="00B76784" w:rsidRPr="00E619E0" w:rsidRDefault="00B76784" w:rsidP="007A2CC2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i/>
          <w:sz w:val="24"/>
          <w:szCs w:val="24"/>
          <w:lang w:val="sr-Cyrl-RS" w:eastAsia="sr-Cyrl-RS" w:bidi="en-US"/>
        </w:rPr>
      </w:pPr>
      <w:r w:rsidRPr="00E619E0">
        <w:rPr>
          <w:rFonts w:ascii="Times New Roman" w:eastAsia="Times New Roman" w:hAnsi="Times New Roman"/>
          <w:sz w:val="24"/>
          <w:szCs w:val="24"/>
          <w:lang w:val="sr-Cyrl-RS" w:eastAsia="sr-Cyrl-RS" w:bidi="en-US"/>
        </w:rPr>
        <w:t>Анекс 7</w:t>
      </w:r>
      <w:r w:rsidRPr="00E619E0">
        <w:rPr>
          <w:rFonts w:ascii="Times New Roman" w:eastAsia="Times New Roman" w:hAnsi="Times New Roman"/>
          <w:i/>
          <w:sz w:val="24"/>
          <w:szCs w:val="24"/>
          <w:lang w:val="sr-Cyrl-RS" w:eastAsia="sr-Cyrl-RS" w:bidi="en-US"/>
        </w:rPr>
        <w:t xml:space="preserve"> - Области мандата Савета</w:t>
      </w:r>
      <w:r w:rsidR="00E619E0" w:rsidRPr="00E619E0">
        <w:rPr>
          <w:rFonts w:ascii="Times New Roman" w:eastAsia="Times New Roman" w:hAnsi="Times New Roman"/>
          <w:i/>
          <w:sz w:val="24"/>
          <w:szCs w:val="24"/>
          <w:lang w:val="sr-Cyrl-RS" w:eastAsia="sr-Cyrl-RS" w:bidi="en-US"/>
        </w:rPr>
        <w:t xml:space="preserve"> (документ ближе одређује мандат С</w:t>
      </w:r>
      <w:r w:rsidR="00E619E0">
        <w:rPr>
          <w:rFonts w:ascii="Times New Roman" w:eastAsia="Times New Roman" w:hAnsi="Times New Roman"/>
          <w:i/>
          <w:sz w:val="24"/>
          <w:szCs w:val="24"/>
          <w:lang w:val="sr-Cyrl-RS" w:eastAsia="sr-Cyrl-RS" w:bidi="en-US"/>
        </w:rPr>
        <w:t>авета у циљу детаљнијег информисања: не представља образац/формулар који треба достављати)</w:t>
      </w:r>
    </w:p>
    <w:p w:rsidR="00E024EB" w:rsidRPr="0017570D" w:rsidRDefault="00E024EB" w:rsidP="00E024EB">
      <w:pPr>
        <w:ind w:left="1134" w:right="1275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E024EB" w:rsidRPr="0017570D" w:rsidRDefault="00E024EB" w:rsidP="00E024E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bidi="en-US"/>
        </w:rPr>
      </w:pPr>
      <w:bookmarkStart w:id="0" w:name="_GoBack"/>
      <w:bookmarkEnd w:id="0"/>
    </w:p>
    <w:p w:rsidR="00E024EB" w:rsidRPr="0017570D" w:rsidRDefault="00E024EB" w:rsidP="00E024EB">
      <w:pPr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sectPr w:rsidR="00E024EB" w:rsidRPr="0017570D" w:rsidSect="00292D2B">
      <w:footerReference w:type="default" r:id="rId12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34" w:rsidRDefault="00B12834" w:rsidP="00753006">
      <w:pPr>
        <w:spacing w:after="0" w:line="240" w:lineRule="auto"/>
      </w:pPr>
      <w:r>
        <w:separator/>
      </w:r>
    </w:p>
  </w:endnote>
  <w:endnote w:type="continuationSeparator" w:id="0">
    <w:p w:rsidR="00B12834" w:rsidRDefault="00B12834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E7" w:rsidRPr="0091053A" w:rsidRDefault="005768E7">
    <w:pPr>
      <w:pStyle w:val="Footer"/>
      <w:jc w:val="right"/>
      <w:rPr>
        <w:rFonts w:ascii="Times New Roman" w:hAnsi="Times New Roman"/>
      </w:rPr>
    </w:pPr>
    <w:r w:rsidRPr="0091053A">
      <w:rPr>
        <w:rFonts w:ascii="Times New Roman" w:hAnsi="Times New Roman"/>
      </w:rPr>
      <w:fldChar w:fldCharType="begin"/>
    </w:r>
    <w:r w:rsidRPr="0091053A">
      <w:rPr>
        <w:rFonts w:ascii="Times New Roman" w:hAnsi="Times New Roman"/>
      </w:rPr>
      <w:instrText xml:space="preserve"> PAGE   \* MERGEFORMAT </w:instrText>
    </w:r>
    <w:r w:rsidRPr="0091053A">
      <w:rPr>
        <w:rFonts w:ascii="Times New Roman" w:hAnsi="Times New Roman"/>
      </w:rPr>
      <w:fldChar w:fldCharType="separate"/>
    </w:r>
    <w:r w:rsidR="00E619E0">
      <w:rPr>
        <w:rFonts w:ascii="Times New Roman" w:hAnsi="Times New Roman"/>
        <w:noProof/>
      </w:rPr>
      <w:t>6</w:t>
    </w:r>
    <w:r w:rsidRPr="0091053A">
      <w:rPr>
        <w:rFonts w:ascii="Times New Roman" w:hAnsi="Times New Roman"/>
        <w:noProof/>
      </w:rPr>
      <w:fldChar w:fldCharType="end"/>
    </w:r>
  </w:p>
  <w:p w:rsidR="005768E7" w:rsidRDefault="00576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34" w:rsidRDefault="00B12834" w:rsidP="00753006">
      <w:pPr>
        <w:spacing w:after="0" w:line="240" w:lineRule="auto"/>
      </w:pPr>
      <w:r>
        <w:separator/>
      </w:r>
    </w:p>
  </w:footnote>
  <w:footnote w:type="continuationSeparator" w:id="0">
    <w:p w:rsidR="00B12834" w:rsidRDefault="00B12834" w:rsidP="00753006">
      <w:pPr>
        <w:spacing w:after="0" w:line="240" w:lineRule="auto"/>
      </w:pPr>
      <w:r>
        <w:continuationSeparator/>
      </w:r>
    </w:p>
  </w:footnote>
  <w:footnote w:id="1">
    <w:p w:rsidR="005768E7" w:rsidRPr="004A3158" w:rsidRDefault="005768E7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 w:rsidRPr="004A3158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A3158">
        <w:rPr>
          <w:rFonts w:ascii="Times New Roman" w:hAnsi="Times New Roman"/>
          <w:sz w:val="18"/>
          <w:szCs w:val="18"/>
        </w:rPr>
        <w:t xml:space="preserve"> </w:t>
      </w:r>
      <w:r w:rsidRPr="004A3158">
        <w:rPr>
          <w:rFonts w:ascii="Times New Roman" w:hAnsi="Times New Roman"/>
          <w:sz w:val="18"/>
          <w:szCs w:val="18"/>
          <w:lang w:val="sr-Cyrl-RS"/>
        </w:rPr>
        <w:t xml:space="preserve">Испуњеност критеријума 1.,2., и 3. дефинисаних тачком </w:t>
      </w:r>
      <w:r w:rsidRPr="004A3158">
        <w:rPr>
          <w:rFonts w:ascii="Times New Roman" w:hAnsi="Times New Roman"/>
          <w:sz w:val="18"/>
          <w:szCs w:val="18"/>
          <w:lang w:val="en-US"/>
        </w:rPr>
        <w:t xml:space="preserve">III </w:t>
      </w:r>
      <w:r w:rsidRPr="004A3158">
        <w:rPr>
          <w:rFonts w:ascii="Times New Roman" w:hAnsi="Times New Roman"/>
          <w:sz w:val="18"/>
          <w:szCs w:val="18"/>
          <w:lang w:val="sr-Cyrl-RS"/>
        </w:rPr>
        <w:t xml:space="preserve">Јавног позива (КРИТЕРИЈУМИ) провериће Комисија по службеној дужности увидом у регистре које води Агенција за привредне регистре.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175"/>
    <w:multiLevelType w:val="hybridMultilevel"/>
    <w:tmpl w:val="D400B500"/>
    <w:lvl w:ilvl="0" w:tplc="51966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EE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8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8B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4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8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0F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8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C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765BE"/>
    <w:multiLevelType w:val="hybridMultilevel"/>
    <w:tmpl w:val="585EA8D8"/>
    <w:lvl w:ilvl="0" w:tplc="565A4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D029A"/>
    <w:multiLevelType w:val="hybridMultilevel"/>
    <w:tmpl w:val="A62EC644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1392"/>
    <w:multiLevelType w:val="hybridMultilevel"/>
    <w:tmpl w:val="FB34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818"/>
    <w:multiLevelType w:val="hybridMultilevel"/>
    <w:tmpl w:val="08C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79A"/>
    <w:multiLevelType w:val="hybridMultilevel"/>
    <w:tmpl w:val="8EF614D0"/>
    <w:lvl w:ilvl="0" w:tplc="D3422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BCC"/>
    <w:multiLevelType w:val="hybridMultilevel"/>
    <w:tmpl w:val="C2D27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7476"/>
    <w:multiLevelType w:val="multilevel"/>
    <w:tmpl w:val="4E0EE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C7DDA"/>
    <w:multiLevelType w:val="hybridMultilevel"/>
    <w:tmpl w:val="C742C334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42FCF"/>
    <w:multiLevelType w:val="hybridMultilevel"/>
    <w:tmpl w:val="89D2C99A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C3087"/>
    <w:multiLevelType w:val="hybridMultilevel"/>
    <w:tmpl w:val="CD2A5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E3700"/>
    <w:multiLevelType w:val="hybridMultilevel"/>
    <w:tmpl w:val="AF16767A"/>
    <w:lvl w:ilvl="0" w:tplc="0AB29CB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12445F"/>
    <w:multiLevelType w:val="hybridMultilevel"/>
    <w:tmpl w:val="2AC40880"/>
    <w:lvl w:ilvl="0" w:tplc="A0625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FF4EE5"/>
    <w:multiLevelType w:val="hybridMultilevel"/>
    <w:tmpl w:val="BCE88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E5FB2"/>
    <w:multiLevelType w:val="hybridMultilevel"/>
    <w:tmpl w:val="E18A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3763FC"/>
    <w:multiLevelType w:val="hybridMultilevel"/>
    <w:tmpl w:val="21841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F20606"/>
    <w:multiLevelType w:val="hybridMultilevel"/>
    <w:tmpl w:val="06A8B9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CE3304"/>
    <w:multiLevelType w:val="hybridMultilevel"/>
    <w:tmpl w:val="B6183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3F479C"/>
    <w:multiLevelType w:val="hybridMultilevel"/>
    <w:tmpl w:val="F6D4AB3A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16"/>
  </w:num>
  <w:num w:numId="5">
    <w:abstractNumId w:val="39"/>
  </w:num>
  <w:num w:numId="6">
    <w:abstractNumId w:val="14"/>
  </w:num>
  <w:num w:numId="7">
    <w:abstractNumId w:val="19"/>
  </w:num>
  <w:num w:numId="8">
    <w:abstractNumId w:val="12"/>
  </w:num>
  <w:num w:numId="9">
    <w:abstractNumId w:val="18"/>
  </w:num>
  <w:num w:numId="10">
    <w:abstractNumId w:val="7"/>
  </w:num>
  <w:num w:numId="11">
    <w:abstractNumId w:val="37"/>
  </w:num>
  <w:num w:numId="12">
    <w:abstractNumId w:val="35"/>
  </w:num>
  <w:num w:numId="13">
    <w:abstractNumId w:val="23"/>
  </w:num>
  <w:num w:numId="14">
    <w:abstractNumId w:val="17"/>
  </w:num>
  <w:num w:numId="15">
    <w:abstractNumId w:val="13"/>
  </w:num>
  <w:num w:numId="16">
    <w:abstractNumId w:val="31"/>
  </w:num>
  <w:num w:numId="17">
    <w:abstractNumId w:val="2"/>
  </w:num>
  <w:num w:numId="18">
    <w:abstractNumId w:val="25"/>
  </w:num>
  <w:num w:numId="19">
    <w:abstractNumId w:val="38"/>
  </w:num>
  <w:num w:numId="20">
    <w:abstractNumId w:val="27"/>
  </w:num>
  <w:num w:numId="21">
    <w:abstractNumId w:val="36"/>
  </w:num>
  <w:num w:numId="22">
    <w:abstractNumId w:val="15"/>
  </w:num>
  <w:num w:numId="23">
    <w:abstractNumId w:val="26"/>
  </w:num>
  <w:num w:numId="24">
    <w:abstractNumId w:val="29"/>
  </w:num>
  <w:num w:numId="25">
    <w:abstractNumId w:val="5"/>
  </w:num>
  <w:num w:numId="26">
    <w:abstractNumId w:val="4"/>
  </w:num>
  <w:num w:numId="27">
    <w:abstractNumId w:val="40"/>
  </w:num>
  <w:num w:numId="28">
    <w:abstractNumId w:val="20"/>
  </w:num>
  <w:num w:numId="29">
    <w:abstractNumId w:val="34"/>
  </w:num>
  <w:num w:numId="30">
    <w:abstractNumId w:val="11"/>
  </w:num>
  <w:num w:numId="31">
    <w:abstractNumId w:val="10"/>
  </w:num>
  <w:num w:numId="32">
    <w:abstractNumId w:val="21"/>
  </w:num>
  <w:num w:numId="33">
    <w:abstractNumId w:val="33"/>
  </w:num>
  <w:num w:numId="34">
    <w:abstractNumId w:val="32"/>
  </w:num>
  <w:num w:numId="35">
    <w:abstractNumId w:val="0"/>
  </w:num>
  <w:num w:numId="36">
    <w:abstractNumId w:val="1"/>
  </w:num>
  <w:num w:numId="37">
    <w:abstractNumId w:val="30"/>
  </w:num>
  <w:num w:numId="38">
    <w:abstractNumId w:val="9"/>
  </w:num>
  <w:num w:numId="39">
    <w:abstractNumId w:val="6"/>
  </w:num>
  <w:num w:numId="40">
    <w:abstractNumId w:val="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00BE1"/>
    <w:rsid w:val="0001123E"/>
    <w:rsid w:val="0001622F"/>
    <w:rsid w:val="000247CE"/>
    <w:rsid w:val="00026C9D"/>
    <w:rsid w:val="0002797C"/>
    <w:rsid w:val="0003205B"/>
    <w:rsid w:val="00037252"/>
    <w:rsid w:val="00080351"/>
    <w:rsid w:val="00081ABE"/>
    <w:rsid w:val="000948D3"/>
    <w:rsid w:val="000B2D9B"/>
    <w:rsid w:val="000C5109"/>
    <w:rsid w:val="000D5894"/>
    <w:rsid w:val="000F33C9"/>
    <w:rsid w:val="00101C1A"/>
    <w:rsid w:val="00110689"/>
    <w:rsid w:val="00115D55"/>
    <w:rsid w:val="00131C25"/>
    <w:rsid w:val="00137D9C"/>
    <w:rsid w:val="00143B52"/>
    <w:rsid w:val="0015380C"/>
    <w:rsid w:val="00160C2E"/>
    <w:rsid w:val="0017570D"/>
    <w:rsid w:val="00175B15"/>
    <w:rsid w:val="001807BA"/>
    <w:rsid w:val="001834AF"/>
    <w:rsid w:val="00184057"/>
    <w:rsid w:val="00187C88"/>
    <w:rsid w:val="0019756E"/>
    <w:rsid w:val="001A0BD1"/>
    <w:rsid w:val="001A0EBA"/>
    <w:rsid w:val="001B2DE7"/>
    <w:rsid w:val="001C5B08"/>
    <w:rsid w:val="001D16F0"/>
    <w:rsid w:val="001D259B"/>
    <w:rsid w:val="001D5C5E"/>
    <w:rsid w:val="001D6BAA"/>
    <w:rsid w:val="001E1319"/>
    <w:rsid w:val="002010E6"/>
    <w:rsid w:val="002066AA"/>
    <w:rsid w:val="00221111"/>
    <w:rsid w:val="00222F7F"/>
    <w:rsid w:val="00225CE5"/>
    <w:rsid w:val="002327C5"/>
    <w:rsid w:val="002377E8"/>
    <w:rsid w:val="00240C33"/>
    <w:rsid w:val="002444A7"/>
    <w:rsid w:val="002453F5"/>
    <w:rsid w:val="00257DA3"/>
    <w:rsid w:val="00260677"/>
    <w:rsid w:val="00270352"/>
    <w:rsid w:val="002734A5"/>
    <w:rsid w:val="00277ACA"/>
    <w:rsid w:val="00281254"/>
    <w:rsid w:val="00282D05"/>
    <w:rsid w:val="002853DB"/>
    <w:rsid w:val="00292D2B"/>
    <w:rsid w:val="002A0FF2"/>
    <w:rsid w:val="002B3D48"/>
    <w:rsid w:val="002B5522"/>
    <w:rsid w:val="002C3B7C"/>
    <w:rsid w:val="002D145B"/>
    <w:rsid w:val="002D3C38"/>
    <w:rsid w:val="002E099A"/>
    <w:rsid w:val="002E22AB"/>
    <w:rsid w:val="002E4948"/>
    <w:rsid w:val="002E7CD2"/>
    <w:rsid w:val="0030520B"/>
    <w:rsid w:val="00310F9E"/>
    <w:rsid w:val="00321607"/>
    <w:rsid w:val="00321820"/>
    <w:rsid w:val="00321BFE"/>
    <w:rsid w:val="003220CE"/>
    <w:rsid w:val="003409F2"/>
    <w:rsid w:val="0035647D"/>
    <w:rsid w:val="003603E3"/>
    <w:rsid w:val="003658A4"/>
    <w:rsid w:val="00370690"/>
    <w:rsid w:val="00393BF0"/>
    <w:rsid w:val="003A2849"/>
    <w:rsid w:val="003C0DFE"/>
    <w:rsid w:val="003C676A"/>
    <w:rsid w:val="003D0DEA"/>
    <w:rsid w:val="003D32AC"/>
    <w:rsid w:val="003E5362"/>
    <w:rsid w:val="003F3AC1"/>
    <w:rsid w:val="003F4857"/>
    <w:rsid w:val="003F6651"/>
    <w:rsid w:val="004019D6"/>
    <w:rsid w:val="00405279"/>
    <w:rsid w:val="00412710"/>
    <w:rsid w:val="004165C1"/>
    <w:rsid w:val="00422A9C"/>
    <w:rsid w:val="004371DA"/>
    <w:rsid w:val="00443E2C"/>
    <w:rsid w:val="0044740C"/>
    <w:rsid w:val="00453A0F"/>
    <w:rsid w:val="0047081C"/>
    <w:rsid w:val="00473905"/>
    <w:rsid w:val="00474C21"/>
    <w:rsid w:val="00481701"/>
    <w:rsid w:val="004822E6"/>
    <w:rsid w:val="0048417D"/>
    <w:rsid w:val="00485997"/>
    <w:rsid w:val="00486752"/>
    <w:rsid w:val="00491D9B"/>
    <w:rsid w:val="00493B8E"/>
    <w:rsid w:val="004A00B1"/>
    <w:rsid w:val="004A3158"/>
    <w:rsid w:val="004A4349"/>
    <w:rsid w:val="004B13FC"/>
    <w:rsid w:val="004B5921"/>
    <w:rsid w:val="004B78F2"/>
    <w:rsid w:val="004C1DEA"/>
    <w:rsid w:val="004C2BEF"/>
    <w:rsid w:val="004C5F16"/>
    <w:rsid w:val="004F0A7B"/>
    <w:rsid w:val="004F1CBF"/>
    <w:rsid w:val="004F50EC"/>
    <w:rsid w:val="00505B58"/>
    <w:rsid w:val="0051617A"/>
    <w:rsid w:val="00540268"/>
    <w:rsid w:val="00542509"/>
    <w:rsid w:val="005536CC"/>
    <w:rsid w:val="0055467A"/>
    <w:rsid w:val="005616F4"/>
    <w:rsid w:val="0056199A"/>
    <w:rsid w:val="00563D0D"/>
    <w:rsid w:val="005768E7"/>
    <w:rsid w:val="00583888"/>
    <w:rsid w:val="00583B19"/>
    <w:rsid w:val="00587130"/>
    <w:rsid w:val="00591A74"/>
    <w:rsid w:val="00595727"/>
    <w:rsid w:val="005A7B5D"/>
    <w:rsid w:val="005B2B50"/>
    <w:rsid w:val="005B3D67"/>
    <w:rsid w:val="005D2AB4"/>
    <w:rsid w:val="00621B70"/>
    <w:rsid w:val="00624787"/>
    <w:rsid w:val="00624A77"/>
    <w:rsid w:val="00635B64"/>
    <w:rsid w:val="00640F2E"/>
    <w:rsid w:val="00676728"/>
    <w:rsid w:val="0068085B"/>
    <w:rsid w:val="00691E9B"/>
    <w:rsid w:val="00694A6F"/>
    <w:rsid w:val="00695604"/>
    <w:rsid w:val="006A5F6C"/>
    <w:rsid w:val="006A7B62"/>
    <w:rsid w:val="006B0239"/>
    <w:rsid w:val="006B0585"/>
    <w:rsid w:val="006B3E54"/>
    <w:rsid w:val="006C5123"/>
    <w:rsid w:val="006D3AF7"/>
    <w:rsid w:val="006F0113"/>
    <w:rsid w:val="006F1837"/>
    <w:rsid w:val="006F1969"/>
    <w:rsid w:val="007016D5"/>
    <w:rsid w:val="00704604"/>
    <w:rsid w:val="00705031"/>
    <w:rsid w:val="00714507"/>
    <w:rsid w:val="00715C07"/>
    <w:rsid w:val="0071788A"/>
    <w:rsid w:val="007273FD"/>
    <w:rsid w:val="00734208"/>
    <w:rsid w:val="0074211C"/>
    <w:rsid w:val="00753006"/>
    <w:rsid w:val="00754C33"/>
    <w:rsid w:val="00757148"/>
    <w:rsid w:val="00770065"/>
    <w:rsid w:val="00783401"/>
    <w:rsid w:val="00785BA9"/>
    <w:rsid w:val="007B423B"/>
    <w:rsid w:val="007C4A1D"/>
    <w:rsid w:val="007C610D"/>
    <w:rsid w:val="007E27B5"/>
    <w:rsid w:val="007F04C8"/>
    <w:rsid w:val="00803426"/>
    <w:rsid w:val="00807548"/>
    <w:rsid w:val="00812F08"/>
    <w:rsid w:val="008136A3"/>
    <w:rsid w:val="00813E29"/>
    <w:rsid w:val="00825058"/>
    <w:rsid w:val="008311E2"/>
    <w:rsid w:val="0084277C"/>
    <w:rsid w:val="008441B2"/>
    <w:rsid w:val="00845894"/>
    <w:rsid w:val="0085352E"/>
    <w:rsid w:val="00863247"/>
    <w:rsid w:val="00865A69"/>
    <w:rsid w:val="00872D5A"/>
    <w:rsid w:val="00874B74"/>
    <w:rsid w:val="00884228"/>
    <w:rsid w:val="00887350"/>
    <w:rsid w:val="00893528"/>
    <w:rsid w:val="008A4F17"/>
    <w:rsid w:val="008C2091"/>
    <w:rsid w:val="008D121D"/>
    <w:rsid w:val="008E339C"/>
    <w:rsid w:val="008E4436"/>
    <w:rsid w:val="008E672B"/>
    <w:rsid w:val="008F180E"/>
    <w:rsid w:val="008F473A"/>
    <w:rsid w:val="0091053A"/>
    <w:rsid w:val="0091652B"/>
    <w:rsid w:val="009210FF"/>
    <w:rsid w:val="009313FB"/>
    <w:rsid w:val="00935C6B"/>
    <w:rsid w:val="009454DA"/>
    <w:rsid w:val="009530B1"/>
    <w:rsid w:val="009752D7"/>
    <w:rsid w:val="00987C8F"/>
    <w:rsid w:val="009946AD"/>
    <w:rsid w:val="00997346"/>
    <w:rsid w:val="00997948"/>
    <w:rsid w:val="009A1E59"/>
    <w:rsid w:val="009A55C2"/>
    <w:rsid w:val="009B4945"/>
    <w:rsid w:val="009F7BE5"/>
    <w:rsid w:val="00A03284"/>
    <w:rsid w:val="00A136C5"/>
    <w:rsid w:val="00A17A15"/>
    <w:rsid w:val="00A273EF"/>
    <w:rsid w:val="00A34372"/>
    <w:rsid w:val="00A40A27"/>
    <w:rsid w:val="00A4627B"/>
    <w:rsid w:val="00A46F6A"/>
    <w:rsid w:val="00A46FD1"/>
    <w:rsid w:val="00A47150"/>
    <w:rsid w:val="00A54744"/>
    <w:rsid w:val="00A55F01"/>
    <w:rsid w:val="00A6346F"/>
    <w:rsid w:val="00A67B80"/>
    <w:rsid w:val="00A72A54"/>
    <w:rsid w:val="00A82F4B"/>
    <w:rsid w:val="00A86E43"/>
    <w:rsid w:val="00AA6318"/>
    <w:rsid w:val="00AB2705"/>
    <w:rsid w:val="00AB4D28"/>
    <w:rsid w:val="00AC44B2"/>
    <w:rsid w:val="00AD3723"/>
    <w:rsid w:val="00AD4699"/>
    <w:rsid w:val="00AD5935"/>
    <w:rsid w:val="00AE1FCE"/>
    <w:rsid w:val="00AF5404"/>
    <w:rsid w:val="00B10913"/>
    <w:rsid w:val="00B118F8"/>
    <w:rsid w:val="00B12834"/>
    <w:rsid w:val="00B177E1"/>
    <w:rsid w:val="00B21AEF"/>
    <w:rsid w:val="00B265BE"/>
    <w:rsid w:val="00B321B2"/>
    <w:rsid w:val="00B35D76"/>
    <w:rsid w:val="00B431AE"/>
    <w:rsid w:val="00B47228"/>
    <w:rsid w:val="00B53971"/>
    <w:rsid w:val="00B53CB7"/>
    <w:rsid w:val="00B56771"/>
    <w:rsid w:val="00B573BB"/>
    <w:rsid w:val="00B577BD"/>
    <w:rsid w:val="00B61742"/>
    <w:rsid w:val="00B76784"/>
    <w:rsid w:val="00B90AA3"/>
    <w:rsid w:val="00BA0F29"/>
    <w:rsid w:val="00BA4157"/>
    <w:rsid w:val="00BB281E"/>
    <w:rsid w:val="00BB61F9"/>
    <w:rsid w:val="00BD5E6F"/>
    <w:rsid w:val="00BE4964"/>
    <w:rsid w:val="00BF104F"/>
    <w:rsid w:val="00BF3EA7"/>
    <w:rsid w:val="00BF4969"/>
    <w:rsid w:val="00C077C8"/>
    <w:rsid w:val="00C20203"/>
    <w:rsid w:val="00C330EE"/>
    <w:rsid w:val="00C36084"/>
    <w:rsid w:val="00C50895"/>
    <w:rsid w:val="00C51B32"/>
    <w:rsid w:val="00C718DF"/>
    <w:rsid w:val="00C83E00"/>
    <w:rsid w:val="00C86C3F"/>
    <w:rsid w:val="00C95E04"/>
    <w:rsid w:val="00C96BBA"/>
    <w:rsid w:val="00CD1D15"/>
    <w:rsid w:val="00CD48E6"/>
    <w:rsid w:val="00CF01D6"/>
    <w:rsid w:val="00D23279"/>
    <w:rsid w:val="00D30E7A"/>
    <w:rsid w:val="00D41064"/>
    <w:rsid w:val="00D41598"/>
    <w:rsid w:val="00D46A93"/>
    <w:rsid w:val="00D47662"/>
    <w:rsid w:val="00D64275"/>
    <w:rsid w:val="00D742BA"/>
    <w:rsid w:val="00D774DD"/>
    <w:rsid w:val="00D947CC"/>
    <w:rsid w:val="00DA02B2"/>
    <w:rsid w:val="00DA0494"/>
    <w:rsid w:val="00DA2F3F"/>
    <w:rsid w:val="00DA6BD4"/>
    <w:rsid w:val="00DB582B"/>
    <w:rsid w:val="00DD649E"/>
    <w:rsid w:val="00DD68FE"/>
    <w:rsid w:val="00DF3AEB"/>
    <w:rsid w:val="00E024EB"/>
    <w:rsid w:val="00E1399A"/>
    <w:rsid w:val="00E14B44"/>
    <w:rsid w:val="00E171E3"/>
    <w:rsid w:val="00E3355C"/>
    <w:rsid w:val="00E35321"/>
    <w:rsid w:val="00E44DB6"/>
    <w:rsid w:val="00E469B4"/>
    <w:rsid w:val="00E51668"/>
    <w:rsid w:val="00E519AF"/>
    <w:rsid w:val="00E552D2"/>
    <w:rsid w:val="00E619E0"/>
    <w:rsid w:val="00E6256D"/>
    <w:rsid w:val="00E65E26"/>
    <w:rsid w:val="00E712A8"/>
    <w:rsid w:val="00E8024B"/>
    <w:rsid w:val="00E85510"/>
    <w:rsid w:val="00E86A5D"/>
    <w:rsid w:val="00E939AA"/>
    <w:rsid w:val="00E9474E"/>
    <w:rsid w:val="00EA12FE"/>
    <w:rsid w:val="00EB1187"/>
    <w:rsid w:val="00EC1BD0"/>
    <w:rsid w:val="00EC60F1"/>
    <w:rsid w:val="00ED4E86"/>
    <w:rsid w:val="00ED4F20"/>
    <w:rsid w:val="00EE2BE8"/>
    <w:rsid w:val="00EF3255"/>
    <w:rsid w:val="00F139B6"/>
    <w:rsid w:val="00F16B5A"/>
    <w:rsid w:val="00F3027B"/>
    <w:rsid w:val="00F30F21"/>
    <w:rsid w:val="00F32A81"/>
    <w:rsid w:val="00F32D83"/>
    <w:rsid w:val="00F47A3C"/>
    <w:rsid w:val="00F51EF5"/>
    <w:rsid w:val="00F544DC"/>
    <w:rsid w:val="00F54DB5"/>
    <w:rsid w:val="00F57DF3"/>
    <w:rsid w:val="00F63618"/>
    <w:rsid w:val="00F81F72"/>
    <w:rsid w:val="00F92AC8"/>
    <w:rsid w:val="00F94782"/>
    <w:rsid w:val="00FA2B97"/>
    <w:rsid w:val="00FA386C"/>
    <w:rsid w:val="00FA75DD"/>
    <w:rsid w:val="00FB4C79"/>
    <w:rsid w:val="00FC6253"/>
    <w:rsid w:val="00FD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C0E1"/>
  <w15:docId w15:val="{DA0BE98E-3273-4C42-9E20-733C2B1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rPr>
      <w:sz w:val="22"/>
      <w:szCs w:val="22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D742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ubtleReference">
    <w:name w:val="Subtle Reference"/>
    <w:uiPriority w:val="31"/>
    <w:qFormat/>
    <w:rsid w:val="00D742BA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D742BA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vetcivilnodrustvo@minljmpdd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ljmpdd.g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vetcivilnodrustvo@minljmpdd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839B-74D0-4E4D-A708-09798FEB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2410</Words>
  <Characters>13739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16117</CharactersWithSpaces>
  <SharedDoc>false</SharedDoc>
  <HLinks>
    <vt:vector size="18" baseType="variant"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mailto:sanja.atanaskovic@minljmpdd.gov.rs</vt:lpwstr>
      </vt:variant>
      <vt:variant>
        <vt:lpwstr/>
      </vt:variant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http://www.minljmpdd.gv.rs/</vt:lpwstr>
      </vt:variant>
      <vt:variant>
        <vt:lpwstr/>
      </vt:variant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mailto:sek.scd@minljmpdd.gov.rs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Djurovic</dc:creator>
  <cp:keywords/>
  <cp:lastModifiedBy>Марија Станковић</cp:lastModifiedBy>
  <cp:revision>9</cp:revision>
  <cp:lastPrinted>2023-05-24T11:33:00Z</cp:lastPrinted>
  <dcterms:created xsi:type="dcterms:W3CDTF">2023-05-24T11:13:00Z</dcterms:created>
  <dcterms:modified xsi:type="dcterms:W3CDTF">2023-05-24T11:38:00Z</dcterms:modified>
</cp:coreProperties>
</file>