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4245"/>
      </w:tblGrid>
      <w:tr w:rsidR="00694655" w:rsidRPr="00694655" w14:paraId="16F1607C" w14:textId="77777777" w:rsidTr="007D2F24">
        <w:trPr>
          <w:trHeight w:val="1085"/>
        </w:trPr>
        <w:tc>
          <w:tcPr>
            <w:tcW w:w="4245" w:type="dxa"/>
          </w:tcPr>
          <w:p w14:paraId="2C140430" w14:textId="792480E0" w:rsidR="00694655" w:rsidRPr="00694655" w:rsidRDefault="0077639E" w:rsidP="00694655">
            <w:pPr>
              <w:widowControl/>
              <w:autoSpaceDE/>
              <w:autoSpaceDN/>
              <w:jc w:val="center"/>
              <w:rPr>
                <w:rFonts w:ascii="Cirilica Times" w:eastAsia="Times New Roman" w:hAnsi="Cirilica Times" w:cs="Times New Roman"/>
                <w:b/>
                <w:sz w:val="24"/>
                <w:szCs w:val="24"/>
              </w:rPr>
            </w:pPr>
            <w:r>
              <w:rPr>
                <w:rFonts w:ascii="Cirilica Times" w:eastAsia="Times New Roman" w:hAnsi="Cirilica Times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059E61C" wp14:editId="0CAD8DC5">
                  <wp:extent cx="475615" cy="701040"/>
                  <wp:effectExtent l="0" t="0" r="63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655" w:rsidRPr="00694655" w14:paraId="7255E58E" w14:textId="77777777" w:rsidTr="007D2F24">
        <w:trPr>
          <w:trHeight w:val="264"/>
        </w:trPr>
        <w:tc>
          <w:tcPr>
            <w:tcW w:w="4245" w:type="dxa"/>
          </w:tcPr>
          <w:p w14:paraId="450F2D9E" w14:textId="77777777" w:rsidR="00694655" w:rsidRPr="00694655" w:rsidRDefault="00694655" w:rsidP="006946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694655" w:rsidRPr="00694655" w14:paraId="28AB1097" w14:textId="77777777" w:rsidTr="007D2F24">
        <w:trPr>
          <w:trHeight w:val="1085"/>
        </w:trPr>
        <w:tc>
          <w:tcPr>
            <w:tcW w:w="4245" w:type="dxa"/>
          </w:tcPr>
          <w:p w14:paraId="2DE49184" w14:textId="77777777" w:rsidR="00694655" w:rsidRPr="00694655" w:rsidRDefault="00694655" w:rsidP="00694655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946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МИНИСТАРСТВО ЗА ЉУДСКА И МАЊИНСКА ПРАВА И ДРУШТВЕНИ ДИЈАЛОГ</w:t>
            </w:r>
          </w:p>
          <w:p w14:paraId="417E630F" w14:textId="27354F2D" w:rsidR="0077639E" w:rsidRPr="00694655" w:rsidRDefault="0077639E" w:rsidP="000165F6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94655" w:rsidRPr="00694655" w14:paraId="604DBE96" w14:textId="77777777" w:rsidTr="007D2F24">
        <w:trPr>
          <w:trHeight w:val="264"/>
        </w:trPr>
        <w:tc>
          <w:tcPr>
            <w:tcW w:w="4245" w:type="dxa"/>
          </w:tcPr>
          <w:p w14:paraId="386D9DDB" w14:textId="2C20B5E2" w:rsidR="00694655" w:rsidRPr="00694655" w:rsidRDefault="00694655" w:rsidP="006946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E30511" w14:textId="49D0F99B" w:rsidR="00876BA9" w:rsidRPr="000165F6" w:rsidRDefault="00F1054C" w:rsidP="0077639E">
      <w:pPr>
        <w:jc w:val="center"/>
        <w:rPr>
          <w:rFonts w:ascii="Times New Roman" w:hAnsi="Times New Roman" w:cs="Times New Roman"/>
          <w:b/>
          <w:lang w:val="sr-Cyrl-RS"/>
        </w:rPr>
      </w:pPr>
      <w:r w:rsidRPr="000165F6">
        <w:rPr>
          <w:rFonts w:ascii="Times New Roman" w:hAnsi="Times New Roman" w:cs="Times New Roman"/>
          <w:b/>
          <w:lang w:val="sr-Cyrl-RS"/>
        </w:rPr>
        <w:t>МИНИСТАРСТВО ЗА ЉУДСКА И МАЊИНСКА ПРАВА</w:t>
      </w:r>
      <w:r w:rsidR="004C01E4" w:rsidRPr="000165F6">
        <w:rPr>
          <w:rFonts w:ascii="Times New Roman" w:hAnsi="Times New Roman" w:cs="Times New Roman"/>
          <w:b/>
          <w:lang w:val="sr-Cyrl-RS"/>
        </w:rPr>
        <w:t xml:space="preserve"> И ДРУШТВЕНИ ДИЈАЛОГ</w:t>
      </w:r>
    </w:p>
    <w:p w14:paraId="710487B9" w14:textId="77777777" w:rsidR="0077639E" w:rsidRPr="000165F6" w:rsidRDefault="0077639E" w:rsidP="0077639E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6EABD3D" w14:textId="2469BDCB" w:rsidR="004C01E4" w:rsidRPr="000165F6" w:rsidRDefault="0077639E" w:rsidP="0077639E">
      <w:pPr>
        <w:jc w:val="center"/>
        <w:rPr>
          <w:rFonts w:ascii="Times New Roman" w:hAnsi="Times New Roman" w:cs="Times New Roman"/>
          <w:b/>
          <w:spacing w:val="1"/>
          <w:sz w:val="24"/>
          <w:lang w:val="sr-Cyrl-RS"/>
        </w:rPr>
      </w:pPr>
      <w:r w:rsidRPr="000165F6">
        <w:rPr>
          <w:rFonts w:ascii="Times New Roman" w:hAnsi="Times New Roman" w:cs="Times New Roman"/>
          <w:b/>
          <w:sz w:val="24"/>
          <w:lang w:val="sr-Cyrl-RS"/>
        </w:rPr>
        <w:t>у</w:t>
      </w:r>
      <w:r w:rsidR="0000794B" w:rsidRPr="000165F6">
        <w:rPr>
          <w:rFonts w:ascii="Times New Roman" w:hAnsi="Times New Roman" w:cs="Times New Roman"/>
          <w:b/>
          <w:sz w:val="24"/>
          <w:lang w:val="sr-Cyrl-RS"/>
        </w:rPr>
        <w:t>пућује</w:t>
      </w:r>
    </w:p>
    <w:p w14:paraId="6920151E" w14:textId="62B06E54" w:rsidR="00D25BF4" w:rsidRDefault="004C01E4" w:rsidP="0077639E">
      <w:pPr>
        <w:jc w:val="center"/>
        <w:rPr>
          <w:rFonts w:ascii="Times New Roman" w:hAnsi="Times New Roman" w:cs="Times New Roman"/>
          <w:b/>
          <w:spacing w:val="1"/>
          <w:sz w:val="24"/>
          <w:lang w:val="sr-Cyrl-RS"/>
        </w:rPr>
      </w:pPr>
      <w:r w:rsidRPr="0077639E">
        <w:rPr>
          <w:rFonts w:ascii="Times New Roman" w:hAnsi="Times New Roman" w:cs="Times New Roman"/>
          <w:b/>
          <w:spacing w:val="1"/>
          <w:sz w:val="24"/>
          <w:lang w:val="sr-Cyrl-RS"/>
        </w:rPr>
        <w:t>ЈАВНИ ПОЗИВ</w:t>
      </w:r>
    </w:p>
    <w:p w14:paraId="25858933" w14:textId="77777777" w:rsidR="0077639E" w:rsidRPr="0077639E" w:rsidRDefault="0077639E" w:rsidP="0077639E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14:paraId="7A79BCA9" w14:textId="3A6600AC" w:rsidR="0077639E" w:rsidRDefault="000165F6" w:rsidP="0077639E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="0000794B" w:rsidRPr="0077639E">
        <w:rPr>
          <w:rFonts w:ascii="Times New Roman" w:hAnsi="Times New Roman" w:cs="Times New Roman"/>
          <w:sz w:val="28"/>
          <w:szCs w:val="28"/>
          <w:lang w:val="sr-Cyrl-RS"/>
        </w:rPr>
        <w:t xml:space="preserve">единицама локалне самоуправе за укључивање у програм </w:t>
      </w:r>
    </w:p>
    <w:p w14:paraId="702CC06A" w14:textId="49CAAC1C" w:rsidR="00EC7EC7" w:rsidRPr="0077639E" w:rsidRDefault="0066618E" w:rsidP="0077639E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77639E"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="0000794B" w:rsidRPr="0077639E">
        <w:rPr>
          <w:rFonts w:ascii="Times New Roman" w:hAnsi="Times New Roman" w:cs="Times New Roman"/>
          <w:sz w:val="28"/>
          <w:szCs w:val="28"/>
          <w:lang w:val="sr-Cyrl-RS"/>
        </w:rPr>
        <w:t>Подстицање запошљавања високо образов</w:t>
      </w:r>
      <w:r w:rsidR="00AE59D4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00794B" w:rsidRPr="0077639E">
        <w:rPr>
          <w:rFonts w:ascii="Times New Roman" w:hAnsi="Times New Roman" w:cs="Times New Roman"/>
          <w:sz w:val="28"/>
          <w:szCs w:val="28"/>
          <w:lang w:val="sr-Cyrl-RS"/>
        </w:rPr>
        <w:t>них Рома и Ромкиња у ј</w:t>
      </w:r>
      <w:r w:rsidR="003836D9" w:rsidRPr="0077639E">
        <w:rPr>
          <w:rFonts w:ascii="Times New Roman" w:hAnsi="Times New Roman" w:cs="Times New Roman"/>
          <w:sz w:val="28"/>
          <w:szCs w:val="28"/>
          <w:lang w:val="sr-Cyrl-RS"/>
        </w:rPr>
        <w:t>единицама локалне самоуправе</w:t>
      </w:r>
      <w:r w:rsidRPr="0077639E">
        <w:rPr>
          <w:rFonts w:ascii="Times New Roman" w:hAnsi="Times New Roman" w:cs="Times New Roman"/>
          <w:sz w:val="28"/>
          <w:szCs w:val="28"/>
          <w:lang w:val="sr-Cyrl-RS"/>
        </w:rPr>
        <w:t>“</w:t>
      </w:r>
    </w:p>
    <w:p w14:paraId="69201521" w14:textId="77777777" w:rsidR="00D25BF4" w:rsidRPr="0066618E" w:rsidRDefault="00D25BF4">
      <w:pPr>
        <w:pStyle w:val="BodyText"/>
        <w:ind w:left="0"/>
        <w:jc w:val="left"/>
        <w:rPr>
          <w:rFonts w:ascii="Times New Roman" w:hAnsi="Times New Roman" w:cs="Times New Roman"/>
          <w:b/>
          <w:sz w:val="20"/>
          <w:lang w:val="sr-Cyrl-RS"/>
        </w:rPr>
      </w:pPr>
    </w:p>
    <w:p w14:paraId="69201524" w14:textId="7574F6E7" w:rsidR="00D25BF4" w:rsidRPr="0066618E" w:rsidRDefault="0066618E" w:rsidP="00450932">
      <w:pPr>
        <w:pStyle w:val="Heading1"/>
        <w:tabs>
          <w:tab w:val="left" w:pos="3354"/>
          <w:tab w:val="left" w:pos="9943"/>
        </w:tabs>
        <w:spacing w:before="92"/>
        <w:jc w:val="center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shd w:val="clear" w:color="auto" w:fill="F1F1F1"/>
        </w:rPr>
        <w:t>I</w:t>
      </w:r>
      <w:r w:rsidRPr="0066618E">
        <w:rPr>
          <w:rFonts w:ascii="Times New Roman" w:hAnsi="Times New Roman" w:cs="Times New Roman"/>
          <w:shd w:val="clear" w:color="auto" w:fill="F1F1F1"/>
          <w:lang w:val="sr-Cyrl-RS"/>
        </w:rPr>
        <w:t xml:space="preserve"> ОСНОВНЕ ИНФОРМАЦИЈЕ</w:t>
      </w:r>
    </w:p>
    <w:p w14:paraId="69201525" w14:textId="77777777" w:rsidR="00D25BF4" w:rsidRPr="0066618E" w:rsidRDefault="00D25BF4">
      <w:pPr>
        <w:pStyle w:val="BodyText"/>
        <w:spacing w:before="2"/>
        <w:ind w:left="0"/>
        <w:jc w:val="left"/>
        <w:rPr>
          <w:rFonts w:ascii="Times New Roman" w:hAnsi="Times New Roman" w:cs="Times New Roman"/>
          <w:b/>
          <w:sz w:val="21"/>
          <w:lang w:val="sr-Cyrl-RS"/>
        </w:rPr>
      </w:pPr>
    </w:p>
    <w:p w14:paraId="2C3329D3" w14:textId="49F52B62" w:rsidR="009B50BB" w:rsidRPr="0066618E" w:rsidRDefault="0066618E" w:rsidP="00776B53">
      <w:pPr>
        <w:pStyle w:val="BodyText"/>
        <w:spacing w:before="114" w:line="244" w:lineRule="auto"/>
        <w:ind w:right="204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Министарство за људска и мањинска права и друштвени дијалог </w:t>
      </w:r>
      <w:r w:rsidR="00B67AF1">
        <w:rPr>
          <w:rFonts w:ascii="Times New Roman" w:hAnsi="Times New Roman" w:cs="Times New Roman"/>
          <w:lang w:val="sr-Cyrl-RS"/>
        </w:rPr>
        <w:t xml:space="preserve">(у даљем тексту: Министарство) у сарадњи са </w:t>
      </w:r>
      <w:r w:rsidR="00B67AF1" w:rsidRPr="0066618E">
        <w:rPr>
          <w:rFonts w:ascii="Times New Roman" w:hAnsi="Times New Roman" w:cs="Times New Roman"/>
          <w:lang w:val="sr-Cyrl-RS"/>
        </w:rPr>
        <w:t>програм</w:t>
      </w:r>
      <w:r w:rsidR="00B67AF1">
        <w:rPr>
          <w:rFonts w:ascii="Times New Roman" w:hAnsi="Times New Roman" w:cs="Times New Roman"/>
          <w:lang w:val="sr-Cyrl-RS"/>
        </w:rPr>
        <w:t>ом</w:t>
      </w:r>
      <w:r w:rsidR="00B67AF1" w:rsidRPr="0066618E">
        <w:rPr>
          <w:rFonts w:ascii="Times New Roman" w:hAnsi="Times New Roman" w:cs="Times New Roman"/>
          <w:lang w:val="sr-Cyrl-RS"/>
        </w:rPr>
        <w:t xml:space="preserve"> Немачке развојне сарадње „Инклузија Рома и других маргинализованих група у Србији“ који спроводи ГИЗ у Србији</w:t>
      </w:r>
      <w:r w:rsidR="00B67AF1">
        <w:rPr>
          <w:rFonts w:ascii="Times New Roman" w:hAnsi="Times New Roman" w:cs="Times New Roman"/>
          <w:lang w:val="sr-Cyrl-RS"/>
        </w:rPr>
        <w:t xml:space="preserve"> (у даљем тексту: ГИЗ ИнР), као и партнерима </w:t>
      </w:r>
      <w:r w:rsidR="00B67AF1" w:rsidRPr="0066618E">
        <w:rPr>
          <w:rFonts w:ascii="Times New Roman" w:hAnsi="Times New Roman" w:cs="Times New Roman"/>
          <w:lang w:val="sr-Cyrl-RS"/>
        </w:rPr>
        <w:t>Канцелариј</w:t>
      </w:r>
      <w:r w:rsidR="00B67AF1">
        <w:rPr>
          <w:rFonts w:ascii="Times New Roman" w:hAnsi="Times New Roman" w:cs="Times New Roman"/>
          <w:lang w:val="sr-Cyrl-RS"/>
        </w:rPr>
        <w:t>ом</w:t>
      </w:r>
      <w:r w:rsidR="00B67AF1" w:rsidRPr="0066618E">
        <w:rPr>
          <w:rFonts w:ascii="Times New Roman" w:hAnsi="Times New Roman" w:cs="Times New Roman"/>
          <w:lang w:val="sr-Cyrl-RS"/>
        </w:rPr>
        <w:t xml:space="preserve"> за Инклузију Рома Аутономне Покрајине  Војводине</w:t>
      </w:r>
      <w:r w:rsidR="00B67AF1">
        <w:rPr>
          <w:rFonts w:ascii="Times New Roman" w:hAnsi="Times New Roman" w:cs="Times New Roman"/>
          <w:lang w:val="sr-Cyrl-RS"/>
        </w:rPr>
        <w:t xml:space="preserve"> (у даљем тексту: КИР)</w:t>
      </w:r>
      <w:r w:rsidR="00B67AF1" w:rsidRPr="0066618E">
        <w:rPr>
          <w:rFonts w:ascii="Times New Roman" w:hAnsi="Times New Roman" w:cs="Times New Roman"/>
          <w:lang w:val="sr-Cyrl-RS"/>
        </w:rPr>
        <w:t xml:space="preserve"> и Удружењ</w:t>
      </w:r>
      <w:r w:rsidR="00B67AF1">
        <w:rPr>
          <w:rFonts w:ascii="Times New Roman" w:hAnsi="Times New Roman" w:cs="Times New Roman"/>
          <w:lang w:val="sr-Cyrl-RS"/>
        </w:rPr>
        <w:t>ем</w:t>
      </w:r>
      <w:r w:rsidR="00B67AF1" w:rsidRPr="0066618E">
        <w:rPr>
          <w:rFonts w:ascii="Times New Roman" w:hAnsi="Times New Roman" w:cs="Times New Roman"/>
          <w:lang w:val="sr-Cyrl-RS"/>
        </w:rPr>
        <w:t xml:space="preserve"> ромских студената </w:t>
      </w:r>
      <w:r w:rsidR="00B67AF1">
        <w:rPr>
          <w:rFonts w:ascii="Times New Roman" w:hAnsi="Times New Roman" w:cs="Times New Roman"/>
          <w:lang w:val="sr-Cyrl-RS"/>
        </w:rPr>
        <w:t>(у даљем тексту: УРС)</w:t>
      </w:r>
      <w:r w:rsidR="007372CA">
        <w:rPr>
          <w:rFonts w:ascii="Times New Roman" w:hAnsi="Times New Roman" w:cs="Times New Roman"/>
          <w:lang w:val="sr-Cyrl-RS"/>
        </w:rPr>
        <w:t>,</w:t>
      </w:r>
      <w:r w:rsidR="00B67AF1" w:rsidRPr="0066618E">
        <w:rPr>
          <w:rFonts w:ascii="Times New Roman" w:hAnsi="Times New Roman" w:cs="Times New Roman"/>
          <w:lang w:val="sr-Cyrl-RS"/>
        </w:rPr>
        <w:t xml:space="preserve"> </w:t>
      </w:r>
      <w:r w:rsidR="00B67AF1">
        <w:rPr>
          <w:rFonts w:ascii="Times New Roman" w:hAnsi="Times New Roman" w:cs="Times New Roman"/>
          <w:lang w:val="sr-Cyrl-RS"/>
        </w:rPr>
        <w:t>иницирало</w:t>
      </w:r>
      <w:r w:rsidR="007372CA">
        <w:rPr>
          <w:rFonts w:ascii="Times New Roman" w:hAnsi="Times New Roman" w:cs="Times New Roman"/>
          <w:lang w:val="sr-Cyrl-RS"/>
        </w:rPr>
        <w:t xml:space="preserve"> је и покренуло</w:t>
      </w:r>
      <w:r w:rsidR="00B67AF1">
        <w:rPr>
          <w:rFonts w:ascii="Times New Roman" w:hAnsi="Times New Roman" w:cs="Times New Roman"/>
          <w:lang w:val="sr-Cyrl-RS"/>
        </w:rPr>
        <w:t xml:space="preserve"> програм  </w:t>
      </w:r>
      <w:r w:rsidR="007372CA">
        <w:rPr>
          <w:rFonts w:ascii="Times New Roman" w:hAnsi="Times New Roman" w:cs="Times New Roman"/>
          <w:lang w:val="sr-Cyrl-RS"/>
        </w:rPr>
        <w:t>„</w:t>
      </w:r>
      <w:r w:rsidR="00B67AF1">
        <w:rPr>
          <w:rFonts w:ascii="Times New Roman" w:hAnsi="Times New Roman" w:cs="Times New Roman"/>
          <w:lang w:val="sr-Cyrl-RS"/>
        </w:rPr>
        <w:t>Подстицање запошљавања високо образовних Рома и Ромкиња у ј</w:t>
      </w:r>
      <w:r w:rsidR="00563D95">
        <w:rPr>
          <w:rFonts w:ascii="Times New Roman" w:hAnsi="Times New Roman" w:cs="Times New Roman"/>
          <w:lang w:val="sr-Cyrl-RS"/>
        </w:rPr>
        <w:t>единицама локалне самоуправе</w:t>
      </w:r>
      <w:r w:rsidR="007372CA">
        <w:rPr>
          <w:rFonts w:ascii="Times New Roman" w:hAnsi="Times New Roman" w:cs="Times New Roman"/>
          <w:lang w:val="sr-Cyrl-RS"/>
        </w:rPr>
        <w:t xml:space="preserve">“ </w:t>
      </w:r>
      <w:r w:rsidR="00024A6A" w:rsidRPr="0066618E">
        <w:rPr>
          <w:rFonts w:ascii="Times New Roman" w:hAnsi="Times New Roman" w:cs="Times New Roman"/>
          <w:lang w:val="sr-Cyrl-RS"/>
        </w:rPr>
        <w:t xml:space="preserve">(у даљем тексту: </w:t>
      </w:r>
      <w:r w:rsidR="00B811AE" w:rsidRPr="0066618E">
        <w:rPr>
          <w:rFonts w:ascii="Times New Roman" w:hAnsi="Times New Roman" w:cs="Times New Roman"/>
          <w:lang w:val="sr-Cyrl-RS"/>
        </w:rPr>
        <w:t>П</w:t>
      </w:r>
      <w:r w:rsidR="00487A26" w:rsidRPr="0066618E">
        <w:rPr>
          <w:rFonts w:ascii="Times New Roman" w:hAnsi="Times New Roman" w:cs="Times New Roman"/>
          <w:lang w:val="sr-Cyrl-RS"/>
        </w:rPr>
        <w:t>рограм</w:t>
      </w:r>
      <w:r w:rsidR="00024A6A" w:rsidRPr="0066618E">
        <w:rPr>
          <w:rFonts w:ascii="Times New Roman" w:hAnsi="Times New Roman" w:cs="Times New Roman"/>
          <w:lang w:val="sr-Cyrl-RS"/>
        </w:rPr>
        <w:t>)</w:t>
      </w:r>
      <w:r w:rsidR="007372CA">
        <w:rPr>
          <w:rFonts w:ascii="Times New Roman" w:hAnsi="Times New Roman" w:cs="Times New Roman"/>
          <w:lang w:val="sr-Cyrl-RS"/>
        </w:rPr>
        <w:t>.</w:t>
      </w:r>
      <w:r w:rsidR="00B811AE" w:rsidRPr="0066618E">
        <w:rPr>
          <w:rFonts w:ascii="Times New Roman" w:hAnsi="Times New Roman" w:cs="Times New Roman"/>
          <w:lang w:val="sr-Cyrl-RS"/>
        </w:rPr>
        <w:t xml:space="preserve"> </w:t>
      </w:r>
    </w:p>
    <w:p w14:paraId="69201526" w14:textId="62DC4AF6" w:rsidR="00D25BF4" w:rsidRPr="0066618E" w:rsidRDefault="00B811AE" w:rsidP="00776B53">
      <w:pPr>
        <w:pStyle w:val="BodyText"/>
        <w:spacing w:before="114" w:line="244" w:lineRule="auto"/>
        <w:ind w:right="204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b/>
          <w:bCs/>
          <w:lang w:val="sr-Cyrl-RS"/>
        </w:rPr>
        <w:t>Програм</w:t>
      </w:r>
      <w:r w:rsidR="00600512" w:rsidRPr="0066618E">
        <w:rPr>
          <w:rFonts w:ascii="Times New Roman" w:hAnsi="Times New Roman" w:cs="Times New Roman"/>
          <w:b/>
          <w:bCs/>
          <w:lang w:val="sr-Cyrl-RS"/>
        </w:rPr>
        <w:t xml:space="preserve"> је </w:t>
      </w:r>
      <w:r w:rsidR="00C56DE6" w:rsidRPr="0066618E">
        <w:rPr>
          <w:rFonts w:ascii="Times New Roman" w:hAnsi="Times New Roman" w:cs="Times New Roman"/>
          <w:b/>
          <w:bCs/>
          <w:lang w:val="sr-Cyrl-RS"/>
        </w:rPr>
        <w:t>покренут</w:t>
      </w:r>
      <w:r w:rsidR="00600512" w:rsidRPr="0066618E">
        <w:rPr>
          <w:rFonts w:ascii="Times New Roman" w:hAnsi="Times New Roman" w:cs="Times New Roman"/>
          <w:b/>
          <w:bCs/>
          <w:lang w:val="sr-Cyrl-RS"/>
        </w:rPr>
        <w:t xml:space="preserve"> и конципиран са циљем</w:t>
      </w:r>
      <w:r w:rsidR="00600512" w:rsidRPr="0066618E">
        <w:rPr>
          <w:rFonts w:ascii="Times New Roman" w:hAnsi="Times New Roman" w:cs="Times New Roman"/>
          <w:lang w:val="sr-Cyrl-RS"/>
        </w:rPr>
        <w:t xml:space="preserve"> </w:t>
      </w:r>
      <w:r w:rsidR="007372CA">
        <w:rPr>
          <w:rFonts w:ascii="Times New Roman" w:hAnsi="Times New Roman" w:cs="Times New Roman"/>
          <w:lang w:val="sr-Cyrl-RS"/>
        </w:rPr>
        <w:t xml:space="preserve">подстицања </w:t>
      </w:r>
      <w:r w:rsidR="000573A1" w:rsidRPr="0066618E">
        <w:rPr>
          <w:rFonts w:ascii="Times New Roman" w:hAnsi="Times New Roman" w:cs="Times New Roman"/>
          <w:lang w:val="sr-Cyrl-RS"/>
        </w:rPr>
        <w:t>запошљавањ</w:t>
      </w:r>
      <w:r w:rsidR="00600512" w:rsidRPr="0066618E">
        <w:rPr>
          <w:rFonts w:ascii="Times New Roman" w:hAnsi="Times New Roman" w:cs="Times New Roman"/>
          <w:lang w:val="sr-Cyrl-RS"/>
        </w:rPr>
        <w:t>а</w:t>
      </w:r>
      <w:r w:rsidR="00563D95">
        <w:rPr>
          <w:rFonts w:ascii="Times New Roman" w:hAnsi="Times New Roman" w:cs="Times New Roman"/>
          <w:lang w:val="sr-Cyrl-RS"/>
        </w:rPr>
        <w:t>/радног ангажовања</w:t>
      </w:r>
      <w:r w:rsidR="000573A1" w:rsidRPr="0066618E">
        <w:rPr>
          <w:rFonts w:ascii="Times New Roman" w:hAnsi="Times New Roman" w:cs="Times New Roman"/>
          <w:lang w:val="sr-Cyrl-RS"/>
        </w:rPr>
        <w:t xml:space="preserve"> </w:t>
      </w:r>
      <w:r w:rsidR="008E59DB" w:rsidRPr="0066618E">
        <w:rPr>
          <w:rFonts w:ascii="Times New Roman" w:hAnsi="Times New Roman" w:cs="Times New Roman"/>
          <w:lang w:val="sr-Cyrl-RS"/>
        </w:rPr>
        <w:t xml:space="preserve">тридесет (30) </w:t>
      </w:r>
      <w:r w:rsidR="008425E4" w:rsidRPr="0066618E">
        <w:rPr>
          <w:rFonts w:ascii="Times New Roman" w:hAnsi="Times New Roman" w:cs="Times New Roman"/>
          <w:lang w:val="sr-Cyrl-RS"/>
        </w:rPr>
        <w:t xml:space="preserve">високо образованих </w:t>
      </w:r>
      <w:r w:rsidR="000F4E11" w:rsidRPr="0066618E">
        <w:rPr>
          <w:rFonts w:ascii="Times New Roman" w:hAnsi="Times New Roman" w:cs="Times New Roman"/>
          <w:lang w:val="sr-Cyrl-RS"/>
        </w:rPr>
        <w:t>Рома и Ромкиња</w:t>
      </w:r>
      <w:r w:rsidR="000573A1" w:rsidRPr="0066618E">
        <w:rPr>
          <w:rFonts w:ascii="Times New Roman" w:hAnsi="Times New Roman" w:cs="Times New Roman"/>
          <w:lang w:val="sr-Cyrl-RS"/>
        </w:rPr>
        <w:t xml:space="preserve"> </w:t>
      </w:r>
      <w:r w:rsidR="00DD1095" w:rsidRPr="0066618E">
        <w:rPr>
          <w:rFonts w:ascii="Times New Roman" w:hAnsi="Times New Roman" w:cs="Times New Roman"/>
          <w:lang w:val="sr-Cyrl-RS"/>
        </w:rPr>
        <w:t>у ј</w:t>
      </w:r>
      <w:r w:rsidR="00563D95">
        <w:rPr>
          <w:rFonts w:ascii="Times New Roman" w:hAnsi="Times New Roman" w:cs="Times New Roman"/>
          <w:lang w:val="sr-Cyrl-RS"/>
        </w:rPr>
        <w:t>единицама локалне самоуправе</w:t>
      </w:r>
      <w:r w:rsidR="00DD1095" w:rsidRPr="0066618E">
        <w:rPr>
          <w:rFonts w:ascii="Times New Roman" w:hAnsi="Times New Roman" w:cs="Times New Roman"/>
          <w:lang w:val="sr-Cyrl-RS"/>
        </w:rPr>
        <w:t xml:space="preserve"> </w:t>
      </w:r>
      <w:r w:rsidR="00024A6A" w:rsidRPr="0066618E">
        <w:rPr>
          <w:rFonts w:ascii="Times New Roman" w:hAnsi="Times New Roman" w:cs="Times New Roman"/>
          <w:lang w:val="sr-Cyrl-RS"/>
        </w:rPr>
        <w:t>у струци за коју је стечен</w:t>
      </w:r>
      <w:r w:rsidR="00563D95">
        <w:rPr>
          <w:rFonts w:ascii="Times New Roman" w:hAnsi="Times New Roman" w:cs="Times New Roman"/>
          <w:lang w:val="sr-Cyrl-RS"/>
        </w:rPr>
        <w:t xml:space="preserve">а академска и струковна </w:t>
      </w:r>
      <w:r w:rsidR="00E77A6E">
        <w:rPr>
          <w:rFonts w:ascii="Times New Roman" w:hAnsi="Times New Roman" w:cs="Times New Roman"/>
          <w:lang w:val="sr-Cyrl-RS"/>
        </w:rPr>
        <w:t xml:space="preserve">врста </w:t>
      </w:r>
      <w:r w:rsidR="00563D95">
        <w:rPr>
          <w:rFonts w:ascii="Times New Roman" w:hAnsi="Times New Roman" w:cs="Times New Roman"/>
          <w:lang w:val="sr-Cyrl-RS"/>
        </w:rPr>
        <w:t>квалификациј</w:t>
      </w:r>
      <w:r w:rsidR="00E77A6E">
        <w:rPr>
          <w:rFonts w:ascii="Times New Roman" w:hAnsi="Times New Roman" w:cs="Times New Roman"/>
          <w:lang w:val="sr-Cyrl-RS"/>
        </w:rPr>
        <w:t>е, односно шести и седми ниво квалификације</w:t>
      </w:r>
      <w:r w:rsidR="00563D95">
        <w:rPr>
          <w:rFonts w:ascii="Times New Roman" w:hAnsi="Times New Roman" w:cs="Times New Roman"/>
          <w:lang w:val="sr-Cyrl-RS"/>
        </w:rPr>
        <w:t>.</w:t>
      </w:r>
    </w:p>
    <w:p w14:paraId="69201529" w14:textId="20E94320" w:rsidR="00D25BF4" w:rsidRPr="00E415F1" w:rsidRDefault="00D01D6B" w:rsidP="00A77DA4">
      <w:pPr>
        <w:pStyle w:val="BodyText"/>
        <w:spacing w:before="114" w:line="244" w:lineRule="auto"/>
        <w:ind w:right="204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b/>
          <w:bCs/>
          <w:lang w:val="sr-Cyrl-RS"/>
        </w:rPr>
        <w:t xml:space="preserve">Програм се реализује </w:t>
      </w:r>
      <w:r w:rsidR="000F6478" w:rsidRPr="0066618E">
        <w:rPr>
          <w:rFonts w:ascii="Times New Roman" w:hAnsi="Times New Roman" w:cs="Times New Roman"/>
          <w:b/>
          <w:bCs/>
          <w:lang w:val="sr-Cyrl-RS"/>
        </w:rPr>
        <w:t>у сарадњи</w:t>
      </w:r>
      <w:r w:rsidR="000F6478" w:rsidRPr="0066618E">
        <w:rPr>
          <w:rFonts w:ascii="Times New Roman" w:hAnsi="Times New Roman" w:cs="Times New Roman"/>
          <w:lang w:val="sr-Cyrl-RS"/>
        </w:rPr>
        <w:t xml:space="preserve"> са </w:t>
      </w:r>
      <w:r w:rsidR="00383148" w:rsidRPr="0066618E">
        <w:rPr>
          <w:rFonts w:ascii="Times New Roman" w:hAnsi="Times New Roman" w:cs="Times New Roman"/>
          <w:lang w:val="sr-Cyrl-RS"/>
        </w:rPr>
        <w:t xml:space="preserve">јединицама локалне </w:t>
      </w:r>
      <w:r w:rsidR="00383148" w:rsidRPr="00E415F1">
        <w:rPr>
          <w:rFonts w:ascii="Times New Roman" w:hAnsi="Times New Roman" w:cs="Times New Roman"/>
          <w:lang w:val="sr-Cyrl-RS"/>
        </w:rPr>
        <w:t>самоуправе</w:t>
      </w:r>
      <w:r w:rsidR="00770F05" w:rsidRPr="00E415F1">
        <w:rPr>
          <w:rFonts w:ascii="Times New Roman" w:hAnsi="Times New Roman" w:cs="Times New Roman"/>
          <w:lang w:val="sr-Cyrl-RS"/>
        </w:rPr>
        <w:t>. Јединиц</w:t>
      </w:r>
      <w:r w:rsidR="00D917BD" w:rsidRPr="00E415F1">
        <w:rPr>
          <w:rFonts w:ascii="Times New Roman" w:hAnsi="Times New Roman" w:cs="Times New Roman"/>
          <w:lang w:val="sr-Cyrl-RS"/>
        </w:rPr>
        <w:t>е</w:t>
      </w:r>
      <w:r w:rsidR="00770F05" w:rsidRPr="00E415F1">
        <w:rPr>
          <w:rFonts w:ascii="Times New Roman" w:hAnsi="Times New Roman" w:cs="Times New Roman"/>
          <w:lang w:val="sr-Cyrl-RS"/>
        </w:rPr>
        <w:t xml:space="preserve"> локалне самоуправе у оквиру овог јавног позива </w:t>
      </w:r>
      <w:r w:rsidR="00E415F1" w:rsidRPr="00E415F1">
        <w:rPr>
          <w:rFonts w:ascii="Times New Roman" w:hAnsi="Times New Roman" w:cs="Times New Roman"/>
          <w:lang w:val="sr-Cyrl-RS"/>
        </w:rPr>
        <w:t>могу укључивати</w:t>
      </w:r>
      <w:r w:rsidR="005A17A1" w:rsidRPr="00E415F1">
        <w:rPr>
          <w:rFonts w:ascii="Times New Roman" w:hAnsi="Times New Roman" w:cs="Times New Roman"/>
          <w:lang w:val="sr-Cyrl-RS"/>
        </w:rPr>
        <w:t xml:space="preserve"> предузећа, установе и друге организације </w:t>
      </w:r>
      <w:r w:rsidR="00770F05" w:rsidRPr="00E415F1">
        <w:rPr>
          <w:rFonts w:ascii="Times New Roman" w:hAnsi="Times New Roman" w:cs="Times New Roman"/>
          <w:lang w:val="sr-Cyrl-RS"/>
        </w:rPr>
        <w:t xml:space="preserve">и организационе јединице </w:t>
      </w:r>
      <w:r w:rsidR="005A17A1" w:rsidRPr="00E415F1">
        <w:rPr>
          <w:rFonts w:ascii="Times New Roman" w:hAnsi="Times New Roman" w:cs="Times New Roman"/>
          <w:lang w:val="sr-Cyrl-RS"/>
        </w:rPr>
        <w:t xml:space="preserve">основане од стране локалне самоуправе, у складу са законом и статутом јединице локалне самоуправе. </w:t>
      </w:r>
    </w:p>
    <w:p w14:paraId="27965611" w14:textId="609F2A76" w:rsidR="00231D99" w:rsidRPr="0066618E" w:rsidRDefault="00B55649" w:rsidP="00A77DA4">
      <w:pPr>
        <w:pStyle w:val="BodyText"/>
        <w:spacing w:before="114" w:line="244" w:lineRule="auto"/>
        <w:ind w:right="204"/>
        <w:rPr>
          <w:rFonts w:ascii="Times New Roman" w:hAnsi="Times New Roman" w:cs="Times New Roman"/>
          <w:lang w:val="sr-Latn-RS"/>
        </w:rPr>
      </w:pPr>
      <w:r w:rsidRPr="00E415F1">
        <w:rPr>
          <w:rFonts w:ascii="Times New Roman" w:hAnsi="Times New Roman" w:cs="Times New Roman"/>
          <w:lang w:val="sr-Cyrl-RS"/>
        </w:rPr>
        <w:t xml:space="preserve">У реализацији </w:t>
      </w:r>
      <w:r w:rsidR="00231D99" w:rsidRPr="00E415F1">
        <w:rPr>
          <w:rFonts w:ascii="Times New Roman" w:hAnsi="Times New Roman" w:cs="Times New Roman"/>
          <w:b/>
          <w:bCs/>
          <w:lang w:val="sr-Cyrl-RS"/>
        </w:rPr>
        <w:t>Програм</w:t>
      </w:r>
      <w:r w:rsidRPr="00E415F1">
        <w:rPr>
          <w:rFonts w:ascii="Times New Roman" w:hAnsi="Times New Roman" w:cs="Times New Roman"/>
          <w:b/>
          <w:bCs/>
          <w:lang w:val="sr-Cyrl-RS"/>
        </w:rPr>
        <w:t>а</w:t>
      </w:r>
      <w:r w:rsidR="00231D99" w:rsidRPr="00E415F1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415F1">
        <w:rPr>
          <w:rFonts w:ascii="Times New Roman" w:hAnsi="Times New Roman" w:cs="Times New Roman"/>
          <w:lang w:val="sr-Cyrl-RS"/>
        </w:rPr>
        <w:t>могу учествовати</w:t>
      </w:r>
      <w:r w:rsidR="00231D99" w:rsidRPr="00E415F1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231D99" w:rsidRPr="00E415F1">
        <w:rPr>
          <w:rFonts w:ascii="Times New Roman" w:hAnsi="Times New Roman" w:cs="Times New Roman"/>
          <w:lang w:val="sr-Cyrl-RS"/>
        </w:rPr>
        <w:t>св</w:t>
      </w:r>
      <w:r w:rsidRPr="00E415F1">
        <w:rPr>
          <w:rFonts w:ascii="Times New Roman" w:hAnsi="Times New Roman" w:cs="Times New Roman"/>
          <w:lang w:val="sr-Cyrl-RS"/>
        </w:rPr>
        <w:t>е</w:t>
      </w:r>
      <w:r w:rsidR="00231D99" w:rsidRPr="00E415F1">
        <w:rPr>
          <w:rFonts w:ascii="Times New Roman" w:hAnsi="Times New Roman" w:cs="Times New Roman"/>
          <w:lang w:val="sr-Cyrl-RS"/>
        </w:rPr>
        <w:t xml:space="preserve"> јединиц</w:t>
      </w:r>
      <w:r w:rsidRPr="00E415F1">
        <w:rPr>
          <w:rFonts w:ascii="Times New Roman" w:hAnsi="Times New Roman" w:cs="Times New Roman"/>
          <w:lang w:val="sr-Cyrl-RS"/>
        </w:rPr>
        <w:t>е</w:t>
      </w:r>
      <w:r w:rsidR="00231D99" w:rsidRPr="00E415F1">
        <w:rPr>
          <w:rFonts w:ascii="Times New Roman" w:hAnsi="Times New Roman" w:cs="Times New Roman"/>
          <w:lang w:val="sr-Cyrl-RS"/>
        </w:rPr>
        <w:t xml:space="preserve"> локалне самоуправе</w:t>
      </w:r>
      <w:r w:rsidR="00231D99" w:rsidRPr="0066618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на територији Републике Србије </w:t>
      </w:r>
      <w:r w:rsidR="0030451F" w:rsidRPr="0066618E">
        <w:rPr>
          <w:rFonts w:ascii="Times New Roman" w:hAnsi="Times New Roman" w:cs="Times New Roman"/>
          <w:lang w:val="sr-Cyrl-RS"/>
        </w:rPr>
        <w:t xml:space="preserve">које </w:t>
      </w:r>
      <w:r w:rsidR="00DB1423" w:rsidRPr="0066618E">
        <w:rPr>
          <w:rFonts w:ascii="Times New Roman" w:hAnsi="Times New Roman" w:cs="Times New Roman"/>
          <w:lang w:val="sr-Cyrl-RS"/>
        </w:rPr>
        <w:t xml:space="preserve">у својим </w:t>
      </w:r>
      <w:r w:rsidR="00B154D0" w:rsidRPr="00E415F1">
        <w:rPr>
          <w:rFonts w:ascii="Times New Roman" w:hAnsi="Times New Roman" w:cs="Times New Roman"/>
          <w:lang w:val="sr-Cyrl-RS"/>
        </w:rPr>
        <w:t>организационим</w:t>
      </w:r>
      <w:r w:rsidR="00B154D0" w:rsidRPr="0066618E">
        <w:rPr>
          <w:rFonts w:ascii="Times New Roman" w:hAnsi="Times New Roman" w:cs="Times New Roman"/>
          <w:lang w:val="sr-Cyrl-RS"/>
        </w:rPr>
        <w:t xml:space="preserve"> јединицама, јавним предузећима или установама </w:t>
      </w:r>
      <w:r w:rsidR="0034061C" w:rsidRPr="0066618E">
        <w:rPr>
          <w:rFonts w:ascii="Times New Roman" w:hAnsi="Times New Roman" w:cs="Times New Roman"/>
          <w:lang w:val="sr-Cyrl-RS"/>
        </w:rPr>
        <w:t>имају потребу за запошљавањем</w:t>
      </w:r>
      <w:r w:rsidR="005A17A1">
        <w:rPr>
          <w:rFonts w:ascii="Times New Roman" w:hAnsi="Times New Roman" w:cs="Times New Roman"/>
          <w:lang w:val="sr-Cyrl-RS"/>
        </w:rPr>
        <w:t xml:space="preserve">/радним ангажовањем лица са </w:t>
      </w:r>
      <w:r w:rsidR="008D3D80">
        <w:rPr>
          <w:rFonts w:ascii="Times New Roman" w:hAnsi="Times New Roman" w:cs="Times New Roman"/>
          <w:lang w:val="sr-Cyrl-RS"/>
        </w:rPr>
        <w:t>шестим или седмим нивоом квалификације.</w:t>
      </w:r>
      <w:r w:rsidR="005A17A1">
        <w:rPr>
          <w:rFonts w:ascii="Times New Roman" w:hAnsi="Times New Roman" w:cs="Times New Roman"/>
          <w:lang w:val="sr-Cyrl-RS"/>
        </w:rPr>
        <w:t xml:space="preserve"> </w:t>
      </w:r>
    </w:p>
    <w:p w14:paraId="01572AC1" w14:textId="28115BAB" w:rsidR="0053218E" w:rsidRPr="00450932" w:rsidRDefault="00684C69" w:rsidP="00313429">
      <w:pPr>
        <w:pStyle w:val="BodyText"/>
        <w:spacing w:before="116" w:line="244" w:lineRule="auto"/>
        <w:ind w:right="207"/>
        <w:rPr>
          <w:rFonts w:ascii="Times New Roman" w:hAnsi="Times New Roman" w:cs="Times New Roman"/>
          <w:lang w:val="sr-Cyrl-RS"/>
        </w:rPr>
      </w:pPr>
      <w:r w:rsidRPr="00450932">
        <w:rPr>
          <w:rFonts w:ascii="Times New Roman" w:hAnsi="Times New Roman" w:cs="Times New Roman"/>
          <w:b/>
          <w:bCs/>
          <w:lang w:val="sr-Cyrl-RS"/>
        </w:rPr>
        <w:t xml:space="preserve">Укупно трајање програма је </w:t>
      </w:r>
      <w:r w:rsidR="005A17A1">
        <w:rPr>
          <w:rFonts w:ascii="Times New Roman" w:hAnsi="Times New Roman" w:cs="Times New Roman"/>
          <w:b/>
          <w:bCs/>
          <w:lang w:val="sr-Cyrl-RS"/>
        </w:rPr>
        <w:t xml:space="preserve">најмање </w:t>
      </w:r>
      <w:r w:rsidR="00D917BD">
        <w:rPr>
          <w:rFonts w:ascii="Times New Roman" w:hAnsi="Times New Roman" w:cs="Times New Roman"/>
          <w:b/>
          <w:bCs/>
          <w:lang w:val="sr-Cyrl-RS"/>
        </w:rPr>
        <w:t>8</w:t>
      </w:r>
      <w:r w:rsidRPr="00450932">
        <w:rPr>
          <w:rFonts w:ascii="Times New Roman" w:hAnsi="Times New Roman" w:cs="Times New Roman"/>
          <w:b/>
          <w:bCs/>
          <w:lang w:val="sr-Cyrl-RS"/>
        </w:rPr>
        <w:t xml:space="preserve"> месеци</w:t>
      </w:r>
      <w:r w:rsidR="0077639E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77639E">
        <w:rPr>
          <w:rFonts w:ascii="Times New Roman" w:hAnsi="Times New Roman" w:cs="Times New Roman"/>
          <w:bCs/>
          <w:lang w:val="sr-Cyrl-RS"/>
        </w:rPr>
        <w:t xml:space="preserve">У циљу </w:t>
      </w:r>
      <w:r w:rsidR="00024A6A" w:rsidRPr="00450932">
        <w:rPr>
          <w:rFonts w:ascii="Times New Roman" w:hAnsi="Times New Roman" w:cs="Times New Roman"/>
          <w:lang w:val="sr-Cyrl-RS"/>
        </w:rPr>
        <w:t>реализациј</w:t>
      </w:r>
      <w:r w:rsidR="0077639E">
        <w:rPr>
          <w:rFonts w:ascii="Times New Roman" w:hAnsi="Times New Roman" w:cs="Times New Roman"/>
          <w:lang w:val="sr-Cyrl-RS"/>
        </w:rPr>
        <w:t>е</w:t>
      </w:r>
      <w:r w:rsidR="00024A6A" w:rsidRPr="00450932">
        <w:rPr>
          <w:rFonts w:ascii="Times New Roman" w:hAnsi="Times New Roman" w:cs="Times New Roman"/>
          <w:lang w:val="sr-Cyrl-RS"/>
        </w:rPr>
        <w:t xml:space="preserve"> </w:t>
      </w:r>
      <w:r w:rsidR="00C95E4B" w:rsidRPr="00450932">
        <w:rPr>
          <w:rFonts w:ascii="Times New Roman" w:hAnsi="Times New Roman" w:cs="Times New Roman"/>
          <w:lang w:val="sr-Cyrl-RS"/>
        </w:rPr>
        <w:t>програма</w:t>
      </w:r>
      <w:r w:rsidR="0077639E">
        <w:rPr>
          <w:rFonts w:ascii="Times New Roman" w:hAnsi="Times New Roman" w:cs="Times New Roman"/>
          <w:lang w:val="sr-Cyrl-RS"/>
        </w:rPr>
        <w:t xml:space="preserve"> кроз овај јавни позив биће </w:t>
      </w:r>
      <w:r w:rsidR="005A17A1">
        <w:rPr>
          <w:rFonts w:ascii="Times New Roman" w:hAnsi="Times New Roman" w:cs="Times New Roman"/>
          <w:lang w:val="sr-Cyrl-RS"/>
        </w:rPr>
        <w:t>обезбеђено</w:t>
      </w:r>
      <w:r w:rsidR="00D917BD">
        <w:rPr>
          <w:rFonts w:ascii="Times New Roman" w:hAnsi="Times New Roman" w:cs="Times New Roman"/>
          <w:lang w:val="sr-Cyrl-RS"/>
        </w:rPr>
        <w:t xml:space="preserve"> укупно</w:t>
      </w:r>
      <w:r w:rsidR="005A17A1">
        <w:rPr>
          <w:rFonts w:ascii="Times New Roman" w:hAnsi="Times New Roman" w:cs="Times New Roman"/>
          <w:lang w:val="sr-Cyrl-RS"/>
        </w:rPr>
        <w:t xml:space="preserve"> 280.000,00 динара,</w:t>
      </w:r>
      <w:r w:rsidR="00D917BD">
        <w:rPr>
          <w:rFonts w:ascii="Times New Roman" w:hAnsi="Times New Roman" w:cs="Times New Roman"/>
          <w:lang w:val="sr-Cyrl-RS"/>
        </w:rPr>
        <w:t xml:space="preserve"> </w:t>
      </w:r>
      <w:r w:rsidR="0077639E">
        <w:rPr>
          <w:rFonts w:ascii="Times New Roman" w:hAnsi="Times New Roman" w:cs="Times New Roman"/>
          <w:lang w:val="sr-Cyrl-RS"/>
        </w:rPr>
        <w:t>по једом запосленом/радно ангажованом лицу. Из наведених средстава може се финансирати нето накнада; припадајући порези и доприноси</w:t>
      </w:r>
      <w:r w:rsidR="00AD1EE6">
        <w:rPr>
          <w:rFonts w:ascii="Times New Roman" w:hAnsi="Times New Roman" w:cs="Times New Roman"/>
          <w:lang w:val="sr-Cyrl-RS"/>
        </w:rPr>
        <w:t>; накнада трошкова превоза; трошкови осигурања и др.припадајући трошкови у складу са законом.</w:t>
      </w:r>
    </w:p>
    <w:p w14:paraId="0F48A6D5" w14:textId="17A8B70A" w:rsidR="00AD1EE6" w:rsidRDefault="00AD1EE6" w:rsidP="00313429">
      <w:pPr>
        <w:pStyle w:val="BodyText"/>
        <w:spacing w:before="116" w:line="244" w:lineRule="auto"/>
        <w:ind w:right="20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Предвиђено </w:t>
      </w:r>
      <w:r w:rsidR="0053218E">
        <w:rPr>
          <w:rFonts w:ascii="Times New Roman" w:hAnsi="Times New Roman" w:cs="Times New Roman"/>
          <w:b/>
          <w:bCs/>
          <w:lang w:val="sr-Cyrl-RS"/>
        </w:rPr>
        <w:t>кофинансирање Програма</w:t>
      </w:r>
      <w:r w:rsidR="0053218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биће реализовано </w:t>
      </w:r>
      <w:r w:rsidR="00CF18E8">
        <w:rPr>
          <w:rFonts w:ascii="Times New Roman" w:hAnsi="Times New Roman" w:cs="Times New Roman"/>
          <w:lang w:val="sr-Cyrl-RS"/>
        </w:rPr>
        <w:t>тако</w:t>
      </w:r>
      <w:r>
        <w:rPr>
          <w:rFonts w:ascii="Times New Roman" w:hAnsi="Times New Roman" w:cs="Times New Roman"/>
          <w:lang w:val="sr-Cyrl-RS"/>
        </w:rPr>
        <w:t xml:space="preserve"> да </w:t>
      </w:r>
      <w:r w:rsidR="0053218E">
        <w:rPr>
          <w:rFonts w:ascii="Times New Roman" w:hAnsi="Times New Roman" w:cs="Times New Roman"/>
          <w:lang w:val="sr-Cyrl-RS"/>
        </w:rPr>
        <w:t>трошкове</w:t>
      </w:r>
      <w:r w:rsidR="00E415F1">
        <w:rPr>
          <w:rFonts w:ascii="Times New Roman" w:hAnsi="Times New Roman" w:cs="Times New Roman"/>
          <w:lang w:val="sr-Latn-RS"/>
        </w:rPr>
        <w:t xml:space="preserve"> </w:t>
      </w:r>
      <w:r w:rsidR="00E415F1">
        <w:rPr>
          <w:rFonts w:ascii="Times New Roman" w:hAnsi="Times New Roman" w:cs="Times New Roman"/>
          <w:lang w:val="sr-Cyrl-RS"/>
        </w:rPr>
        <w:t xml:space="preserve">радног </w:t>
      </w:r>
      <w:r w:rsidR="00E415F1">
        <w:rPr>
          <w:rFonts w:ascii="Times New Roman" w:hAnsi="Times New Roman" w:cs="Times New Roman"/>
          <w:lang w:val="sr-Cyrl-RS"/>
        </w:rPr>
        <w:lastRenderedPageBreak/>
        <w:t>ангажовања</w:t>
      </w:r>
      <w:r w:rsidR="0053218E">
        <w:rPr>
          <w:rFonts w:ascii="Times New Roman" w:hAnsi="Times New Roman" w:cs="Times New Roman"/>
          <w:lang w:val="sr-Cyrl-RS"/>
        </w:rPr>
        <w:t xml:space="preserve"> </w:t>
      </w:r>
      <w:r w:rsidR="00172FCC">
        <w:rPr>
          <w:rFonts w:ascii="Times New Roman" w:hAnsi="Times New Roman" w:cs="Times New Roman"/>
          <w:lang w:val="sr-Cyrl-RS"/>
        </w:rPr>
        <w:t xml:space="preserve">за лица укључена у </w:t>
      </w:r>
      <w:r w:rsidR="00696219">
        <w:rPr>
          <w:rFonts w:ascii="Times New Roman" w:hAnsi="Times New Roman" w:cs="Times New Roman"/>
          <w:lang w:val="sr-Cyrl-RS"/>
        </w:rPr>
        <w:t>реализациј</w:t>
      </w:r>
      <w:r w:rsidR="00172FCC">
        <w:rPr>
          <w:rFonts w:ascii="Times New Roman" w:hAnsi="Times New Roman" w:cs="Times New Roman"/>
          <w:lang w:val="sr-Cyrl-RS"/>
        </w:rPr>
        <w:t>у</w:t>
      </w:r>
      <w:r w:rsidR="00696219">
        <w:rPr>
          <w:rFonts w:ascii="Times New Roman" w:hAnsi="Times New Roman" w:cs="Times New Roman"/>
          <w:lang w:val="sr-Cyrl-RS"/>
        </w:rPr>
        <w:t xml:space="preserve"> Програма</w:t>
      </w:r>
      <w:r w:rsidR="005134C4">
        <w:rPr>
          <w:rFonts w:ascii="Times New Roman" w:hAnsi="Times New Roman" w:cs="Times New Roman"/>
          <w:lang w:val="sr-Cyrl-RS"/>
        </w:rPr>
        <w:t xml:space="preserve"> </w:t>
      </w:r>
      <w:r w:rsidR="00696219">
        <w:rPr>
          <w:rFonts w:ascii="Times New Roman" w:hAnsi="Times New Roman" w:cs="Times New Roman"/>
          <w:lang w:val="sr-Cyrl-RS"/>
        </w:rPr>
        <w:t xml:space="preserve">за прва </w:t>
      </w:r>
      <w:r w:rsidR="005134C4">
        <w:rPr>
          <w:rFonts w:ascii="Times New Roman" w:hAnsi="Times New Roman" w:cs="Times New Roman"/>
          <w:lang w:val="sr-Cyrl-RS"/>
        </w:rPr>
        <w:t>три</w:t>
      </w:r>
      <w:r w:rsidR="00696219">
        <w:rPr>
          <w:rFonts w:ascii="Times New Roman" w:hAnsi="Times New Roman" w:cs="Times New Roman"/>
          <w:lang w:val="sr-Cyrl-RS"/>
        </w:rPr>
        <w:t xml:space="preserve"> (</w:t>
      </w:r>
      <w:r w:rsidR="005134C4">
        <w:rPr>
          <w:rFonts w:ascii="Times New Roman" w:hAnsi="Times New Roman" w:cs="Times New Roman"/>
          <w:lang w:val="sr-Cyrl-RS"/>
        </w:rPr>
        <w:t>3</w:t>
      </w:r>
      <w:r w:rsidR="00696219">
        <w:rPr>
          <w:rFonts w:ascii="Times New Roman" w:hAnsi="Times New Roman" w:cs="Times New Roman"/>
          <w:lang w:val="sr-Cyrl-RS"/>
        </w:rPr>
        <w:t xml:space="preserve">) месеца сносити ГИЗ ИнР, док </w:t>
      </w:r>
      <w:r>
        <w:rPr>
          <w:rFonts w:ascii="Times New Roman" w:hAnsi="Times New Roman" w:cs="Times New Roman"/>
          <w:lang w:val="sr-Cyrl-RS"/>
        </w:rPr>
        <w:t xml:space="preserve"> јединица локалне самоуправе преузима на себе обавезу да сноси додатних </w:t>
      </w:r>
      <w:r w:rsidR="00E415F1">
        <w:rPr>
          <w:rFonts w:ascii="Times New Roman" w:hAnsi="Times New Roman" w:cs="Times New Roman"/>
          <w:lang w:val="sr-Cyrl-RS"/>
        </w:rPr>
        <w:t>најмање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5134C4">
        <w:rPr>
          <w:rFonts w:ascii="Times New Roman" w:hAnsi="Times New Roman" w:cs="Times New Roman"/>
          <w:lang w:val="sr-Cyrl-RS"/>
        </w:rPr>
        <w:t xml:space="preserve"> </w:t>
      </w:r>
      <w:r w:rsidR="00D917BD">
        <w:rPr>
          <w:rFonts w:ascii="Times New Roman" w:hAnsi="Times New Roman" w:cs="Times New Roman"/>
          <w:lang w:val="sr-Cyrl-RS"/>
        </w:rPr>
        <w:t>пет</w:t>
      </w:r>
      <w:r w:rsidR="005134C4">
        <w:rPr>
          <w:rFonts w:ascii="Times New Roman" w:hAnsi="Times New Roman" w:cs="Times New Roman"/>
          <w:lang w:val="sr-Cyrl-RS"/>
        </w:rPr>
        <w:t xml:space="preserve"> </w:t>
      </w:r>
      <w:r w:rsidR="00696219">
        <w:rPr>
          <w:rFonts w:ascii="Times New Roman" w:hAnsi="Times New Roman" w:cs="Times New Roman"/>
          <w:lang w:val="sr-Cyrl-RS"/>
        </w:rPr>
        <w:t>(</w:t>
      </w:r>
      <w:r w:rsidR="00D917BD">
        <w:rPr>
          <w:rFonts w:ascii="Times New Roman" w:hAnsi="Times New Roman" w:cs="Times New Roman"/>
          <w:lang w:val="sr-Cyrl-RS"/>
        </w:rPr>
        <w:t>5</w:t>
      </w:r>
      <w:r w:rsidR="00696219">
        <w:rPr>
          <w:rFonts w:ascii="Times New Roman" w:hAnsi="Times New Roman" w:cs="Times New Roman"/>
          <w:lang w:val="sr-Cyrl-RS"/>
        </w:rPr>
        <w:t>) мес</w:t>
      </w:r>
      <w:r w:rsidR="005134C4">
        <w:rPr>
          <w:rFonts w:ascii="Times New Roman" w:hAnsi="Times New Roman" w:cs="Times New Roman"/>
          <w:lang w:val="sr-Cyrl-RS"/>
        </w:rPr>
        <w:t>еци</w:t>
      </w:r>
      <w:r w:rsidR="00696219">
        <w:rPr>
          <w:rFonts w:ascii="Times New Roman" w:hAnsi="Times New Roman" w:cs="Times New Roman"/>
          <w:lang w:val="sr-Cyrl-RS"/>
        </w:rPr>
        <w:t xml:space="preserve">. </w:t>
      </w:r>
    </w:p>
    <w:p w14:paraId="22D86EF4" w14:textId="617CCBBD" w:rsidR="00E415F1" w:rsidRDefault="00E415F1" w:rsidP="00313429">
      <w:pPr>
        <w:pStyle w:val="BodyText"/>
        <w:spacing w:before="116" w:line="244" w:lineRule="auto"/>
        <w:ind w:right="207"/>
        <w:rPr>
          <w:rFonts w:ascii="Times New Roman" w:hAnsi="Times New Roman" w:cs="Times New Roman"/>
          <w:highlight w:val="yellow"/>
          <w:lang w:val="sr-Cyrl-RS"/>
        </w:rPr>
      </w:pPr>
      <w:r w:rsidRPr="00CF18E8">
        <w:rPr>
          <w:rFonts w:ascii="Times New Roman" w:hAnsi="Times New Roman" w:cs="Times New Roman"/>
          <w:lang w:val="sr-Cyrl-RS"/>
        </w:rPr>
        <w:t>Једница локалне самоуправе преузима на себе да обезбеди радно ангажовање на пословима који одговарају стручној спреми сваког лица укљученог у реализацију Програма са</w:t>
      </w:r>
      <w:r w:rsidRPr="00E415F1">
        <w:rPr>
          <w:rFonts w:ascii="Times New Roman" w:hAnsi="Times New Roman" w:cs="Times New Roman"/>
          <w:lang w:val="sr-Cyrl-RS"/>
        </w:rPr>
        <w:t xml:space="preserve"> накнадом која </w:t>
      </w:r>
      <w:r>
        <w:rPr>
          <w:rFonts w:ascii="Times New Roman" w:hAnsi="Times New Roman" w:cs="Times New Roman"/>
          <w:lang w:val="sr-Cyrl-RS"/>
        </w:rPr>
        <w:t xml:space="preserve">не може бити ниже од утврђене висине </w:t>
      </w:r>
      <w:r w:rsidRPr="00E415F1">
        <w:rPr>
          <w:rFonts w:ascii="Times New Roman" w:hAnsi="Times New Roman" w:cs="Times New Roman"/>
          <w:lang w:val="sr-Cyrl-RS"/>
        </w:rPr>
        <w:t>плате радног места на којем је лице радно ангажовано, а на основу потписаног уговора о радном ангажовању</w:t>
      </w:r>
      <w:r>
        <w:rPr>
          <w:rFonts w:ascii="Times New Roman" w:hAnsi="Times New Roman" w:cs="Times New Roman"/>
          <w:lang w:val="sr-Cyrl-RS"/>
        </w:rPr>
        <w:t>.</w:t>
      </w:r>
    </w:p>
    <w:p w14:paraId="37182F94" w14:textId="77777777" w:rsidR="00CF18E8" w:rsidRDefault="00CF18E8" w:rsidP="00450932">
      <w:pPr>
        <w:pStyle w:val="BodyText"/>
        <w:spacing w:before="116" w:line="244" w:lineRule="auto"/>
        <w:ind w:right="207"/>
        <w:rPr>
          <w:rFonts w:ascii="Times New Roman" w:hAnsi="Times New Roman" w:cs="Times New Roman"/>
          <w:lang w:val="sr-Cyrl-RS"/>
        </w:rPr>
      </w:pPr>
    </w:p>
    <w:p w14:paraId="0BD4563A" w14:textId="5482C04D" w:rsidR="00A341F5" w:rsidRPr="00450932" w:rsidRDefault="00696219" w:rsidP="00450932">
      <w:pPr>
        <w:pStyle w:val="BodyText"/>
        <w:spacing w:before="116" w:line="244" w:lineRule="auto"/>
        <w:ind w:right="20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Трајање програма је </w:t>
      </w:r>
      <w:r w:rsidR="00172FCC" w:rsidRPr="00CF18E8">
        <w:rPr>
          <w:rFonts w:ascii="Times New Roman" w:hAnsi="Times New Roman" w:cs="Times New Roman"/>
          <w:lang w:val="sr-Cyrl-RS"/>
        </w:rPr>
        <w:t xml:space="preserve">најмање </w:t>
      </w:r>
      <w:r w:rsidR="00D917BD" w:rsidRPr="00CF18E8">
        <w:rPr>
          <w:rFonts w:ascii="Times New Roman" w:hAnsi="Times New Roman" w:cs="Times New Roman"/>
          <w:b/>
          <w:bCs/>
          <w:lang w:val="sr-Cyrl-RS"/>
        </w:rPr>
        <w:t>осам</w:t>
      </w:r>
      <w:r w:rsidRPr="00CF18E8">
        <w:rPr>
          <w:rFonts w:ascii="Times New Roman" w:hAnsi="Times New Roman" w:cs="Times New Roman"/>
          <w:b/>
          <w:bCs/>
          <w:lang w:val="sr-Cyrl-RS"/>
        </w:rPr>
        <w:t xml:space="preserve"> (</w:t>
      </w:r>
      <w:r w:rsidR="00D917BD" w:rsidRPr="00CF18E8">
        <w:rPr>
          <w:rFonts w:ascii="Times New Roman" w:hAnsi="Times New Roman" w:cs="Times New Roman"/>
          <w:b/>
          <w:bCs/>
          <w:lang w:val="sr-Cyrl-RS"/>
        </w:rPr>
        <w:t>8</w:t>
      </w:r>
      <w:r w:rsidRPr="00CF18E8">
        <w:rPr>
          <w:rFonts w:ascii="Times New Roman" w:hAnsi="Times New Roman" w:cs="Times New Roman"/>
          <w:b/>
          <w:bCs/>
          <w:lang w:val="sr-Cyrl-RS"/>
        </w:rPr>
        <w:t xml:space="preserve">) месеци, од 01. </w:t>
      </w:r>
      <w:r w:rsidR="00D917BD" w:rsidRPr="00CF18E8">
        <w:rPr>
          <w:rFonts w:ascii="Times New Roman" w:hAnsi="Times New Roman" w:cs="Times New Roman"/>
          <w:b/>
          <w:bCs/>
          <w:lang w:val="sr-Cyrl-RS"/>
        </w:rPr>
        <w:t>августа</w:t>
      </w:r>
      <w:r w:rsidRPr="00CF18E8">
        <w:rPr>
          <w:rFonts w:ascii="Times New Roman" w:hAnsi="Times New Roman" w:cs="Times New Roman"/>
          <w:b/>
          <w:bCs/>
          <w:lang w:val="sr-Cyrl-RS"/>
        </w:rPr>
        <w:t xml:space="preserve"> 2022. године до </w:t>
      </w:r>
      <w:r w:rsidR="00D917BD" w:rsidRPr="00CF18E8">
        <w:rPr>
          <w:rFonts w:ascii="Times New Roman" w:hAnsi="Times New Roman" w:cs="Times New Roman"/>
          <w:b/>
          <w:bCs/>
          <w:lang w:val="sr-Cyrl-RS"/>
        </w:rPr>
        <w:t>3</w:t>
      </w:r>
      <w:r w:rsidRPr="00CF18E8">
        <w:rPr>
          <w:rFonts w:ascii="Times New Roman" w:hAnsi="Times New Roman" w:cs="Times New Roman"/>
          <w:b/>
          <w:bCs/>
          <w:lang w:val="sr-Cyrl-RS"/>
        </w:rPr>
        <w:t>1. марта 2023. године</w:t>
      </w:r>
      <w:r w:rsidRPr="00CF18E8">
        <w:rPr>
          <w:rFonts w:ascii="Times New Roman" w:hAnsi="Times New Roman" w:cs="Times New Roman"/>
          <w:lang w:val="sr-Cyrl-RS"/>
        </w:rPr>
        <w:t>.</w:t>
      </w:r>
    </w:p>
    <w:p w14:paraId="643B0799" w14:textId="37895E28" w:rsidR="003A5A7C" w:rsidRDefault="000939BC" w:rsidP="003A5A7C">
      <w:pPr>
        <w:pStyle w:val="BodyText"/>
        <w:spacing w:before="116" w:line="244" w:lineRule="auto"/>
        <w:ind w:right="207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b/>
          <w:bCs/>
          <w:lang w:val="sr-Cyrl-RS"/>
        </w:rPr>
        <w:t>Надлежност</w:t>
      </w:r>
      <w:r w:rsidR="00A341F5">
        <w:rPr>
          <w:rFonts w:ascii="Times New Roman" w:hAnsi="Times New Roman" w:cs="Times New Roman"/>
          <w:b/>
          <w:bCs/>
          <w:lang w:val="sr-Cyrl-RS"/>
        </w:rPr>
        <w:t>/Одговорност</w:t>
      </w:r>
      <w:r w:rsidRPr="0066618E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 xml:space="preserve">за </w:t>
      </w:r>
      <w:r w:rsidR="00B77C84" w:rsidRPr="0066618E">
        <w:rPr>
          <w:rFonts w:ascii="Times New Roman" w:hAnsi="Times New Roman" w:cs="Times New Roman"/>
          <w:lang w:val="sr-Cyrl-RS"/>
        </w:rPr>
        <w:t xml:space="preserve">спровођење </w:t>
      </w:r>
      <w:r w:rsidR="00696219">
        <w:rPr>
          <w:rFonts w:ascii="Times New Roman" w:hAnsi="Times New Roman" w:cs="Times New Roman"/>
          <w:lang w:val="sr-Cyrl-RS"/>
        </w:rPr>
        <w:t>Програма</w:t>
      </w:r>
      <w:r w:rsidR="00A341F5">
        <w:rPr>
          <w:rFonts w:ascii="Times New Roman" w:hAnsi="Times New Roman" w:cs="Times New Roman"/>
          <w:lang w:val="sr-Cyrl-RS"/>
        </w:rPr>
        <w:t xml:space="preserve"> </w:t>
      </w:r>
      <w:r w:rsidR="00A341F5" w:rsidRPr="0066618E">
        <w:rPr>
          <w:rFonts w:ascii="Times New Roman" w:hAnsi="Times New Roman" w:cs="Times New Roman"/>
          <w:lang w:val="sr-Cyrl-RS"/>
        </w:rPr>
        <w:t xml:space="preserve">има </w:t>
      </w:r>
      <w:r w:rsidR="00172FCC" w:rsidRPr="007D2F24">
        <w:rPr>
          <w:rFonts w:ascii="Times New Roman" w:hAnsi="Times New Roman" w:cs="Times New Roman"/>
          <w:color w:val="000000" w:themeColor="text1"/>
          <w:lang w:val="sr-Cyrl-RS"/>
        </w:rPr>
        <w:t>У</w:t>
      </w:r>
      <w:r w:rsidR="00A341F5" w:rsidRPr="007D2F24">
        <w:rPr>
          <w:rFonts w:ascii="Times New Roman" w:hAnsi="Times New Roman" w:cs="Times New Roman"/>
          <w:color w:val="000000" w:themeColor="text1"/>
          <w:lang w:val="sr-Cyrl-RS"/>
        </w:rPr>
        <w:t>правни одбор</w:t>
      </w:r>
      <w:r w:rsidR="00A341F5" w:rsidRPr="00CF18E8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A341F5" w:rsidRPr="00172FCC">
        <w:rPr>
          <w:rFonts w:ascii="Times New Roman" w:hAnsi="Times New Roman" w:cs="Times New Roman"/>
          <w:lang w:val="sr-Cyrl-RS"/>
        </w:rPr>
        <w:t>Програма,</w:t>
      </w:r>
      <w:r w:rsidR="00A341F5">
        <w:rPr>
          <w:rFonts w:ascii="Times New Roman" w:hAnsi="Times New Roman" w:cs="Times New Roman"/>
          <w:lang w:val="sr-Cyrl-RS"/>
        </w:rPr>
        <w:t xml:space="preserve"> кога чине </w:t>
      </w:r>
      <w:r w:rsidR="00CF18E8">
        <w:rPr>
          <w:rFonts w:ascii="Times New Roman" w:hAnsi="Times New Roman" w:cs="Times New Roman"/>
          <w:lang w:val="sr-Cyrl-RS"/>
        </w:rPr>
        <w:t xml:space="preserve">представници </w:t>
      </w:r>
      <w:r w:rsidR="00A341F5">
        <w:rPr>
          <w:rFonts w:ascii="Times New Roman" w:hAnsi="Times New Roman" w:cs="Times New Roman"/>
          <w:lang w:val="sr-Cyrl-RS"/>
        </w:rPr>
        <w:t>Министарств</w:t>
      </w:r>
      <w:r w:rsidR="00CF18E8">
        <w:rPr>
          <w:rFonts w:ascii="Times New Roman" w:hAnsi="Times New Roman" w:cs="Times New Roman"/>
          <w:lang w:val="sr-Cyrl-RS"/>
        </w:rPr>
        <w:t>а</w:t>
      </w:r>
      <w:r w:rsidR="00A341F5">
        <w:rPr>
          <w:rFonts w:ascii="Times New Roman" w:hAnsi="Times New Roman" w:cs="Times New Roman"/>
          <w:lang w:val="sr-Cyrl-RS"/>
        </w:rPr>
        <w:t xml:space="preserve">, ГИЗ ИнР, КИР и УРС, а која укључује </w:t>
      </w:r>
      <w:r w:rsidR="00421BE0">
        <w:rPr>
          <w:rFonts w:ascii="Times New Roman" w:hAnsi="Times New Roman" w:cs="Times New Roman"/>
          <w:lang w:val="sr-Cyrl-RS"/>
        </w:rPr>
        <w:t xml:space="preserve">подршку јединицама локалне самоуправе, менторство и јачање капацитета 30 високо образовних Рома и Ромкиња, </w:t>
      </w:r>
      <w:r w:rsidR="00421BE0" w:rsidRPr="0066618E">
        <w:rPr>
          <w:rFonts w:ascii="Times New Roman" w:hAnsi="Times New Roman" w:cs="Times New Roman"/>
          <w:lang w:val="sr-Cyrl-RS"/>
        </w:rPr>
        <w:t xml:space="preserve"> праћење спровођења Програ</w:t>
      </w:r>
      <w:r w:rsidR="00421BE0">
        <w:rPr>
          <w:rFonts w:ascii="Times New Roman" w:hAnsi="Times New Roman" w:cs="Times New Roman"/>
          <w:lang w:val="sr-Cyrl-RS"/>
        </w:rPr>
        <w:t>м</w:t>
      </w:r>
      <w:r w:rsidR="00421BE0" w:rsidRPr="0066618E">
        <w:rPr>
          <w:rFonts w:ascii="Times New Roman" w:hAnsi="Times New Roman" w:cs="Times New Roman"/>
          <w:lang w:val="sr-Cyrl-RS"/>
        </w:rPr>
        <w:t>а</w:t>
      </w:r>
      <w:r w:rsidR="00421BE0">
        <w:rPr>
          <w:rFonts w:ascii="Times New Roman" w:hAnsi="Times New Roman" w:cs="Times New Roman"/>
          <w:lang w:val="sr-Cyrl-RS"/>
        </w:rPr>
        <w:t xml:space="preserve"> </w:t>
      </w:r>
      <w:r w:rsidR="00421BE0" w:rsidRPr="0066618E">
        <w:rPr>
          <w:rFonts w:ascii="Times New Roman" w:hAnsi="Times New Roman" w:cs="Times New Roman"/>
          <w:lang w:val="sr-Cyrl-RS"/>
        </w:rPr>
        <w:t xml:space="preserve">као и </w:t>
      </w:r>
      <w:r w:rsidR="00421BE0">
        <w:rPr>
          <w:rFonts w:ascii="Times New Roman" w:hAnsi="Times New Roman" w:cs="Times New Roman"/>
          <w:lang w:val="sr-Cyrl-RS"/>
        </w:rPr>
        <w:t xml:space="preserve">праћење резултата и еваулације </w:t>
      </w:r>
      <w:r w:rsidR="00421BE0" w:rsidRPr="0066618E">
        <w:rPr>
          <w:rFonts w:ascii="Times New Roman" w:hAnsi="Times New Roman" w:cs="Times New Roman"/>
          <w:lang w:val="sr-Cyrl-RS"/>
        </w:rPr>
        <w:t>Програм</w:t>
      </w:r>
      <w:r w:rsidR="00421BE0">
        <w:rPr>
          <w:rFonts w:ascii="Times New Roman" w:hAnsi="Times New Roman" w:cs="Times New Roman"/>
          <w:lang w:val="sr-Cyrl-RS"/>
        </w:rPr>
        <w:t xml:space="preserve">а. </w:t>
      </w:r>
    </w:p>
    <w:p w14:paraId="2BEE033E" w14:textId="77777777" w:rsidR="007A15B0" w:rsidRDefault="007A15B0" w:rsidP="003A5A7C">
      <w:pPr>
        <w:pStyle w:val="BodyText"/>
        <w:spacing w:before="116" w:line="244" w:lineRule="auto"/>
        <w:ind w:right="207"/>
        <w:rPr>
          <w:rFonts w:ascii="Times New Roman" w:hAnsi="Times New Roman" w:cs="Times New Roman"/>
          <w:lang w:val="sr-Cyrl-RS"/>
        </w:rPr>
      </w:pPr>
    </w:p>
    <w:p w14:paraId="55368BDD" w14:textId="51564EB9" w:rsidR="003A5A7C" w:rsidRDefault="003A5A7C" w:rsidP="003A5A7C">
      <w:pPr>
        <w:pStyle w:val="Heading1"/>
        <w:tabs>
          <w:tab w:val="left" w:pos="3827"/>
          <w:tab w:val="left" w:pos="9943"/>
        </w:tabs>
        <w:spacing w:before="73"/>
        <w:jc w:val="center"/>
        <w:rPr>
          <w:rFonts w:ascii="Times New Roman" w:hAnsi="Times New Roman" w:cs="Times New Roman"/>
          <w:shd w:val="clear" w:color="auto" w:fill="F1F1F1"/>
          <w:lang w:val="sr-Cyrl-RS"/>
        </w:rPr>
      </w:pPr>
      <w:r w:rsidRPr="00CF18E8">
        <w:rPr>
          <w:rFonts w:ascii="Times New Roman" w:hAnsi="Times New Roman" w:cs="Times New Roman"/>
          <w:shd w:val="clear" w:color="auto" w:fill="F1F1F1"/>
        </w:rPr>
        <w:t>II</w:t>
      </w:r>
      <w:r w:rsidRPr="00CF18E8">
        <w:rPr>
          <w:rFonts w:ascii="Times New Roman" w:hAnsi="Times New Roman" w:cs="Times New Roman"/>
          <w:spacing w:val="-2"/>
          <w:shd w:val="clear" w:color="auto" w:fill="F1F1F1"/>
          <w:lang w:val="sr-Cyrl-RS"/>
        </w:rPr>
        <w:t xml:space="preserve"> </w:t>
      </w:r>
      <w:r w:rsidRPr="00CF18E8">
        <w:rPr>
          <w:rFonts w:ascii="Times New Roman" w:hAnsi="Times New Roman" w:cs="Times New Roman"/>
          <w:shd w:val="clear" w:color="auto" w:fill="F1F1F1"/>
          <w:lang w:val="sr-Cyrl-RS"/>
        </w:rPr>
        <w:t>УСЛОВИ</w:t>
      </w:r>
      <w:r w:rsidRPr="00CF18E8">
        <w:rPr>
          <w:rFonts w:ascii="Times New Roman" w:hAnsi="Times New Roman" w:cs="Times New Roman"/>
          <w:spacing w:val="-2"/>
          <w:shd w:val="clear" w:color="auto" w:fill="F1F1F1"/>
          <w:lang w:val="sr-Cyrl-RS"/>
        </w:rPr>
        <w:t xml:space="preserve"> </w:t>
      </w:r>
      <w:r w:rsidR="00CF18E8">
        <w:rPr>
          <w:rFonts w:ascii="Times New Roman" w:hAnsi="Times New Roman" w:cs="Times New Roman"/>
          <w:shd w:val="clear" w:color="auto" w:fill="F1F1F1"/>
          <w:lang w:val="sr-Cyrl-RS"/>
        </w:rPr>
        <w:t>УЧЕШЋА</w:t>
      </w:r>
    </w:p>
    <w:p w14:paraId="7716F0D6" w14:textId="77777777" w:rsidR="007A15B0" w:rsidRPr="00CF18E8" w:rsidRDefault="007A15B0" w:rsidP="003A5A7C">
      <w:pPr>
        <w:pStyle w:val="Heading1"/>
        <w:tabs>
          <w:tab w:val="left" w:pos="3827"/>
          <w:tab w:val="left" w:pos="9943"/>
        </w:tabs>
        <w:spacing w:before="73"/>
        <w:jc w:val="center"/>
        <w:rPr>
          <w:rFonts w:ascii="Times New Roman" w:hAnsi="Times New Roman" w:cs="Times New Roman"/>
          <w:lang w:val="sr-Cyrl-RS"/>
        </w:rPr>
      </w:pPr>
    </w:p>
    <w:p w14:paraId="28A082E4" w14:textId="26644D6A" w:rsidR="003A5A7C" w:rsidRPr="0008211E" w:rsidRDefault="003A5A7C" w:rsidP="003A5A7C">
      <w:pPr>
        <w:pStyle w:val="BodyText"/>
        <w:spacing w:before="124"/>
        <w:rPr>
          <w:rFonts w:ascii="Times New Roman" w:hAnsi="Times New Roman" w:cs="Times New Roman"/>
          <w:lang w:val="sr-Cyrl-RS"/>
        </w:rPr>
      </w:pPr>
      <w:r w:rsidRPr="0008211E">
        <w:rPr>
          <w:rFonts w:ascii="Times New Roman" w:hAnsi="Times New Roman" w:cs="Times New Roman"/>
          <w:lang w:val="sr-Cyrl-RS"/>
        </w:rPr>
        <w:t>Право</w:t>
      </w:r>
      <w:r w:rsidRPr="0008211E">
        <w:rPr>
          <w:rFonts w:ascii="Times New Roman" w:hAnsi="Times New Roman" w:cs="Times New Roman"/>
          <w:spacing w:val="-4"/>
          <w:lang w:val="sr-Cyrl-RS"/>
        </w:rPr>
        <w:t xml:space="preserve"> </w:t>
      </w:r>
      <w:r w:rsidR="00CF18E8">
        <w:rPr>
          <w:rFonts w:ascii="Times New Roman" w:hAnsi="Times New Roman" w:cs="Times New Roman"/>
          <w:lang w:val="sr-Cyrl-RS"/>
        </w:rPr>
        <w:t xml:space="preserve">учешћа </w:t>
      </w:r>
      <w:r w:rsidRPr="0008211E">
        <w:rPr>
          <w:rFonts w:ascii="Times New Roman" w:hAnsi="Times New Roman" w:cs="Times New Roman"/>
          <w:lang w:val="sr-Cyrl-RS"/>
        </w:rPr>
        <w:t>у</w:t>
      </w:r>
      <w:r w:rsidRPr="0008211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="00CF18E8">
        <w:rPr>
          <w:rFonts w:ascii="Times New Roman" w:hAnsi="Times New Roman" w:cs="Times New Roman"/>
          <w:lang w:val="sr-Cyrl-RS"/>
        </w:rPr>
        <w:t>реализацији</w:t>
      </w:r>
      <w:r w:rsidRPr="0008211E">
        <w:rPr>
          <w:rFonts w:ascii="Times New Roman" w:hAnsi="Times New Roman" w:cs="Times New Roman"/>
          <w:lang w:val="sr-Cyrl-RS"/>
        </w:rPr>
        <w:t xml:space="preserve"> Програма може</w:t>
      </w:r>
      <w:r w:rsidRPr="0008211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08211E">
        <w:rPr>
          <w:rFonts w:ascii="Times New Roman" w:hAnsi="Times New Roman" w:cs="Times New Roman"/>
          <w:lang w:val="sr-Cyrl-RS"/>
        </w:rPr>
        <w:t>остварити</w:t>
      </w:r>
      <w:r w:rsidRPr="0008211E">
        <w:rPr>
          <w:rFonts w:ascii="Times New Roman" w:hAnsi="Times New Roman" w:cs="Times New Roman"/>
          <w:spacing w:val="-6"/>
          <w:lang w:val="sr-Cyrl-RS"/>
        </w:rPr>
        <w:t xml:space="preserve"> </w:t>
      </w:r>
      <w:r w:rsidR="00172FCC">
        <w:rPr>
          <w:rFonts w:ascii="Times New Roman" w:hAnsi="Times New Roman" w:cs="Times New Roman"/>
          <w:spacing w:val="-6"/>
          <w:lang w:val="sr-Cyrl-RS"/>
        </w:rPr>
        <w:t xml:space="preserve">јединица локалне самоуправе </w:t>
      </w:r>
      <w:r w:rsidR="00CF18E8">
        <w:rPr>
          <w:rFonts w:ascii="Times New Roman" w:hAnsi="Times New Roman" w:cs="Times New Roman"/>
          <w:spacing w:val="-6"/>
          <w:lang w:val="sr-Cyrl-RS"/>
        </w:rPr>
        <w:t>која</w:t>
      </w:r>
      <w:r w:rsidRPr="0008211E">
        <w:rPr>
          <w:rFonts w:ascii="Times New Roman" w:hAnsi="Times New Roman" w:cs="Times New Roman"/>
          <w:spacing w:val="-6"/>
          <w:lang w:val="sr-Cyrl-RS"/>
        </w:rPr>
        <w:t xml:space="preserve"> испуњава следеће </w:t>
      </w:r>
      <w:r w:rsidRPr="0008211E">
        <w:rPr>
          <w:rFonts w:ascii="Times New Roman" w:hAnsi="Times New Roman" w:cs="Times New Roman"/>
          <w:lang w:val="sr-Cyrl-RS"/>
        </w:rPr>
        <w:t>услове:</w:t>
      </w:r>
    </w:p>
    <w:p w14:paraId="55D3A5D5" w14:textId="12607D9B" w:rsidR="003A5A7C" w:rsidRDefault="003A5A7C" w:rsidP="003A5A7C">
      <w:pPr>
        <w:pStyle w:val="ListParagraph"/>
        <w:numPr>
          <w:ilvl w:val="0"/>
          <w:numId w:val="4"/>
        </w:numPr>
        <w:tabs>
          <w:tab w:val="left" w:pos="561"/>
        </w:tabs>
        <w:spacing w:before="61" w:line="242" w:lineRule="auto"/>
        <w:ind w:right="221"/>
        <w:rPr>
          <w:rFonts w:ascii="Times New Roman" w:hAnsi="Times New Roman" w:cs="Times New Roman"/>
          <w:sz w:val="24"/>
          <w:lang w:val="sr-Cyrl-RS"/>
        </w:rPr>
      </w:pPr>
      <w:r w:rsidRPr="0008211E">
        <w:rPr>
          <w:rFonts w:ascii="Times New Roman" w:hAnsi="Times New Roman" w:cs="Times New Roman"/>
          <w:sz w:val="24"/>
          <w:lang w:val="sr-Cyrl-RS"/>
        </w:rPr>
        <w:t xml:space="preserve">има потребу за запошљавањем </w:t>
      </w:r>
      <w:r>
        <w:rPr>
          <w:rFonts w:ascii="Times New Roman" w:hAnsi="Times New Roman" w:cs="Times New Roman"/>
          <w:sz w:val="24"/>
          <w:lang w:val="sr-Cyrl-RS"/>
        </w:rPr>
        <w:t xml:space="preserve">једног (1) или више лица са </w:t>
      </w:r>
      <w:r w:rsidR="00E77A6E">
        <w:rPr>
          <w:rFonts w:ascii="Times New Roman" w:hAnsi="Times New Roman" w:cs="Times New Roman"/>
          <w:sz w:val="24"/>
          <w:lang w:val="sr-Cyrl-RS"/>
        </w:rPr>
        <w:t xml:space="preserve">шестим и/или седмим </w:t>
      </w:r>
      <w:r w:rsidR="00CF18E8">
        <w:rPr>
          <w:rFonts w:ascii="Times New Roman" w:hAnsi="Times New Roman" w:cs="Times New Roman"/>
          <w:sz w:val="24"/>
          <w:lang w:val="sr-Cyrl-RS"/>
        </w:rPr>
        <w:t>степеном стручне спреме</w:t>
      </w:r>
      <w:r w:rsidRPr="0008211E">
        <w:rPr>
          <w:rFonts w:ascii="Times New Roman" w:hAnsi="Times New Roman" w:cs="Times New Roman"/>
          <w:sz w:val="24"/>
          <w:lang w:val="sr-Cyrl-RS"/>
        </w:rPr>
        <w:t>;</w:t>
      </w:r>
    </w:p>
    <w:p w14:paraId="338DBF10" w14:textId="1B196061" w:rsidR="003A5A7C" w:rsidRPr="0008211E" w:rsidRDefault="00CF18E8" w:rsidP="003A5A7C">
      <w:pPr>
        <w:pStyle w:val="ListParagraph"/>
        <w:numPr>
          <w:ilvl w:val="0"/>
          <w:numId w:val="4"/>
        </w:numPr>
        <w:tabs>
          <w:tab w:val="left" w:pos="561"/>
        </w:tabs>
        <w:spacing w:before="61" w:line="242" w:lineRule="auto"/>
        <w:ind w:right="221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преузима кофинансирање</w:t>
      </w:r>
      <w:r w:rsidR="003A5A7C">
        <w:rPr>
          <w:rFonts w:ascii="Times New Roman" w:hAnsi="Times New Roman" w:cs="Times New Roman"/>
          <w:sz w:val="24"/>
          <w:lang w:val="sr-Cyrl-RS"/>
        </w:rPr>
        <w:t xml:space="preserve"> </w:t>
      </w:r>
      <w:r w:rsidR="00D12F67">
        <w:rPr>
          <w:rFonts w:ascii="Times New Roman" w:hAnsi="Times New Roman" w:cs="Times New Roman"/>
          <w:lang w:val="sr-Cyrl-RS"/>
        </w:rPr>
        <w:t xml:space="preserve">трошкова за </w:t>
      </w:r>
      <w:r w:rsidR="003A5A7C">
        <w:rPr>
          <w:rFonts w:ascii="Times New Roman" w:hAnsi="Times New Roman" w:cs="Times New Roman"/>
          <w:lang w:val="sr-Cyrl-RS"/>
        </w:rPr>
        <w:t>лица укључен</w:t>
      </w:r>
      <w:r w:rsidR="00D12F67">
        <w:rPr>
          <w:rFonts w:ascii="Times New Roman" w:hAnsi="Times New Roman" w:cs="Times New Roman"/>
          <w:lang w:val="sr-Cyrl-RS"/>
        </w:rPr>
        <w:t>а</w:t>
      </w:r>
      <w:r w:rsidR="003A5A7C">
        <w:rPr>
          <w:rFonts w:ascii="Times New Roman" w:hAnsi="Times New Roman" w:cs="Times New Roman"/>
          <w:lang w:val="sr-Cyrl-RS"/>
        </w:rPr>
        <w:t xml:space="preserve"> у Програм</w:t>
      </w:r>
      <w:r w:rsidR="003A5A7C">
        <w:rPr>
          <w:rFonts w:ascii="Times New Roman" w:hAnsi="Times New Roman" w:cs="Times New Roman"/>
          <w:sz w:val="24"/>
          <w:lang w:val="sr-Cyrl-RS"/>
        </w:rPr>
        <w:t xml:space="preserve"> за </w:t>
      </w:r>
      <w:r w:rsidR="00D12F67">
        <w:rPr>
          <w:rFonts w:ascii="Times New Roman" w:hAnsi="Times New Roman" w:cs="Times New Roman"/>
          <w:sz w:val="24"/>
          <w:lang w:val="sr-Cyrl-RS"/>
        </w:rPr>
        <w:t xml:space="preserve">најмање </w:t>
      </w:r>
      <w:r w:rsidR="00421BE0">
        <w:rPr>
          <w:rFonts w:ascii="Times New Roman" w:hAnsi="Times New Roman" w:cs="Times New Roman"/>
          <w:sz w:val="24"/>
          <w:lang w:val="sr-Cyrl-RS"/>
        </w:rPr>
        <w:t>пет</w:t>
      </w:r>
      <w:r w:rsidR="00D12F67">
        <w:rPr>
          <w:rFonts w:ascii="Times New Roman" w:hAnsi="Times New Roman" w:cs="Times New Roman"/>
          <w:sz w:val="24"/>
          <w:lang w:val="sr-Cyrl-RS"/>
        </w:rPr>
        <w:t xml:space="preserve"> (</w:t>
      </w:r>
      <w:r w:rsidR="00421BE0">
        <w:rPr>
          <w:rFonts w:ascii="Times New Roman" w:hAnsi="Times New Roman" w:cs="Times New Roman"/>
          <w:sz w:val="24"/>
          <w:lang w:val="sr-Cyrl-RS"/>
        </w:rPr>
        <w:t>5</w:t>
      </w:r>
      <w:r w:rsidR="00D12F67">
        <w:rPr>
          <w:rFonts w:ascii="Times New Roman" w:hAnsi="Times New Roman" w:cs="Times New Roman"/>
          <w:sz w:val="24"/>
          <w:lang w:val="sr-Cyrl-RS"/>
        </w:rPr>
        <w:t xml:space="preserve">) месеци </w:t>
      </w:r>
      <w:r w:rsidR="003A5A7C">
        <w:rPr>
          <w:rFonts w:ascii="Times New Roman" w:hAnsi="Times New Roman" w:cs="Times New Roman"/>
          <w:sz w:val="24"/>
          <w:lang w:val="sr-Cyrl-RS"/>
        </w:rPr>
        <w:t>новембар и децембар 2022. године, јануар</w:t>
      </w:r>
      <w:r w:rsidR="00D12F67">
        <w:rPr>
          <w:rFonts w:ascii="Times New Roman" w:hAnsi="Times New Roman" w:cs="Times New Roman"/>
          <w:sz w:val="24"/>
          <w:lang w:val="sr-Cyrl-RS"/>
        </w:rPr>
        <w:t>,</w:t>
      </w:r>
      <w:r w:rsidR="003A5A7C">
        <w:rPr>
          <w:rFonts w:ascii="Times New Roman" w:hAnsi="Times New Roman" w:cs="Times New Roman"/>
          <w:sz w:val="24"/>
          <w:lang w:val="sr-Cyrl-RS"/>
        </w:rPr>
        <w:t xml:space="preserve"> фебруар</w:t>
      </w:r>
      <w:r w:rsidR="00D12F67">
        <w:rPr>
          <w:rFonts w:ascii="Times New Roman" w:hAnsi="Times New Roman" w:cs="Times New Roman"/>
          <w:sz w:val="24"/>
          <w:lang w:val="sr-Cyrl-RS"/>
        </w:rPr>
        <w:t xml:space="preserve"> и март</w:t>
      </w:r>
      <w:r w:rsidR="003A5A7C">
        <w:rPr>
          <w:rFonts w:ascii="Times New Roman" w:hAnsi="Times New Roman" w:cs="Times New Roman"/>
          <w:sz w:val="24"/>
          <w:lang w:val="sr-Cyrl-RS"/>
        </w:rPr>
        <w:t xml:space="preserve"> 2023. године;</w:t>
      </w:r>
    </w:p>
    <w:p w14:paraId="5FE784C1" w14:textId="55D7F2C9" w:rsidR="003A5A7C" w:rsidRDefault="003A5A7C" w:rsidP="003A5A7C">
      <w:pPr>
        <w:pStyle w:val="ListParagraph"/>
        <w:numPr>
          <w:ilvl w:val="0"/>
          <w:numId w:val="3"/>
        </w:numPr>
        <w:tabs>
          <w:tab w:val="left" w:pos="559"/>
        </w:tabs>
        <w:spacing w:line="237" w:lineRule="auto"/>
        <w:ind w:right="209"/>
        <w:rPr>
          <w:rFonts w:ascii="Times New Roman" w:hAnsi="Times New Roman" w:cs="Times New Roman"/>
          <w:sz w:val="24"/>
          <w:lang w:val="sr-Cyrl-RS"/>
        </w:rPr>
      </w:pPr>
      <w:r w:rsidRPr="0008211E">
        <w:rPr>
          <w:rFonts w:ascii="Times New Roman" w:hAnsi="Times New Roman" w:cs="Times New Roman"/>
          <w:sz w:val="24"/>
          <w:lang w:val="sr-Cyrl-RS"/>
        </w:rPr>
        <w:t>има</w:t>
      </w:r>
      <w:r w:rsidR="00CF18E8">
        <w:rPr>
          <w:rFonts w:ascii="Times New Roman" w:hAnsi="Times New Roman" w:cs="Times New Roman"/>
          <w:sz w:val="24"/>
          <w:lang w:val="sr-Cyrl-RS"/>
        </w:rPr>
        <w:t xml:space="preserve"> обезбеђене</w:t>
      </w:r>
      <w:r w:rsidRPr="0008211E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техничке,</w:t>
      </w:r>
      <w:r w:rsidRPr="0008211E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просторне</w:t>
      </w:r>
      <w:r w:rsidRPr="0008211E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и</w:t>
      </w:r>
      <w:r w:rsidRPr="0008211E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друге</w:t>
      </w:r>
      <w:r w:rsidR="00D12F67">
        <w:rPr>
          <w:rFonts w:ascii="Times New Roman" w:hAnsi="Times New Roman" w:cs="Times New Roman"/>
          <w:spacing w:val="63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капацитете</w:t>
      </w:r>
      <w:r w:rsidRPr="0008211E">
        <w:rPr>
          <w:rFonts w:ascii="Times New Roman" w:hAnsi="Times New Roman" w:cs="Times New Roman"/>
          <w:spacing w:val="64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за</w:t>
      </w:r>
      <w:r w:rsidR="00D12F67">
        <w:rPr>
          <w:rFonts w:ascii="Times New Roman" w:hAnsi="Times New Roman" w:cs="Times New Roman"/>
          <w:spacing w:val="64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запошљавање</w:t>
      </w:r>
      <w:r w:rsidR="00D12F67">
        <w:rPr>
          <w:rFonts w:ascii="Times New Roman" w:hAnsi="Times New Roman" w:cs="Times New Roman"/>
          <w:sz w:val="24"/>
          <w:lang w:val="sr-Cyrl-RS"/>
        </w:rPr>
        <w:t>/радно ангажовање</w:t>
      </w:r>
      <w:r w:rsidRPr="0008211E">
        <w:rPr>
          <w:rFonts w:ascii="Times New Roman" w:hAnsi="Times New Roman" w:cs="Times New Roman"/>
          <w:sz w:val="24"/>
          <w:lang w:val="sr-Cyrl-RS"/>
        </w:rPr>
        <w:t>,</w:t>
      </w:r>
      <w:r w:rsidRPr="0008211E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односно</w:t>
      </w:r>
      <w:r w:rsidRPr="0008211E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="00CF18E8">
        <w:rPr>
          <w:rFonts w:ascii="Times New Roman" w:hAnsi="Times New Roman" w:cs="Times New Roman"/>
          <w:spacing w:val="1"/>
          <w:sz w:val="24"/>
          <w:lang w:val="sr-Cyrl-RS"/>
        </w:rPr>
        <w:t xml:space="preserve">гарантује да ће </w:t>
      </w:r>
      <w:r w:rsidR="00D12F67">
        <w:rPr>
          <w:rFonts w:ascii="Times New Roman" w:hAnsi="Times New Roman" w:cs="Times New Roman"/>
          <w:spacing w:val="1"/>
          <w:sz w:val="24"/>
          <w:lang w:val="sr-Cyrl-RS"/>
        </w:rPr>
        <w:t>обезбеди</w:t>
      </w:r>
      <w:r w:rsidR="00CF18E8">
        <w:rPr>
          <w:rFonts w:ascii="Times New Roman" w:hAnsi="Times New Roman" w:cs="Times New Roman"/>
          <w:spacing w:val="1"/>
          <w:sz w:val="24"/>
          <w:lang w:val="sr-Cyrl-RS"/>
        </w:rPr>
        <w:t>ти</w:t>
      </w:r>
      <w:r w:rsidR="00D12F67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радни</w:t>
      </w:r>
      <w:r w:rsidRPr="0008211E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простор,</w:t>
      </w:r>
      <w:r w:rsidRPr="0008211E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техничка</w:t>
      </w:r>
      <w:r w:rsidRPr="0008211E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средства</w:t>
      </w:r>
      <w:r w:rsidRPr="0008211E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и</w:t>
      </w:r>
      <w:r w:rsidRPr="0008211E">
        <w:rPr>
          <w:rFonts w:ascii="Times New Roman" w:hAnsi="Times New Roman" w:cs="Times New Roman"/>
          <w:spacing w:val="1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опрем</w:t>
      </w:r>
      <w:r w:rsidR="00D12F67">
        <w:rPr>
          <w:rFonts w:ascii="Times New Roman" w:hAnsi="Times New Roman" w:cs="Times New Roman"/>
          <w:sz w:val="24"/>
          <w:lang w:val="sr-Cyrl-RS"/>
        </w:rPr>
        <w:t>у</w:t>
      </w:r>
      <w:r w:rsidRPr="0008211E">
        <w:rPr>
          <w:rFonts w:ascii="Times New Roman" w:hAnsi="Times New Roman" w:cs="Times New Roman"/>
          <w:spacing w:val="64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лиц</w:t>
      </w:r>
      <w:r w:rsidR="00D12F67">
        <w:rPr>
          <w:rFonts w:ascii="Times New Roman" w:hAnsi="Times New Roman" w:cs="Times New Roman"/>
          <w:sz w:val="24"/>
          <w:lang w:val="sr-Cyrl-RS"/>
        </w:rPr>
        <w:t>у/лицима</w:t>
      </w:r>
      <w:r w:rsidRPr="0008211E">
        <w:rPr>
          <w:rFonts w:ascii="Times New Roman" w:hAnsi="Times New Roman" w:cs="Times New Roman"/>
          <w:sz w:val="24"/>
          <w:lang w:val="sr-Cyrl-RS"/>
        </w:rPr>
        <w:t xml:space="preserve"> која ће бити запослена</w:t>
      </w:r>
      <w:r w:rsidR="00D12F67">
        <w:rPr>
          <w:rFonts w:ascii="Times New Roman" w:hAnsi="Times New Roman" w:cs="Times New Roman"/>
          <w:sz w:val="24"/>
          <w:lang w:val="sr-Cyrl-RS"/>
        </w:rPr>
        <w:t>/радно ангажована</w:t>
      </w:r>
      <w:r w:rsidRPr="0008211E">
        <w:rPr>
          <w:rFonts w:ascii="Times New Roman" w:hAnsi="Times New Roman" w:cs="Times New Roman"/>
          <w:sz w:val="24"/>
          <w:lang w:val="sr-Cyrl-RS"/>
        </w:rPr>
        <w:t xml:space="preserve">, </w:t>
      </w:r>
      <w:r w:rsidR="00CF18E8">
        <w:rPr>
          <w:rFonts w:ascii="Times New Roman" w:hAnsi="Times New Roman" w:cs="Times New Roman"/>
          <w:sz w:val="24"/>
          <w:lang w:val="sr-Cyrl-RS"/>
        </w:rPr>
        <w:t xml:space="preserve">имајући у виду све </w:t>
      </w:r>
      <w:r w:rsidRPr="0008211E">
        <w:rPr>
          <w:rFonts w:ascii="Times New Roman" w:hAnsi="Times New Roman" w:cs="Times New Roman"/>
          <w:spacing w:val="13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услове</w:t>
      </w:r>
      <w:r w:rsidRPr="0008211E">
        <w:rPr>
          <w:rFonts w:ascii="Times New Roman" w:hAnsi="Times New Roman" w:cs="Times New Roman"/>
          <w:spacing w:val="13"/>
          <w:sz w:val="24"/>
          <w:lang w:val="sr-Cyrl-RS"/>
        </w:rPr>
        <w:t xml:space="preserve"> </w:t>
      </w:r>
      <w:r w:rsidR="00CF18E8">
        <w:rPr>
          <w:rFonts w:ascii="Times New Roman" w:hAnsi="Times New Roman" w:cs="Times New Roman"/>
          <w:sz w:val="24"/>
          <w:lang w:val="sr-Cyrl-RS"/>
        </w:rPr>
        <w:t>утврђене</w:t>
      </w:r>
      <w:r w:rsidRPr="0008211E">
        <w:rPr>
          <w:rFonts w:ascii="Times New Roman" w:hAnsi="Times New Roman" w:cs="Times New Roman"/>
          <w:spacing w:val="13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прописима</w:t>
      </w:r>
      <w:r w:rsidRPr="0008211E">
        <w:rPr>
          <w:rFonts w:ascii="Times New Roman" w:hAnsi="Times New Roman" w:cs="Times New Roman"/>
          <w:spacing w:val="13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о</w:t>
      </w:r>
      <w:r w:rsidRPr="0008211E">
        <w:rPr>
          <w:rFonts w:ascii="Times New Roman" w:hAnsi="Times New Roman" w:cs="Times New Roman"/>
          <w:spacing w:val="16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безбедности</w:t>
      </w:r>
      <w:r w:rsidRPr="0008211E">
        <w:rPr>
          <w:rFonts w:ascii="Times New Roman" w:hAnsi="Times New Roman" w:cs="Times New Roman"/>
          <w:spacing w:val="14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и</w:t>
      </w:r>
      <w:r w:rsidRPr="0008211E">
        <w:rPr>
          <w:rFonts w:ascii="Times New Roman" w:hAnsi="Times New Roman" w:cs="Times New Roman"/>
          <w:spacing w:val="13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заштити</w:t>
      </w:r>
      <w:r w:rsidRPr="0008211E">
        <w:rPr>
          <w:rFonts w:ascii="Times New Roman" w:hAnsi="Times New Roman" w:cs="Times New Roman"/>
          <w:spacing w:val="15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на</w:t>
      </w:r>
      <w:r w:rsidRPr="0008211E">
        <w:rPr>
          <w:rFonts w:ascii="Times New Roman" w:hAnsi="Times New Roman" w:cs="Times New Roman"/>
          <w:spacing w:val="14"/>
          <w:sz w:val="24"/>
          <w:lang w:val="sr-Cyrl-RS"/>
        </w:rPr>
        <w:t xml:space="preserve"> </w:t>
      </w:r>
      <w:r w:rsidRPr="0008211E">
        <w:rPr>
          <w:rFonts w:ascii="Times New Roman" w:hAnsi="Times New Roman" w:cs="Times New Roman"/>
          <w:sz w:val="24"/>
          <w:lang w:val="sr-Cyrl-RS"/>
        </w:rPr>
        <w:t>раду.</w:t>
      </w:r>
    </w:p>
    <w:p w14:paraId="4FDCC5F1" w14:textId="77777777" w:rsidR="003A5A7C" w:rsidRDefault="003A5A7C" w:rsidP="003A5A7C">
      <w:pPr>
        <w:tabs>
          <w:tab w:val="left" w:pos="559"/>
        </w:tabs>
        <w:spacing w:line="237" w:lineRule="auto"/>
        <w:ind w:right="209"/>
        <w:rPr>
          <w:rFonts w:ascii="Times New Roman" w:hAnsi="Times New Roman" w:cs="Times New Roman"/>
          <w:sz w:val="24"/>
          <w:lang w:val="sr-Cyrl-RS"/>
        </w:rPr>
      </w:pPr>
    </w:p>
    <w:p w14:paraId="70AA579D" w14:textId="1C861D8A" w:rsidR="00E77A6E" w:rsidRDefault="003A5A7C" w:rsidP="00E77A6E">
      <w:pPr>
        <w:tabs>
          <w:tab w:val="left" w:pos="559"/>
        </w:tabs>
        <w:spacing w:line="237" w:lineRule="auto"/>
        <w:ind w:right="209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Програм </w:t>
      </w:r>
      <w:r w:rsidR="000E5E5F">
        <w:rPr>
          <w:rFonts w:ascii="Times New Roman" w:hAnsi="Times New Roman" w:cs="Times New Roman"/>
          <w:sz w:val="24"/>
          <w:lang w:val="sr-Cyrl-RS"/>
        </w:rPr>
        <w:t xml:space="preserve">се реализује у јединици локалне самоуправе, а </w:t>
      </w:r>
      <w:r>
        <w:rPr>
          <w:rFonts w:ascii="Times New Roman" w:hAnsi="Times New Roman" w:cs="Times New Roman"/>
          <w:sz w:val="24"/>
          <w:lang w:val="sr-Cyrl-RS"/>
        </w:rPr>
        <w:t>намењен</w:t>
      </w:r>
      <w:r w:rsidR="000E5E5F">
        <w:rPr>
          <w:rFonts w:ascii="Times New Roman" w:hAnsi="Times New Roman" w:cs="Times New Roman"/>
          <w:sz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lang w:val="sr-Cyrl-RS"/>
        </w:rPr>
        <w:t xml:space="preserve"> Ромима и Ромкињама </w:t>
      </w:r>
      <w:r w:rsidR="000E5E5F">
        <w:rPr>
          <w:rFonts w:ascii="Times New Roman" w:hAnsi="Times New Roman" w:cs="Times New Roman"/>
          <w:sz w:val="24"/>
          <w:lang w:val="sr-Cyrl-RS"/>
        </w:rPr>
        <w:t xml:space="preserve">са шестим или седмим </w:t>
      </w:r>
      <w:r w:rsidR="000E5E5F" w:rsidRPr="00CF18E8">
        <w:rPr>
          <w:rFonts w:ascii="Times New Roman" w:hAnsi="Times New Roman" w:cs="Times New Roman"/>
          <w:sz w:val="24"/>
          <w:lang w:val="sr-Cyrl-RS"/>
        </w:rPr>
        <w:t>нивоом квалификације, односно стечен</w:t>
      </w:r>
      <w:r w:rsidR="008D3D80" w:rsidRPr="00CF18E8">
        <w:rPr>
          <w:rFonts w:ascii="Times New Roman" w:hAnsi="Times New Roman" w:cs="Times New Roman"/>
          <w:sz w:val="24"/>
          <w:lang w:val="sr-Cyrl-RS"/>
        </w:rPr>
        <w:t>о</w:t>
      </w:r>
      <w:r w:rsidR="000E5E5F" w:rsidRPr="00CF18E8">
        <w:rPr>
          <w:rFonts w:ascii="Times New Roman" w:hAnsi="Times New Roman" w:cs="Times New Roman"/>
          <w:sz w:val="24"/>
          <w:lang w:val="sr-Cyrl-RS"/>
        </w:rPr>
        <w:t xml:space="preserve">м </w:t>
      </w:r>
      <w:r w:rsidR="00D12F67" w:rsidRPr="00CF18E8">
        <w:rPr>
          <w:rFonts w:ascii="Times New Roman" w:hAnsi="Times New Roman" w:cs="Times New Roman"/>
          <w:sz w:val="24"/>
          <w:lang w:val="sr-Cyrl-RS"/>
        </w:rPr>
        <w:t>академск</w:t>
      </w:r>
      <w:r w:rsidR="008D3D80" w:rsidRPr="00CF18E8">
        <w:rPr>
          <w:rFonts w:ascii="Times New Roman" w:hAnsi="Times New Roman" w:cs="Times New Roman"/>
          <w:sz w:val="24"/>
          <w:lang w:val="sr-Cyrl-RS"/>
        </w:rPr>
        <w:t>ом</w:t>
      </w:r>
      <w:r w:rsidR="00D12F67" w:rsidRPr="00CF18E8">
        <w:rPr>
          <w:rFonts w:ascii="Times New Roman" w:hAnsi="Times New Roman" w:cs="Times New Roman"/>
          <w:sz w:val="24"/>
          <w:lang w:val="sr-Cyrl-RS"/>
        </w:rPr>
        <w:t xml:space="preserve"> или струковн</w:t>
      </w:r>
      <w:r w:rsidR="008D3D80" w:rsidRPr="00CF18E8">
        <w:rPr>
          <w:rFonts w:ascii="Times New Roman" w:hAnsi="Times New Roman" w:cs="Times New Roman"/>
          <w:sz w:val="24"/>
          <w:lang w:val="sr-Cyrl-RS"/>
        </w:rPr>
        <w:t>ом</w:t>
      </w:r>
      <w:r w:rsidR="00D12F67" w:rsidRPr="00CF18E8">
        <w:rPr>
          <w:rFonts w:ascii="Times New Roman" w:hAnsi="Times New Roman" w:cs="Times New Roman"/>
          <w:sz w:val="24"/>
          <w:lang w:val="sr-Cyrl-RS"/>
        </w:rPr>
        <w:t xml:space="preserve"> </w:t>
      </w:r>
      <w:r w:rsidR="000E5E5F" w:rsidRPr="00CF18E8">
        <w:rPr>
          <w:rFonts w:ascii="Times New Roman" w:hAnsi="Times New Roman" w:cs="Times New Roman"/>
          <w:sz w:val="24"/>
          <w:lang w:val="sr-Cyrl-RS"/>
        </w:rPr>
        <w:t xml:space="preserve">врстом квалификације </w:t>
      </w:r>
      <w:r w:rsidR="00E77A6E" w:rsidRPr="00CF18E8">
        <w:rPr>
          <w:rFonts w:ascii="Times New Roman" w:hAnsi="Times New Roman" w:cs="Times New Roman"/>
          <w:sz w:val="24"/>
          <w:lang w:val="sr-Cyrl-RS"/>
        </w:rPr>
        <w:t xml:space="preserve">у складу са Законом о високом образовању („Службени гласник РСˮ, бр. 76/05, 100/07 – аутентично тумачење, 97/08, 44/10, 93/12, 89/13, 99/14, 45/15 – аутентично тумачење, 68/15, 87/16 и 88/17 – др. Закон и Законом о Националном оквиру квалификација Републике Србије ("Службени </w:t>
      </w:r>
      <w:r w:rsidR="00CF18E8" w:rsidRPr="00CF18E8">
        <w:rPr>
          <w:rFonts w:ascii="Times New Roman" w:hAnsi="Times New Roman" w:cs="Times New Roman"/>
          <w:sz w:val="24"/>
          <w:lang w:val="sr-Cyrl-RS"/>
        </w:rPr>
        <w:t>гласник РС", бр. 27/2018, 6/</w:t>
      </w:r>
      <w:r w:rsidR="00E77A6E" w:rsidRPr="00CF18E8">
        <w:rPr>
          <w:rFonts w:ascii="Times New Roman" w:hAnsi="Times New Roman" w:cs="Times New Roman"/>
          <w:sz w:val="24"/>
          <w:lang w:val="sr-Cyrl-RS"/>
        </w:rPr>
        <w:t>2020</w:t>
      </w:r>
      <w:r w:rsidR="00CF18E8" w:rsidRPr="00CF18E8">
        <w:rPr>
          <w:rFonts w:ascii="Times New Roman" w:hAnsi="Times New Roman" w:cs="Times New Roman"/>
          <w:sz w:val="24"/>
          <w:lang w:val="sr-Cyrl-RS"/>
        </w:rPr>
        <w:t xml:space="preserve"> и</w:t>
      </w:r>
      <w:r w:rsidR="00E77A6E" w:rsidRPr="00CF18E8">
        <w:rPr>
          <w:rFonts w:ascii="Times New Roman" w:hAnsi="Times New Roman" w:cs="Times New Roman"/>
          <w:sz w:val="24"/>
          <w:lang w:val="sr-Cyrl-RS"/>
        </w:rPr>
        <w:t xml:space="preserve"> </w:t>
      </w:r>
      <w:r w:rsidR="00CF18E8" w:rsidRPr="00CF18E8">
        <w:rPr>
          <w:rFonts w:ascii="Times New Roman" w:hAnsi="Times New Roman" w:cs="Times New Roman"/>
          <w:sz w:val="24"/>
          <w:lang w:val="sr-Cyrl-RS"/>
        </w:rPr>
        <w:t>129/</w:t>
      </w:r>
      <w:r w:rsidR="00E77A6E" w:rsidRPr="00CF18E8">
        <w:rPr>
          <w:rFonts w:ascii="Times New Roman" w:hAnsi="Times New Roman" w:cs="Times New Roman"/>
          <w:sz w:val="24"/>
          <w:lang w:val="sr-Cyrl-RS"/>
        </w:rPr>
        <w:t xml:space="preserve"> 2021 - др. </w:t>
      </w:r>
      <w:r w:rsidR="00CF18E8" w:rsidRPr="00CF18E8">
        <w:rPr>
          <w:rFonts w:ascii="Times New Roman" w:hAnsi="Times New Roman" w:cs="Times New Roman"/>
          <w:sz w:val="24"/>
          <w:lang w:val="sr-Cyrl-RS"/>
        </w:rPr>
        <w:t>з</w:t>
      </w:r>
      <w:r w:rsidR="00E77A6E" w:rsidRPr="00CF18E8">
        <w:rPr>
          <w:rFonts w:ascii="Times New Roman" w:hAnsi="Times New Roman" w:cs="Times New Roman"/>
          <w:sz w:val="24"/>
          <w:lang w:val="sr-Cyrl-RS"/>
        </w:rPr>
        <w:t>акон).</w:t>
      </w:r>
      <w:r w:rsidR="00E77A6E">
        <w:rPr>
          <w:rFonts w:ascii="Times New Roman" w:hAnsi="Times New Roman" w:cs="Times New Roman"/>
          <w:sz w:val="24"/>
          <w:lang w:val="sr-Cyrl-RS"/>
        </w:rPr>
        <w:t xml:space="preserve"> </w:t>
      </w:r>
    </w:p>
    <w:p w14:paraId="6C79DFF5" w14:textId="77777777" w:rsidR="003A5A7C" w:rsidRDefault="003A5A7C" w:rsidP="003A5A7C">
      <w:pPr>
        <w:tabs>
          <w:tab w:val="left" w:pos="559"/>
        </w:tabs>
        <w:spacing w:line="237" w:lineRule="auto"/>
        <w:ind w:right="209"/>
        <w:jc w:val="both"/>
        <w:rPr>
          <w:rFonts w:ascii="Times New Roman" w:hAnsi="Times New Roman" w:cs="Times New Roman"/>
          <w:sz w:val="24"/>
          <w:lang w:val="sr-Cyrl-RS"/>
        </w:rPr>
      </w:pPr>
    </w:p>
    <w:p w14:paraId="61E8EADF" w14:textId="45FE24C3" w:rsidR="008D3D80" w:rsidRDefault="003A5A7C" w:rsidP="003A5A7C">
      <w:pPr>
        <w:pStyle w:val="BodyText"/>
        <w:spacing w:before="116" w:line="244" w:lineRule="auto"/>
        <w:ind w:right="20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Приликом подношења пријаве</w:t>
      </w:r>
      <w:r w:rsidRPr="009C7CAB">
        <w:rPr>
          <w:rFonts w:ascii="Times New Roman" w:hAnsi="Times New Roman" w:cs="Times New Roman"/>
          <w:lang w:val="sr-Cyrl-RS"/>
        </w:rPr>
        <w:t>, могуће</w:t>
      </w:r>
      <w:r w:rsidR="00CF18E8" w:rsidRPr="009C7CAB">
        <w:rPr>
          <w:rFonts w:ascii="Times New Roman" w:hAnsi="Times New Roman" w:cs="Times New Roman"/>
          <w:lang w:val="sr-Cyrl-RS"/>
        </w:rPr>
        <w:t xml:space="preserve"> је </w:t>
      </w:r>
      <w:r w:rsidR="00CF18E8">
        <w:rPr>
          <w:rFonts w:ascii="Times New Roman" w:hAnsi="Times New Roman" w:cs="Times New Roman"/>
          <w:lang w:val="sr-Cyrl-RS"/>
        </w:rPr>
        <w:t xml:space="preserve">доставити и биографије предложених </w:t>
      </w:r>
      <w:r>
        <w:rPr>
          <w:rFonts w:ascii="Times New Roman" w:hAnsi="Times New Roman" w:cs="Times New Roman"/>
          <w:lang w:val="sr-Cyrl-RS"/>
        </w:rPr>
        <w:t>кандидата/киња који по нивоу квалификација одговарају позицијама</w:t>
      </w:r>
      <w:r w:rsidR="008D3D80">
        <w:rPr>
          <w:rFonts w:ascii="Times New Roman" w:hAnsi="Times New Roman" w:cs="Times New Roman"/>
          <w:lang w:val="sr-Cyrl-RS"/>
        </w:rPr>
        <w:t xml:space="preserve"> потребним јединицама локалне самоуправе</w:t>
      </w:r>
      <w:r>
        <w:rPr>
          <w:rFonts w:ascii="Times New Roman" w:hAnsi="Times New Roman" w:cs="Times New Roman"/>
          <w:lang w:val="sr-Cyrl-RS"/>
        </w:rPr>
        <w:t xml:space="preserve">.  </w:t>
      </w:r>
    </w:p>
    <w:p w14:paraId="6920152D" w14:textId="419F99F5" w:rsidR="003A5A7C" w:rsidRPr="003A5A7C" w:rsidRDefault="003A5A7C" w:rsidP="003A5A7C">
      <w:pPr>
        <w:pStyle w:val="BodyText"/>
        <w:spacing w:before="116" w:line="244" w:lineRule="auto"/>
        <w:ind w:right="207"/>
        <w:rPr>
          <w:rFonts w:ascii="Times New Roman" w:hAnsi="Times New Roman" w:cs="Times New Roman"/>
          <w:lang w:val="sr-Cyrl-RS"/>
        </w:rPr>
        <w:sectPr w:rsidR="003A5A7C" w:rsidRPr="003A5A7C" w:rsidSect="0066618E">
          <w:headerReference w:type="default" r:id="rId9"/>
          <w:footerReference w:type="default" r:id="rId10"/>
          <w:type w:val="continuous"/>
          <w:pgSz w:w="11910" w:h="16840"/>
          <w:pgMar w:top="1440" w:right="1077" w:bottom="1440" w:left="1077" w:header="720" w:footer="471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lang w:val="sr-Cyrl-RS"/>
        </w:rPr>
        <w:t>Уколико подносиоци не доставе предлоге  за кандидате/киње, лице</w:t>
      </w:r>
      <w:r w:rsidR="008D3D80">
        <w:rPr>
          <w:rFonts w:ascii="Times New Roman" w:hAnsi="Times New Roman" w:cs="Times New Roman"/>
          <w:lang w:val="sr-Cyrl-RS"/>
        </w:rPr>
        <w:t>/а</w:t>
      </w:r>
      <w:r>
        <w:rPr>
          <w:rFonts w:ascii="Times New Roman" w:hAnsi="Times New Roman" w:cs="Times New Roman"/>
          <w:lang w:val="sr-Cyrl-RS"/>
        </w:rPr>
        <w:t xml:space="preserve"> са одговарајућим нивоом квалификација ће се потражити на </w:t>
      </w:r>
      <w:r w:rsidR="00CD1E93">
        <w:rPr>
          <w:rFonts w:ascii="Times New Roman" w:hAnsi="Times New Roman" w:cs="Times New Roman"/>
          <w:lang w:val="sr-Cyrl-RS"/>
        </w:rPr>
        <w:t>евиденцији</w:t>
      </w:r>
      <w:r>
        <w:rPr>
          <w:rFonts w:ascii="Times New Roman" w:hAnsi="Times New Roman" w:cs="Times New Roman"/>
          <w:lang w:val="sr-Cyrl-RS"/>
        </w:rPr>
        <w:t xml:space="preserve"> Националне службе за запошљавање, а затим и у базама података </w:t>
      </w:r>
      <w:r w:rsidR="008D3D80">
        <w:rPr>
          <w:rFonts w:ascii="Times New Roman" w:hAnsi="Times New Roman" w:cs="Times New Roman"/>
          <w:lang w:val="sr-Cyrl-RS"/>
        </w:rPr>
        <w:t xml:space="preserve">локалних </w:t>
      </w:r>
      <w:r>
        <w:rPr>
          <w:rFonts w:ascii="Times New Roman" w:hAnsi="Times New Roman" w:cs="Times New Roman"/>
          <w:lang w:val="sr-Cyrl-RS"/>
        </w:rPr>
        <w:t>организација цивилног друштва</w:t>
      </w:r>
      <w:r w:rsidR="00D50A7C">
        <w:rPr>
          <w:rFonts w:ascii="Times New Roman" w:hAnsi="Times New Roman" w:cs="Times New Roman"/>
          <w:lang w:val="sr-Cyrl-RS"/>
        </w:rPr>
        <w:t>.</w:t>
      </w:r>
    </w:p>
    <w:p w14:paraId="69201544" w14:textId="352B7FB3" w:rsidR="00D25BF4" w:rsidRDefault="00024A6A" w:rsidP="0048232E">
      <w:pPr>
        <w:tabs>
          <w:tab w:val="left" w:pos="3400"/>
          <w:tab w:val="left" w:pos="9943"/>
        </w:tabs>
        <w:spacing w:before="73"/>
        <w:ind w:left="104"/>
        <w:jc w:val="center"/>
        <w:rPr>
          <w:rFonts w:ascii="Times New Roman" w:hAnsi="Times New Roman" w:cs="Times New Roman"/>
          <w:b/>
          <w:spacing w:val="-1"/>
          <w:sz w:val="24"/>
          <w:shd w:val="clear" w:color="auto" w:fill="F1F1F1"/>
          <w:lang w:val="sr-Cyrl-RS"/>
        </w:rPr>
      </w:pPr>
      <w:r w:rsidRPr="0066618E">
        <w:rPr>
          <w:rFonts w:ascii="Times New Roman" w:hAnsi="Times New Roman" w:cs="Times New Roman"/>
          <w:b/>
          <w:sz w:val="24"/>
          <w:shd w:val="clear" w:color="auto" w:fill="F1F1F1"/>
        </w:rPr>
        <w:lastRenderedPageBreak/>
        <w:t>III</w:t>
      </w:r>
      <w:r w:rsidRPr="000D7647">
        <w:rPr>
          <w:rFonts w:ascii="Times New Roman" w:hAnsi="Times New Roman" w:cs="Times New Roman"/>
          <w:b/>
          <w:spacing w:val="64"/>
          <w:sz w:val="24"/>
          <w:shd w:val="clear" w:color="auto" w:fill="F1F1F1"/>
          <w:lang w:val="sr-Cyrl-RS"/>
        </w:rPr>
        <w:t xml:space="preserve"> </w:t>
      </w:r>
      <w:r w:rsidR="000D7647">
        <w:rPr>
          <w:rFonts w:ascii="Times New Roman" w:hAnsi="Times New Roman" w:cs="Times New Roman"/>
          <w:b/>
          <w:sz w:val="24"/>
          <w:shd w:val="clear" w:color="auto" w:fill="F1F1F1"/>
          <w:lang w:val="sr-Cyrl-RS"/>
        </w:rPr>
        <w:t>СМЕРНИЦЕ ЗА ПОДНОШЕЊЕ</w:t>
      </w:r>
      <w:r w:rsidRPr="000D7647">
        <w:rPr>
          <w:rFonts w:ascii="Times New Roman" w:hAnsi="Times New Roman" w:cs="Times New Roman"/>
          <w:b/>
          <w:spacing w:val="-1"/>
          <w:sz w:val="24"/>
          <w:shd w:val="clear" w:color="auto" w:fill="F1F1F1"/>
          <w:lang w:val="sr-Cyrl-RS"/>
        </w:rPr>
        <w:t xml:space="preserve"> </w:t>
      </w:r>
      <w:r w:rsidR="00450932">
        <w:rPr>
          <w:rFonts w:ascii="Times New Roman" w:hAnsi="Times New Roman" w:cs="Times New Roman"/>
          <w:b/>
          <w:spacing w:val="-1"/>
          <w:sz w:val="24"/>
          <w:shd w:val="clear" w:color="auto" w:fill="F1F1F1"/>
          <w:lang w:val="sr-Cyrl-RS"/>
        </w:rPr>
        <w:t>ПРИЈАВЕ</w:t>
      </w:r>
    </w:p>
    <w:p w14:paraId="60CEBA23" w14:textId="77777777" w:rsidR="007A15B0" w:rsidRPr="000D7647" w:rsidRDefault="007A15B0" w:rsidP="0048232E">
      <w:pPr>
        <w:tabs>
          <w:tab w:val="left" w:pos="3400"/>
          <w:tab w:val="left" w:pos="9943"/>
        </w:tabs>
        <w:spacing w:before="73"/>
        <w:ind w:left="104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14:paraId="3A259088" w14:textId="36BE1F19" w:rsidR="000C3C1F" w:rsidRDefault="00450932" w:rsidP="000E47C0">
      <w:pPr>
        <w:pStyle w:val="Heading1"/>
        <w:spacing w:before="120"/>
        <w:ind w:left="132"/>
        <w:jc w:val="both"/>
        <w:rPr>
          <w:rFonts w:ascii="Times New Roman" w:hAnsi="Times New Roman" w:cs="Times New Roman"/>
          <w:b w:val="0"/>
          <w:bCs w:val="0"/>
          <w:lang w:val="sr-Cyrl-RS"/>
        </w:rPr>
      </w:pPr>
      <w:r w:rsidRPr="00450932">
        <w:rPr>
          <w:rFonts w:ascii="Times New Roman" w:hAnsi="Times New Roman" w:cs="Times New Roman"/>
          <w:b w:val="0"/>
          <w:bCs w:val="0"/>
          <w:lang w:val="sr-Cyrl-RS"/>
        </w:rPr>
        <w:t xml:space="preserve">За </w:t>
      </w:r>
      <w:r>
        <w:rPr>
          <w:rFonts w:ascii="Times New Roman" w:hAnsi="Times New Roman" w:cs="Times New Roman"/>
          <w:b w:val="0"/>
          <w:bCs w:val="0"/>
          <w:lang w:val="sr-Cyrl-RS"/>
        </w:rPr>
        <w:t xml:space="preserve">спровођење </w:t>
      </w:r>
      <w:r w:rsidR="000E47C0" w:rsidRPr="000E47C0">
        <w:rPr>
          <w:rFonts w:ascii="Times New Roman" w:hAnsi="Times New Roman" w:cs="Times New Roman"/>
          <w:lang w:val="sr-Cyrl-RS"/>
        </w:rPr>
        <w:t>П</w:t>
      </w:r>
      <w:r w:rsidR="000E47C0">
        <w:rPr>
          <w:rFonts w:ascii="Times New Roman" w:hAnsi="Times New Roman" w:cs="Times New Roman"/>
          <w:lang w:val="sr-Cyrl-RS"/>
        </w:rPr>
        <w:t>рограма</w:t>
      </w:r>
      <w:r w:rsidR="000E47C0">
        <w:rPr>
          <w:rFonts w:ascii="Times New Roman" w:hAnsi="Times New Roman" w:cs="Times New Roman"/>
          <w:b w:val="0"/>
          <w:bCs w:val="0"/>
          <w:lang w:val="sr-Cyrl-RS"/>
        </w:rPr>
        <w:t xml:space="preserve">, као и овог јавног позива формиран је </w:t>
      </w:r>
      <w:r w:rsidR="00835215" w:rsidRPr="00835215">
        <w:rPr>
          <w:rFonts w:ascii="Times New Roman" w:hAnsi="Times New Roman" w:cs="Times New Roman"/>
          <w:lang w:val="sr-Cyrl-RS"/>
        </w:rPr>
        <w:t>У</w:t>
      </w:r>
      <w:r w:rsidR="000E47C0" w:rsidRPr="00835215">
        <w:rPr>
          <w:rFonts w:ascii="Times New Roman" w:hAnsi="Times New Roman" w:cs="Times New Roman"/>
          <w:lang w:val="sr-Cyrl-RS"/>
        </w:rPr>
        <w:t>правни одбор Програма</w:t>
      </w:r>
      <w:r w:rsidR="000E47C0" w:rsidRPr="00835215">
        <w:rPr>
          <w:rFonts w:ascii="Times New Roman" w:hAnsi="Times New Roman" w:cs="Times New Roman"/>
          <w:b w:val="0"/>
          <w:bCs w:val="0"/>
          <w:lang w:val="sr-Cyrl-RS"/>
        </w:rPr>
        <w:t>,</w:t>
      </w:r>
      <w:r w:rsidR="000E47C0">
        <w:rPr>
          <w:rFonts w:ascii="Times New Roman" w:hAnsi="Times New Roman" w:cs="Times New Roman"/>
          <w:b w:val="0"/>
          <w:bCs w:val="0"/>
          <w:lang w:val="sr-Cyrl-RS"/>
        </w:rPr>
        <w:t xml:space="preserve"> који ће изабрати јединице локалне самоуправе за укључивање у Програм према Критеријумима. </w:t>
      </w:r>
    </w:p>
    <w:p w14:paraId="5732171D" w14:textId="1CEB7D8E" w:rsidR="000E47C0" w:rsidRPr="000E47C0" w:rsidRDefault="000E47C0" w:rsidP="000E47C0">
      <w:pPr>
        <w:pStyle w:val="Heading1"/>
        <w:spacing w:before="120"/>
        <w:ind w:left="132"/>
        <w:jc w:val="both"/>
        <w:rPr>
          <w:rFonts w:ascii="Times New Roman" w:hAnsi="Times New Roman" w:cs="Times New Roman"/>
          <w:b w:val="0"/>
          <w:bCs w:val="0"/>
          <w:lang w:val="sr-Cyrl-RS"/>
        </w:rPr>
      </w:pPr>
      <w:r>
        <w:rPr>
          <w:rFonts w:ascii="Times New Roman" w:hAnsi="Times New Roman" w:cs="Times New Roman"/>
          <w:b w:val="0"/>
          <w:bCs w:val="0"/>
          <w:lang w:val="sr-Cyrl-RS"/>
        </w:rPr>
        <w:t xml:space="preserve">Јавни позив се објављује на интернет презентацији Министарства </w:t>
      </w:r>
      <w:r w:rsidR="00D41CE5">
        <w:fldChar w:fldCharType="begin"/>
      </w:r>
      <w:r w:rsidR="00D41CE5">
        <w:instrText xml:space="preserve"> HYPERLINK "https://www.minljmpdd.gov.rs/" </w:instrText>
      </w:r>
      <w:r w:rsidR="00D41CE5">
        <w:fldChar w:fldCharType="separate"/>
      </w:r>
      <w:r w:rsidRPr="00DD310F">
        <w:rPr>
          <w:rStyle w:val="Hyperlink"/>
          <w:rFonts w:ascii="Times New Roman" w:hAnsi="Times New Roman" w:cs="Times New Roman"/>
          <w:b w:val="0"/>
          <w:bCs w:val="0"/>
          <w:lang w:val="sr-Cyrl-RS"/>
        </w:rPr>
        <w:t>https://www.minljmpdd.gov.rs/</w:t>
      </w:r>
      <w:r w:rsidR="00D41CE5">
        <w:rPr>
          <w:rStyle w:val="Hyperlink"/>
          <w:rFonts w:ascii="Times New Roman" w:hAnsi="Times New Roman" w:cs="Times New Roman"/>
          <w:b w:val="0"/>
          <w:bCs w:val="0"/>
          <w:lang w:val="sr-Cyrl-RS"/>
        </w:rPr>
        <w:fldChar w:fldCharType="end"/>
      </w:r>
      <w:r>
        <w:rPr>
          <w:rFonts w:ascii="Times New Roman" w:hAnsi="Times New Roman" w:cs="Times New Roman"/>
          <w:b w:val="0"/>
          <w:bCs w:val="0"/>
          <w:lang w:val="sr-Cyrl-RS"/>
        </w:rPr>
        <w:t xml:space="preserve">  </w:t>
      </w:r>
    </w:p>
    <w:p w14:paraId="69201545" w14:textId="59D84E8B" w:rsidR="00D25BF4" w:rsidRPr="000D7647" w:rsidRDefault="00024A6A">
      <w:pPr>
        <w:pStyle w:val="Heading1"/>
        <w:spacing w:before="120"/>
        <w:ind w:left="132"/>
        <w:rPr>
          <w:rFonts w:ascii="Times New Roman" w:hAnsi="Times New Roman" w:cs="Times New Roman"/>
          <w:lang w:val="sr-Cyrl-RS"/>
        </w:rPr>
      </w:pPr>
      <w:r w:rsidRPr="000D7647">
        <w:rPr>
          <w:rFonts w:ascii="Times New Roman" w:hAnsi="Times New Roman" w:cs="Times New Roman"/>
          <w:lang w:val="sr-Cyrl-RS"/>
        </w:rPr>
        <w:t>Документација</w:t>
      </w:r>
      <w:r w:rsidRPr="000D7647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0D7647">
        <w:rPr>
          <w:rFonts w:ascii="Times New Roman" w:hAnsi="Times New Roman" w:cs="Times New Roman"/>
          <w:lang w:val="sr-Cyrl-RS"/>
        </w:rPr>
        <w:t>за</w:t>
      </w:r>
      <w:r w:rsidRPr="000D7647">
        <w:rPr>
          <w:rFonts w:ascii="Times New Roman" w:hAnsi="Times New Roman" w:cs="Times New Roman"/>
          <w:spacing w:val="-4"/>
          <w:lang w:val="sr-Cyrl-RS"/>
        </w:rPr>
        <w:t xml:space="preserve"> </w:t>
      </w:r>
      <w:r w:rsidRPr="000D7647">
        <w:rPr>
          <w:rFonts w:ascii="Times New Roman" w:hAnsi="Times New Roman" w:cs="Times New Roman"/>
          <w:lang w:val="sr-Cyrl-RS"/>
        </w:rPr>
        <w:t>подношење</w:t>
      </w:r>
      <w:r w:rsidRPr="000D7647">
        <w:rPr>
          <w:rFonts w:ascii="Times New Roman" w:hAnsi="Times New Roman" w:cs="Times New Roman"/>
          <w:spacing w:val="-5"/>
          <w:lang w:val="sr-Cyrl-RS"/>
        </w:rPr>
        <w:t xml:space="preserve"> </w:t>
      </w:r>
      <w:r w:rsidR="00C06DAB">
        <w:rPr>
          <w:rFonts w:ascii="Times New Roman" w:hAnsi="Times New Roman" w:cs="Times New Roman"/>
          <w:lang w:val="sr-Cyrl-RS"/>
        </w:rPr>
        <w:t>пријаве</w:t>
      </w:r>
      <w:r w:rsidRPr="000D7647">
        <w:rPr>
          <w:rFonts w:ascii="Times New Roman" w:hAnsi="Times New Roman" w:cs="Times New Roman"/>
          <w:lang w:val="sr-Cyrl-RS"/>
        </w:rPr>
        <w:t>:</w:t>
      </w:r>
    </w:p>
    <w:p w14:paraId="69201546" w14:textId="1045D3F1" w:rsidR="00D25BF4" w:rsidRPr="000D7647" w:rsidRDefault="00C06DAB">
      <w:pPr>
        <w:pStyle w:val="ListParagraph"/>
        <w:numPr>
          <w:ilvl w:val="0"/>
          <w:numId w:val="2"/>
        </w:numPr>
        <w:tabs>
          <w:tab w:val="left" w:pos="494"/>
        </w:tabs>
        <w:spacing w:before="121"/>
        <w:ind w:hanging="362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пријава</w:t>
      </w:r>
      <w:r w:rsidR="00024A6A" w:rsidRPr="000D7647">
        <w:rPr>
          <w:rFonts w:ascii="Times New Roman" w:hAnsi="Times New Roman" w:cs="Times New Roman"/>
          <w:spacing w:val="-5"/>
          <w:sz w:val="24"/>
          <w:lang w:val="sr-Cyrl-RS"/>
        </w:rPr>
        <w:t xml:space="preserve"> </w:t>
      </w:r>
      <w:r w:rsidR="00024A6A" w:rsidRPr="000D7647">
        <w:rPr>
          <w:rFonts w:ascii="Times New Roman" w:hAnsi="Times New Roman" w:cs="Times New Roman"/>
          <w:sz w:val="24"/>
          <w:lang w:val="sr-Cyrl-RS"/>
        </w:rPr>
        <w:t>за</w:t>
      </w:r>
      <w:r w:rsidR="00024A6A" w:rsidRPr="000D7647">
        <w:rPr>
          <w:rFonts w:ascii="Times New Roman" w:hAnsi="Times New Roman" w:cs="Times New Roman"/>
          <w:spacing w:val="-4"/>
          <w:sz w:val="24"/>
          <w:lang w:val="sr-Cyrl-RS"/>
        </w:rPr>
        <w:t xml:space="preserve"> </w:t>
      </w:r>
      <w:r w:rsidR="00024A6A" w:rsidRPr="000D7647">
        <w:rPr>
          <w:rFonts w:ascii="Times New Roman" w:hAnsi="Times New Roman" w:cs="Times New Roman"/>
          <w:sz w:val="24"/>
          <w:lang w:val="sr-Cyrl-RS"/>
        </w:rPr>
        <w:t>учешће</w:t>
      </w:r>
      <w:r w:rsidR="00024A6A" w:rsidRPr="000D7647">
        <w:rPr>
          <w:rFonts w:ascii="Times New Roman" w:hAnsi="Times New Roman" w:cs="Times New Roman"/>
          <w:spacing w:val="-3"/>
          <w:sz w:val="24"/>
          <w:lang w:val="sr-Cyrl-RS"/>
        </w:rPr>
        <w:t xml:space="preserve"> </w:t>
      </w:r>
      <w:r w:rsidR="00024A6A" w:rsidRPr="000D7647">
        <w:rPr>
          <w:rFonts w:ascii="Times New Roman" w:hAnsi="Times New Roman" w:cs="Times New Roman"/>
          <w:sz w:val="24"/>
          <w:lang w:val="sr-Cyrl-RS"/>
        </w:rPr>
        <w:t>у</w:t>
      </w:r>
      <w:r w:rsidR="00024A6A" w:rsidRPr="000D7647">
        <w:rPr>
          <w:rFonts w:ascii="Times New Roman" w:hAnsi="Times New Roman" w:cs="Times New Roman"/>
          <w:spacing w:val="-6"/>
          <w:sz w:val="24"/>
          <w:lang w:val="sr-Cyrl-RS"/>
        </w:rPr>
        <w:t xml:space="preserve"> </w:t>
      </w:r>
      <w:r w:rsidR="008F54C5" w:rsidRPr="000D7647">
        <w:rPr>
          <w:rFonts w:ascii="Times New Roman" w:hAnsi="Times New Roman" w:cs="Times New Roman"/>
          <w:sz w:val="24"/>
          <w:lang w:val="sr-Cyrl-RS"/>
        </w:rPr>
        <w:t>Програму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024A6A" w:rsidRPr="000D7647">
        <w:rPr>
          <w:rFonts w:ascii="Times New Roman" w:hAnsi="Times New Roman" w:cs="Times New Roman"/>
          <w:sz w:val="24"/>
          <w:lang w:val="sr-Cyrl-RS"/>
        </w:rPr>
        <w:t>на</w:t>
      </w:r>
      <w:r w:rsidR="00024A6A" w:rsidRPr="000D7647">
        <w:rPr>
          <w:rFonts w:ascii="Times New Roman" w:hAnsi="Times New Roman" w:cs="Times New Roman"/>
          <w:spacing w:val="-4"/>
          <w:sz w:val="24"/>
          <w:lang w:val="sr-Cyrl-RS"/>
        </w:rPr>
        <w:t xml:space="preserve"> </w:t>
      </w:r>
      <w:r w:rsidR="00024A6A" w:rsidRPr="000D7647">
        <w:rPr>
          <w:rFonts w:ascii="Times New Roman" w:hAnsi="Times New Roman" w:cs="Times New Roman"/>
          <w:sz w:val="24"/>
          <w:lang w:val="sr-Cyrl-RS"/>
        </w:rPr>
        <w:t>прописаном</w:t>
      </w:r>
      <w:r w:rsidR="00024A6A" w:rsidRPr="000D7647">
        <w:rPr>
          <w:rFonts w:ascii="Times New Roman" w:hAnsi="Times New Roman" w:cs="Times New Roman"/>
          <w:spacing w:val="-4"/>
          <w:sz w:val="24"/>
          <w:lang w:val="sr-Cyrl-RS"/>
        </w:rPr>
        <w:t xml:space="preserve"> </w:t>
      </w:r>
      <w:r w:rsidR="00024A6A" w:rsidRPr="000D7647">
        <w:rPr>
          <w:rFonts w:ascii="Times New Roman" w:hAnsi="Times New Roman" w:cs="Times New Roman"/>
          <w:sz w:val="24"/>
          <w:lang w:val="sr-Cyrl-RS"/>
        </w:rPr>
        <w:t>обрасцу</w:t>
      </w:r>
      <w:r w:rsidR="00024A6A" w:rsidRPr="000D7647">
        <w:rPr>
          <w:rFonts w:ascii="Times New Roman" w:hAnsi="Times New Roman" w:cs="Times New Roman"/>
          <w:spacing w:val="-7"/>
          <w:sz w:val="24"/>
          <w:lang w:val="sr-Cyrl-RS"/>
        </w:rPr>
        <w:t xml:space="preserve"> </w:t>
      </w:r>
      <w:r w:rsidR="00532585" w:rsidRPr="000D7647">
        <w:rPr>
          <w:rFonts w:ascii="Times New Roman" w:hAnsi="Times New Roman" w:cs="Times New Roman"/>
          <w:sz w:val="24"/>
          <w:lang w:val="sr-Cyrl-RS"/>
        </w:rPr>
        <w:t>који се преузима уз текст јавног позива</w:t>
      </w:r>
      <w:r w:rsidR="00D55A78">
        <w:rPr>
          <w:rFonts w:ascii="Times New Roman" w:hAnsi="Times New Roman" w:cs="Times New Roman"/>
          <w:sz w:val="24"/>
          <w:lang w:val="sr-Cyrl-RS"/>
        </w:rPr>
        <w:t xml:space="preserve"> (Анекс 1)</w:t>
      </w:r>
      <w:r w:rsidR="00024A6A" w:rsidRPr="000D7647">
        <w:rPr>
          <w:rFonts w:ascii="Times New Roman" w:hAnsi="Times New Roman" w:cs="Times New Roman"/>
          <w:sz w:val="24"/>
          <w:lang w:val="sr-Cyrl-RS"/>
        </w:rPr>
        <w:t>;</w:t>
      </w:r>
      <w:r w:rsidR="00A2058C">
        <w:rPr>
          <w:rFonts w:ascii="Times New Roman" w:hAnsi="Times New Roman" w:cs="Times New Roman"/>
          <w:sz w:val="24"/>
          <w:lang w:val="sr-Cyrl-RS"/>
        </w:rPr>
        <w:t xml:space="preserve"> </w:t>
      </w:r>
    </w:p>
    <w:p w14:paraId="2570A416" w14:textId="7C2159FB" w:rsidR="0047680A" w:rsidRDefault="005D2E72">
      <w:pPr>
        <w:pStyle w:val="ListParagraph"/>
        <w:numPr>
          <w:ilvl w:val="0"/>
          <w:numId w:val="2"/>
        </w:numPr>
        <w:tabs>
          <w:tab w:val="left" w:pos="494"/>
        </w:tabs>
        <w:spacing w:line="242" w:lineRule="auto"/>
        <w:ind w:right="2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изјава подносиоца </w:t>
      </w:r>
      <w:r w:rsidR="0047680A">
        <w:rPr>
          <w:rFonts w:ascii="Times New Roman" w:hAnsi="Times New Roman" w:cs="Times New Roman"/>
          <w:sz w:val="24"/>
          <w:lang w:val="sr-Cyrl-RS"/>
        </w:rPr>
        <w:t>за учешће у Програму</w:t>
      </w:r>
      <w:r w:rsidR="00D55A78">
        <w:rPr>
          <w:rFonts w:ascii="Times New Roman" w:hAnsi="Times New Roman" w:cs="Times New Roman"/>
          <w:sz w:val="24"/>
          <w:lang w:val="sr-Cyrl-RS"/>
        </w:rPr>
        <w:t xml:space="preserve"> (Анекс 2)</w:t>
      </w:r>
      <w:r w:rsidR="0047680A">
        <w:rPr>
          <w:rFonts w:ascii="Times New Roman" w:hAnsi="Times New Roman" w:cs="Times New Roman"/>
          <w:sz w:val="24"/>
          <w:lang w:val="sr-Cyrl-RS"/>
        </w:rPr>
        <w:t xml:space="preserve">. </w:t>
      </w:r>
    </w:p>
    <w:p w14:paraId="6920154E" w14:textId="7BCF0746" w:rsidR="00D25BF4" w:rsidRPr="000D7647" w:rsidRDefault="00024A6A">
      <w:pPr>
        <w:pStyle w:val="Heading1"/>
        <w:spacing w:before="114"/>
        <w:ind w:left="132"/>
        <w:rPr>
          <w:rFonts w:ascii="Times New Roman" w:hAnsi="Times New Roman" w:cs="Times New Roman"/>
          <w:lang w:val="sr-Cyrl-RS"/>
        </w:rPr>
      </w:pPr>
      <w:r w:rsidRPr="000D7647">
        <w:rPr>
          <w:rFonts w:ascii="Times New Roman" w:hAnsi="Times New Roman" w:cs="Times New Roman"/>
          <w:lang w:val="sr-Cyrl-RS"/>
        </w:rPr>
        <w:t>Начин</w:t>
      </w:r>
      <w:r w:rsidRPr="000D7647">
        <w:rPr>
          <w:rFonts w:ascii="Times New Roman" w:hAnsi="Times New Roman" w:cs="Times New Roman"/>
          <w:spacing w:val="-6"/>
          <w:lang w:val="sr-Cyrl-RS"/>
        </w:rPr>
        <w:t xml:space="preserve"> </w:t>
      </w:r>
      <w:r w:rsidRPr="000D7647">
        <w:rPr>
          <w:rFonts w:ascii="Times New Roman" w:hAnsi="Times New Roman" w:cs="Times New Roman"/>
          <w:lang w:val="sr-Cyrl-RS"/>
        </w:rPr>
        <w:t>подношења</w:t>
      </w:r>
      <w:r w:rsidRPr="000D7647">
        <w:rPr>
          <w:rFonts w:ascii="Times New Roman" w:hAnsi="Times New Roman" w:cs="Times New Roman"/>
          <w:spacing w:val="-4"/>
          <w:lang w:val="sr-Cyrl-RS"/>
        </w:rPr>
        <w:t xml:space="preserve"> </w:t>
      </w:r>
      <w:r w:rsidR="00C06DAB">
        <w:rPr>
          <w:rFonts w:ascii="Times New Roman" w:hAnsi="Times New Roman" w:cs="Times New Roman"/>
          <w:lang w:val="sr-Cyrl-RS"/>
        </w:rPr>
        <w:t>документације:</w:t>
      </w:r>
    </w:p>
    <w:p w14:paraId="76739451" w14:textId="1D3233EF" w:rsidR="000F308B" w:rsidRDefault="00C06DAB">
      <w:pPr>
        <w:pStyle w:val="BodyText"/>
        <w:spacing w:before="123" w:line="244" w:lineRule="auto"/>
        <w:ind w:right="213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Документација </w:t>
      </w:r>
      <w:r w:rsidR="00024A6A" w:rsidRPr="000D7647">
        <w:rPr>
          <w:rFonts w:ascii="Times New Roman" w:hAnsi="Times New Roman" w:cs="Times New Roman"/>
          <w:lang w:val="sr-Cyrl-RS"/>
        </w:rPr>
        <w:t xml:space="preserve">за учешће у </w:t>
      </w:r>
      <w:r w:rsidR="006018AE" w:rsidRPr="000D7647">
        <w:rPr>
          <w:rFonts w:ascii="Times New Roman" w:hAnsi="Times New Roman" w:cs="Times New Roman"/>
          <w:lang w:val="sr-Cyrl-RS"/>
        </w:rPr>
        <w:t xml:space="preserve">Програму </w:t>
      </w:r>
      <w:r w:rsidR="00024A6A" w:rsidRPr="000D7647">
        <w:rPr>
          <w:rFonts w:ascii="Times New Roman" w:hAnsi="Times New Roman" w:cs="Times New Roman"/>
          <w:lang w:val="sr-Cyrl-RS"/>
        </w:rPr>
        <w:t xml:space="preserve">подноси се </w:t>
      </w:r>
      <w:r w:rsidR="006018AE" w:rsidRPr="000D7647">
        <w:rPr>
          <w:rFonts w:ascii="Times New Roman" w:hAnsi="Times New Roman" w:cs="Times New Roman"/>
          <w:lang w:val="sr-Cyrl-RS"/>
        </w:rPr>
        <w:t xml:space="preserve">Министарству </w:t>
      </w:r>
      <w:r w:rsidR="000F308B">
        <w:rPr>
          <w:rFonts w:ascii="Times New Roman" w:hAnsi="Times New Roman" w:cs="Times New Roman"/>
          <w:lang w:val="sr-Cyrl-RS"/>
        </w:rPr>
        <w:t xml:space="preserve">непосредно на писарници </w:t>
      </w:r>
      <w:r w:rsidR="00CF18E8">
        <w:rPr>
          <w:rFonts w:ascii="Times New Roman" w:hAnsi="Times New Roman" w:cs="Times New Roman"/>
          <w:lang w:val="sr-Cyrl-RS"/>
        </w:rPr>
        <w:t xml:space="preserve">(сваког радног дана од 7.30 – 15.30 часова) </w:t>
      </w:r>
      <w:r w:rsidR="000F308B">
        <w:rPr>
          <w:rFonts w:ascii="Times New Roman" w:hAnsi="Times New Roman" w:cs="Times New Roman"/>
          <w:lang w:val="sr-Cyrl-RS"/>
        </w:rPr>
        <w:t>или поштом на адресу:</w:t>
      </w:r>
    </w:p>
    <w:p w14:paraId="6F0EA226" w14:textId="2F5A8BCD" w:rsidR="000F308B" w:rsidRPr="007A15B0" w:rsidRDefault="000F308B" w:rsidP="007A15B0">
      <w:pPr>
        <w:pStyle w:val="NoSpacing"/>
        <w:ind w:left="720" w:firstLine="720"/>
        <w:rPr>
          <w:rFonts w:ascii="Times New Roman" w:hAnsi="Times New Roman" w:cs="Times New Roman"/>
          <w:lang w:val="sr-Cyrl-RS"/>
        </w:rPr>
      </w:pPr>
      <w:r w:rsidRPr="007A15B0">
        <w:rPr>
          <w:rFonts w:ascii="Times New Roman" w:hAnsi="Times New Roman" w:cs="Times New Roman"/>
          <w:lang w:val="sr-Cyrl-RS"/>
        </w:rPr>
        <w:t xml:space="preserve">Министарство за људска и мањинска права и друштвени дијалог </w:t>
      </w:r>
    </w:p>
    <w:p w14:paraId="3FB2113D" w14:textId="05CA9420" w:rsidR="004C01E4" w:rsidRPr="007A15B0" w:rsidRDefault="004C01E4" w:rsidP="007A15B0">
      <w:pPr>
        <w:pStyle w:val="NoSpacing"/>
        <w:ind w:left="720" w:firstLine="720"/>
        <w:rPr>
          <w:rFonts w:ascii="Times New Roman" w:hAnsi="Times New Roman" w:cs="Times New Roman"/>
          <w:lang w:val="sr-Cyrl-RS"/>
        </w:rPr>
      </w:pPr>
      <w:r w:rsidRPr="007A15B0">
        <w:rPr>
          <w:rFonts w:ascii="Times New Roman" w:hAnsi="Times New Roman" w:cs="Times New Roman"/>
          <w:lang w:val="sr-Cyrl-RS"/>
        </w:rPr>
        <w:t>Булевар Михајла Пупина 2</w:t>
      </w:r>
    </w:p>
    <w:p w14:paraId="5BA22553" w14:textId="777B0DBB" w:rsidR="004C01E4" w:rsidRPr="007A15B0" w:rsidRDefault="004C01E4" w:rsidP="007A15B0">
      <w:pPr>
        <w:pStyle w:val="NoSpacing"/>
        <w:ind w:left="720" w:firstLine="720"/>
        <w:rPr>
          <w:rFonts w:ascii="Times New Roman" w:hAnsi="Times New Roman" w:cs="Times New Roman"/>
          <w:lang w:val="sr-Cyrl-RS"/>
        </w:rPr>
      </w:pPr>
      <w:r w:rsidRPr="007A15B0">
        <w:rPr>
          <w:rFonts w:ascii="Times New Roman" w:hAnsi="Times New Roman" w:cs="Times New Roman"/>
          <w:lang w:val="sr-Cyrl-RS"/>
        </w:rPr>
        <w:t>11 070 Нови Београд</w:t>
      </w:r>
    </w:p>
    <w:p w14:paraId="518A53C7" w14:textId="3BB5162B" w:rsidR="004C01E4" w:rsidRDefault="004C01E4">
      <w:pPr>
        <w:pStyle w:val="BodyText"/>
        <w:spacing w:before="123" w:line="244" w:lineRule="auto"/>
        <w:ind w:right="213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Документација се доставља у затвореној коверти са назнаком </w:t>
      </w:r>
      <w:r w:rsidR="000B654D">
        <w:rPr>
          <w:rFonts w:ascii="Times New Roman" w:hAnsi="Times New Roman" w:cs="Times New Roman"/>
          <w:lang w:val="sr-Cyrl-RS"/>
        </w:rPr>
        <w:t>„З</w:t>
      </w:r>
      <w:r>
        <w:rPr>
          <w:rFonts w:ascii="Times New Roman" w:hAnsi="Times New Roman" w:cs="Times New Roman"/>
          <w:lang w:val="sr-Cyrl-RS"/>
        </w:rPr>
        <w:t>а</w:t>
      </w:r>
      <w:r w:rsidR="000B654D">
        <w:rPr>
          <w:rFonts w:ascii="Times New Roman" w:hAnsi="Times New Roman" w:cs="Times New Roman"/>
          <w:lang w:val="sr-Cyrl-RS"/>
        </w:rPr>
        <w:t xml:space="preserve"> Јавни позив ј</w:t>
      </w:r>
      <w:r w:rsidR="000B654D" w:rsidRPr="000B654D">
        <w:rPr>
          <w:rFonts w:ascii="Times New Roman" w:hAnsi="Times New Roman" w:cs="Times New Roman"/>
          <w:lang w:val="sr-Cyrl-RS"/>
        </w:rPr>
        <w:t>единицама локалне самоуправе за укључивање у програм „Подстицање запошљавања високо образов</w:t>
      </w:r>
      <w:r w:rsidR="00D52BC2">
        <w:rPr>
          <w:rFonts w:ascii="Times New Roman" w:hAnsi="Times New Roman" w:cs="Times New Roman"/>
          <w:lang w:val="sr-Cyrl-RS"/>
        </w:rPr>
        <w:t>а</w:t>
      </w:r>
      <w:r w:rsidR="000B654D" w:rsidRPr="000B654D">
        <w:rPr>
          <w:rFonts w:ascii="Times New Roman" w:hAnsi="Times New Roman" w:cs="Times New Roman"/>
          <w:lang w:val="sr-Cyrl-RS"/>
        </w:rPr>
        <w:t>них Рома и Ромкиња у ј</w:t>
      </w:r>
      <w:r w:rsidR="00421BE0">
        <w:rPr>
          <w:rFonts w:ascii="Times New Roman" w:hAnsi="Times New Roman" w:cs="Times New Roman"/>
          <w:lang w:val="sr-Cyrl-RS"/>
        </w:rPr>
        <w:t>единицама локалне самоуправе</w:t>
      </w:r>
      <w:r w:rsidR="000B654D" w:rsidRPr="000B654D">
        <w:rPr>
          <w:rFonts w:ascii="Times New Roman" w:hAnsi="Times New Roman" w:cs="Times New Roman"/>
          <w:lang w:val="sr-Cyrl-RS"/>
        </w:rPr>
        <w:t>“</w:t>
      </w:r>
      <w:r w:rsidR="00CF18E8">
        <w:rPr>
          <w:rFonts w:ascii="Times New Roman" w:hAnsi="Times New Roman" w:cs="Times New Roman"/>
          <w:lang w:val="sr-Cyrl-RS"/>
        </w:rPr>
        <w:t>“</w:t>
      </w:r>
      <w:r w:rsidR="000B654D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</w:p>
    <w:p w14:paraId="269DB19B" w14:textId="04803BBE" w:rsidR="00346D40" w:rsidRPr="00346D40" w:rsidRDefault="00346D40">
      <w:pPr>
        <w:pStyle w:val="BodyText"/>
        <w:spacing w:before="123" w:line="244" w:lineRule="auto"/>
        <w:ind w:right="213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Рокови</w:t>
      </w:r>
      <w:r w:rsidR="00966F6E">
        <w:rPr>
          <w:rFonts w:ascii="Times New Roman" w:hAnsi="Times New Roman" w:cs="Times New Roman"/>
          <w:b/>
          <w:bCs/>
          <w:lang w:val="sr-Cyrl-RS"/>
        </w:rPr>
        <w:t xml:space="preserve"> у изборном поступку</w:t>
      </w:r>
      <w:r w:rsidR="00751712">
        <w:rPr>
          <w:rFonts w:ascii="Times New Roman" w:hAnsi="Times New Roman" w:cs="Times New Roman"/>
          <w:b/>
          <w:bCs/>
          <w:lang w:val="sr-Cyrl-RS"/>
        </w:rPr>
        <w:t>:</w:t>
      </w:r>
    </w:p>
    <w:p w14:paraId="0E542312" w14:textId="3FDB8541" w:rsidR="00966F6E" w:rsidRPr="007A15B0" w:rsidRDefault="00966F6E">
      <w:pPr>
        <w:pStyle w:val="BodyText"/>
        <w:spacing w:before="123" w:line="244" w:lineRule="auto"/>
        <w:ind w:right="213"/>
        <w:rPr>
          <w:rFonts w:ascii="Times New Roman" w:hAnsi="Times New Roman" w:cs="Times New Roman"/>
          <w:lang w:val="sr-Cyrl-RS"/>
        </w:rPr>
      </w:pPr>
      <w:r w:rsidRPr="007A15B0">
        <w:rPr>
          <w:rFonts w:ascii="Times New Roman" w:hAnsi="Times New Roman" w:cs="Times New Roman"/>
          <w:lang w:val="sr-Cyrl-RS"/>
        </w:rPr>
        <w:t xml:space="preserve">Провера испуњености услова вршиће се увидом у пристиглу документацију. </w:t>
      </w:r>
    </w:p>
    <w:p w14:paraId="0F029181" w14:textId="72723289" w:rsidR="007A15B0" w:rsidRDefault="004C01E4" w:rsidP="008A6446">
      <w:pPr>
        <w:pStyle w:val="BodyText"/>
        <w:numPr>
          <w:ilvl w:val="0"/>
          <w:numId w:val="2"/>
        </w:numPr>
        <w:spacing w:before="123" w:line="244" w:lineRule="auto"/>
        <w:ind w:right="213"/>
        <w:rPr>
          <w:rFonts w:ascii="Times New Roman" w:hAnsi="Times New Roman" w:cs="Times New Roman"/>
          <w:lang w:val="sr-Cyrl-RS"/>
        </w:rPr>
      </w:pPr>
      <w:r w:rsidRPr="007A15B0">
        <w:rPr>
          <w:rFonts w:ascii="Times New Roman" w:hAnsi="Times New Roman" w:cs="Times New Roman"/>
          <w:lang w:val="sr-Cyrl-RS"/>
        </w:rPr>
        <w:t xml:space="preserve">Рок за подношење документације је од </w:t>
      </w:r>
      <w:r w:rsidR="00CF18E8" w:rsidRPr="007A15B0">
        <w:rPr>
          <w:rFonts w:ascii="Times New Roman" w:hAnsi="Times New Roman" w:cs="Times New Roman"/>
          <w:b/>
          <w:bCs/>
          <w:lang w:val="sr-Cyrl-RS"/>
        </w:rPr>
        <w:t>21.</w:t>
      </w:r>
      <w:r w:rsidRPr="007A15B0">
        <w:rPr>
          <w:rFonts w:ascii="Times New Roman" w:hAnsi="Times New Roman" w:cs="Times New Roman"/>
          <w:b/>
          <w:bCs/>
          <w:lang w:val="sr-Cyrl-RS"/>
        </w:rPr>
        <w:t xml:space="preserve"> ј</w:t>
      </w:r>
      <w:r w:rsidR="00835215" w:rsidRPr="007A15B0">
        <w:rPr>
          <w:rFonts w:ascii="Times New Roman" w:hAnsi="Times New Roman" w:cs="Times New Roman"/>
          <w:b/>
          <w:bCs/>
          <w:lang w:val="sr-Cyrl-RS"/>
        </w:rPr>
        <w:t>уна</w:t>
      </w:r>
      <w:r w:rsidRPr="007A15B0">
        <w:rPr>
          <w:rFonts w:ascii="Times New Roman" w:hAnsi="Times New Roman" w:cs="Times New Roman"/>
          <w:b/>
          <w:bCs/>
          <w:lang w:val="sr-Cyrl-RS"/>
        </w:rPr>
        <w:t xml:space="preserve"> до </w:t>
      </w:r>
      <w:r w:rsidR="00DB159F">
        <w:rPr>
          <w:rFonts w:ascii="Times New Roman" w:hAnsi="Times New Roman" w:cs="Times New Roman"/>
          <w:b/>
          <w:bCs/>
          <w:lang w:val="sr-Cyrl-RS"/>
        </w:rPr>
        <w:t>30</w:t>
      </w:r>
      <w:r w:rsidRPr="007A15B0">
        <w:rPr>
          <w:rFonts w:ascii="Times New Roman" w:hAnsi="Times New Roman" w:cs="Times New Roman"/>
          <w:b/>
          <w:bCs/>
          <w:lang w:val="sr-Cyrl-RS"/>
        </w:rPr>
        <w:t>. ју</w:t>
      </w:r>
      <w:r w:rsidR="00DB159F">
        <w:rPr>
          <w:rFonts w:ascii="Times New Roman" w:hAnsi="Times New Roman" w:cs="Times New Roman"/>
          <w:b/>
          <w:bCs/>
          <w:lang w:val="sr-Cyrl-RS"/>
        </w:rPr>
        <w:t>на</w:t>
      </w:r>
      <w:r w:rsidRPr="007A15B0">
        <w:rPr>
          <w:rFonts w:ascii="Times New Roman" w:hAnsi="Times New Roman" w:cs="Times New Roman"/>
          <w:b/>
          <w:bCs/>
          <w:lang w:val="sr-Cyrl-RS"/>
        </w:rPr>
        <w:t xml:space="preserve"> 2022. године.</w:t>
      </w:r>
      <w:r w:rsidR="00966F6E" w:rsidRPr="007A15B0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46D40" w:rsidRPr="007A15B0">
        <w:rPr>
          <w:rFonts w:ascii="Times New Roman" w:hAnsi="Times New Roman" w:cs="Times New Roman"/>
          <w:lang w:val="sr-Cyrl-RS"/>
        </w:rPr>
        <w:t xml:space="preserve">Неблаговремено поднете пријаве неће бити разматране, а непотпуне ће се сматрати неважећим. </w:t>
      </w:r>
    </w:p>
    <w:p w14:paraId="770239F4" w14:textId="4EBEFF28" w:rsidR="00966F6E" w:rsidRPr="007A15B0" w:rsidRDefault="00346D40" w:rsidP="008A6446">
      <w:pPr>
        <w:pStyle w:val="BodyText"/>
        <w:numPr>
          <w:ilvl w:val="0"/>
          <w:numId w:val="2"/>
        </w:numPr>
        <w:spacing w:before="123" w:line="244" w:lineRule="auto"/>
        <w:ind w:right="213"/>
        <w:rPr>
          <w:rFonts w:ascii="Times New Roman" w:hAnsi="Times New Roman" w:cs="Times New Roman"/>
          <w:lang w:val="sr-Cyrl-RS"/>
        </w:rPr>
      </w:pPr>
      <w:r w:rsidRPr="007A15B0">
        <w:rPr>
          <w:rFonts w:ascii="Times New Roman" w:hAnsi="Times New Roman" w:cs="Times New Roman"/>
          <w:lang w:val="sr-Cyrl-RS"/>
        </w:rPr>
        <w:t>Лист</w:t>
      </w:r>
      <w:r w:rsidR="008A6446" w:rsidRPr="007A15B0">
        <w:rPr>
          <w:rFonts w:ascii="Times New Roman" w:hAnsi="Times New Roman" w:cs="Times New Roman"/>
          <w:lang w:val="sr-Cyrl-RS"/>
        </w:rPr>
        <w:t>а</w:t>
      </w:r>
      <w:r w:rsidR="00421BE0" w:rsidRPr="007A15B0">
        <w:rPr>
          <w:rFonts w:ascii="Times New Roman" w:hAnsi="Times New Roman" w:cs="Times New Roman"/>
          <w:lang w:val="sr-Cyrl-RS"/>
        </w:rPr>
        <w:t xml:space="preserve"> изабраних јединица локалне самоуправе </w:t>
      </w:r>
      <w:r w:rsidRPr="007A15B0">
        <w:rPr>
          <w:rFonts w:ascii="Times New Roman" w:hAnsi="Times New Roman" w:cs="Times New Roman"/>
          <w:lang w:val="sr-Cyrl-RS"/>
        </w:rPr>
        <w:t xml:space="preserve">на основу </w:t>
      </w:r>
      <w:r w:rsidR="00966F6E" w:rsidRPr="007A15B0">
        <w:rPr>
          <w:rFonts w:ascii="Times New Roman" w:hAnsi="Times New Roman" w:cs="Times New Roman"/>
          <w:lang w:val="sr-Cyrl-RS"/>
        </w:rPr>
        <w:t>оцене пристиглих пријава</w:t>
      </w:r>
      <w:r w:rsidRPr="007A15B0">
        <w:rPr>
          <w:rFonts w:ascii="Times New Roman" w:hAnsi="Times New Roman" w:cs="Times New Roman"/>
          <w:lang w:val="sr-Cyrl-RS"/>
        </w:rPr>
        <w:t xml:space="preserve"> према датим Критеријумима</w:t>
      </w:r>
      <w:r w:rsidR="00966F6E" w:rsidRPr="007A15B0">
        <w:rPr>
          <w:rFonts w:ascii="Times New Roman" w:hAnsi="Times New Roman" w:cs="Times New Roman"/>
          <w:lang w:val="sr-Cyrl-RS"/>
        </w:rPr>
        <w:t xml:space="preserve"> </w:t>
      </w:r>
      <w:r w:rsidR="008A6446" w:rsidRPr="007A15B0">
        <w:rPr>
          <w:rFonts w:ascii="Times New Roman" w:hAnsi="Times New Roman" w:cs="Times New Roman"/>
          <w:lang w:val="sr-Cyrl-RS"/>
        </w:rPr>
        <w:t>биће објављена на сајту Ми</w:t>
      </w:r>
      <w:r w:rsidR="007A15B0" w:rsidRPr="007A15B0">
        <w:rPr>
          <w:rFonts w:ascii="Times New Roman" w:hAnsi="Times New Roman" w:cs="Times New Roman"/>
          <w:lang w:val="sr-Cyrl-RS"/>
        </w:rPr>
        <w:t>нистарства</w:t>
      </w:r>
      <w:r w:rsidR="00221F06">
        <w:rPr>
          <w:rFonts w:ascii="Times New Roman" w:hAnsi="Times New Roman" w:cs="Times New Roman"/>
          <w:lang w:val="sr-Cyrl-RS"/>
        </w:rPr>
        <w:t>, у року од 8 дана од дана истека рока за подношење пријава.</w:t>
      </w:r>
    </w:p>
    <w:p w14:paraId="13635820" w14:textId="181F574F" w:rsidR="00966F6E" w:rsidRDefault="00966F6E" w:rsidP="00966F6E">
      <w:pPr>
        <w:pStyle w:val="BodyText"/>
        <w:numPr>
          <w:ilvl w:val="0"/>
          <w:numId w:val="2"/>
        </w:numPr>
        <w:spacing w:before="117" w:line="244" w:lineRule="auto"/>
        <w:ind w:right="216"/>
        <w:rPr>
          <w:rFonts w:ascii="Times New Roman" w:hAnsi="Times New Roman" w:cs="Times New Roman"/>
          <w:lang w:val="sr-Cyrl-RS"/>
        </w:rPr>
      </w:pPr>
      <w:r w:rsidRPr="007A15B0">
        <w:rPr>
          <w:rFonts w:ascii="Times New Roman" w:hAnsi="Times New Roman" w:cs="Times New Roman"/>
          <w:lang w:val="sr-Cyrl-RS"/>
        </w:rPr>
        <w:t>У</w:t>
      </w:r>
      <w:r w:rsidR="00346D40" w:rsidRPr="007A15B0">
        <w:rPr>
          <w:rFonts w:ascii="Times New Roman" w:hAnsi="Times New Roman" w:cs="Times New Roman"/>
          <w:lang w:val="sr-Cyrl-RS"/>
        </w:rPr>
        <w:t xml:space="preserve">чесници </w:t>
      </w:r>
      <w:r w:rsidR="00DC119C" w:rsidRPr="007A15B0">
        <w:rPr>
          <w:rFonts w:ascii="Times New Roman" w:hAnsi="Times New Roman" w:cs="Times New Roman"/>
          <w:lang w:val="sr-Cyrl-RS"/>
        </w:rPr>
        <w:t>јавног позива</w:t>
      </w:r>
      <w:r w:rsidR="00346D40" w:rsidRPr="007A15B0">
        <w:rPr>
          <w:rFonts w:ascii="Times New Roman" w:hAnsi="Times New Roman" w:cs="Times New Roman"/>
          <w:lang w:val="sr-Cyrl-RS"/>
        </w:rPr>
        <w:t xml:space="preserve"> имају право приговора</w:t>
      </w:r>
      <w:r w:rsidR="00346D40" w:rsidRPr="00966F6E">
        <w:rPr>
          <w:rFonts w:ascii="Times New Roman" w:hAnsi="Times New Roman" w:cs="Times New Roman"/>
          <w:lang w:val="sr-Cyrl-RS"/>
        </w:rPr>
        <w:t xml:space="preserve"> у року од </w:t>
      </w:r>
      <w:r w:rsidR="00DC119C" w:rsidRPr="00966F6E">
        <w:rPr>
          <w:rFonts w:ascii="Times New Roman" w:hAnsi="Times New Roman" w:cs="Times New Roman"/>
          <w:lang w:val="sr-Cyrl-RS"/>
        </w:rPr>
        <w:t>3</w:t>
      </w:r>
      <w:r w:rsidR="00346D40" w:rsidRPr="00966F6E">
        <w:rPr>
          <w:rFonts w:ascii="Times New Roman" w:hAnsi="Times New Roman" w:cs="Times New Roman"/>
          <w:lang w:val="sr-Cyrl-RS"/>
        </w:rPr>
        <w:t xml:space="preserve"> (</w:t>
      </w:r>
      <w:r w:rsidR="00DC119C" w:rsidRPr="00966F6E">
        <w:rPr>
          <w:rFonts w:ascii="Times New Roman" w:hAnsi="Times New Roman" w:cs="Times New Roman"/>
          <w:lang w:val="sr-Cyrl-RS"/>
        </w:rPr>
        <w:t>три</w:t>
      </w:r>
      <w:r w:rsidR="00346D40" w:rsidRPr="00966F6E">
        <w:rPr>
          <w:rFonts w:ascii="Times New Roman" w:hAnsi="Times New Roman" w:cs="Times New Roman"/>
          <w:lang w:val="sr-Cyrl-RS"/>
        </w:rPr>
        <w:t>) дана од дана објављивања</w:t>
      </w:r>
      <w:r w:rsidR="00DC119C" w:rsidRPr="00966F6E">
        <w:rPr>
          <w:rFonts w:ascii="Times New Roman" w:hAnsi="Times New Roman" w:cs="Times New Roman"/>
          <w:lang w:val="sr-Cyrl-RS"/>
        </w:rPr>
        <w:t xml:space="preserve"> </w:t>
      </w:r>
      <w:r w:rsidR="00346D40" w:rsidRPr="00966F6E">
        <w:rPr>
          <w:rFonts w:ascii="Times New Roman" w:hAnsi="Times New Roman" w:cs="Times New Roman"/>
          <w:lang w:val="sr-Cyrl-RS"/>
        </w:rPr>
        <w:t>Лист</w:t>
      </w:r>
      <w:r>
        <w:rPr>
          <w:rFonts w:ascii="Times New Roman" w:hAnsi="Times New Roman" w:cs="Times New Roman"/>
          <w:lang w:val="sr-Cyrl-RS"/>
        </w:rPr>
        <w:t>е</w:t>
      </w:r>
      <w:r w:rsidR="00DC119C" w:rsidRPr="00966F6E">
        <w:rPr>
          <w:rFonts w:ascii="Times New Roman" w:hAnsi="Times New Roman" w:cs="Times New Roman"/>
          <w:lang w:val="sr-Cyrl-RS"/>
        </w:rPr>
        <w:t xml:space="preserve"> изабраних јединица локалне самоуправе</w:t>
      </w:r>
      <w:r w:rsidR="00346D40" w:rsidRPr="00966F6E">
        <w:rPr>
          <w:rFonts w:ascii="Times New Roman" w:hAnsi="Times New Roman" w:cs="Times New Roman"/>
          <w:lang w:val="sr-Cyrl-RS"/>
        </w:rPr>
        <w:t xml:space="preserve">. Приговор се подноси писаним путем, на имејл адресу: </w:t>
      </w:r>
      <w:r w:rsidR="00D41CE5">
        <w:fldChar w:fldCharType="begin"/>
      </w:r>
      <w:r w:rsidR="00D41CE5">
        <w:instrText xml:space="preserve"> HYPERLINK "mailto:odsek.romi@minljmpdd.gov.rs" </w:instrText>
      </w:r>
      <w:r w:rsidR="00D41CE5">
        <w:fldChar w:fldCharType="separate"/>
      </w:r>
      <w:r w:rsidR="00DC119C" w:rsidRPr="00966F6E">
        <w:rPr>
          <w:rStyle w:val="Hyperlink"/>
          <w:rFonts w:ascii="Times New Roman" w:hAnsi="Times New Roman" w:cs="Times New Roman"/>
        </w:rPr>
        <w:t>odsek</w:t>
      </w:r>
      <w:r w:rsidR="00DC119C" w:rsidRPr="00966F6E">
        <w:rPr>
          <w:rStyle w:val="Hyperlink"/>
          <w:rFonts w:ascii="Times New Roman" w:hAnsi="Times New Roman" w:cs="Times New Roman"/>
          <w:lang w:val="sr-Cyrl-RS"/>
        </w:rPr>
        <w:t>.</w:t>
      </w:r>
      <w:r w:rsidR="00DC119C" w:rsidRPr="00966F6E">
        <w:rPr>
          <w:rStyle w:val="Hyperlink"/>
          <w:rFonts w:ascii="Times New Roman" w:hAnsi="Times New Roman" w:cs="Times New Roman"/>
        </w:rPr>
        <w:t>rom</w:t>
      </w:r>
      <w:r w:rsidR="0020631C" w:rsidRPr="00966F6E">
        <w:rPr>
          <w:rStyle w:val="Hyperlink"/>
          <w:rFonts w:ascii="Times New Roman" w:hAnsi="Times New Roman" w:cs="Times New Roman"/>
        </w:rPr>
        <w:t>i</w:t>
      </w:r>
      <w:r w:rsidR="00DC119C" w:rsidRPr="00966F6E">
        <w:rPr>
          <w:rStyle w:val="Hyperlink"/>
          <w:rFonts w:ascii="Times New Roman" w:hAnsi="Times New Roman" w:cs="Times New Roman"/>
          <w:lang w:val="sr-Cyrl-RS"/>
        </w:rPr>
        <w:t>@minljmpdd.gov.rs</w:t>
      </w:r>
      <w:r w:rsidR="00D41CE5">
        <w:rPr>
          <w:rStyle w:val="Hyperlink"/>
          <w:rFonts w:ascii="Times New Roman" w:hAnsi="Times New Roman" w:cs="Times New Roman"/>
          <w:lang w:val="sr-Cyrl-RS"/>
        </w:rPr>
        <w:fldChar w:fldCharType="end"/>
      </w:r>
      <w:r w:rsidR="0020631C" w:rsidRPr="00966F6E">
        <w:rPr>
          <w:rFonts w:ascii="Times New Roman" w:hAnsi="Times New Roman" w:cs="Times New Roman"/>
          <w:lang w:val="sr-Cyrl-RS"/>
        </w:rPr>
        <w:t xml:space="preserve"> </w:t>
      </w:r>
      <w:r w:rsidR="00346D40" w:rsidRPr="00966F6E">
        <w:rPr>
          <w:rFonts w:ascii="Times New Roman" w:hAnsi="Times New Roman" w:cs="Times New Roman"/>
          <w:lang w:val="sr-Cyrl-RS"/>
        </w:rPr>
        <w:t>или непосредно на писарници и/или путем поште, на адресу Министарства:</w:t>
      </w:r>
    </w:p>
    <w:p w14:paraId="5106AA7B" w14:textId="77777777" w:rsidR="00966F6E" w:rsidRPr="00966F6E" w:rsidRDefault="00966F6E" w:rsidP="00966F6E">
      <w:pPr>
        <w:pStyle w:val="NoSpacing"/>
        <w:numPr>
          <w:ilvl w:val="2"/>
          <w:numId w:val="2"/>
        </w:numPr>
        <w:rPr>
          <w:rFonts w:ascii="Times New Roman" w:hAnsi="Times New Roman" w:cs="Times New Roman"/>
          <w:lang w:val="sr-Cyrl-RS"/>
        </w:rPr>
      </w:pPr>
      <w:r w:rsidRPr="00966F6E">
        <w:rPr>
          <w:rFonts w:ascii="Times New Roman" w:hAnsi="Times New Roman" w:cs="Times New Roman"/>
          <w:lang w:val="sr-Cyrl-RS"/>
        </w:rPr>
        <w:t>Министарство за људска и мањинска права и друштвени дијалог</w:t>
      </w:r>
    </w:p>
    <w:p w14:paraId="07C71EAF" w14:textId="77777777" w:rsidR="00966F6E" w:rsidRPr="00966F6E" w:rsidRDefault="00966F6E" w:rsidP="00966F6E">
      <w:pPr>
        <w:pStyle w:val="NoSpacing"/>
        <w:numPr>
          <w:ilvl w:val="2"/>
          <w:numId w:val="2"/>
        </w:numPr>
        <w:rPr>
          <w:rFonts w:ascii="Times New Roman" w:hAnsi="Times New Roman" w:cs="Times New Roman"/>
          <w:lang w:val="sr-Cyrl-RS"/>
        </w:rPr>
      </w:pPr>
      <w:r w:rsidRPr="00966F6E">
        <w:rPr>
          <w:rFonts w:ascii="Times New Roman" w:hAnsi="Times New Roman" w:cs="Times New Roman"/>
          <w:lang w:val="sr-Cyrl-RS"/>
        </w:rPr>
        <w:t>Булевар Михајла Пупина 2</w:t>
      </w:r>
    </w:p>
    <w:p w14:paraId="7CF0C58F" w14:textId="77777777" w:rsidR="00966F6E" w:rsidRDefault="00966F6E" w:rsidP="00966F6E">
      <w:pPr>
        <w:pStyle w:val="NoSpacing"/>
        <w:numPr>
          <w:ilvl w:val="2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11 070 Нови Београд</w:t>
      </w:r>
    </w:p>
    <w:p w14:paraId="232A0058" w14:textId="77777777" w:rsidR="00966F6E" w:rsidRDefault="00346D40" w:rsidP="00966F6E">
      <w:pPr>
        <w:pStyle w:val="BodyText"/>
        <w:numPr>
          <w:ilvl w:val="0"/>
          <w:numId w:val="2"/>
        </w:numPr>
        <w:spacing w:before="117" w:line="244" w:lineRule="auto"/>
        <w:ind w:right="216"/>
        <w:rPr>
          <w:rFonts w:ascii="Times New Roman" w:hAnsi="Times New Roman" w:cs="Times New Roman"/>
          <w:lang w:val="sr-Cyrl-RS"/>
        </w:rPr>
      </w:pPr>
      <w:r w:rsidRPr="00966F6E">
        <w:rPr>
          <w:rFonts w:ascii="Times New Roman" w:hAnsi="Times New Roman" w:cs="Times New Roman"/>
          <w:lang w:val="sr-Cyrl-RS"/>
        </w:rPr>
        <w:t>Одлука о приговору, биће донета у року од 7 (седам) дана од</w:t>
      </w:r>
      <w:r w:rsidR="00966F6E">
        <w:rPr>
          <w:rFonts w:ascii="Times New Roman" w:hAnsi="Times New Roman" w:cs="Times New Roman"/>
          <w:lang w:val="sr-Cyrl-RS"/>
        </w:rPr>
        <w:t xml:space="preserve"> дана истека рока за </w:t>
      </w:r>
      <w:r w:rsidRPr="00966F6E">
        <w:rPr>
          <w:rFonts w:ascii="Times New Roman" w:hAnsi="Times New Roman" w:cs="Times New Roman"/>
          <w:lang w:val="sr-Cyrl-RS"/>
        </w:rPr>
        <w:t xml:space="preserve">пријем приговора. </w:t>
      </w:r>
    </w:p>
    <w:p w14:paraId="2AE14715" w14:textId="6909E578" w:rsidR="0020631C" w:rsidRPr="00966F6E" w:rsidRDefault="0020631C" w:rsidP="00966F6E">
      <w:pPr>
        <w:pStyle w:val="BodyText"/>
        <w:numPr>
          <w:ilvl w:val="0"/>
          <w:numId w:val="2"/>
        </w:numPr>
        <w:spacing w:before="117" w:line="244" w:lineRule="auto"/>
        <w:ind w:right="216"/>
        <w:rPr>
          <w:rFonts w:ascii="Times New Roman" w:hAnsi="Times New Roman" w:cs="Times New Roman"/>
          <w:lang w:val="sr-Cyrl-RS"/>
        </w:rPr>
      </w:pPr>
      <w:r w:rsidRPr="00966F6E">
        <w:rPr>
          <w:rFonts w:ascii="Times New Roman" w:hAnsi="Times New Roman" w:cs="Times New Roman"/>
          <w:lang w:val="sr-Cyrl-RS"/>
        </w:rPr>
        <w:t>Одлука о избору јединица локалне самоуправе за укључивање у програм „Подстицање запошљавања високо образов</w:t>
      </w:r>
      <w:r w:rsidR="00D52BC2">
        <w:rPr>
          <w:rFonts w:ascii="Times New Roman" w:hAnsi="Times New Roman" w:cs="Times New Roman"/>
          <w:lang w:val="sr-Cyrl-RS"/>
        </w:rPr>
        <w:t>а</w:t>
      </w:r>
      <w:r w:rsidRPr="00966F6E">
        <w:rPr>
          <w:rFonts w:ascii="Times New Roman" w:hAnsi="Times New Roman" w:cs="Times New Roman"/>
          <w:lang w:val="sr-Cyrl-RS"/>
        </w:rPr>
        <w:t>них Рома и Ромкиња у јединицама локалне самоуправе“</w:t>
      </w:r>
      <w:r w:rsidR="007D2F24">
        <w:rPr>
          <w:rFonts w:ascii="Times New Roman" w:hAnsi="Times New Roman" w:cs="Times New Roman"/>
          <w:lang w:val="sr-Cyrl-RS"/>
        </w:rPr>
        <w:t>,</w:t>
      </w:r>
      <w:r w:rsidR="00966F6E">
        <w:rPr>
          <w:rFonts w:ascii="Times New Roman" w:hAnsi="Times New Roman" w:cs="Times New Roman"/>
          <w:lang w:val="sr-Cyrl-RS"/>
        </w:rPr>
        <w:t xml:space="preserve"> биће донета у року од 30 дана од дана истека рока за подношење </w:t>
      </w:r>
      <w:r w:rsidR="008A6446">
        <w:rPr>
          <w:rFonts w:ascii="Times New Roman" w:hAnsi="Times New Roman" w:cs="Times New Roman"/>
          <w:lang w:val="sr-Cyrl-RS"/>
        </w:rPr>
        <w:t>пријаве.</w:t>
      </w:r>
    </w:p>
    <w:p w14:paraId="5006AB20" w14:textId="77777777" w:rsidR="00346D40" w:rsidRPr="00346D40" w:rsidRDefault="00346D40" w:rsidP="0020631C">
      <w:pPr>
        <w:pStyle w:val="BodyText"/>
        <w:spacing w:before="117" w:line="244" w:lineRule="auto"/>
        <w:ind w:left="0" w:right="216"/>
        <w:rPr>
          <w:rFonts w:ascii="Times New Roman" w:hAnsi="Times New Roman" w:cs="Times New Roman"/>
          <w:lang w:val="sr-Cyrl-RS"/>
        </w:rPr>
      </w:pPr>
    </w:p>
    <w:p w14:paraId="68667989" w14:textId="3C418265" w:rsidR="00346D40" w:rsidRPr="00346D40" w:rsidRDefault="00751712" w:rsidP="00346D40">
      <w:pPr>
        <w:pStyle w:val="BodyText"/>
        <w:spacing w:before="117" w:line="244" w:lineRule="auto"/>
        <w:ind w:right="216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Подршка за подносиоце пријава:</w:t>
      </w:r>
    </w:p>
    <w:p w14:paraId="45784A39" w14:textId="43E25FF6" w:rsidR="0047680A" w:rsidRDefault="00751712" w:rsidP="00E90867">
      <w:pPr>
        <w:pStyle w:val="BodyText"/>
        <w:spacing w:before="117" w:line="244" w:lineRule="auto"/>
        <w:ind w:right="216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Током трајања јавног позива, за сва додатна питања заинтересовани могу послати електронским путем </w:t>
      </w:r>
      <w:r w:rsidR="00346D40" w:rsidRPr="00346D40">
        <w:rPr>
          <w:rFonts w:ascii="Times New Roman" w:hAnsi="Times New Roman" w:cs="Times New Roman"/>
          <w:lang w:val="sr-Cyrl-CS"/>
        </w:rPr>
        <w:t xml:space="preserve">на адресу: </w:t>
      </w:r>
      <w:r w:rsidR="00D41CE5">
        <w:fldChar w:fldCharType="begin"/>
      </w:r>
      <w:r w:rsidR="00D41CE5">
        <w:instrText xml:space="preserve"> HYPERLINK "mailto:odsek.romi@minljmpdd.gov.rs" </w:instrText>
      </w:r>
      <w:r w:rsidR="00D41CE5">
        <w:fldChar w:fldCharType="separate"/>
      </w:r>
      <w:r w:rsidR="00966F6E" w:rsidRPr="00BA7CC6">
        <w:rPr>
          <w:rStyle w:val="Hyperlink"/>
          <w:rFonts w:ascii="Times New Roman" w:hAnsi="Times New Roman" w:cs="Times New Roman"/>
          <w:lang w:val="sr-Cyrl-RS"/>
        </w:rPr>
        <w:t>odsek.romi@minljmpdd.gov.rs</w:t>
      </w:r>
      <w:r w:rsidR="00D41CE5">
        <w:rPr>
          <w:rStyle w:val="Hyperlink"/>
          <w:rFonts w:ascii="Times New Roman" w:hAnsi="Times New Roman" w:cs="Times New Roman"/>
          <w:lang w:val="sr-Cyrl-RS"/>
        </w:rPr>
        <w:fldChar w:fldCharType="end"/>
      </w:r>
      <w:r w:rsidR="00966F6E">
        <w:rPr>
          <w:rFonts w:ascii="Times New Roman" w:hAnsi="Times New Roman" w:cs="Times New Roman"/>
          <w:lang w:val="sr-Cyrl-RS"/>
        </w:rPr>
        <w:t xml:space="preserve"> и</w:t>
      </w:r>
      <w:r w:rsidR="00346D40" w:rsidRPr="00346D40">
        <w:rPr>
          <w:rFonts w:ascii="Times New Roman" w:hAnsi="Times New Roman" w:cs="Times New Roman"/>
          <w:lang w:val="sr-Cyrl-RS"/>
        </w:rPr>
        <w:t xml:space="preserve">ли на број телефона </w:t>
      </w:r>
      <w:r w:rsidR="007D2F24" w:rsidRPr="007D2F24">
        <w:rPr>
          <w:rFonts w:ascii="Times New Roman" w:hAnsi="Times New Roman" w:cs="Times New Roman"/>
          <w:color w:val="000000" w:themeColor="text1"/>
          <w:lang w:val="sr-Cyrl-RS"/>
        </w:rPr>
        <w:t>011/ 21 32 551</w:t>
      </w:r>
      <w:r w:rsidR="00346D40" w:rsidRPr="00346D40">
        <w:rPr>
          <w:rFonts w:ascii="Times New Roman" w:hAnsi="Times New Roman" w:cs="Times New Roman"/>
          <w:lang w:val="sr-Cyrl-RS"/>
        </w:rPr>
        <w:t>.</w:t>
      </w:r>
    </w:p>
    <w:p w14:paraId="1E4386B0" w14:textId="5E919A15" w:rsidR="00966F6E" w:rsidRDefault="00966F6E" w:rsidP="0048232E">
      <w:pPr>
        <w:pStyle w:val="Heading1"/>
        <w:tabs>
          <w:tab w:val="left" w:pos="3584"/>
          <w:tab w:val="left" w:pos="9943"/>
        </w:tabs>
        <w:spacing w:before="233"/>
        <w:jc w:val="center"/>
        <w:rPr>
          <w:rFonts w:ascii="Times New Roman" w:hAnsi="Times New Roman" w:cs="Times New Roman"/>
          <w:shd w:val="clear" w:color="auto" w:fill="F1F1F1"/>
        </w:rPr>
      </w:pPr>
    </w:p>
    <w:p w14:paraId="12D10028" w14:textId="77777777" w:rsidR="007A15B0" w:rsidRDefault="007A15B0" w:rsidP="0048232E">
      <w:pPr>
        <w:pStyle w:val="Heading1"/>
        <w:tabs>
          <w:tab w:val="left" w:pos="3584"/>
          <w:tab w:val="left" w:pos="9943"/>
        </w:tabs>
        <w:spacing w:before="233"/>
        <w:jc w:val="center"/>
        <w:rPr>
          <w:rFonts w:ascii="Times New Roman" w:hAnsi="Times New Roman" w:cs="Times New Roman"/>
          <w:shd w:val="clear" w:color="auto" w:fill="F1F1F1"/>
        </w:rPr>
      </w:pPr>
    </w:p>
    <w:p w14:paraId="39951CF7" w14:textId="2467E1E5" w:rsidR="007D2F24" w:rsidRPr="007D2F24" w:rsidRDefault="00024A6A" w:rsidP="007D2F24">
      <w:pPr>
        <w:pStyle w:val="Heading1"/>
        <w:tabs>
          <w:tab w:val="left" w:pos="3584"/>
          <w:tab w:val="left" w:pos="9943"/>
        </w:tabs>
        <w:spacing w:before="233"/>
        <w:jc w:val="center"/>
        <w:rPr>
          <w:rFonts w:ascii="Times New Roman" w:hAnsi="Times New Roman" w:cs="Times New Roman"/>
          <w:shd w:val="clear" w:color="auto" w:fill="F1F1F1"/>
          <w:lang w:val="sr-Cyrl-RS"/>
        </w:rPr>
      </w:pPr>
      <w:r w:rsidRPr="0066618E">
        <w:rPr>
          <w:rFonts w:ascii="Times New Roman" w:hAnsi="Times New Roman" w:cs="Times New Roman"/>
          <w:shd w:val="clear" w:color="auto" w:fill="F1F1F1"/>
        </w:rPr>
        <w:lastRenderedPageBreak/>
        <w:t>IV</w:t>
      </w:r>
      <w:r w:rsidRPr="0066618E">
        <w:rPr>
          <w:rFonts w:ascii="Times New Roman" w:hAnsi="Times New Roman" w:cs="Times New Roman"/>
          <w:spacing w:val="-4"/>
          <w:shd w:val="clear" w:color="auto" w:fill="F1F1F1"/>
          <w:lang w:val="sr-Cyrl-RS"/>
        </w:rPr>
        <w:t xml:space="preserve"> </w:t>
      </w:r>
      <w:r w:rsidR="00751712">
        <w:rPr>
          <w:rFonts w:ascii="Times New Roman" w:hAnsi="Times New Roman" w:cs="Times New Roman"/>
          <w:shd w:val="clear" w:color="auto" w:fill="F1F1F1"/>
          <w:lang w:val="sr-Cyrl-RS"/>
        </w:rPr>
        <w:t>КРИТЕРИЈУМИ ЗА ЕВАЛУАЦИЈУ ПРИЈАВА</w:t>
      </w:r>
    </w:p>
    <w:p w14:paraId="69201551" w14:textId="2D2046D7" w:rsidR="00D25BF4" w:rsidRDefault="00024A6A" w:rsidP="007D2F24">
      <w:pPr>
        <w:pStyle w:val="BodyText"/>
        <w:spacing w:before="124"/>
        <w:ind w:left="0" w:right="207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lang w:val="sr-Cyrl-RS"/>
        </w:rPr>
        <w:t xml:space="preserve">Одлука о </w:t>
      </w:r>
      <w:r w:rsidR="00751712">
        <w:rPr>
          <w:rFonts w:ascii="Times New Roman" w:hAnsi="Times New Roman" w:cs="Times New Roman"/>
          <w:lang w:val="sr-Cyrl-RS"/>
        </w:rPr>
        <w:t>укључивању у Програм</w:t>
      </w:r>
      <w:r w:rsidR="00751712" w:rsidRPr="00751712">
        <w:rPr>
          <w:rFonts w:ascii="Times New Roman" w:hAnsi="Times New Roman" w:cs="Times New Roman"/>
          <w:lang w:val="sr-Cyrl-RS"/>
        </w:rPr>
        <w:t xml:space="preserve"> „Подстицање запошљавања високо образов</w:t>
      </w:r>
      <w:r w:rsidR="00D52BC2">
        <w:rPr>
          <w:rFonts w:ascii="Times New Roman" w:hAnsi="Times New Roman" w:cs="Times New Roman"/>
          <w:lang w:val="sr-Cyrl-RS"/>
        </w:rPr>
        <w:t>а</w:t>
      </w:r>
      <w:bookmarkStart w:id="0" w:name="_GoBack"/>
      <w:bookmarkEnd w:id="0"/>
      <w:r w:rsidR="00751712" w:rsidRPr="00751712">
        <w:rPr>
          <w:rFonts w:ascii="Times New Roman" w:hAnsi="Times New Roman" w:cs="Times New Roman"/>
          <w:lang w:val="sr-Cyrl-RS"/>
        </w:rPr>
        <w:t>них Рома и Ромкиња у ј</w:t>
      </w:r>
      <w:r w:rsidR="0020631C">
        <w:rPr>
          <w:rFonts w:ascii="Times New Roman" w:hAnsi="Times New Roman" w:cs="Times New Roman"/>
          <w:lang w:val="sr-Cyrl-RS"/>
        </w:rPr>
        <w:t>единицама локалне с</w:t>
      </w:r>
      <w:r w:rsidR="00834B00">
        <w:rPr>
          <w:rFonts w:ascii="Times New Roman" w:hAnsi="Times New Roman" w:cs="Times New Roman"/>
          <w:lang w:val="sr-Cyrl-RS"/>
        </w:rPr>
        <w:t>а</w:t>
      </w:r>
      <w:r w:rsidR="0020631C">
        <w:rPr>
          <w:rFonts w:ascii="Times New Roman" w:hAnsi="Times New Roman" w:cs="Times New Roman"/>
          <w:lang w:val="sr-Cyrl-RS"/>
        </w:rPr>
        <w:t>моуправе</w:t>
      </w:r>
      <w:r w:rsidR="00751712" w:rsidRPr="00751712">
        <w:rPr>
          <w:rFonts w:ascii="Times New Roman" w:hAnsi="Times New Roman" w:cs="Times New Roman"/>
          <w:lang w:val="sr-Cyrl-RS"/>
        </w:rPr>
        <w:t>“</w:t>
      </w:r>
      <w:r w:rsidRPr="0066618E">
        <w:rPr>
          <w:rFonts w:ascii="Times New Roman" w:hAnsi="Times New Roman" w:cs="Times New Roman"/>
          <w:lang w:val="sr-Cyrl-RS"/>
        </w:rPr>
        <w:t xml:space="preserve"> доноси се на основу провере испуњености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услова</w:t>
      </w:r>
      <w:r w:rsidRPr="0066618E">
        <w:rPr>
          <w:rFonts w:ascii="Times New Roman" w:hAnsi="Times New Roman" w:cs="Times New Roman"/>
          <w:spacing w:val="-4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из</w:t>
      </w:r>
      <w:r w:rsidRPr="0066618E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Јавног</w:t>
      </w:r>
      <w:r w:rsidRPr="0066618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позива,</w:t>
      </w:r>
      <w:r w:rsidRPr="0066618E">
        <w:rPr>
          <w:rFonts w:ascii="Times New Roman" w:hAnsi="Times New Roman" w:cs="Times New Roman"/>
          <w:spacing w:val="-4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бодовања</w:t>
      </w:r>
      <w:r w:rsidRPr="0066618E">
        <w:rPr>
          <w:rFonts w:ascii="Times New Roman" w:hAnsi="Times New Roman" w:cs="Times New Roman"/>
          <w:spacing w:val="-4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и</w:t>
      </w:r>
      <w:r w:rsidRPr="0066618E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рангирања</w:t>
      </w:r>
      <w:r w:rsidRPr="0066618E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поднетог</w:t>
      </w:r>
      <w:r w:rsidRPr="0066618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захтева</w:t>
      </w:r>
      <w:r w:rsidRPr="0066618E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за</w:t>
      </w:r>
      <w:r w:rsidRPr="0066618E">
        <w:rPr>
          <w:rFonts w:ascii="Times New Roman" w:hAnsi="Times New Roman" w:cs="Times New Roman"/>
          <w:spacing w:val="-6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учешће</w:t>
      </w:r>
      <w:r w:rsidRPr="0066618E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у</w:t>
      </w:r>
      <w:r w:rsidRPr="0066618E">
        <w:rPr>
          <w:rFonts w:ascii="Times New Roman" w:hAnsi="Times New Roman" w:cs="Times New Roman"/>
          <w:spacing w:val="-3"/>
          <w:lang w:val="sr-Cyrl-RS"/>
        </w:rPr>
        <w:t xml:space="preserve"> </w:t>
      </w:r>
      <w:r w:rsidR="00751712">
        <w:rPr>
          <w:rFonts w:ascii="Times New Roman" w:hAnsi="Times New Roman" w:cs="Times New Roman"/>
          <w:lang w:val="sr-Cyrl-RS"/>
        </w:rPr>
        <w:t>Програму</w:t>
      </w:r>
      <w:r w:rsidRPr="0066618E">
        <w:rPr>
          <w:rFonts w:ascii="Times New Roman" w:hAnsi="Times New Roman" w:cs="Times New Roman"/>
          <w:lang w:val="sr-Cyrl-RS"/>
        </w:rPr>
        <w:t>.</w:t>
      </w:r>
    </w:p>
    <w:p w14:paraId="1D98438E" w14:textId="77777777" w:rsidR="00E90867" w:rsidRPr="0066618E" w:rsidRDefault="00E90867" w:rsidP="0024437A">
      <w:pPr>
        <w:pStyle w:val="BodyText"/>
        <w:spacing w:before="124" w:line="244" w:lineRule="auto"/>
        <w:ind w:left="0" w:right="207"/>
        <w:rPr>
          <w:rFonts w:ascii="Times New Roman" w:hAnsi="Times New Roman" w:cs="Times New Roman"/>
          <w:lang w:val="sr-Cyrl-RS"/>
        </w:rPr>
      </w:pPr>
    </w:p>
    <w:p w14:paraId="69201552" w14:textId="483DBA39" w:rsidR="00D25BF4" w:rsidRPr="0066618E" w:rsidRDefault="00024A6A" w:rsidP="007D2F24">
      <w:pPr>
        <w:pStyle w:val="Heading1"/>
        <w:ind w:left="132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lang w:val="sr-Cyrl-RS"/>
        </w:rPr>
        <w:t>Бодовање</w:t>
      </w:r>
      <w:r w:rsidRPr="0066618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поднетих</w:t>
      </w:r>
      <w:r w:rsidRPr="0066618E">
        <w:rPr>
          <w:rFonts w:ascii="Times New Roman" w:hAnsi="Times New Roman" w:cs="Times New Roman"/>
          <w:spacing w:val="-2"/>
          <w:lang w:val="sr-Cyrl-RS"/>
        </w:rPr>
        <w:t xml:space="preserve"> </w:t>
      </w:r>
      <w:r w:rsidR="00835215">
        <w:rPr>
          <w:rFonts w:ascii="Times New Roman" w:hAnsi="Times New Roman" w:cs="Times New Roman"/>
          <w:lang w:val="sr-Cyrl-RS"/>
        </w:rPr>
        <w:t>пријава</w:t>
      </w:r>
    </w:p>
    <w:p w14:paraId="69201553" w14:textId="77777777" w:rsidR="00D25BF4" w:rsidRPr="0066618E" w:rsidRDefault="00024A6A" w:rsidP="007D2F24">
      <w:pPr>
        <w:pStyle w:val="BodyText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lang w:val="sr-Cyrl-RS"/>
        </w:rPr>
        <w:t>Приликом</w:t>
      </w:r>
      <w:r w:rsidRPr="0066618E">
        <w:rPr>
          <w:rFonts w:ascii="Times New Roman" w:hAnsi="Times New Roman" w:cs="Times New Roman"/>
          <w:spacing w:val="-10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бодовања</w:t>
      </w:r>
      <w:r w:rsidRPr="0066618E">
        <w:rPr>
          <w:rFonts w:ascii="Times New Roman" w:hAnsi="Times New Roman" w:cs="Times New Roman"/>
          <w:spacing w:val="-10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захтева</w:t>
      </w:r>
      <w:r w:rsidRPr="0066618E">
        <w:rPr>
          <w:rFonts w:ascii="Times New Roman" w:hAnsi="Times New Roman" w:cs="Times New Roman"/>
          <w:spacing w:val="-7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узимају</w:t>
      </w:r>
      <w:r w:rsidRPr="0066618E">
        <w:rPr>
          <w:rFonts w:ascii="Times New Roman" w:hAnsi="Times New Roman" w:cs="Times New Roman"/>
          <w:spacing w:val="-1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се</w:t>
      </w:r>
      <w:r w:rsidRPr="0066618E">
        <w:rPr>
          <w:rFonts w:ascii="Times New Roman" w:hAnsi="Times New Roman" w:cs="Times New Roman"/>
          <w:spacing w:val="-7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у</w:t>
      </w:r>
      <w:r w:rsidRPr="0066618E">
        <w:rPr>
          <w:rFonts w:ascii="Times New Roman" w:hAnsi="Times New Roman" w:cs="Times New Roman"/>
          <w:spacing w:val="-8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обзир</w:t>
      </w:r>
      <w:r w:rsidRPr="0066618E">
        <w:rPr>
          <w:rFonts w:ascii="Times New Roman" w:hAnsi="Times New Roman" w:cs="Times New Roman"/>
          <w:spacing w:val="-8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следећи</w:t>
      </w:r>
      <w:r w:rsidRPr="0066618E">
        <w:rPr>
          <w:rFonts w:ascii="Times New Roman" w:hAnsi="Times New Roman" w:cs="Times New Roman"/>
          <w:spacing w:val="-7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критеријуми:</w:t>
      </w:r>
    </w:p>
    <w:p w14:paraId="69201554" w14:textId="77777777" w:rsidR="00D25BF4" w:rsidRPr="0066618E" w:rsidRDefault="00D25BF4">
      <w:pPr>
        <w:pStyle w:val="BodyText"/>
        <w:spacing w:before="1"/>
        <w:ind w:left="0"/>
        <w:jc w:val="left"/>
        <w:rPr>
          <w:rFonts w:ascii="Times New Roman" w:hAnsi="Times New Roman" w:cs="Times New Roman"/>
          <w:sz w:val="11"/>
          <w:lang w:val="sr-Cyrl-RS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935"/>
        <w:gridCol w:w="5917"/>
        <w:gridCol w:w="1472"/>
      </w:tblGrid>
      <w:tr w:rsidR="00D25BF4" w:rsidRPr="00BC4234" w14:paraId="69201556" w14:textId="77777777" w:rsidTr="007D2F24">
        <w:trPr>
          <w:trHeight w:val="321"/>
        </w:trPr>
        <w:tc>
          <w:tcPr>
            <w:tcW w:w="9982" w:type="dxa"/>
            <w:gridSpan w:val="4"/>
            <w:shd w:val="clear" w:color="auto" w:fill="F1F1F1"/>
          </w:tcPr>
          <w:p w14:paraId="69201555" w14:textId="720CF5E2" w:rsidR="00D25BF4" w:rsidRPr="007D2F24" w:rsidRDefault="00024A6A" w:rsidP="007D2F24">
            <w:pPr>
              <w:pStyle w:val="TableParagraph"/>
              <w:ind w:left="4027" w:right="4018"/>
              <w:jc w:val="center"/>
              <w:rPr>
                <w:rFonts w:ascii="Times New Roman" w:hAnsi="Times New Roman" w:cs="Times New Roman"/>
                <w:b/>
              </w:rPr>
            </w:pPr>
            <w:r w:rsidRPr="007D2F24">
              <w:rPr>
                <w:rFonts w:ascii="Times New Roman" w:hAnsi="Times New Roman" w:cs="Times New Roman"/>
                <w:b/>
              </w:rPr>
              <w:t>ЛИСТА</w:t>
            </w:r>
          </w:p>
        </w:tc>
      </w:tr>
      <w:tr w:rsidR="00D25BF4" w:rsidRPr="00BC4234" w14:paraId="6920155A" w14:textId="77777777" w:rsidTr="007D2F24">
        <w:trPr>
          <w:trHeight w:val="565"/>
        </w:trPr>
        <w:tc>
          <w:tcPr>
            <w:tcW w:w="658" w:type="dxa"/>
            <w:shd w:val="clear" w:color="auto" w:fill="F1F1F1"/>
          </w:tcPr>
          <w:p w14:paraId="69201557" w14:textId="77777777" w:rsidR="00D25BF4" w:rsidRPr="007D2F24" w:rsidRDefault="00024A6A" w:rsidP="007D2F24">
            <w:pPr>
              <w:pStyle w:val="TableParagraph"/>
              <w:spacing w:before="76"/>
              <w:ind w:left="108"/>
              <w:rPr>
                <w:rFonts w:ascii="Times New Roman" w:hAnsi="Times New Roman" w:cs="Times New Roman"/>
                <w:b/>
              </w:rPr>
            </w:pPr>
            <w:proofErr w:type="spellStart"/>
            <w:r w:rsidRPr="007D2F24">
              <w:rPr>
                <w:rFonts w:ascii="Times New Roman" w:hAnsi="Times New Roman" w:cs="Times New Roman"/>
                <w:b/>
              </w:rPr>
              <w:t>Бр</w:t>
            </w:r>
            <w:proofErr w:type="spellEnd"/>
          </w:p>
        </w:tc>
        <w:tc>
          <w:tcPr>
            <w:tcW w:w="7852" w:type="dxa"/>
            <w:gridSpan w:val="2"/>
            <w:shd w:val="clear" w:color="auto" w:fill="F1F1F1"/>
          </w:tcPr>
          <w:p w14:paraId="69201558" w14:textId="77777777" w:rsidR="00D25BF4" w:rsidRPr="007D2F24" w:rsidRDefault="00024A6A" w:rsidP="007D2F24">
            <w:pPr>
              <w:pStyle w:val="TableParagraph"/>
              <w:spacing w:before="76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7D2F24">
              <w:rPr>
                <w:rFonts w:ascii="Times New Roman" w:hAnsi="Times New Roman" w:cs="Times New Roman"/>
                <w:b/>
              </w:rPr>
              <w:t>Критеријуми</w:t>
            </w:r>
            <w:proofErr w:type="spellEnd"/>
          </w:p>
        </w:tc>
        <w:tc>
          <w:tcPr>
            <w:tcW w:w="1472" w:type="dxa"/>
            <w:shd w:val="clear" w:color="auto" w:fill="F1F1F1"/>
          </w:tcPr>
          <w:p w14:paraId="69201559" w14:textId="57FDB309" w:rsidR="00D25BF4" w:rsidRPr="007D2F24" w:rsidRDefault="00BC4234" w:rsidP="007D2F24">
            <w:pPr>
              <w:pStyle w:val="TableParagraph"/>
              <w:spacing w:before="76"/>
              <w:ind w:left="89" w:right="90"/>
              <w:jc w:val="center"/>
              <w:rPr>
                <w:rFonts w:ascii="Times New Roman" w:hAnsi="Times New Roman" w:cs="Times New Roman"/>
                <w:b/>
              </w:rPr>
            </w:pPr>
            <w:r w:rsidRPr="007D2F24">
              <w:rPr>
                <w:rFonts w:ascii="Times New Roman" w:hAnsi="Times New Roman" w:cs="Times New Roman"/>
                <w:b/>
                <w:lang w:val="sr-Cyrl-RS"/>
              </w:rPr>
              <w:t xml:space="preserve">Испуњеност/ </w:t>
            </w:r>
            <w:proofErr w:type="spellStart"/>
            <w:r w:rsidR="00024A6A" w:rsidRPr="007D2F24">
              <w:rPr>
                <w:rFonts w:ascii="Times New Roman" w:hAnsi="Times New Roman" w:cs="Times New Roman"/>
                <w:b/>
              </w:rPr>
              <w:t>Бодови</w:t>
            </w:r>
            <w:proofErr w:type="spellEnd"/>
          </w:p>
        </w:tc>
      </w:tr>
      <w:tr w:rsidR="00FD32EE" w:rsidRPr="00BC4234" w14:paraId="27532311" w14:textId="77777777" w:rsidTr="007D2F24">
        <w:trPr>
          <w:trHeight w:val="475"/>
        </w:trPr>
        <w:tc>
          <w:tcPr>
            <w:tcW w:w="658" w:type="dxa"/>
            <w:shd w:val="clear" w:color="auto" w:fill="F1F1F1"/>
          </w:tcPr>
          <w:p w14:paraId="789D2B17" w14:textId="77777777" w:rsidR="00FD32EE" w:rsidRPr="007D2F24" w:rsidRDefault="00FD32EE" w:rsidP="007D2F24">
            <w:pPr>
              <w:pStyle w:val="TableParagraph"/>
              <w:spacing w:before="76"/>
              <w:ind w:left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2" w:type="dxa"/>
            <w:gridSpan w:val="2"/>
            <w:shd w:val="clear" w:color="auto" w:fill="F1F1F1"/>
          </w:tcPr>
          <w:p w14:paraId="408B142E" w14:textId="411F9274" w:rsidR="00FD32EE" w:rsidRPr="007D2F24" w:rsidRDefault="00FD32EE" w:rsidP="007D2F24">
            <w:pPr>
              <w:pStyle w:val="TableParagraph"/>
              <w:spacing w:before="76"/>
              <w:ind w:left="107"/>
              <w:rPr>
                <w:rFonts w:ascii="Times New Roman" w:hAnsi="Times New Roman" w:cs="Times New Roman"/>
                <w:b/>
                <w:lang w:val="sr-Cyrl-RS"/>
              </w:rPr>
            </w:pPr>
            <w:r w:rsidRPr="007D2F24">
              <w:rPr>
                <w:rFonts w:ascii="Times New Roman" w:hAnsi="Times New Roman" w:cs="Times New Roman"/>
                <w:b/>
                <w:lang w:val="sr-Cyrl-RS"/>
              </w:rPr>
              <w:t>Предуслови за учешће у Програму</w:t>
            </w:r>
          </w:p>
        </w:tc>
        <w:tc>
          <w:tcPr>
            <w:tcW w:w="1472" w:type="dxa"/>
            <w:shd w:val="clear" w:color="auto" w:fill="F1F1F1"/>
          </w:tcPr>
          <w:p w14:paraId="3292083F" w14:textId="77777777" w:rsidR="00FD32EE" w:rsidRPr="007D2F24" w:rsidRDefault="00FD32EE" w:rsidP="007D2F24">
            <w:pPr>
              <w:pStyle w:val="TableParagraph"/>
              <w:spacing w:before="76"/>
              <w:ind w:left="89" w:right="9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C4234" w:rsidRPr="00BC4234" w14:paraId="52457C74" w14:textId="77777777" w:rsidTr="007D2F24">
        <w:trPr>
          <w:trHeight w:val="284"/>
        </w:trPr>
        <w:tc>
          <w:tcPr>
            <w:tcW w:w="658" w:type="dxa"/>
          </w:tcPr>
          <w:p w14:paraId="63BE7C12" w14:textId="6366D2EB" w:rsidR="00BC4234" w:rsidRPr="007D2F24" w:rsidRDefault="00BC4234" w:rsidP="007D2F24">
            <w:pPr>
              <w:pStyle w:val="TableParagraph"/>
              <w:spacing w:before="9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 xml:space="preserve">    А. </w:t>
            </w:r>
          </w:p>
        </w:tc>
        <w:tc>
          <w:tcPr>
            <w:tcW w:w="7852" w:type="dxa"/>
            <w:gridSpan w:val="2"/>
          </w:tcPr>
          <w:p w14:paraId="39369547" w14:textId="79A318E4" w:rsidR="00BC4234" w:rsidRPr="007D2F24" w:rsidRDefault="00BC4234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Административни захтеви</w:t>
            </w:r>
          </w:p>
        </w:tc>
        <w:tc>
          <w:tcPr>
            <w:tcW w:w="1472" w:type="dxa"/>
            <w:vAlign w:val="center"/>
          </w:tcPr>
          <w:p w14:paraId="7E099FD4" w14:textId="77777777" w:rsidR="00BC4234" w:rsidRPr="007D2F24" w:rsidRDefault="00BC4234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C4234" w:rsidRPr="00BC4234" w14:paraId="64B93748" w14:textId="77777777" w:rsidTr="00BC4234">
        <w:trPr>
          <w:trHeight w:val="470"/>
        </w:trPr>
        <w:tc>
          <w:tcPr>
            <w:tcW w:w="658" w:type="dxa"/>
          </w:tcPr>
          <w:p w14:paraId="35FA38EA" w14:textId="77777777" w:rsidR="00BC4234" w:rsidRPr="007D2F24" w:rsidRDefault="00BC4234" w:rsidP="007D2F24">
            <w:pPr>
              <w:pStyle w:val="TableParagraph"/>
              <w:numPr>
                <w:ilvl w:val="0"/>
                <w:numId w:val="5"/>
              </w:numPr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5B663F66" w14:textId="18B1B72D" w:rsidR="00BC4234" w:rsidRPr="007D2F24" w:rsidRDefault="00BC4234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Комплетна документација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14:paraId="703BC9E9" w14:textId="5C8F83ED" w:rsidR="00BC4234" w:rsidRPr="007D2F24" w:rsidRDefault="00BC4234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Пријавна документација је комплетна</w:t>
            </w:r>
          </w:p>
        </w:tc>
        <w:tc>
          <w:tcPr>
            <w:tcW w:w="1472" w:type="dxa"/>
            <w:vAlign w:val="center"/>
          </w:tcPr>
          <w:p w14:paraId="7C9B1673" w14:textId="6F3CC26C" w:rsidR="00BC4234" w:rsidRPr="007D2F24" w:rsidRDefault="00BC4234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Да/Не</w:t>
            </w:r>
          </w:p>
        </w:tc>
      </w:tr>
      <w:tr w:rsidR="00BC4234" w:rsidRPr="00BC4234" w14:paraId="0798447A" w14:textId="77777777" w:rsidTr="00BC4234">
        <w:trPr>
          <w:trHeight w:val="470"/>
        </w:trPr>
        <w:tc>
          <w:tcPr>
            <w:tcW w:w="658" w:type="dxa"/>
          </w:tcPr>
          <w:p w14:paraId="2481EF16" w14:textId="77777777" w:rsidR="00BC4234" w:rsidRPr="007D2F24" w:rsidRDefault="00BC4234" w:rsidP="007D2F24">
            <w:pPr>
              <w:pStyle w:val="TableParagraph"/>
              <w:numPr>
                <w:ilvl w:val="0"/>
                <w:numId w:val="5"/>
              </w:numPr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27BDDDDC" w14:textId="409C421B" w:rsidR="00BC4234" w:rsidRPr="007D2F24" w:rsidRDefault="007D2F24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 xml:space="preserve">Изјава подносиоца за учешће у </w:t>
            </w:r>
            <w:r w:rsidR="00BC4234" w:rsidRPr="007D2F24">
              <w:rPr>
                <w:rFonts w:ascii="Times New Roman" w:hAnsi="Times New Roman" w:cs="Times New Roman"/>
                <w:lang w:val="sr-Cyrl-RS"/>
              </w:rPr>
              <w:t xml:space="preserve">Програму 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14:paraId="2E967CB2" w14:textId="12DD9543" w:rsidR="00BC4234" w:rsidRPr="007D2F24" w:rsidRDefault="00BC4234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Изјава водећег носиоца је потписана, печатирана</w:t>
            </w:r>
          </w:p>
        </w:tc>
        <w:tc>
          <w:tcPr>
            <w:tcW w:w="1472" w:type="dxa"/>
            <w:vAlign w:val="center"/>
          </w:tcPr>
          <w:p w14:paraId="39F5039C" w14:textId="5366F879" w:rsidR="00BC4234" w:rsidRPr="007D2F24" w:rsidRDefault="00BC4234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 xml:space="preserve">Да/Не </w:t>
            </w:r>
          </w:p>
        </w:tc>
      </w:tr>
      <w:tr w:rsidR="00BC4234" w:rsidRPr="0020631C" w14:paraId="390F98E7" w14:textId="77777777" w:rsidTr="00AB2633">
        <w:trPr>
          <w:trHeight w:val="470"/>
        </w:trPr>
        <w:tc>
          <w:tcPr>
            <w:tcW w:w="658" w:type="dxa"/>
          </w:tcPr>
          <w:p w14:paraId="550B0D50" w14:textId="60D9DC3C" w:rsidR="00BC4234" w:rsidRPr="007D2F24" w:rsidRDefault="00BC4234" w:rsidP="007D2F24">
            <w:pPr>
              <w:pStyle w:val="TableParagraph"/>
              <w:spacing w:before="9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 xml:space="preserve">   Б.</w:t>
            </w:r>
          </w:p>
        </w:tc>
        <w:tc>
          <w:tcPr>
            <w:tcW w:w="7852" w:type="dxa"/>
            <w:gridSpan w:val="2"/>
          </w:tcPr>
          <w:p w14:paraId="3E44BE25" w14:textId="5DBA69C1" w:rsidR="00BC4234" w:rsidRPr="007D2F24" w:rsidRDefault="00C01818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Програмски захтеви</w:t>
            </w:r>
            <w:r w:rsidR="0020631C" w:rsidRPr="007D2F24">
              <w:rPr>
                <w:rFonts w:ascii="Times New Roman" w:hAnsi="Times New Roman" w:cs="Times New Roman"/>
                <w:lang w:val="sr-Cyrl-RS"/>
              </w:rPr>
              <w:t xml:space="preserve"> према јединицама локалне самоуправе</w:t>
            </w:r>
          </w:p>
        </w:tc>
        <w:tc>
          <w:tcPr>
            <w:tcW w:w="1472" w:type="dxa"/>
            <w:vAlign w:val="center"/>
          </w:tcPr>
          <w:p w14:paraId="442E235E" w14:textId="077F6B51" w:rsidR="00BC4234" w:rsidRPr="007D2F24" w:rsidRDefault="00BC4234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01818" w:rsidRPr="00BC4234" w14:paraId="0D6462F5" w14:textId="77777777" w:rsidTr="007D2F24">
        <w:trPr>
          <w:trHeight w:val="643"/>
        </w:trPr>
        <w:tc>
          <w:tcPr>
            <w:tcW w:w="658" w:type="dxa"/>
            <w:vMerge w:val="restart"/>
          </w:tcPr>
          <w:p w14:paraId="1CDC4FFB" w14:textId="707B34EE" w:rsidR="00C01818" w:rsidRPr="007D2F24" w:rsidRDefault="00C01818" w:rsidP="007D2F2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14:paraId="4AF52022" w14:textId="0B0CAAFA" w:rsidR="00C01818" w:rsidRPr="007D2F24" w:rsidRDefault="00C01818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Подстицање запошљавања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14:paraId="38DE8AEC" w14:textId="71F6380B" w:rsidR="00C01818" w:rsidRPr="007D2F24" w:rsidRDefault="00C01818" w:rsidP="007D2F24">
            <w:pPr>
              <w:pStyle w:val="TableParagraph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 xml:space="preserve"> Подстицање запошљавања се реализује се у складу са законом</w:t>
            </w:r>
            <w:r w:rsidR="00FF0F7D" w:rsidRPr="007D2F24">
              <w:rPr>
                <w:rFonts w:ascii="Times New Roman" w:hAnsi="Times New Roman" w:cs="Times New Roman"/>
                <w:lang w:val="sr-Cyrl-RS"/>
              </w:rPr>
              <w:t xml:space="preserve"> и статутом јединица локалне самоуправе</w:t>
            </w:r>
          </w:p>
        </w:tc>
        <w:tc>
          <w:tcPr>
            <w:tcW w:w="1472" w:type="dxa"/>
            <w:vAlign w:val="center"/>
          </w:tcPr>
          <w:p w14:paraId="4C846004" w14:textId="07D446A8" w:rsidR="00C01818" w:rsidRPr="007D2F24" w:rsidRDefault="00FD32EE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Да/Не</w:t>
            </w:r>
          </w:p>
        </w:tc>
      </w:tr>
      <w:tr w:rsidR="00C01818" w:rsidRPr="00BC4234" w14:paraId="52C6C7DC" w14:textId="77777777" w:rsidTr="007D2F24">
        <w:trPr>
          <w:trHeight w:val="458"/>
        </w:trPr>
        <w:tc>
          <w:tcPr>
            <w:tcW w:w="658" w:type="dxa"/>
            <w:vMerge/>
          </w:tcPr>
          <w:p w14:paraId="33DEC4E3" w14:textId="64B7C989" w:rsidR="00C01818" w:rsidRPr="007D2F24" w:rsidRDefault="00C01818" w:rsidP="007D2F2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14:paraId="0433FAEE" w14:textId="77777777" w:rsidR="00C01818" w:rsidRPr="007D2F24" w:rsidRDefault="00C01818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17" w:type="dxa"/>
            <w:tcBorders>
              <w:left w:val="single" w:sz="4" w:space="0" w:color="auto"/>
            </w:tcBorders>
          </w:tcPr>
          <w:p w14:paraId="592E345B" w14:textId="138CAE3B" w:rsidR="00C01818" w:rsidRPr="007D2F24" w:rsidRDefault="00835215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Коф</w:t>
            </w:r>
            <w:r w:rsidR="00FD32EE" w:rsidRPr="007D2F24">
              <w:rPr>
                <w:rFonts w:ascii="Times New Roman" w:hAnsi="Times New Roman" w:cs="Times New Roman"/>
                <w:lang w:val="sr-Cyrl-RS"/>
              </w:rPr>
              <w:t xml:space="preserve">инансирање </w:t>
            </w:r>
            <w:r w:rsidRPr="007D2F24">
              <w:rPr>
                <w:rFonts w:ascii="Times New Roman" w:hAnsi="Times New Roman" w:cs="Times New Roman"/>
                <w:lang w:val="sr-Cyrl-RS"/>
              </w:rPr>
              <w:t>трошкова за</w:t>
            </w:r>
            <w:r w:rsidR="00FD32EE" w:rsidRPr="007D2F24">
              <w:rPr>
                <w:rFonts w:ascii="Times New Roman" w:hAnsi="Times New Roman" w:cs="Times New Roman"/>
                <w:lang w:val="sr-Cyrl-RS"/>
              </w:rPr>
              <w:t xml:space="preserve"> лица укључен</w:t>
            </w:r>
            <w:r w:rsidRPr="007D2F24">
              <w:rPr>
                <w:rFonts w:ascii="Times New Roman" w:hAnsi="Times New Roman" w:cs="Times New Roman"/>
                <w:lang w:val="sr-Cyrl-RS"/>
              </w:rPr>
              <w:t>а</w:t>
            </w:r>
            <w:r w:rsidR="00FD32EE" w:rsidRPr="007D2F24">
              <w:rPr>
                <w:rFonts w:ascii="Times New Roman" w:hAnsi="Times New Roman" w:cs="Times New Roman"/>
                <w:lang w:val="sr-Cyrl-RS"/>
              </w:rPr>
              <w:t xml:space="preserve"> у Програм за </w:t>
            </w:r>
            <w:r w:rsidRPr="007D2F24">
              <w:rPr>
                <w:rFonts w:ascii="Times New Roman" w:hAnsi="Times New Roman" w:cs="Times New Roman"/>
                <w:lang w:val="sr-Cyrl-RS"/>
              </w:rPr>
              <w:t xml:space="preserve">најмање </w:t>
            </w:r>
            <w:r w:rsidR="0020631C" w:rsidRPr="007D2F24">
              <w:rPr>
                <w:rFonts w:ascii="Times New Roman" w:hAnsi="Times New Roman" w:cs="Times New Roman"/>
                <w:lang w:val="sr-Cyrl-RS"/>
              </w:rPr>
              <w:t>пет</w:t>
            </w:r>
            <w:r w:rsidR="00FD32EE" w:rsidRPr="007D2F24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="0020631C" w:rsidRPr="007D2F24">
              <w:rPr>
                <w:rFonts w:ascii="Times New Roman" w:hAnsi="Times New Roman" w:cs="Times New Roman"/>
                <w:lang w:val="sr-Cyrl-RS"/>
              </w:rPr>
              <w:t>5</w:t>
            </w:r>
            <w:r w:rsidR="00FD32EE" w:rsidRPr="007D2F24">
              <w:rPr>
                <w:rFonts w:ascii="Times New Roman" w:hAnsi="Times New Roman" w:cs="Times New Roman"/>
                <w:lang w:val="sr-Cyrl-RS"/>
              </w:rPr>
              <w:t>) месец</w:t>
            </w:r>
            <w:r w:rsidRPr="007D2F24">
              <w:rPr>
                <w:rFonts w:ascii="Times New Roman" w:hAnsi="Times New Roman" w:cs="Times New Roman"/>
                <w:lang w:val="sr-Cyrl-RS"/>
              </w:rPr>
              <w:t>и</w:t>
            </w:r>
          </w:p>
        </w:tc>
        <w:tc>
          <w:tcPr>
            <w:tcW w:w="1472" w:type="dxa"/>
            <w:vAlign w:val="center"/>
          </w:tcPr>
          <w:p w14:paraId="5C9B743A" w14:textId="7FC0C5B6" w:rsidR="00C01818" w:rsidRPr="007D2F24" w:rsidRDefault="00FD32EE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Да/Не</w:t>
            </w:r>
          </w:p>
        </w:tc>
      </w:tr>
      <w:tr w:rsidR="00BC4234" w:rsidRPr="00BC4234" w14:paraId="01D01A6E" w14:textId="77777777" w:rsidTr="00BC4234">
        <w:trPr>
          <w:trHeight w:val="470"/>
        </w:trPr>
        <w:tc>
          <w:tcPr>
            <w:tcW w:w="658" w:type="dxa"/>
          </w:tcPr>
          <w:p w14:paraId="0A642AAA" w14:textId="5F41B4D7" w:rsidR="00BC4234" w:rsidRPr="007D2F24" w:rsidRDefault="00BC4234" w:rsidP="007D2F2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3FC57621" w14:textId="6752300C" w:rsidR="00BC4234" w:rsidRPr="007D2F24" w:rsidRDefault="005C22CD" w:rsidP="007D2F24">
            <w:pPr>
              <w:pStyle w:val="TableParagraph"/>
              <w:spacing w:before="12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Технички,</w:t>
            </w:r>
            <w:r w:rsidRPr="007D2F24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просторне</w:t>
            </w:r>
            <w:r w:rsidRPr="007D2F24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и</w:t>
            </w:r>
            <w:r w:rsidRPr="007D2F24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други</w:t>
            </w:r>
            <w:r w:rsidRPr="007D2F24">
              <w:rPr>
                <w:rFonts w:ascii="Times New Roman" w:hAnsi="Times New Roman" w:cs="Times New Roman"/>
                <w:spacing w:val="63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капацитети</w:t>
            </w:r>
            <w:r w:rsidRPr="007D2F24">
              <w:rPr>
                <w:rFonts w:ascii="Times New Roman" w:hAnsi="Times New Roman" w:cs="Times New Roman"/>
                <w:spacing w:val="64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за запошљавање</w:t>
            </w:r>
            <w:r w:rsidR="0020631C" w:rsidRPr="007D2F24">
              <w:rPr>
                <w:rFonts w:ascii="Times New Roman" w:hAnsi="Times New Roman" w:cs="Times New Roman"/>
                <w:lang w:val="sr-Cyrl-RS"/>
              </w:rPr>
              <w:t>/радно ангажовање</w:t>
            </w:r>
            <w:r w:rsidRPr="007D2F2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14:paraId="15519693" w14:textId="2C16C817" w:rsidR="00BC4234" w:rsidRPr="007D2F24" w:rsidRDefault="005C22CD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 xml:space="preserve">Постојање </w:t>
            </w:r>
            <w:bookmarkStart w:id="1" w:name="_Hlk105428865"/>
            <w:r w:rsidRPr="007D2F24">
              <w:rPr>
                <w:rFonts w:ascii="Times New Roman" w:hAnsi="Times New Roman" w:cs="Times New Roman"/>
                <w:lang w:val="sr-Cyrl-RS"/>
              </w:rPr>
              <w:t>радног</w:t>
            </w:r>
            <w:r w:rsidRPr="007D2F24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простора,</w:t>
            </w:r>
            <w:r w:rsidRPr="007D2F24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техничких</w:t>
            </w:r>
            <w:r w:rsidRPr="007D2F24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средства</w:t>
            </w:r>
            <w:r w:rsidRPr="007D2F24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и</w:t>
            </w:r>
            <w:r w:rsidRPr="007D2F24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опреме, обезбеђени</w:t>
            </w:r>
            <w:r w:rsidRPr="007D2F24">
              <w:rPr>
                <w:rFonts w:ascii="Times New Roman" w:hAnsi="Times New Roman" w:cs="Times New Roman"/>
                <w:spacing w:val="13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услове</w:t>
            </w:r>
            <w:r w:rsidRPr="007D2F24">
              <w:rPr>
                <w:rFonts w:ascii="Times New Roman" w:hAnsi="Times New Roman" w:cs="Times New Roman"/>
                <w:spacing w:val="13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у</w:t>
            </w:r>
            <w:r w:rsidRPr="007D2F24">
              <w:rPr>
                <w:rFonts w:ascii="Times New Roman" w:hAnsi="Times New Roman" w:cs="Times New Roman"/>
                <w:spacing w:val="13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складу</w:t>
            </w:r>
            <w:r w:rsidRPr="007D2F24">
              <w:rPr>
                <w:rFonts w:ascii="Times New Roman" w:hAnsi="Times New Roman" w:cs="Times New Roman"/>
                <w:spacing w:val="14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са</w:t>
            </w:r>
            <w:r w:rsidRPr="007D2F24">
              <w:rPr>
                <w:rFonts w:ascii="Times New Roman" w:hAnsi="Times New Roman" w:cs="Times New Roman"/>
                <w:spacing w:val="13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прописима</w:t>
            </w:r>
            <w:r w:rsidRPr="007D2F24">
              <w:rPr>
                <w:rFonts w:ascii="Times New Roman" w:hAnsi="Times New Roman" w:cs="Times New Roman"/>
                <w:spacing w:val="13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о</w:t>
            </w:r>
            <w:r w:rsidRPr="007D2F24">
              <w:rPr>
                <w:rFonts w:ascii="Times New Roman" w:hAnsi="Times New Roman" w:cs="Times New Roman"/>
                <w:spacing w:val="16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безбедности</w:t>
            </w:r>
            <w:r w:rsidRPr="007D2F24">
              <w:rPr>
                <w:rFonts w:ascii="Times New Roman" w:hAnsi="Times New Roman" w:cs="Times New Roman"/>
                <w:spacing w:val="14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и</w:t>
            </w:r>
            <w:r w:rsidRPr="007D2F24">
              <w:rPr>
                <w:rFonts w:ascii="Times New Roman" w:hAnsi="Times New Roman" w:cs="Times New Roman"/>
                <w:spacing w:val="13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заштити</w:t>
            </w:r>
            <w:r w:rsidRPr="007D2F24">
              <w:rPr>
                <w:rFonts w:ascii="Times New Roman" w:hAnsi="Times New Roman" w:cs="Times New Roman"/>
                <w:spacing w:val="15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на</w:t>
            </w:r>
            <w:r w:rsidRPr="007D2F24">
              <w:rPr>
                <w:rFonts w:ascii="Times New Roman" w:hAnsi="Times New Roman" w:cs="Times New Roman"/>
                <w:spacing w:val="14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раду</w:t>
            </w:r>
            <w:bookmarkEnd w:id="1"/>
          </w:p>
        </w:tc>
        <w:tc>
          <w:tcPr>
            <w:tcW w:w="1472" w:type="dxa"/>
            <w:vAlign w:val="center"/>
          </w:tcPr>
          <w:p w14:paraId="760A3CEC" w14:textId="3AFBA0D1" w:rsidR="00BC4234" w:rsidRPr="007D2F24" w:rsidRDefault="00835215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Да/Не</w:t>
            </w:r>
          </w:p>
        </w:tc>
      </w:tr>
      <w:tr w:rsidR="005C22CD" w:rsidRPr="00BC4234" w14:paraId="762167DE" w14:textId="77777777" w:rsidTr="00BC4234">
        <w:trPr>
          <w:trHeight w:val="470"/>
        </w:trPr>
        <w:tc>
          <w:tcPr>
            <w:tcW w:w="658" w:type="dxa"/>
            <w:vMerge w:val="restart"/>
          </w:tcPr>
          <w:p w14:paraId="0EBFEAFF" w14:textId="49ADD4A5" w:rsidR="005C22CD" w:rsidRPr="007D2F24" w:rsidRDefault="005C22CD" w:rsidP="007D2F2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14:paraId="73A6EEF5" w14:textId="2CBCE27C" w:rsidR="005C22CD" w:rsidRPr="007D2F24" w:rsidRDefault="00294E37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Планирана в</w:t>
            </w:r>
            <w:r w:rsidR="005C22CD" w:rsidRPr="007D2F24">
              <w:rPr>
                <w:rFonts w:ascii="Times New Roman" w:hAnsi="Times New Roman" w:cs="Times New Roman"/>
                <w:lang w:val="sr-Cyrl-RS"/>
              </w:rPr>
              <w:t>рста уговора</w:t>
            </w:r>
            <w:r w:rsidR="00D55A78" w:rsidRPr="007D2F24">
              <w:rPr>
                <w:rFonts w:ascii="Times New Roman" w:hAnsi="Times New Roman" w:cs="Times New Roman"/>
                <w:lang w:val="sr-Cyrl-RS"/>
              </w:rPr>
              <w:t xml:space="preserve"> од стране јединица локалне самоуправе</w:t>
            </w:r>
            <w:r w:rsidR="00E90867" w:rsidRPr="007D2F24">
              <w:rPr>
                <w:rFonts w:ascii="Times New Roman" w:hAnsi="Times New Roman" w:cs="Times New Roman"/>
                <w:lang w:val="sr-Cyrl-RS"/>
              </w:rPr>
              <w:t xml:space="preserve"> за лица укључена у реализацију Програма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14:paraId="662A214A" w14:textId="03E54262" w:rsidR="005C22CD" w:rsidRPr="007D2F24" w:rsidRDefault="005C22CD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Уговор о раду</w:t>
            </w:r>
          </w:p>
        </w:tc>
        <w:tc>
          <w:tcPr>
            <w:tcW w:w="1472" w:type="dxa"/>
            <w:vAlign w:val="center"/>
          </w:tcPr>
          <w:p w14:paraId="794C107C" w14:textId="12DA20AA" w:rsidR="005C22CD" w:rsidRPr="007D2F24" w:rsidRDefault="005C22CD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5C22CD" w:rsidRPr="00BC4234" w14:paraId="72B1E724" w14:textId="77777777" w:rsidTr="00BC4234">
        <w:trPr>
          <w:trHeight w:val="470"/>
        </w:trPr>
        <w:tc>
          <w:tcPr>
            <w:tcW w:w="658" w:type="dxa"/>
            <w:vMerge/>
          </w:tcPr>
          <w:p w14:paraId="4EB4549B" w14:textId="77777777" w:rsidR="005C22CD" w:rsidRPr="007D2F24" w:rsidRDefault="005C22CD" w:rsidP="007D2F24">
            <w:pPr>
              <w:pStyle w:val="TableParagraph"/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14:paraId="771E9F1D" w14:textId="77777777" w:rsidR="005C22CD" w:rsidRPr="007D2F24" w:rsidRDefault="005C22CD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17" w:type="dxa"/>
            <w:tcBorders>
              <w:left w:val="single" w:sz="4" w:space="0" w:color="auto"/>
            </w:tcBorders>
          </w:tcPr>
          <w:p w14:paraId="6CCB0F72" w14:textId="4B4A81B6" w:rsidR="005C22CD" w:rsidRPr="007D2F24" w:rsidRDefault="0020631C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Уговор о делу</w:t>
            </w:r>
          </w:p>
        </w:tc>
        <w:tc>
          <w:tcPr>
            <w:tcW w:w="1472" w:type="dxa"/>
            <w:vAlign w:val="center"/>
          </w:tcPr>
          <w:p w14:paraId="451C889E" w14:textId="53DA1FAB" w:rsidR="005C22CD" w:rsidRPr="007D2F24" w:rsidRDefault="00835215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5C22CD" w:rsidRPr="00BC4234" w14:paraId="259CF9DA" w14:textId="77777777" w:rsidTr="00BC4234">
        <w:trPr>
          <w:trHeight w:val="470"/>
        </w:trPr>
        <w:tc>
          <w:tcPr>
            <w:tcW w:w="658" w:type="dxa"/>
            <w:vMerge/>
          </w:tcPr>
          <w:p w14:paraId="4BB762BA" w14:textId="77777777" w:rsidR="005C22CD" w:rsidRPr="007D2F24" w:rsidRDefault="005C22CD" w:rsidP="007D2F24">
            <w:pPr>
              <w:pStyle w:val="TableParagraph"/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14:paraId="5553670A" w14:textId="77777777" w:rsidR="005C22CD" w:rsidRPr="007D2F24" w:rsidRDefault="005C22CD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17" w:type="dxa"/>
            <w:tcBorders>
              <w:left w:val="single" w:sz="4" w:space="0" w:color="auto"/>
            </w:tcBorders>
          </w:tcPr>
          <w:p w14:paraId="7BA4D2EE" w14:textId="15BD6A74" w:rsidR="005C22CD" w:rsidRPr="007D2F24" w:rsidRDefault="005C22CD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 xml:space="preserve">Остали уговори </w:t>
            </w:r>
            <w:r w:rsidR="0020631C" w:rsidRPr="007D2F24">
              <w:rPr>
                <w:rFonts w:ascii="Times New Roman" w:hAnsi="Times New Roman" w:cs="Times New Roman"/>
                <w:lang w:val="sr-Cyrl-RS"/>
              </w:rPr>
              <w:t>(Повремено-привремени послови,</w:t>
            </w:r>
            <w:r w:rsidR="001D2D19" w:rsidRPr="007D2F2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D2F24">
              <w:rPr>
                <w:rFonts w:ascii="Times New Roman" w:hAnsi="Times New Roman" w:cs="Times New Roman"/>
                <w:lang w:val="sr-Cyrl-RS"/>
              </w:rPr>
              <w:t>радн</w:t>
            </w:r>
            <w:r w:rsidR="0020631C" w:rsidRPr="007D2F24">
              <w:rPr>
                <w:rFonts w:ascii="Times New Roman" w:hAnsi="Times New Roman" w:cs="Times New Roman"/>
                <w:lang w:val="sr-Cyrl-RS"/>
              </w:rPr>
              <w:t xml:space="preserve">а </w:t>
            </w:r>
            <w:r w:rsidRPr="007D2F24">
              <w:rPr>
                <w:rFonts w:ascii="Times New Roman" w:hAnsi="Times New Roman" w:cs="Times New Roman"/>
                <w:lang w:val="sr-Cyrl-RS"/>
              </w:rPr>
              <w:t>пракс</w:t>
            </w:r>
            <w:r w:rsidR="0020631C" w:rsidRPr="007D2F24">
              <w:rPr>
                <w:rFonts w:ascii="Times New Roman" w:hAnsi="Times New Roman" w:cs="Times New Roman"/>
                <w:lang w:val="sr-Cyrl-RS"/>
              </w:rPr>
              <w:t>а</w:t>
            </w:r>
            <w:r w:rsidRPr="007D2F24">
              <w:rPr>
                <w:rFonts w:ascii="Times New Roman" w:hAnsi="Times New Roman" w:cs="Times New Roman"/>
                <w:lang w:val="sr-Cyrl-RS"/>
              </w:rPr>
              <w:t>, итд.)</w:t>
            </w:r>
          </w:p>
        </w:tc>
        <w:tc>
          <w:tcPr>
            <w:tcW w:w="1472" w:type="dxa"/>
            <w:vAlign w:val="center"/>
          </w:tcPr>
          <w:p w14:paraId="7D3CEEAA" w14:textId="055204C4" w:rsidR="005C22CD" w:rsidRPr="007D2F24" w:rsidRDefault="005C22CD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E90867" w:rsidRPr="00E90867" w14:paraId="47F5B80F" w14:textId="77777777" w:rsidTr="00E90867">
        <w:trPr>
          <w:trHeight w:val="380"/>
        </w:trPr>
        <w:tc>
          <w:tcPr>
            <w:tcW w:w="658" w:type="dxa"/>
            <w:vMerge w:val="restart"/>
          </w:tcPr>
          <w:p w14:paraId="292CF972" w14:textId="77777777" w:rsidR="00E90867" w:rsidRPr="007D2F24" w:rsidRDefault="00E90867" w:rsidP="007D2F2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14:paraId="3D6A63F4" w14:textId="11EA276B" w:rsidR="00E90867" w:rsidRPr="007D2F24" w:rsidRDefault="00E90867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Планирана дужина ангажовања лица укључених у реализацију Програма</w:t>
            </w:r>
            <w:r w:rsidR="0020631C" w:rsidRPr="007D2F24">
              <w:rPr>
                <w:rFonts w:ascii="Times New Roman" w:hAnsi="Times New Roman" w:cs="Times New Roman"/>
                <w:lang w:val="sr-Cyrl-RS"/>
              </w:rPr>
              <w:t xml:space="preserve"> од стране јединица локалне самоуправе</w:t>
            </w:r>
          </w:p>
        </w:tc>
        <w:tc>
          <w:tcPr>
            <w:tcW w:w="5917" w:type="dxa"/>
            <w:tcBorders>
              <w:left w:val="single" w:sz="4" w:space="0" w:color="auto"/>
              <w:bottom w:val="single" w:sz="4" w:space="0" w:color="auto"/>
            </w:tcBorders>
          </w:tcPr>
          <w:p w14:paraId="358963CE" w14:textId="4CD0FB68" w:rsidR="00E90867" w:rsidRPr="007D2F24" w:rsidRDefault="00E90867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 xml:space="preserve">Дванаест (12) месеци (крај </w:t>
            </w:r>
            <w:r w:rsidR="0020631C" w:rsidRPr="007D2F24">
              <w:rPr>
                <w:rFonts w:ascii="Times New Roman" w:hAnsi="Times New Roman" w:cs="Times New Roman"/>
                <w:lang w:val="sr-Cyrl-RS"/>
              </w:rPr>
              <w:t>октобар</w:t>
            </w:r>
            <w:r w:rsidRPr="007D2F24">
              <w:rPr>
                <w:rFonts w:ascii="Times New Roman" w:hAnsi="Times New Roman" w:cs="Times New Roman"/>
                <w:lang w:val="sr-Cyrl-RS"/>
              </w:rPr>
              <w:t xml:space="preserve"> 2023</w:t>
            </w:r>
            <w:r w:rsidR="0014317E" w:rsidRPr="007D2F24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72C69958" w14:textId="512454E8" w:rsidR="00E90867" w:rsidRPr="007D2F24" w:rsidRDefault="00E90867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E90867" w:rsidRPr="00E90867" w14:paraId="076231DE" w14:textId="77777777" w:rsidTr="00E90867">
        <w:trPr>
          <w:trHeight w:val="380"/>
        </w:trPr>
        <w:tc>
          <w:tcPr>
            <w:tcW w:w="658" w:type="dxa"/>
            <w:vMerge/>
          </w:tcPr>
          <w:p w14:paraId="7FF62708" w14:textId="77777777" w:rsidR="00E90867" w:rsidRPr="007D2F24" w:rsidRDefault="00E90867" w:rsidP="007D2F2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14:paraId="21444E87" w14:textId="77777777" w:rsidR="00E90867" w:rsidRPr="007D2F24" w:rsidRDefault="00E90867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17" w:type="dxa"/>
            <w:tcBorders>
              <w:left w:val="single" w:sz="4" w:space="0" w:color="auto"/>
              <w:bottom w:val="single" w:sz="4" w:space="0" w:color="auto"/>
            </w:tcBorders>
          </w:tcPr>
          <w:p w14:paraId="548544D1" w14:textId="4178E177" w:rsidR="00E90867" w:rsidRPr="007D2F24" w:rsidRDefault="0020631C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Осам</w:t>
            </w:r>
            <w:r w:rsidR="00E90867" w:rsidRPr="007D2F24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Pr="007D2F24">
              <w:rPr>
                <w:rFonts w:ascii="Times New Roman" w:hAnsi="Times New Roman" w:cs="Times New Roman"/>
                <w:lang w:val="sr-Cyrl-RS"/>
              </w:rPr>
              <w:t>8</w:t>
            </w:r>
            <w:r w:rsidR="00E90867" w:rsidRPr="007D2F24">
              <w:rPr>
                <w:rFonts w:ascii="Times New Roman" w:hAnsi="Times New Roman" w:cs="Times New Roman"/>
                <w:lang w:val="sr-Cyrl-RS"/>
              </w:rPr>
              <w:t>) месеци (крај јуна 2023)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17ADF379" w14:textId="4432E4B4" w:rsidR="00E90867" w:rsidRPr="007D2F24" w:rsidRDefault="00E90867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E90867" w:rsidRPr="00E90867" w14:paraId="6F4EF532" w14:textId="77777777" w:rsidTr="007D2F24">
        <w:trPr>
          <w:trHeight w:val="1276"/>
        </w:trPr>
        <w:tc>
          <w:tcPr>
            <w:tcW w:w="658" w:type="dxa"/>
            <w:vMerge/>
          </w:tcPr>
          <w:p w14:paraId="0060E5A1" w14:textId="77777777" w:rsidR="00E90867" w:rsidRPr="007D2F24" w:rsidRDefault="00E90867" w:rsidP="007D2F2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14:paraId="2055FFA5" w14:textId="77777777" w:rsidR="00E90867" w:rsidRPr="007D2F24" w:rsidRDefault="00E90867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</w:tcBorders>
          </w:tcPr>
          <w:p w14:paraId="1E3D3297" w14:textId="71BB9983" w:rsidR="00E90867" w:rsidRPr="007D2F24" w:rsidRDefault="0020631C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Пет</w:t>
            </w:r>
            <w:r w:rsidR="00E90867" w:rsidRPr="007D2F24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Pr="007D2F24">
              <w:rPr>
                <w:rFonts w:ascii="Times New Roman" w:hAnsi="Times New Roman" w:cs="Times New Roman"/>
                <w:lang w:val="sr-Cyrl-RS"/>
              </w:rPr>
              <w:t>5</w:t>
            </w:r>
            <w:r w:rsidR="00E90867" w:rsidRPr="007D2F24">
              <w:rPr>
                <w:rFonts w:ascii="Times New Roman" w:hAnsi="Times New Roman" w:cs="Times New Roman"/>
                <w:lang w:val="sr-Cyrl-RS"/>
              </w:rPr>
              <w:t>) месеци (крај марта 2023)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14:paraId="2CCA7DF5" w14:textId="747CAC9D" w:rsidR="00E90867" w:rsidRPr="007D2F24" w:rsidRDefault="00E90867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D21036" w:rsidRPr="00BC4234" w14:paraId="6E689380" w14:textId="77777777" w:rsidTr="00BC4234">
        <w:trPr>
          <w:trHeight w:val="470"/>
        </w:trPr>
        <w:tc>
          <w:tcPr>
            <w:tcW w:w="658" w:type="dxa"/>
            <w:vMerge w:val="restart"/>
          </w:tcPr>
          <w:p w14:paraId="7EC89C4B" w14:textId="10BF3A6A" w:rsidR="00D21036" w:rsidRPr="007D2F24" w:rsidRDefault="00D21036" w:rsidP="007D2F2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14:paraId="7120EBFE" w14:textId="594BB96D" w:rsidR="00D21036" w:rsidRPr="007D2F24" w:rsidRDefault="00D21036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Број предложених позиција/лица за учешће у Програму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14:paraId="170A6E21" w14:textId="262C6EA3" w:rsidR="00D21036" w:rsidRPr="007D2F24" w:rsidRDefault="00D21036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Више од 5 позиција/лица</w:t>
            </w:r>
          </w:p>
        </w:tc>
        <w:tc>
          <w:tcPr>
            <w:tcW w:w="1472" w:type="dxa"/>
            <w:vAlign w:val="center"/>
          </w:tcPr>
          <w:p w14:paraId="062FAF66" w14:textId="4FC79619" w:rsidR="00D21036" w:rsidRPr="007D2F24" w:rsidRDefault="00D21036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D21036" w:rsidRPr="00BC4234" w14:paraId="11DA6E38" w14:textId="77777777" w:rsidTr="00BC4234">
        <w:trPr>
          <w:trHeight w:val="470"/>
        </w:trPr>
        <w:tc>
          <w:tcPr>
            <w:tcW w:w="658" w:type="dxa"/>
            <w:vMerge/>
          </w:tcPr>
          <w:p w14:paraId="18B57ED1" w14:textId="77777777" w:rsidR="00D21036" w:rsidRPr="007D2F24" w:rsidRDefault="00D21036" w:rsidP="007D2F24">
            <w:pPr>
              <w:pStyle w:val="TableParagraph"/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14:paraId="05CEC616" w14:textId="77777777" w:rsidR="00D21036" w:rsidRPr="007D2F24" w:rsidRDefault="00D21036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17" w:type="dxa"/>
            <w:tcBorders>
              <w:left w:val="single" w:sz="4" w:space="0" w:color="auto"/>
            </w:tcBorders>
          </w:tcPr>
          <w:p w14:paraId="6891E945" w14:textId="490F36C2" w:rsidR="00D21036" w:rsidRPr="007D2F24" w:rsidRDefault="00D21036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Од 3 до 5 позиција/лица</w:t>
            </w:r>
          </w:p>
        </w:tc>
        <w:tc>
          <w:tcPr>
            <w:tcW w:w="1472" w:type="dxa"/>
            <w:vAlign w:val="center"/>
          </w:tcPr>
          <w:p w14:paraId="40AEED82" w14:textId="4DAA73DF" w:rsidR="00D21036" w:rsidRPr="007D2F24" w:rsidRDefault="00D21036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D21036" w:rsidRPr="00BC4234" w14:paraId="47455FB8" w14:textId="77777777" w:rsidTr="00BC4234">
        <w:trPr>
          <w:trHeight w:val="470"/>
        </w:trPr>
        <w:tc>
          <w:tcPr>
            <w:tcW w:w="658" w:type="dxa"/>
            <w:vMerge/>
          </w:tcPr>
          <w:p w14:paraId="0C59572C" w14:textId="77777777" w:rsidR="00D21036" w:rsidRPr="007D2F24" w:rsidRDefault="00D21036" w:rsidP="007D2F24">
            <w:pPr>
              <w:pStyle w:val="TableParagraph"/>
              <w:spacing w:before="9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14:paraId="5A71DC0B" w14:textId="77777777" w:rsidR="00D21036" w:rsidRPr="007D2F24" w:rsidRDefault="00D21036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917" w:type="dxa"/>
            <w:tcBorders>
              <w:left w:val="single" w:sz="4" w:space="0" w:color="auto"/>
            </w:tcBorders>
          </w:tcPr>
          <w:p w14:paraId="5D138084" w14:textId="0241F455" w:rsidR="00D21036" w:rsidRPr="007D2F24" w:rsidRDefault="00D21036" w:rsidP="007D2F24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Од 1 до 3 позиција/лица</w:t>
            </w:r>
          </w:p>
        </w:tc>
        <w:tc>
          <w:tcPr>
            <w:tcW w:w="1472" w:type="dxa"/>
            <w:vAlign w:val="center"/>
          </w:tcPr>
          <w:p w14:paraId="50361EB8" w14:textId="306BE8EC" w:rsidR="00D21036" w:rsidRPr="007D2F24" w:rsidRDefault="00D21036" w:rsidP="007D2F24">
            <w:pPr>
              <w:pStyle w:val="TableParagraph"/>
              <w:spacing w:before="120"/>
              <w:ind w:left="89" w:right="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2F24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9B1476" w:rsidRPr="00BC4234" w14:paraId="1A91AC83" w14:textId="77777777" w:rsidTr="00BC4234">
        <w:trPr>
          <w:trHeight w:val="533"/>
        </w:trPr>
        <w:tc>
          <w:tcPr>
            <w:tcW w:w="8510" w:type="dxa"/>
            <w:gridSpan w:val="3"/>
            <w:tcBorders>
              <w:bottom w:val="dashSmallGap" w:sz="4" w:space="0" w:color="A5A5A5"/>
            </w:tcBorders>
            <w:shd w:val="clear" w:color="auto" w:fill="D9D9D9" w:themeFill="background1" w:themeFillShade="D9"/>
          </w:tcPr>
          <w:p w14:paraId="59D55AB5" w14:textId="5A07920E" w:rsidR="009B1476" w:rsidRPr="007D2F24" w:rsidRDefault="009B1476" w:rsidP="007D2F24">
            <w:pPr>
              <w:pStyle w:val="TableParagraph"/>
              <w:spacing w:before="112"/>
              <w:ind w:left="108"/>
              <w:rPr>
                <w:rFonts w:ascii="Times New Roman" w:hAnsi="Times New Roman" w:cs="Times New Roman"/>
                <w:b/>
                <w:lang w:val="sr-Cyrl-RS"/>
              </w:rPr>
            </w:pPr>
            <w:r w:rsidRPr="007D2F24">
              <w:rPr>
                <w:rFonts w:ascii="Times New Roman" w:hAnsi="Times New Roman" w:cs="Times New Roman"/>
                <w:b/>
                <w:lang w:val="sr-Cyrl-RS"/>
              </w:rPr>
              <w:t>Максималан број бодова</w:t>
            </w:r>
          </w:p>
        </w:tc>
        <w:tc>
          <w:tcPr>
            <w:tcW w:w="1472" w:type="dxa"/>
            <w:vAlign w:val="center"/>
          </w:tcPr>
          <w:p w14:paraId="6905B22F" w14:textId="244C87B3" w:rsidR="009B1476" w:rsidRPr="007D2F24" w:rsidRDefault="00770472" w:rsidP="007D2F24">
            <w:pPr>
              <w:pStyle w:val="TableParagraph"/>
              <w:spacing w:before="112"/>
              <w:ind w:left="108"/>
              <w:rPr>
                <w:rFonts w:ascii="Times New Roman" w:hAnsi="Times New Roman" w:cs="Times New Roman"/>
                <w:b/>
                <w:lang w:val="sr-Cyrl-RS"/>
              </w:rPr>
            </w:pPr>
            <w:r w:rsidRPr="007D2F24">
              <w:rPr>
                <w:rFonts w:ascii="Times New Roman" w:hAnsi="Times New Roman" w:cs="Times New Roman"/>
                <w:b/>
                <w:lang w:val="sr-Cyrl-RS"/>
              </w:rPr>
              <w:t xml:space="preserve">   </w:t>
            </w:r>
            <w:r w:rsidR="007D2F24">
              <w:rPr>
                <w:rFonts w:ascii="Times New Roman" w:hAnsi="Times New Roman" w:cs="Times New Roman"/>
                <w:b/>
                <w:lang w:val="sr-Cyrl-RS"/>
              </w:rPr>
              <w:t xml:space="preserve">      </w:t>
            </w:r>
            <w:r w:rsidR="00E90867" w:rsidRPr="007D2F24"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 w:rsidR="006104BB" w:rsidRPr="007D2F24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</w:tc>
      </w:tr>
    </w:tbl>
    <w:p w14:paraId="185868D6" w14:textId="77777777" w:rsidR="00026145" w:rsidRDefault="00026145" w:rsidP="00026145">
      <w:pPr>
        <w:rPr>
          <w:rFonts w:ascii="Times New Roman" w:hAnsi="Times New Roman" w:cs="Times New Roman"/>
          <w:sz w:val="20"/>
        </w:rPr>
      </w:pPr>
    </w:p>
    <w:p w14:paraId="1B385E77" w14:textId="77777777" w:rsidR="003A5A7C" w:rsidRDefault="003A5A7C" w:rsidP="003A5A7C">
      <w:pPr>
        <w:rPr>
          <w:rFonts w:ascii="Times New Roman" w:hAnsi="Times New Roman" w:cs="Times New Roman"/>
          <w:sz w:val="20"/>
        </w:rPr>
      </w:pPr>
    </w:p>
    <w:p w14:paraId="2EBB22A8" w14:textId="77777777" w:rsidR="00E90867" w:rsidRDefault="00E90867" w:rsidP="003A5A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75D7A7" w14:textId="5C2D4EA9" w:rsidR="003A5A7C" w:rsidRPr="003A5A7C" w:rsidRDefault="003A5A7C" w:rsidP="003A5A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A5A7C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постоји већи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Pr="003A5A7C">
        <w:rPr>
          <w:rFonts w:ascii="Times New Roman" w:hAnsi="Times New Roman" w:cs="Times New Roman"/>
          <w:sz w:val="24"/>
          <w:szCs w:val="24"/>
          <w:lang w:val="sr-Cyrl-RS"/>
        </w:rPr>
        <w:t xml:space="preserve"> са истим бројем бодова, одлучиваће се по редоследу подношења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пријаве</w:t>
      </w:r>
      <w:r w:rsidRPr="003A5A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5755E5" w14:textId="77777777" w:rsidR="002571B6" w:rsidRPr="0066618E" w:rsidRDefault="002571B6" w:rsidP="005C22CD">
      <w:pPr>
        <w:pStyle w:val="BodyText"/>
        <w:spacing w:before="124" w:line="244" w:lineRule="auto"/>
        <w:ind w:left="0" w:right="211"/>
        <w:rPr>
          <w:rFonts w:ascii="Times New Roman" w:hAnsi="Times New Roman" w:cs="Times New Roman"/>
          <w:lang w:val="sr-Cyrl-RS"/>
        </w:rPr>
      </w:pPr>
    </w:p>
    <w:p w14:paraId="692015D1" w14:textId="11FB53FB" w:rsidR="00D25BF4" w:rsidRDefault="00024A6A">
      <w:pPr>
        <w:pStyle w:val="Heading1"/>
        <w:tabs>
          <w:tab w:val="left" w:pos="3301"/>
          <w:tab w:val="left" w:pos="9943"/>
        </w:tabs>
        <w:spacing w:before="73"/>
        <w:rPr>
          <w:rFonts w:ascii="Times New Roman" w:hAnsi="Times New Roman" w:cs="Times New Roman"/>
          <w:shd w:val="clear" w:color="auto" w:fill="F1F1F1"/>
          <w:lang w:val="sr-Cyrl-RS"/>
        </w:rPr>
      </w:pPr>
      <w:r w:rsidRPr="0066618E">
        <w:rPr>
          <w:rFonts w:ascii="Times New Roman" w:hAnsi="Times New Roman" w:cs="Times New Roman"/>
          <w:b w:val="0"/>
          <w:shd w:val="clear" w:color="auto" w:fill="F1F1F1"/>
          <w:lang w:val="sr-Cyrl-RS"/>
        </w:rPr>
        <w:t xml:space="preserve"> </w:t>
      </w:r>
      <w:r w:rsidRPr="0066618E">
        <w:rPr>
          <w:rFonts w:ascii="Times New Roman" w:hAnsi="Times New Roman" w:cs="Times New Roman"/>
          <w:b w:val="0"/>
          <w:shd w:val="clear" w:color="auto" w:fill="F1F1F1"/>
          <w:lang w:val="sr-Cyrl-RS"/>
        </w:rPr>
        <w:tab/>
      </w:r>
      <w:r w:rsidRPr="0066618E">
        <w:rPr>
          <w:rFonts w:ascii="Times New Roman" w:hAnsi="Times New Roman" w:cs="Times New Roman"/>
          <w:shd w:val="clear" w:color="auto" w:fill="F1F1F1"/>
        </w:rPr>
        <w:t>V</w:t>
      </w:r>
      <w:r w:rsidRPr="0066618E">
        <w:rPr>
          <w:rFonts w:ascii="Times New Roman" w:hAnsi="Times New Roman" w:cs="Times New Roman"/>
          <w:spacing w:val="-1"/>
          <w:shd w:val="clear" w:color="auto" w:fill="F1F1F1"/>
          <w:lang w:val="sr-Cyrl-RS"/>
        </w:rPr>
        <w:t xml:space="preserve"> </w:t>
      </w:r>
      <w:r w:rsidR="000012F9">
        <w:rPr>
          <w:rFonts w:ascii="Times New Roman" w:hAnsi="Times New Roman" w:cs="Times New Roman"/>
          <w:shd w:val="clear" w:color="auto" w:fill="F1F1F1"/>
          <w:lang w:val="sr-Cyrl-RS"/>
        </w:rPr>
        <w:t xml:space="preserve">КОРАЦИ У РЕАЛИЗАЦИЈИ </w:t>
      </w:r>
      <w:r w:rsidRPr="0066618E">
        <w:rPr>
          <w:rFonts w:ascii="Times New Roman" w:hAnsi="Times New Roman" w:cs="Times New Roman"/>
          <w:shd w:val="clear" w:color="auto" w:fill="F1F1F1"/>
          <w:lang w:val="sr-Cyrl-RS"/>
        </w:rPr>
        <w:tab/>
      </w:r>
    </w:p>
    <w:p w14:paraId="2576A4B2" w14:textId="77777777" w:rsidR="007A15B0" w:rsidRPr="0066618E" w:rsidRDefault="007A15B0">
      <w:pPr>
        <w:pStyle w:val="Heading1"/>
        <w:tabs>
          <w:tab w:val="left" w:pos="3301"/>
          <w:tab w:val="left" w:pos="9943"/>
        </w:tabs>
        <w:spacing w:before="73"/>
        <w:rPr>
          <w:rFonts w:ascii="Times New Roman" w:hAnsi="Times New Roman" w:cs="Times New Roman"/>
          <w:lang w:val="sr-Cyrl-RS"/>
        </w:rPr>
      </w:pPr>
    </w:p>
    <w:p w14:paraId="2264A77D" w14:textId="3EBCC5DC" w:rsidR="000012F9" w:rsidRDefault="00737BFE">
      <w:pPr>
        <w:pStyle w:val="BodyText"/>
        <w:spacing w:before="124" w:line="244" w:lineRule="auto"/>
        <w:ind w:right="211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lang w:val="sr-Cyrl-RS"/>
        </w:rPr>
        <w:t xml:space="preserve">Партнери у програму </w:t>
      </w:r>
      <w:r w:rsidR="00024A6A" w:rsidRPr="0066618E">
        <w:rPr>
          <w:rFonts w:ascii="Times New Roman" w:hAnsi="Times New Roman" w:cs="Times New Roman"/>
          <w:lang w:val="sr-Cyrl-RS"/>
        </w:rPr>
        <w:t xml:space="preserve">и </w:t>
      </w:r>
      <w:r w:rsidR="000012F9">
        <w:rPr>
          <w:rFonts w:ascii="Times New Roman" w:hAnsi="Times New Roman" w:cs="Times New Roman"/>
          <w:lang w:val="sr-Cyrl-RS"/>
        </w:rPr>
        <w:t>изабран</w:t>
      </w:r>
      <w:r w:rsidR="00E90867">
        <w:rPr>
          <w:rFonts w:ascii="Times New Roman" w:hAnsi="Times New Roman" w:cs="Times New Roman"/>
          <w:lang w:val="sr-Cyrl-RS"/>
        </w:rPr>
        <w:t>е јединице локалне самоуправе</w:t>
      </w:r>
      <w:r w:rsidR="000012F9">
        <w:rPr>
          <w:rFonts w:ascii="Times New Roman" w:hAnsi="Times New Roman" w:cs="Times New Roman"/>
          <w:lang w:val="sr-Cyrl-RS"/>
        </w:rPr>
        <w:t xml:space="preserve"> по Критеријумима за евалуацију пријава у реализацији Програма спроводе наредне кораке:</w:t>
      </w:r>
    </w:p>
    <w:p w14:paraId="093A2B66" w14:textId="77777777" w:rsidR="000012F9" w:rsidRDefault="000012F9">
      <w:pPr>
        <w:pStyle w:val="BodyText"/>
        <w:spacing w:before="124" w:line="244" w:lineRule="auto"/>
        <w:ind w:right="211"/>
        <w:rPr>
          <w:rFonts w:ascii="Times New Roman" w:hAnsi="Times New Roman" w:cs="Times New Roman"/>
          <w:lang w:val="sr-Cyrl-RS"/>
        </w:rPr>
      </w:pPr>
    </w:p>
    <w:p w14:paraId="214123DE" w14:textId="52FA57DF" w:rsidR="000012F9" w:rsidRDefault="000012F9" w:rsidP="000012F9">
      <w:pPr>
        <w:pStyle w:val="BodyText"/>
        <w:numPr>
          <w:ilvl w:val="0"/>
          <w:numId w:val="2"/>
        </w:numPr>
        <w:spacing w:before="124" w:line="244" w:lineRule="auto"/>
        <w:ind w:right="211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Потпис</w:t>
      </w:r>
      <w:r w:rsidR="00E90867">
        <w:rPr>
          <w:rFonts w:ascii="Times New Roman" w:hAnsi="Times New Roman" w:cs="Times New Roman"/>
          <w:lang w:val="sr-Cyrl-RS"/>
        </w:rPr>
        <w:t>ивање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D52BC2">
        <w:rPr>
          <w:rFonts w:ascii="Times New Roman" w:hAnsi="Times New Roman" w:cs="Times New Roman"/>
          <w:lang w:val="sr-Cyrl-RS"/>
        </w:rPr>
        <w:t>Меморандума</w:t>
      </w:r>
      <w:r>
        <w:rPr>
          <w:rFonts w:ascii="Times New Roman" w:hAnsi="Times New Roman" w:cs="Times New Roman"/>
          <w:lang w:val="sr-Cyrl-RS"/>
        </w:rPr>
        <w:t xml:space="preserve"> о сарадњи између партнера који уређује одговорности и обавезе свих укључених партнера</w:t>
      </w:r>
    </w:p>
    <w:p w14:paraId="4BC01EA1" w14:textId="5FAF0892" w:rsidR="000012F9" w:rsidRDefault="000012F9" w:rsidP="000012F9">
      <w:pPr>
        <w:pStyle w:val="BodyText"/>
        <w:numPr>
          <w:ilvl w:val="0"/>
          <w:numId w:val="2"/>
        </w:numPr>
        <w:spacing w:before="124" w:line="244" w:lineRule="auto"/>
        <w:ind w:right="211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Потпис</w:t>
      </w:r>
      <w:r w:rsidR="00087FD8">
        <w:rPr>
          <w:rFonts w:ascii="Times New Roman" w:hAnsi="Times New Roman" w:cs="Times New Roman"/>
          <w:lang w:val="sr-Cyrl-RS"/>
        </w:rPr>
        <w:t>ивање</w:t>
      </w:r>
      <w:r>
        <w:rPr>
          <w:rFonts w:ascii="Times New Roman" w:hAnsi="Times New Roman" w:cs="Times New Roman"/>
          <w:lang w:val="sr-Cyrl-RS"/>
        </w:rPr>
        <w:t xml:space="preserve"> Споразум о техничкој сарадњи који уређује међусобна права и обавезе између партнера у </w:t>
      </w:r>
      <w:r w:rsidR="00087FD8">
        <w:rPr>
          <w:rFonts w:ascii="Times New Roman" w:hAnsi="Times New Roman" w:cs="Times New Roman"/>
          <w:lang w:val="sr-Cyrl-RS"/>
        </w:rPr>
        <w:t>сарадњи</w:t>
      </w:r>
      <w:r>
        <w:rPr>
          <w:rFonts w:ascii="Times New Roman" w:hAnsi="Times New Roman" w:cs="Times New Roman"/>
          <w:lang w:val="sr-Cyrl-RS"/>
        </w:rPr>
        <w:t xml:space="preserve">, </w:t>
      </w:r>
      <w:r w:rsidR="00087FD8">
        <w:rPr>
          <w:rFonts w:ascii="Times New Roman" w:hAnsi="Times New Roman" w:cs="Times New Roman"/>
          <w:lang w:val="sr-Cyrl-RS"/>
        </w:rPr>
        <w:t xml:space="preserve">као и лица </w:t>
      </w:r>
      <w:r>
        <w:rPr>
          <w:rFonts w:ascii="Times New Roman" w:hAnsi="Times New Roman" w:cs="Times New Roman"/>
          <w:lang w:val="sr-Cyrl-RS"/>
        </w:rPr>
        <w:t>кој</w:t>
      </w:r>
      <w:r w:rsidR="00087FD8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 xml:space="preserve"> ће бити укључен</w:t>
      </w:r>
      <w:r w:rsidR="00087FD8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 xml:space="preserve"> у Програм </w:t>
      </w:r>
    </w:p>
    <w:p w14:paraId="3733F3D7" w14:textId="092B9FA6" w:rsidR="008D351B" w:rsidRDefault="008D351B" w:rsidP="000012F9">
      <w:pPr>
        <w:pStyle w:val="BodyText"/>
        <w:numPr>
          <w:ilvl w:val="0"/>
          <w:numId w:val="2"/>
        </w:numPr>
        <w:spacing w:before="124" w:line="244" w:lineRule="auto"/>
        <w:ind w:right="211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Потписивање појединачних уговора за </w:t>
      </w:r>
      <w:r w:rsidR="00087FD8">
        <w:rPr>
          <w:rFonts w:ascii="Times New Roman" w:hAnsi="Times New Roman" w:cs="Times New Roman"/>
          <w:lang w:val="sr-Cyrl-RS"/>
        </w:rPr>
        <w:t xml:space="preserve">лицима, </w:t>
      </w:r>
      <w:r>
        <w:rPr>
          <w:rFonts w:ascii="Times New Roman" w:hAnsi="Times New Roman" w:cs="Times New Roman"/>
          <w:lang w:val="sr-Cyrl-RS"/>
        </w:rPr>
        <w:t>учесницима Програма</w:t>
      </w:r>
    </w:p>
    <w:p w14:paraId="487988F6" w14:textId="1613C09A" w:rsidR="008D351B" w:rsidRDefault="008D351B" w:rsidP="000012F9">
      <w:pPr>
        <w:pStyle w:val="BodyText"/>
        <w:numPr>
          <w:ilvl w:val="0"/>
          <w:numId w:val="2"/>
        </w:numPr>
        <w:spacing w:before="124" w:line="244" w:lineRule="auto"/>
        <w:ind w:right="211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Реализација Програма за високо образов</w:t>
      </w:r>
      <w:r w:rsidR="00D52BC2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 xml:space="preserve">не Роме и Ромкиње </w:t>
      </w:r>
    </w:p>
    <w:p w14:paraId="7B80F09C" w14:textId="0AD34162" w:rsidR="002571B6" w:rsidRPr="00D50A7C" w:rsidRDefault="008D351B" w:rsidP="00D50A7C">
      <w:pPr>
        <w:pStyle w:val="BodyText"/>
        <w:numPr>
          <w:ilvl w:val="0"/>
          <w:numId w:val="2"/>
        </w:numPr>
        <w:spacing w:before="124" w:line="244" w:lineRule="auto"/>
        <w:ind w:right="211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Евалуација Програма.</w:t>
      </w:r>
      <w:r w:rsidR="000012F9">
        <w:rPr>
          <w:rFonts w:ascii="Times New Roman" w:hAnsi="Times New Roman" w:cs="Times New Roman"/>
          <w:lang w:val="sr-Cyrl-RS"/>
        </w:rPr>
        <w:t xml:space="preserve"> </w:t>
      </w:r>
    </w:p>
    <w:p w14:paraId="531D81B9" w14:textId="77777777" w:rsidR="00824ACA" w:rsidRPr="0066618E" w:rsidRDefault="00824ACA">
      <w:pPr>
        <w:pStyle w:val="BodyText"/>
        <w:spacing w:before="62" w:line="244" w:lineRule="auto"/>
        <w:ind w:right="216"/>
        <w:rPr>
          <w:rFonts w:ascii="Times New Roman" w:hAnsi="Times New Roman" w:cs="Times New Roman"/>
          <w:lang w:val="sr-Cyrl-RS"/>
        </w:rPr>
      </w:pPr>
    </w:p>
    <w:p w14:paraId="692015E5" w14:textId="3179337E" w:rsidR="00D25BF4" w:rsidRDefault="00024A6A">
      <w:pPr>
        <w:pStyle w:val="Heading1"/>
        <w:tabs>
          <w:tab w:val="left" w:pos="2693"/>
          <w:tab w:val="left" w:pos="9943"/>
        </w:tabs>
        <w:spacing w:before="232"/>
        <w:rPr>
          <w:rFonts w:ascii="Times New Roman" w:hAnsi="Times New Roman" w:cs="Times New Roman"/>
          <w:shd w:val="clear" w:color="auto" w:fill="F1F1F1"/>
          <w:lang w:val="sr-Cyrl-RS"/>
        </w:rPr>
      </w:pPr>
      <w:r w:rsidRPr="0066618E">
        <w:rPr>
          <w:rFonts w:ascii="Times New Roman" w:hAnsi="Times New Roman" w:cs="Times New Roman"/>
          <w:shd w:val="clear" w:color="auto" w:fill="F1F1F1"/>
          <w:lang w:val="sr-Cyrl-RS"/>
        </w:rPr>
        <w:t xml:space="preserve"> </w:t>
      </w:r>
      <w:r w:rsidRPr="0066618E">
        <w:rPr>
          <w:rFonts w:ascii="Times New Roman" w:hAnsi="Times New Roman" w:cs="Times New Roman"/>
          <w:shd w:val="clear" w:color="auto" w:fill="F1F1F1"/>
          <w:lang w:val="sr-Cyrl-RS"/>
        </w:rPr>
        <w:tab/>
      </w:r>
      <w:r w:rsidRPr="0066618E">
        <w:rPr>
          <w:rFonts w:ascii="Times New Roman" w:hAnsi="Times New Roman" w:cs="Times New Roman"/>
          <w:shd w:val="clear" w:color="auto" w:fill="F1F1F1"/>
        </w:rPr>
        <w:t>VI</w:t>
      </w:r>
      <w:r w:rsidRPr="0066618E">
        <w:rPr>
          <w:rFonts w:ascii="Times New Roman" w:hAnsi="Times New Roman" w:cs="Times New Roman"/>
          <w:spacing w:val="2"/>
          <w:shd w:val="clear" w:color="auto" w:fill="F1F1F1"/>
          <w:lang w:val="sr-Cyrl-RS"/>
        </w:rPr>
        <w:t xml:space="preserve"> </w:t>
      </w:r>
      <w:r w:rsidRPr="0066618E">
        <w:rPr>
          <w:rFonts w:ascii="Times New Roman" w:hAnsi="Times New Roman" w:cs="Times New Roman"/>
          <w:shd w:val="clear" w:color="auto" w:fill="F1F1F1"/>
          <w:lang w:val="sr-Cyrl-RS"/>
        </w:rPr>
        <w:t>ЗАШТИТА</w:t>
      </w:r>
      <w:r w:rsidRPr="0066618E">
        <w:rPr>
          <w:rFonts w:ascii="Times New Roman" w:hAnsi="Times New Roman" w:cs="Times New Roman"/>
          <w:spacing w:val="-6"/>
          <w:shd w:val="clear" w:color="auto" w:fill="F1F1F1"/>
          <w:lang w:val="sr-Cyrl-RS"/>
        </w:rPr>
        <w:t xml:space="preserve"> </w:t>
      </w:r>
      <w:r w:rsidRPr="0066618E">
        <w:rPr>
          <w:rFonts w:ascii="Times New Roman" w:hAnsi="Times New Roman" w:cs="Times New Roman"/>
          <w:shd w:val="clear" w:color="auto" w:fill="F1F1F1"/>
          <w:lang w:val="sr-Cyrl-RS"/>
        </w:rPr>
        <w:t>ПОДАТАКА</w:t>
      </w:r>
      <w:r w:rsidRPr="0066618E">
        <w:rPr>
          <w:rFonts w:ascii="Times New Roman" w:hAnsi="Times New Roman" w:cs="Times New Roman"/>
          <w:spacing w:val="-6"/>
          <w:shd w:val="clear" w:color="auto" w:fill="F1F1F1"/>
          <w:lang w:val="sr-Cyrl-RS"/>
        </w:rPr>
        <w:t xml:space="preserve"> </w:t>
      </w:r>
      <w:r w:rsidRPr="0066618E">
        <w:rPr>
          <w:rFonts w:ascii="Times New Roman" w:hAnsi="Times New Roman" w:cs="Times New Roman"/>
          <w:shd w:val="clear" w:color="auto" w:fill="F1F1F1"/>
          <w:lang w:val="sr-Cyrl-RS"/>
        </w:rPr>
        <w:t>О ЛИЧНОСТИ</w:t>
      </w:r>
      <w:r w:rsidRPr="0066618E">
        <w:rPr>
          <w:rFonts w:ascii="Times New Roman" w:hAnsi="Times New Roman" w:cs="Times New Roman"/>
          <w:shd w:val="clear" w:color="auto" w:fill="F1F1F1"/>
          <w:lang w:val="sr-Cyrl-RS"/>
        </w:rPr>
        <w:tab/>
      </w:r>
    </w:p>
    <w:p w14:paraId="692015E6" w14:textId="250CD5B1" w:rsidR="00D25BF4" w:rsidRDefault="00D25BF4">
      <w:pPr>
        <w:pStyle w:val="BodyText"/>
        <w:spacing w:before="2"/>
        <w:ind w:left="0"/>
        <w:jc w:val="left"/>
        <w:rPr>
          <w:rFonts w:ascii="Times New Roman" w:hAnsi="Times New Roman" w:cs="Times New Roman"/>
          <w:b/>
          <w:sz w:val="21"/>
          <w:lang w:val="sr-Cyrl-RS"/>
        </w:rPr>
      </w:pPr>
    </w:p>
    <w:p w14:paraId="786E9F45" w14:textId="77777777" w:rsidR="007A15B0" w:rsidRPr="0066618E" w:rsidRDefault="007A15B0">
      <w:pPr>
        <w:pStyle w:val="BodyText"/>
        <w:spacing w:before="2"/>
        <w:ind w:left="0"/>
        <w:jc w:val="left"/>
        <w:rPr>
          <w:rFonts w:ascii="Times New Roman" w:hAnsi="Times New Roman" w:cs="Times New Roman"/>
          <w:b/>
          <w:sz w:val="21"/>
          <w:lang w:val="sr-Cyrl-RS"/>
        </w:rPr>
      </w:pPr>
    </w:p>
    <w:p w14:paraId="692015E7" w14:textId="5C6148E4" w:rsidR="00D25BF4" w:rsidRPr="0066618E" w:rsidRDefault="00024A6A">
      <w:pPr>
        <w:pStyle w:val="BodyText"/>
        <w:spacing w:before="1" w:line="244" w:lineRule="auto"/>
        <w:ind w:right="210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lang w:val="sr-Cyrl-RS"/>
        </w:rPr>
        <w:t xml:space="preserve">Сви подаци о личности који буду </w:t>
      </w:r>
      <w:r w:rsidR="00824ACA" w:rsidRPr="0066618E">
        <w:rPr>
          <w:rFonts w:ascii="Times New Roman" w:hAnsi="Times New Roman" w:cs="Times New Roman"/>
          <w:lang w:val="sr-Cyrl-RS"/>
        </w:rPr>
        <w:t xml:space="preserve">прикупљени за потребе спровођења Јавног позива </w:t>
      </w:r>
      <w:r w:rsidRPr="0066618E">
        <w:rPr>
          <w:rFonts w:ascii="Times New Roman" w:hAnsi="Times New Roman" w:cs="Times New Roman"/>
          <w:lang w:val="sr-Cyrl-RS"/>
        </w:rPr>
        <w:t>биће обрађивани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искључиво</w:t>
      </w:r>
      <w:r w:rsidRPr="0066618E">
        <w:rPr>
          <w:rFonts w:ascii="Times New Roman" w:hAnsi="Times New Roman" w:cs="Times New Roman"/>
          <w:spacing w:val="-6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у</w:t>
      </w:r>
      <w:r w:rsidRPr="0066618E">
        <w:rPr>
          <w:rFonts w:ascii="Times New Roman" w:hAnsi="Times New Roman" w:cs="Times New Roman"/>
          <w:spacing w:val="-8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сврху</w:t>
      </w:r>
      <w:r w:rsidRPr="0066618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учешћа</w:t>
      </w:r>
      <w:r w:rsidRPr="0066618E">
        <w:rPr>
          <w:rFonts w:ascii="Times New Roman" w:hAnsi="Times New Roman" w:cs="Times New Roman"/>
          <w:spacing w:val="-4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у</w:t>
      </w:r>
      <w:r w:rsidRPr="0066618E">
        <w:rPr>
          <w:rFonts w:ascii="Times New Roman" w:hAnsi="Times New Roman" w:cs="Times New Roman"/>
          <w:spacing w:val="-7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Јавном</w:t>
      </w:r>
      <w:r w:rsidRPr="0066618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позиву,</w:t>
      </w:r>
      <w:r w:rsidRPr="0066618E">
        <w:rPr>
          <w:rFonts w:ascii="Times New Roman" w:hAnsi="Times New Roman" w:cs="Times New Roman"/>
          <w:spacing w:val="-6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а</w:t>
      </w:r>
      <w:r w:rsidRPr="0066618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у</w:t>
      </w:r>
      <w:r w:rsidRPr="0066618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складу</w:t>
      </w:r>
      <w:r w:rsidRPr="0066618E">
        <w:rPr>
          <w:rFonts w:ascii="Times New Roman" w:hAnsi="Times New Roman" w:cs="Times New Roman"/>
          <w:spacing w:val="-8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са</w:t>
      </w:r>
      <w:r w:rsidRPr="0066618E">
        <w:rPr>
          <w:rFonts w:ascii="Times New Roman" w:hAnsi="Times New Roman" w:cs="Times New Roman"/>
          <w:spacing w:val="-4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Законом</w:t>
      </w:r>
      <w:r w:rsidRPr="0066618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о</w:t>
      </w:r>
      <w:r w:rsidRPr="0066618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заштити</w:t>
      </w:r>
      <w:r w:rsidRPr="0066618E">
        <w:rPr>
          <w:rFonts w:ascii="Times New Roman" w:hAnsi="Times New Roman" w:cs="Times New Roman"/>
          <w:spacing w:val="-5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података</w:t>
      </w:r>
      <w:r w:rsidRPr="0066618E">
        <w:rPr>
          <w:rFonts w:ascii="Times New Roman" w:hAnsi="Times New Roman" w:cs="Times New Roman"/>
          <w:spacing w:val="-6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о</w:t>
      </w:r>
      <w:r w:rsidRPr="0066618E">
        <w:rPr>
          <w:rFonts w:ascii="Times New Roman" w:hAnsi="Times New Roman" w:cs="Times New Roman"/>
          <w:spacing w:val="2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личности.</w:t>
      </w:r>
    </w:p>
    <w:p w14:paraId="692015E8" w14:textId="69B036B6" w:rsidR="00D25BF4" w:rsidRPr="0066618E" w:rsidRDefault="00024A6A">
      <w:pPr>
        <w:pStyle w:val="BodyText"/>
        <w:spacing w:before="116" w:line="244" w:lineRule="auto"/>
        <w:ind w:right="206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lang w:val="sr-Cyrl-RS"/>
        </w:rPr>
        <w:t>Приступ личним подацима имаће само овлашћена лица која су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обавезана на чување поверљивости података о личности и неће их откривати трећој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страни,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осим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ако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је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то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неопходно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у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сврху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контроле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поступка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спровођења</w:t>
      </w:r>
      <w:r w:rsidRPr="0066618E">
        <w:rPr>
          <w:rFonts w:ascii="Times New Roman" w:hAnsi="Times New Roman" w:cs="Times New Roman"/>
          <w:spacing w:val="63"/>
          <w:lang w:val="sr-Cyrl-RS"/>
        </w:rPr>
        <w:t xml:space="preserve"> </w:t>
      </w:r>
      <w:r w:rsidRPr="0066618E">
        <w:rPr>
          <w:rFonts w:ascii="Times New Roman" w:hAnsi="Times New Roman" w:cs="Times New Roman"/>
        </w:rPr>
        <w:t>J</w:t>
      </w:r>
      <w:r w:rsidRPr="0066618E">
        <w:rPr>
          <w:rFonts w:ascii="Times New Roman" w:hAnsi="Times New Roman" w:cs="Times New Roman"/>
          <w:lang w:val="sr-Cyrl-RS"/>
        </w:rPr>
        <w:t>авног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позива</w:t>
      </w:r>
      <w:r w:rsidRPr="0066618E">
        <w:rPr>
          <w:rFonts w:ascii="Times New Roman" w:hAnsi="Times New Roman" w:cs="Times New Roman"/>
          <w:spacing w:val="2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или</w:t>
      </w:r>
      <w:r w:rsidRPr="0066618E">
        <w:rPr>
          <w:rFonts w:ascii="Times New Roman" w:hAnsi="Times New Roman" w:cs="Times New Roman"/>
          <w:spacing w:val="3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ревизије.</w:t>
      </w:r>
    </w:p>
    <w:p w14:paraId="692015EA" w14:textId="02A7FEED" w:rsidR="00D25BF4" w:rsidRPr="0066618E" w:rsidRDefault="002F4D5F">
      <w:pPr>
        <w:pStyle w:val="BodyText"/>
        <w:spacing w:before="77" w:line="244" w:lineRule="auto"/>
        <w:ind w:right="209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lang w:val="sr-Cyrl-RS"/>
        </w:rPr>
        <w:t xml:space="preserve">Партнери у Програму се обавезују да </w:t>
      </w:r>
      <w:r w:rsidR="00024A6A" w:rsidRPr="0066618E">
        <w:rPr>
          <w:rFonts w:ascii="Times New Roman" w:hAnsi="Times New Roman" w:cs="Times New Roman"/>
          <w:lang w:val="sr-Cyrl-RS"/>
        </w:rPr>
        <w:t>ће чувати податке о личности у законом предвиђеном року, уз</w:t>
      </w:r>
      <w:r w:rsidR="00024A6A"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="00024A6A" w:rsidRPr="0066618E">
        <w:rPr>
          <w:rFonts w:ascii="Times New Roman" w:hAnsi="Times New Roman" w:cs="Times New Roman"/>
          <w:lang w:val="sr-Cyrl-RS"/>
        </w:rPr>
        <w:t>примену</w:t>
      </w:r>
      <w:r w:rsidR="00024A6A" w:rsidRPr="0066618E">
        <w:rPr>
          <w:rFonts w:ascii="Times New Roman" w:hAnsi="Times New Roman" w:cs="Times New Roman"/>
          <w:spacing w:val="-4"/>
          <w:lang w:val="sr-Cyrl-RS"/>
        </w:rPr>
        <w:t xml:space="preserve"> </w:t>
      </w:r>
      <w:r w:rsidR="00024A6A" w:rsidRPr="0066618E">
        <w:rPr>
          <w:rFonts w:ascii="Times New Roman" w:hAnsi="Times New Roman" w:cs="Times New Roman"/>
          <w:lang w:val="sr-Cyrl-RS"/>
        </w:rPr>
        <w:t>одговарајућих</w:t>
      </w:r>
      <w:r w:rsidR="00024A6A" w:rsidRPr="0066618E">
        <w:rPr>
          <w:rFonts w:ascii="Times New Roman" w:hAnsi="Times New Roman" w:cs="Times New Roman"/>
          <w:spacing w:val="-3"/>
          <w:lang w:val="sr-Cyrl-RS"/>
        </w:rPr>
        <w:t xml:space="preserve"> </w:t>
      </w:r>
      <w:r w:rsidR="00024A6A" w:rsidRPr="0066618E">
        <w:rPr>
          <w:rFonts w:ascii="Times New Roman" w:hAnsi="Times New Roman" w:cs="Times New Roman"/>
          <w:lang w:val="sr-Cyrl-RS"/>
        </w:rPr>
        <w:t>техничких, организационих</w:t>
      </w:r>
      <w:r w:rsidR="00024A6A" w:rsidRPr="0066618E">
        <w:rPr>
          <w:rFonts w:ascii="Times New Roman" w:hAnsi="Times New Roman" w:cs="Times New Roman"/>
          <w:spacing w:val="-4"/>
          <w:lang w:val="sr-Cyrl-RS"/>
        </w:rPr>
        <w:t xml:space="preserve"> </w:t>
      </w:r>
      <w:r w:rsidR="00024A6A" w:rsidRPr="0066618E">
        <w:rPr>
          <w:rFonts w:ascii="Times New Roman" w:hAnsi="Times New Roman" w:cs="Times New Roman"/>
          <w:lang w:val="sr-Cyrl-RS"/>
        </w:rPr>
        <w:t>и кадровских</w:t>
      </w:r>
      <w:r w:rsidR="00024A6A" w:rsidRPr="0066618E">
        <w:rPr>
          <w:rFonts w:ascii="Times New Roman" w:hAnsi="Times New Roman" w:cs="Times New Roman"/>
          <w:spacing w:val="-2"/>
          <w:lang w:val="sr-Cyrl-RS"/>
        </w:rPr>
        <w:t xml:space="preserve"> </w:t>
      </w:r>
      <w:r w:rsidR="00024A6A" w:rsidRPr="0066618E">
        <w:rPr>
          <w:rFonts w:ascii="Times New Roman" w:hAnsi="Times New Roman" w:cs="Times New Roman"/>
          <w:lang w:val="sr-Cyrl-RS"/>
        </w:rPr>
        <w:t>мера.</w:t>
      </w:r>
    </w:p>
    <w:p w14:paraId="692015EF" w14:textId="658013A2" w:rsidR="00D25BF4" w:rsidRPr="0066618E" w:rsidRDefault="00024A6A" w:rsidP="00D50A7C">
      <w:pPr>
        <w:pStyle w:val="BodyText"/>
        <w:spacing w:before="118" w:line="244" w:lineRule="auto"/>
        <w:ind w:right="205"/>
        <w:rPr>
          <w:rFonts w:ascii="Times New Roman" w:hAnsi="Times New Roman" w:cs="Times New Roman"/>
          <w:lang w:val="sr-Cyrl-RS"/>
        </w:rPr>
      </w:pPr>
      <w:r w:rsidRPr="0066618E">
        <w:rPr>
          <w:rFonts w:ascii="Times New Roman" w:hAnsi="Times New Roman" w:cs="Times New Roman"/>
          <w:lang w:val="sr-Cyrl-RS"/>
        </w:rPr>
        <w:t>Лица чији се подаци обрађују имају право на приступ, исправку и брисање својих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података, право на ограничење обраде својих података, право на приговор и право на</w:t>
      </w:r>
      <w:r w:rsidRPr="0066618E">
        <w:rPr>
          <w:rFonts w:ascii="Times New Roman" w:hAnsi="Times New Roman" w:cs="Times New Roman"/>
          <w:spacing w:val="-6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притужбу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Поверенику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за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информације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од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јавног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значаја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и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заштиту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података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о</w:t>
      </w:r>
      <w:r w:rsidRPr="0066618E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66618E">
        <w:rPr>
          <w:rFonts w:ascii="Times New Roman" w:hAnsi="Times New Roman" w:cs="Times New Roman"/>
          <w:lang w:val="sr-Cyrl-RS"/>
        </w:rPr>
        <w:t>личности.</w:t>
      </w:r>
    </w:p>
    <w:sectPr w:rsidR="00D25BF4" w:rsidRPr="0066618E" w:rsidSect="006F2343">
      <w:pgSz w:w="11910" w:h="16840"/>
      <w:pgMar w:top="1325" w:right="778" w:bottom="662" w:left="994" w:header="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2F54E" w14:textId="77777777" w:rsidR="006A2E21" w:rsidRDefault="006A2E21">
      <w:r>
        <w:separator/>
      </w:r>
    </w:p>
  </w:endnote>
  <w:endnote w:type="continuationSeparator" w:id="0">
    <w:p w14:paraId="4B67A64C" w14:textId="77777777" w:rsidR="006A2E21" w:rsidRDefault="006A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ilica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15F0" w14:textId="738546C7" w:rsidR="00D25BF4" w:rsidRDefault="00D25BF4" w:rsidP="006F2343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F9C6" w14:textId="77777777" w:rsidR="006A2E21" w:rsidRDefault="006A2E21">
      <w:r>
        <w:separator/>
      </w:r>
    </w:p>
  </w:footnote>
  <w:footnote w:type="continuationSeparator" w:id="0">
    <w:p w14:paraId="02054EA8" w14:textId="77777777" w:rsidR="006A2E21" w:rsidRDefault="006A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BC02" w14:textId="5BBB68E9" w:rsidR="00937783" w:rsidRDefault="00937783">
    <w:pPr>
      <w:pStyle w:val="Header"/>
    </w:pPr>
  </w:p>
  <w:p w14:paraId="22D4E7CF" w14:textId="77777777" w:rsidR="00937783" w:rsidRDefault="00937783">
    <w:pPr>
      <w:pStyle w:val="Header"/>
    </w:pPr>
  </w:p>
  <w:p w14:paraId="5AE154EE" w14:textId="77777777" w:rsidR="00937783" w:rsidRDefault="00937783">
    <w:pPr>
      <w:pStyle w:val="Header"/>
    </w:pPr>
  </w:p>
  <w:p w14:paraId="68836281" w14:textId="05C141FD" w:rsidR="00F533B5" w:rsidRDefault="00F53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B9A"/>
    <w:multiLevelType w:val="hybridMultilevel"/>
    <w:tmpl w:val="F23C9CFC"/>
    <w:lvl w:ilvl="0" w:tplc="EDBE3952">
      <w:numFmt w:val="bullet"/>
      <w:lvlText w:val=""/>
      <w:lvlJc w:val="left"/>
      <w:pPr>
        <w:ind w:left="853" w:hanging="348"/>
      </w:pPr>
      <w:rPr>
        <w:rFonts w:ascii="Symbol" w:eastAsia="Symbol" w:hAnsi="Symbol" w:cs="Symbol" w:hint="default"/>
        <w:w w:val="101"/>
        <w:sz w:val="24"/>
        <w:szCs w:val="24"/>
        <w:lang w:eastAsia="en-US" w:bidi="ar-SA"/>
      </w:rPr>
    </w:lvl>
    <w:lvl w:ilvl="1" w:tplc="4E569358">
      <w:numFmt w:val="bullet"/>
      <w:lvlText w:val="•"/>
      <w:lvlJc w:val="left"/>
      <w:pPr>
        <w:ind w:left="1786" w:hanging="348"/>
      </w:pPr>
      <w:rPr>
        <w:rFonts w:hint="default"/>
        <w:lang w:eastAsia="en-US" w:bidi="ar-SA"/>
      </w:rPr>
    </w:lvl>
    <w:lvl w:ilvl="2" w:tplc="058E54E2">
      <w:numFmt w:val="bullet"/>
      <w:lvlText w:val="•"/>
      <w:lvlJc w:val="left"/>
      <w:pPr>
        <w:ind w:left="2713" w:hanging="348"/>
      </w:pPr>
      <w:rPr>
        <w:rFonts w:hint="default"/>
        <w:lang w:eastAsia="en-US" w:bidi="ar-SA"/>
      </w:rPr>
    </w:lvl>
    <w:lvl w:ilvl="3" w:tplc="D3D40FFE">
      <w:numFmt w:val="bullet"/>
      <w:lvlText w:val="•"/>
      <w:lvlJc w:val="left"/>
      <w:pPr>
        <w:ind w:left="3639" w:hanging="348"/>
      </w:pPr>
      <w:rPr>
        <w:rFonts w:hint="default"/>
        <w:lang w:eastAsia="en-US" w:bidi="ar-SA"/>
      </w:rPr>
    </w:lvl>
    <w:lvl w:ilvl="4" w:tplc="DAB87E7A">
      <w:numFmt w:val="bullet"/>
      <w:lvlText w:val="•"/>
      <w:lvlJc w:val="left"/>
      <w:pPr>
        <w:ind w:left="4566" w:hanging="348"/>
      </w:pPr>
      <w:rPr>
        <w:rFonts w:hint="default"/>
        <w:lang w:eastAsia="en-US" w:bidi="ar-SA"/>
      </w:rPr>
    </w:lvl>
    <w:lvl w:ilvl="5" w:tplc="8FAC4126">
      <w:numFmt w:val="bullet"/>
      <w:lvlText w:val="•"/>
      <w:lvlJc w:val="left"/>
      <w:pPr>
        <w:ind w:left="5493" w:hanging="348"/>
      </w:pPr>
      <w:rPr>
        <w:rFonts w:hint="default"/>
        <w:lang w:eastAsia="en-US" w:bidi="ar-SA"/>
      </w:rPr>
    </w:lvl>
    <w:lvl w:ilvl="6" w:tplc="AA9498E0">
      <w:numFmt w:val="bullet"/>
      <w:lvlText w:val="•"/>
      <w:lvlJc w:val="left"/>
      <w:pPr>
        <w:ind w:left="6419" w:hanging="348"/>
      </w:pPr>
      <w:rPr>
        <w:rFonts w:hint="default"/>
        <w:lang w:eastAsia="en-US" w:bidi="ar-SA"/>
      </w:rPr>
    </w:lvl>
    <w:lvl w:ilvl="7" w:tplc="74901300">
      <w:numFmt w:val="bullet"/>
      <w:lvlText w:val="•"/>
      <w:lvlJc w:val="left"/>
      <w:pPr>
        <w:ind w:left="7346" w:hanging="348"/>
      </w:pPr>
      <w:rPr>
        <w:rFonts w:hint="default"/>
        <w:lang w:eastAsia="en-US" w:bidi="ar-SA"/>
      </w:rPr>
    </w:lvl>
    <w:lvl w:ilvl="8" w:tplc="33F6DE8C">
      <w:numFmt w:val="bullet"/>
      <w:lvlText w:val="•"/>
      <w:lvlJc w:val="left"/>
      <w:pPr>
        <w:ind w:left="8273" w:hanging="348"/>
      </w:pPr>
      <w:rPr>
        <w:rFonts w:hint="default"/>
        <w:lang w:eastAsia="en-US" w:bidi="ar-SA"/>
      </w:rPr>
    </w:lvl>
  </w:abstractNum>
  <w:abstractNum w:abstractNumId="1" w15:restartNumberingAfterBreak="0">
    <w:nsid w:val="16806843"/>
    <w:multiLevelType w:val="hybridMultilevel"/>
    <w:tmpl w:val="72C0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073A7"/>
    <w:multiLevelType w:val="hybridMultilevel"/>
    <w:tmpl w:val="277AFC2A"/>
    <w:lvl w:ilvl="0" w:tplc="8948F01E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7A63484">
      <w:numFmt w:val="bullet"/>
      <w:lvlText w:val="•"/>
      <w:lvlJc w:val="left"/>
      <w:pPr>
        <w:ind w:left="1516" w:hanging="361"/>
      </w:pPr>
      <w:rPr>
        <w:rFonts w:hint="default"/>
        <w:lang w:eastAsia="en-US" w:bidi="ar-SA"/>
      </w:rPr>
    </w:lvl>
    <w:lvl w:ilvl="2" w:tplc="19C021DE">
      <w:numFmt w:val="bullet"/>
      <w:lvlText w:val="•"/>
      <w:lvlJc w:val="left"/>
      <w:pPr>
        <w:ind w:left="2473" w:hanging="361"/>
      </w:pPr>
      <w:rPr>
        <w:rFonts w:hint="default"/>
        <w:lang w:eastAsia="en-US" w:bidi="ar-SA"/>
      </w:rPr>
    </w:lvl>
    <w:lvl w:ilvl="3" w:tplc="89BC6034">
      <w:numFmt w:val="bullet"/>
      <w:lvlText w:val="•"/>
      <w:lvlJc w:val="left"/>
      <w:pPr>
        <w:ind w:left="3429" w:hanging="361"/>
      </w:pPr>
      <w:rPr>
        <w:rFonts w:hint="default"/>
        <w:lang w:eastAsia="en-US" w:bidi="ar-SA"/>
      </w:rPr>
    </w:lvl>
    <w:lvl w:ilvl="4" w:tplc="04F46826">
      <w:numFmt w:val="bullet"/>
      <w:lvlText w:val="•"/>
      <w:lvlJc w:val="left"/>
      <w:pPr>
        <w:ind w:left="4386" w:hanging="361"/>
      </w:pPr>
      <w:rPr>
        <w:rFonts w:hint="default"/>
        <w:lang w:eastAsia="en-US" w:bidi="ar-SA"/>
      </w:rPr>
    </w:lvl>
    <w:lvl w:ilvl="5" w:tplc="F98ADD4E">
      <w:numFmt w:val="bullet"/>
      <w:lvlText w:val="•"/>
      <w:lvlJc w:val="left"/>
      <w:pPr>
        <w:ind w:left="5343" w:hanging="361"/>
      </w:pPr>
      <w:rPr>
        <w:rFonts w:hint="default"/>
        <w:lang w:eastAsia="en-US" w:bidi="ar-SA"/>
      </w:rPr>
    </w:lvl>
    <w:lvl w:ilvl="6" w:tplc="83E215AE">
      <w:numFmt w:val="bullet"/>
      <w:lvlText w:val="•"/>
      <w:lvlJc w:val="left"/>
      <w:pPr>
        <w:ind w:left="6299" w:hanging="361"/>
      </w:pPr>
      <w:rPr>
        <w:rFonts w:hint="default"/>
        <w:lang w:eastAsia="en-US" w:bidi="ar-SA"/>
      </w:rPr>
    </w:lvl>
    <w:lvl w:ilvl="7" w:tplc="0BA62A54">
      <w:numFmt w:val="bullet"/>
      <w:lvlText w:val="•"/>
      <w:lvlJc w:val="left"/>
      <w:pPr>
        <w:ind w:left="7256" w:hanging="361"/>
      </w:pPr>
      <w:rPr>
        <w:rFonts w:hint="default"/>
        <w:lang w:eastAsia="en-US" w:bidi="ar-SA"/>
      </w:rPr>
    </w:lvl>
    <w:lvl w:ilvl="8" w:tplc="5720C454">
      <w:numFmt w:val="bullet"/>
      <w:lvlText w:val="•"/>
      <w:lvlJc w:val="left"/>
      <w:pPr>
        <w:ind w:left="8213" w:hanging="361"/>
      </w:pPr>
      <w:rPr>
        <w:rFonts w:hint="default"/>
        <w:lang w:eastAsia="en-US" w:bidi="ar-SA"/>
      </w:rPr>
    </w:lvl>
  </w:abstractNum>
  <w:abstractNum w:abstractNumId="3" w15:restartNumberingAfterBreak="0">
    <w:nsid w:val="27AA6483"/>
    <w:multiLevelType w:val="hybridMultilevel"/>
    <w:tmpl w:val="71FA2124"/>
    <w:lvl w:ilvl="0" w:tplc="ED58F992">
      <w:numFmt w:val="bullet"/>
      <w:lvlText w:val="-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4E84232">
      <w:numFmt w:val="bullet"/>
      <w:lvlText w:val="-"/>
      <w:lvlJc w:val="left"/>
      <w:pPr>
        <w:ind w:left="6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0E16D5B2">
      <w:numFmt w:val="bullet"/>
      <w:lvlText w:val="•"/>
      <w:lvlJc w:val="left"/>
      <w:pPr>
        <w:ind w:left="1747" w:hanging="360"/>
      </w:pPr>
      <w:rPr>
        <w:rFonts w:hint="default"/>
        <w:lang w:eastAsia="en-US" w:bidi="ar-SA"/>
      </w:rPr>
    </w:lvl>
    <w:lvl w:ilvl="3" w:tplc="8862AB62">
      <w:numFmt w:val="bullet"/>
      <w:lvlText w:val="•"/>
      <w:lvlJc w:val="left"/>
      <w:pPr>
        <w:ind w:left="2794" w:hanging="360"/>
      </w:pPr>
      <w:rPr>
        <w:rFonts w:hint="default"/>
        <w:lang w:eastAsia="en-US" w:bidi="ar-SA"/>
      </w:rPr>
    </w:lvl>
    <w:lvl w:ilvl="4" w:tplc="450EAD50"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4420CEE6">
      <w:numFmt w:val="bullet"/>
      <w:lvlText w:val="•"/>
      <w:lvlJc w:val="left"/>
      <w:pPr>
        <w:ind w:left="4889" w:hanging="360"/>
      </w:pPr>
      <w:rPr>
        <w:rFonts w:hint="default"/>
        <w:lang w:eastAsia="en-US" w:bidi="ar-SA"/>
      </w:rPr>
    </w:lvl>
    <w:lvl w:ilvl="6" w:tplc="EC869476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 w:tplc="E3B09C46">
      <w:numFmt w:val="bullet"/>
      <w:lvlText w:val="•"/>
      <w:lvlJc w:val="left"/>
      <w:pPr>
        <w:ind w:left="6984" w:hanging="360"/>
      </w:pPr>
      <w:rPr>
        <w:rFonts w:hint="default"/>
        <w:lang w:eastAsia="en-US" w:bidi="ar-SA"/>
      </w:rPr>
    </w:lvl>
    <w:lvl w:ilvl="8" w:tplc="9DA8DACE">
      <w:numFmt w:val="bullet"/>
      <w:lvlText w:val="•"/>
      <w:lvlJc w:val="left"/>
      <w:pPr>
        <w:ind w:left="8031" w:hanging="360"/>
      </w:pPr>
      <w:rPr>
        <w:rFonts w:hint="default"/>
        <w:lang w:eastAsia="en-US" w:bidi="ar-SA"/>
      </w:rPr>
    </w:lvl>
  </w:abstractNum>
  <w:abstractNum w:abstractNumId="4" w15:restartNumberingAfterBreak="0">
    <w:nsid w:val="41A94566"/>
    <w:multiLevelType w:val="hybridMultilevel"/>
    <w:tmpl w:val="A876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314D8"/>
    <w:multiLevelType w:val="hybridMultilevel"/>
    <w:tmpl w:val="8D50C6C8"/>
    <w:lvl w:ilvl="0" w:tplc="5DAE5230">
      <w:numFmt w:val="bullet"/>
      <w:lvlText w:val="-"/>
      <w:lvlJc w:val="left"/>
      <w:pPr>
        <w:ind w:left="558" w:hanging="359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93B87640">
      <w:numFmt w:val="bullet"/>
      <w:lvlText w:val="o"/>
      <w:lvlJc w:val="left"/>
      <w:pPr>
        <w:ind w:left="841" w:hanging="281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10DC0582">
      <w:numFmt w:val="bullet"/>
      <w:lvlText w:val="•"/>
      <w:lvlJc w:val="left"/>
      <w:pPr>
        <w:ind w:left="860" w:hanging="281"/>
      </w:pPr>
      <w:rPr>
        <w:rFonts w:hint="default"/>
        <w:lang w:eastAsia="en-US" w:bidi="ar-SA"/>
      </w:rPr>
    </w:lvl>
    <w:lvl w:ilvl="3" w:tplc="929C1350">
      <w:numFmt w:val="bullet"/>
      <w:lvlText w:val="•"/>
      <w:lvlJc w:val="left"/>
      <w:pPr>
        <w:ind w:left="2018" w:hanging="281"/>
      </w:pPr>
      <w:rPr>
        <w:rFonts w:hint="default"/>
        <w:lang w:eastAsia="en-US" w:bidi="ar-SA"/>
      </w:rPr>
    </w:lvl>
    <w:lvl w:ilvl="4" w:tplc="3BB03576">
      <w:numFmt w:val="bullet"/>
      <w:lvlText w:val="•"/>
      <w:lvlJc w:val="left"/>
      <w:pPr>
        <w:ind w:left="3176" w:hanging="281"/>
      </w:pPr>
      <w:rPr>
        <w:rFonts w:hint="default"/>
        <w:lang w:eastAsia="en-US" w:bidi="ar-SA"/>
      </w:rPr>
    </w:lvl>
    <w:lvl w:ilvl="5" w:tplc="74CE5EF0">
      <w:numFmt w:val="bullet"/>
      <w:lvlText w:val="•"/>
      <w:lvlJc w:val="left"/>
      <w:pPr>
        <w:ind w:left="4334" w:hanging="281"/>
      </w:pPr>
      <w:rPr>
        <w:rFonts w:hint="default"/>
        <w:lang w:eastAsia="en-US" w:bidi="ar-SA"/>
      </w:rPr>
    </w:lvl>
    <w:lvl w:ilvl="6" w:tplc="B25AC4FA">
      <w:numFmt w:val="bullet"/>
      <w:lvlText w:val="•"/>
      <w:lvlJc w:val="left"/>
      <w:pPr>
        <w:ind w:left="5493" w:hanging="281"/>
      </w:pPr>
      <w:rPr>
        <w:rFonts w:hint="default"/>
        <w:lang w:eastAsia="en-US" w:bidi="ar-SA"/>
      </w:rPr>
    </w:lvl>
    <w:lvl w:ilvl="7" w:tplc="5C4C310C">
      <w:numFmt w:val="bullet"/>
      <w:lvlText w:val="•"/>
      <w:lvlJc w:val="left"/>
      <w:pPr>
        <w:ind w:left="6651" w:hanging="281"/>
      </w:pPr>
      <w:rPr>
        <w:rFonts w:hint="default"/>
        <w:lang w:eastAsia="en-US" w:bidi="ar-SA"/>
      </w:rPr>
    </w:lvl>
    <w:lvl w:ilvl="8" w:tplc="06B0090A">
      <w:numFmt w:val="bullet"/>
      <w:lvlText w:val="•"/>
      <w:lvlJc w:val="left"/>
      <w:pPr>
        <w:ind w:left="7809" w:hanging="28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F4"/>
    <w:rsid w:val="00000AE7"/>
    <w:rsid w:val="000012F9"/>
    <w:rsid w:val="0000794B"/>
    <w:rsid w:val="000165F6"/>
    <w:rsid w:val="00024A6A"/>
    <w:rsid w:val="00026145"/>
    <w:rsid w:val="000573A1"/>
    <w:rsid w:val="0008211E"/>
    <w:rsid w:val="00086E1A"/>
    <w:rsid w:val="00087FD8"/>
    <w:rsid w:val="000939BC"/>
    <w:rsid w:val="000A2A73"/>
    <w:rsid w:val="000B654D"/>
    <w:rsid w:val="000C3C1F"/>
    <w:rsid w:val="000D7647"/>
    <w:rsid w:val="000E2730"/>
    <w:rsid w:val="000E47C0"/>
    <w:rsid w:val="000E5E5F"/>
    <w:rsid w:val="000F308B"/>
    <w:rsid w:val="000F4E11"/>
    <w:rsid w:val="000F6478"/>
    <w:rsid w:val="000F6BD0"/>
    <w:rsid w:val="0010430C"/>
    <w:rsid w:val="00122B47"/>
    <w:rsid w:val="0014317E"/>
    <w:rsid w:val="00153F14"/>
    <w:rsid w:val="00162125"/>
    <w:rsid w:val="00172FCC"/>
    <w:rsid w:val="00197B4B"/>
    <w:rsid w:val="001B4CED"/>
    <w:rsid w:val="001D2D19"/>
    <w:rsid w:val="001E6BCD"/>
    <w:rsid w:val="0020631C"/>
    <w:rsid w:val="00221F06"/>
    <w:rsid w:val="00226543"/>
    <w:rsid w:val="00231D99"/>
    <w:rsid w:val="00234D07"/>
    <w:rsid w:val="00235083"/>
    <w:rsid w:val="0024437A"/>
    <w:rsid w:val="002571B6"/>
    <w:rsid w:val="002665B3"/>
    <w:rsid w:val="00291C0B"/>
    <w:rsid w:val="00294E37"/>
    <w:rsid w:val="002B6AE4"/>
    <w:rsid w:val="002B6E17"/>
    <w:rsid w:val="002C7D14"/>
    <w:rsid w:val="002D5CF3"/>
    <w:rsid w:val="002F0B82"/>
    <w:rsid w:val="002F2391"/>
    <w:rsid w:val="002F4D5F"/>
    <w:rsid w:val="002F69D0"/>
    <w:rsid w:val="00302592"/>
    <w:rsid w:val="0030451F"/>
    <w:rsid w:val="00313429"/>
    <w:rsid w:val="0032438F"/>
    <w:rsid w:val="0034061C"/>
    <w:rsid w:val="00346D40"/>
    <w:rsid w:val="003634C9"/>
    <w:rsid w:val="00374F1D"/>
    <w:rsid w:val="00383148"/>
    <w:rsid w:val="003836D9"/>
    <w:rsid w:val="003974C5"/>
    <w:rsid w:val="003A5A7C"/>
    <w:rsid w:val="003D6FFF"/>
    <w:rsid w:val="003E5AEF"/>
    <w:rsid w:val="003F04F4"/>
    <w:rsid w:val="00401A61"/>
    <w:rsid w:val="00402531"/>
    <w:rsid w:val="00411544"/>
    <w:rsid w:val="00421BE0"/>
    <w:rsid w:val="00431C0D"/>
    <w:rsid w:val="00445670"/>
    <w:rsid w:val="00446B5A"/>
    <w:rsid w:val="00450932"/>
    <w:rsid w:val="00462F72"/>
    <w:rsid w:val="0047680A"/>
    <w:rsid w:val="00481D6E"/>
    <w:rsid w:val="0048232E"/>
    <w:rsid w:val="00487A26"/>
    <w:rsid w:val="004B6D3C"/>
    <w:rsid w:val="004B7FB5"/>
    <w:rsid w:val="004C01E4"/>
    <w:rsid w:val="004C6B28"/>
    <w:rsid w:val="005134C4"/>
    <w:rsid w:val="00530D1F"/>
    <w:rsid w:val="0053218E"/>
    <w:rsid w:val="00532585"/>
    <w:rsid w:val="00563D95"/>
    <w:rsid w:val="005A17A1"/>
    <w:rsid w:val="005C1FC8"/>
    <w:rsid w:val="005C22CD"/>
    <w:rsid w:val="005D163C"/>
    <w:rsid w:val="005D2E72"/>
    <w:rsid w:val="005D6515"/>
    <w:rsid w:val="005E169B"/>
    <w:rsid w:val="00600512"/>
    <w:rsid w:val="006018AE"/>
    <w:rsid w:val="006104BB"/>
    <w:rsid w:val="00610C99"/>
    <w:rsid w:val="006348F4"/>
    <w:rsid w:val="006414EF"/>
    <w:rsid w:val="0066618E"/>
    <w:rsid w:val="0067092A"/>
    <w:rsid w:val="00684C69"/>
    <w:rsid w:val="0069084C"/>
    <w:rsid w:val="00694655"/>
    <w:rsid w:val="00694F82"/>
    <w:rsid w:val="00695134"/>
    <w:rsid w:val="00696219"/>
    <w:rsid w:val="006A2E21"/>
    <w:rsid w:val="006D2B88"/>
    <w:rsid w:val="006D50A7"/>
    <w:rsid w:val="006E76DE"/>
    <w:rsid w:val="006F2343"/>
    <w:rsid w:val="00700775"/>
    <w:rsid w:val="00726A3B"/>
    <w:rsid w:val="007372CA"/>
    <w:rsid w:val="00737BFE"/>
    <w:rsid w:val="00751712"/>
    <w:rsid w:val="00752243"/>
    <w:rsid w:val="00763B40"/>
    <w:rsid w:val="00764EE9"/>
    <w:rsid w:val="00770472"/>
    <w:rsid w:val="00770F05"/>
    <w:rsid w:val="0077639E"/>
    <w:rsid w:val="00776B53"/>
    <w:rsid w:val="00793ADF"/>
    <w:rsid w:val="007A15B0"/>
    <w:rsid w:val="007A4CE1"/>
    <w:rsid w:val="007B16A0"/>
    <w:rsid w:val="007B7D73"/>
    <w:rsid w:val="007D2F24"/>
    <w:rsid w:val="007E5652"/>
    <w:rsid w:val="007E5DF3"/>
    <w:rsid w:val="00824ACA"/>
    <w:rsid w:val="00834B00"/>
    <w:rsid w:val="00835215"/>
    <w:rsid w:val="008425E4"/>
    <w:rsid w:val="0084288F"/>
    <w:rsid w:val="00875A68"/>
    <w:rsid w:val="00876BA9"/>
    <w:rsid w:val="0089496F"/>
    <w:rsid w:val="008A00C5"/>
    <w:rsid w:val="008A6446"/>
    <w:rsid w:val="008C07EF"/>
    <w:rsid w:val="008D351B"/>
    <w:rsid w:val="008D3D80"/>
    <w:rsid w:val="008E59DB"/>
    <w:rsid w:val="008F54C5"/>
    <w:rsid w:val="0091295B"/>
    <w:rsid w:val="00937783"/>
    <w:rsid w:val="00937784"/>
    <w:rsid w:val="00950AB3"/>
    <w:rsid w:val="009526BB"/>
    <w:rsid w:val="00966F6E"/>
    <w:rsid w:val="009722B8"/>
    <w:rsid w:val="00982757"/>
    <w:rsid w:val="00982A86"/>
    <w:rsid w:val="009B1476"/>
    <w:rsid w:val="009B50BB"/>
    <w:rsid w:val="009C08C2"/>
    <w:rsid w:val="009C2F4B"/>
    <w:rsid w:val="009C7CAB"/>
    <w:rsid w:val="00A2058C"/>
    <w:rsid w:val="00A25695"/>
    <w:rsid w:val="00A25817"/>
    <w:rsid w:val="00A25BBD"/>
    <w:rsid w:val="00A341F5"/>
    <w:rsid w:val="00A5308B"/>
    <w:rsid w:val="00A5529A"/>
    <w:rsid w:val="00A77DA4"/>
    <w:rsid w:val="00A9441E"/>
    <w:rsid w:val="00A94A85"/>
    <w:rsid w:val="00AB1523"/>
    <w:rsid w:val="00AC4E69"/>
    <w:rsid w:val="00AC6064"/>
    <w:rsid w:val="00AD161F"/>
    <w:rsid w:val="00AD1EE6"/>
    <w:rsid w:val="00AE59D4"/>
    <w:rsid w:val="00AF0698"/>
    <w:rsid w:val="00B063F7"/>
    <w:rsid w:val="00B06F9E"/>
    <w:rsid w:val="00B154D0"/>
    <w:rsid w:val="00B40072"/>
    <w:rsid w:val="00B55649"/>
    <w:rsid w:val="00B67AF1"/>
    <w:rsid w:val="00B77C84"/>
    <w:rsid w:val="00B77DE4"/>
    <w:rsid w:val="00B800EF"/>
    <w:rsid w:val="00B811AE"/>
    <w:rsid w:val="00B9092C"/>
    <w:rsid w:val="00BB302A"/>
    <w:rsid w:val="00BB4A46"/>
    <w:rsid w:val="00BB5422"/>
    <w:rsid w:val="00BC4234"/>
    <w:rsid w:val="00C01818"/>
    <w:rsid w:val="00C06DAB"/>
    <w:rsid w:val="00C15F03"/>
    <w:rsid w:val="00C31799"/>
    <w:rsid w:val="00C376E2"/>
    <w:rsid w:val="00C56DE6"/>
    <w:rsid w:val="00C95E4B"/>
    <w:rsid w:val="00CD1E93"/>
    <w:rsid w:val="00CF18E8"/>
    <w:rsid w:val="00CF4E7B"/>
    <w:rsid w:val="00D01D6B"/>
    <w:rsid w:val="00D12F67"/>
    <w:rsid w:val="00D21036"/>
    <w:rsid w:val="00D25BF4"/>
    <w:rsid w:val="00D34E74"/>
    <w:rsid w:val="00D41CE5"/>
    <w:rsid w:val="00D4212C"/>
    <w:rsid w:val="00D50A7C"/>
    <w:rsid w:val="00D52BC2"/>
    <w:rsid w:val="00D55A78"/>
    <w:rsid w:val="00D917BD"/>
    <w:rsid w:val="00DA3B9C"/>
    <w:rsid w:val="00DB1423"/>
    <w:rsid w:val="00DB159F"/>
    <w:rsid w:val="00DC119C"/>
    <w:rsid w:val="00DD1095"/>
    <w:rsid w:val="00DD3EC3"/>
    <w:rsid w:val="00E26A08"/>
    <w:rsid w:val="00E31A2C"/>
    <w:rsid w:val="00E415F1"/>
    <w:rsid w:val="00E66F8A"/>
    <w:rsid w:val="00E71E90"/>
    <w:rsid w:val="00E77A6E"/>
    <w:rsid w:val="00E90867"/>
    <w:rsid w:val="00EA2247"/>
    <w:rsid w:val="00EB67AC"/>
    <w:rsid w:val="00EC7ADB"/>
    <w:rsid w:val="00EC7EC7"/>
    <w:rsid w:val="00EE4E2D"/>
    <w:rsid w:val="00EF043B"/>
    <w:rsid w:val="00F1054C"/>
    <w:rsid w:val="00F22425"/>
    <w:rsid w:val="00F46E7F"/>
    <w:rsid w:val="00F533B5"/>
    <w:rsid w:val="00F7170B"/>
    <w:rsid w:val="00F771A5"/>
    <w:rsid w:val="00FD32EE"/>
    <w:rsid w:val="00FE3B99"/>
    <w:rsid w:val="00FE5D03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0151B"/>
  <w15:docId w15:val="{477D8900-ADBE-43C4-A5D3-1B86EC73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3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3B5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F53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3B5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0E47C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47C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4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4BB"/>
    <w:rPr>
      <w:rFonts w:ascii="Microsoft Sans Serif" w:eastAsia="Microsoft Sans Serif" w:hAnsi="Microsoft Sans Serif" w:cs="Microsoft Sans Seri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4BB"/>
    <w:rPr>
      <w:vertAlign w:val="superscript"/>
    </w:rPr>
  </w:style>
  <w:style w:type="paragraph" w:styleId="NoSpacing">
    <w:name w:val="No Spacing"/>
    <w:uiPriority w:val="1"/>
    <w:qFormat/>
    <w:rsid w:val="00966F6E"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24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017F-DB97-493B-A795-6684FE32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Belic</dc:creator>
  <cp:lastModifiedBy>Sofija Osmanović</cp:lastModifiedBy>
  <cp:revision>3</cp:revision>
  <cp:lastPrinted>2022-06-21T07:54:00Z</cp:lastPrinted>
  <dcterms:created xsi:type="dcterms:W3CDTF">2022-08-11T13:50:00Z</dcterms:created>
  <dcterms:modified xsi:type="dcterms:W3CDTF">2022-08-11T13:56:00Z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