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99"/>
      </w:tblGrid>
      <w:tr w:rsidR="00CD0F6D" w:rsidRPr="0007687E" w:rsidTr="0070762B">
        <w:trPr>
          <w:trHeight w:val="1182"/>
        </w:trPr>
        <w:tc>
          <w:tcPr>
            <w:tcW w:w="5199" w:type="dxa"/>
          </w:tcPr>
          <w:p w:rsidR="00CD0F6D" w:rsidRPr="0007687E" w:rsidRDefault="00CD0F6D" w:rsidP="0070762B">
            <w:pPr>
              <w:tabs>
                <w:tab w:val="left" w:pos="5760"/>
              </w:tabs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 w:eastAsia="sr-Latn-R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40640</wp:posOffset>
                  </wp:positionV>
                  <wp:extent cx="469900" cy="699770"/>
                  <wp:effectExtent l="0" t="0" r="6350" b="5080"/>
                  <wp:wrapSquare wrapText="larges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99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0F6D" w:rsidRPr="0007687E" w:rsidTr="0070762B">
        <w:trPr>
          <w:trHeight w:val="2303"/>
        </w:trPr>
        <w:tc>
          <w:tcPr>
            <w:tcW w:w="5199" w:type="dxa"/>
          </w:tcPr>
          <w:p w:rsidR="00CD0F6D" w:rsidRPr="0007687E" w:rsidRDefault="00CD0F6D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7687E">
              <w:rPr>
                <w:rFonts w:ascii="Times New Roman" w:hAnsi="Times New Roman"/>
                <w:lang w:val="sr-Cyrl-RS"/>
              </w:rPr>
              <w:t>Република Србија</w:t>
            </w:r>
          </w:p>
          <w:p w:rsidR="00CD0F6D" w:rsidRPr="0007687E" w:rsidRDefault="00CD0F6D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7687E">
              <w:rPr>
                <w:rFonts w:ascii="Times New Roman" w:hAnsi="Times New Roman"/>
                <w:lang w:val="sr-Cyrl-RS"/>
              </w:rPr>
              <w:t>МИНИСТАРСТВО ЗА ЉУДСКА И  МАЊИНСКА ПРАВА И ДРУШТВЕНИ ДИЈАЛОГ</w:t>
            </w:r>
          </w:p>
          <w:p w:rsidR="00CD0F6D" w:rsidRPr="0007687E" w:rsidRDefault="00CD0F6D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7687E">
              <w:rPr>
                <w:rFonts w:ascii="Times New Roman" w:hAnsi="Times New Roman"/>
                <w:lang w:val="sr-Cyrl-RS"/>
              </w:rPr>
              <w:t xml:space="preserve">Дана: </w:t>
            </w:r>
            <w:r>
              <w:rPr>
                <w:rFonts w:ascii="Times New Roman" w:hAnsi="Times New Roman"/>
                <w:lang w:val="sr-Latn-RS"/>
              </w:rPr>
              <w:t>1</w:t>
            </w:r>
            <w:r w:rsidRPr="0007687E">
              <w:rPr>
                <w:rFonts w:ascii="Times New Roman" w:hAnsi="Times New Roman"/>
                <w:lang w:val="sr-Cyrl-RS"/>
              </w:rPr>
              <w:t>5. 03. 2021. године</w:t>
            </w:r>
          </w:p>
          <w:p w:rsidR="00CD0F6D" w:rsidRPr="0007687E" w:rsidRDefault="00CD0F6D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7687E">
              <w:rPr>
                <w:rFonts w:ascii="Times New Roman" w:hAnsi="Times New Roman"/>
                <w:lang w:val="sr-Cyrl-RS"/>
              </w:rPr>
              <w:t>Булевар Михајла Пупина 2</w:t>
            </w:r>
          </w:p>
          <w:p w:rsidR="00CD0F6D" w:rsidRPr="0007687E" w:rsidRDefault="00CD0F6D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7687E">
              <w:rPr>
                <w:rFonts w:ascii="Times New Roman" w:hAnsi="Times New Roman"/>
                <w:lang w:val="sr-Cyrl-RS"/>
              </w:rPr>
              <w:t>Б е о г р а д</w:t>
            </w:r>
          </w:p>
          <w:p w:rsidR="00CD0F6D" w:rsidRPr="0007687E" w:rsidRDefault="00CD0F6D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:rsidR="00CD0F6D" w:rsidRDefault="00CD0F6D" w:rsidP="00CD0F6D">
      <w:pPr>
        <w:jc w:val="both"/>
        <w:rPr>
          <w:lang w:val="sr-Cyrl-RS" w:eastAsia="en-US"/>
        </w:rPr>
      </w:pPr>
      <w:r>
        <w:rPr>
          <w:lang w:val="sr-Cyrl-RS"/>
        </w:rPr>
        <w:t xml:space="preserve">Учесници тематског друштвеног </w:t>
      </w:r>
      <w:bookmarkStart w:id="0" w:name="_GoBack"/>
      <w:r>
        <w:rPr>
          <w:lang w:val="sr-Cyrl-RS"/>
        </w:rPr>
        <w:t>дијалога у вези са Предлогом стратегије развоја образовања и васпитања у Републици Србији до 2030.</w:t>
      </w:r>
      <w:r>
        <w:rPr>
          <w:lang w:val="sr-Latn-RS"/>
        </w:rPr>
        <w:t xml:space="preserve"> </w:t>
      </w:r>
      <w:r>
        <w:rPr>
          <w:lang w:val="sr-Cyrl-RS"/>
        </w:rPr>
        <w:t>године</w:t>
      </w:r>
      <w:r>
        <w:rPr>
          <w:lang w:val="sr-Latn-RS"/>
        </w:rPr>
        <w:t xml:space="preserve"> - о</w:t>
      </w:r>
      <w:r>
        <w:rPr>
          <w:lang w:val="sr-Cyrl-RS"/>
        </w:rPr>
        <w:t>бразовање националних мањина</w:t>
      </w:r>
      <w:bookmarkEnd w:id="0"/>
      <w:r>
        <w:rPr>
          <w:lang w:val="sr-Cyrl-RS"/>
        </w:rPr>
        <w:t>,</w:t>
      </w:r>
      <w:r>
        <w:rPr>
          <w:lang w:val="sr-Latn-RS"/>
        </w:rPr>
        <w:t xml:space="preserve"> </w:t>
      </w:r>
      <w:r>
        <w:rPr>
          <w:lang w:val="sr-Cyrl-RS"/>
        </w:rPr>
        <w:t>одржаног дана 15.03.2021.</w:t>
      </w:r>
      <w:r>
        <w:rPr>
          <w:lang w:val="sr-Latn-RS"/>
        </w:rPr>
        <w:t xml:space="preserve"> </w:t>
      </w:r>
      <w:r>
        <w:rPr>
          <w:lang w:val="sr-Cyrl-RS"/>
        </w:rPr>
        <w:t xml:space="preserve">године у организацији  </w:t>
      </w:r>
      <w:r>
        <w:rPr>
          <w:rFonts w:eastAsia="Calibri"/>
          <w:lang w:val="sr-Cyrl-RS"/>
        </w:rPr>
        <w:t xml:space="preserve">Министарства за људска и мањинска права и друштвени дијалог, </w:t>
      </w:r>
      <w:r>
        <w:rPr>
          <w:lang w:val="sr-Cyrl-RS"/>
        </w:rPr>
        <w:t>утврђују следећ</w:t>
      </w:r>
      <w:r>
        <w:rPr>
          <w:lang w:val="sr-Cyrl-RS"/>
        </w:rPr>
        <w:t>а</w:t>
      </w:r>
    </w:p>
    <w:p w:rsidR="00CD0F6D" w:rsidRDefault="00CD0F6D" w:rsidP="00CD0F6D">
      <w:pPr>
        <w:jc w:val="center"/>
        <w:rPr>
          <w:lang w:val="sr-Cyrl-RS"/>
        </w:rPr>
      </w:pPr>
    </w:p>
    <w:p w:rsidR="00CD0F6D" w:rsidRDefault="00CD0F6D" w:rsidP="00CD0F6D">
      <w:pPr>
        <w:rPr>
          <w:lang w:val="sr-Cyrl-RS"/>
        </w:rPr>
      </w:pPr>
    </w:p>
    <w:p w:rsidR="00CD0F6D" w:rsidRDefault="00CD0F6D" w:rsidP="00CD0F6D">
      <w:pPr>
        <w:jc w:val="center"/>
        <w:rPr>
          <w:lang w:val="sr-Cyrl-RS"/>
        </w:rPr>
      </w:pPr>
      <w:r>
        <w:rPr>
          <w:lang w:val="sr-Cyrl-RS"/>
        </w:rPr>
        <w:t>ОБАВЕЗУЈУЋ</w:t>
      </w:r>
      <w:r>
        <w:rPr>
          <w:lang w:val="sr-Cyrl-RS"/>
        </w:rPr>
        <w:t>А</w:t>
      </w:r>
      <w:r>
        <w:rPr>
          <w:lang w:val="sr-Cyrl-RS"/>
        </w:rPr>
        <w:t xml:space="preserve"> П</w:t>
      </w:r>
      <w:r>
        <w:rPr>
          <w:lang w:val="sr-Cyrl-RS"/>
        </w:rPr>
        <w:t>ОСТУПАЊА</w:t>
      </w:r>
    </w:p>
    <w:p w:rsidR="00CD0F6D" w:rsidRPr="006075BE" w:rsidRDefault="00CD0F6D" w:rsidP="00CD0F6D">
      <w:pPr>
        <w:jc w:val="center"/>
        <w:rPr>
          <w:rFonts w:ascii="Calibri" w:hAnsi="Calibri"/>
          <w:lang w:val="sr-Latn-RS"/>
        </w:rPr>
      </w:pPr>
      <w:r>
        <w:rPr>
          <w:lang w:val="sr-Cyrl-RS"/>
        </w:rPr>
        <w:t xml:space="preserve">           у циљу унапређења текста Предлога стратегије развоја образовања и васпитања у Републици Србији до 2030.године </w:t>
      </w:r>
    </w:p>
    <w:p w:rsidR="00CD0F6D" w:rsidRDefault="00CD0F6D" w:rsidP="00CD0F6D">
      <w:pPr>
        <w:jc w:val="both"/>
        <w:rPr>
          <w:rFonts w:eastAsia="Calibri"/>
          <w:lang w:val="sr-Cyrl-RS"/>
        </w:rPr>
      </w:pPr>
    </w:p>
    <w:p w:rsidR="00CD0F6D" w:rsidRPr="006075BE" w:rsidRDefault="00CD0F6D" w:rsidP="00CD0F6D">
      <w:pPr>
        <w:jc w:val="center"/>
        <w:rPr>
          <w:rFonts w:eastAsia="Calibri"/>
          <w:b/>
          <w:i/>
          <w:lang w:val="sr-Cyrl-RS"/>
        </w:rPr>
      </w:pPr>
    </w:p>
    <w:p w:rsidR="00CD0F6D" w:rsidRDefault="00CD0F6D" w:rsidP="00CD0F6D">
      <w:pPr>
        <w:jc w:val="both"/>
        <w:rPr>
          <w:lang w:val="sr-Cyrl-RS"/>
        </w:rPr>
      </w:pPr>
      <w:r>
        <w:rPr>
          <w:lang w:val="sr-Cyrl-RS"/>
        </w:rPr>
        <w:t>Министарство просвете, науке и технолошког развоја и Министарство за људска и мањинска права и друштвени дијалог имајући у виду значај новог стратешког документа и опредељење Владе Србије да обезбеди квалитетно и под једнаким условима свима доступно образовање и васпитање, све предлоге, мишљења и сугестије изнете на данашњем дијалогу узеће у разматрање, у циљу унапређења текста Предлога стратегије развоја образовања и васпитања у Републици Србији до 2030. године.</w:t>
      </w:r>
    </w:p>
    <w:p w:rsidR="00CD0F6D" w:rsidRDefault="00CD0F6D" w:rsidP="00CD0F6D">
      <w:pPr>
        <w:jc w:val="both"/>
        <w:rPr>
          <w:lang w:val="sr-Cyrl-RS"/>
        </w:rPr>
      </w:pPr>
    </w:p>
    <w:p w:rsidR="00CD0F6D" w:rsidRPr="0007687E" w:rsidRDefault="00CD0F6D" w:rsidP="00CD0F6D">
      <w:pPr>
        <w:jc w:val="both"/>
        <w:rPr>
          <w:lang w:val="sr-Cyrl-RS"/>
        </w:rPr>
      </w:pPr>
    </w:p>
    <w:p w:rsidR="00CD0F6D" w:rsidRPr="0007687E" w:rsidRDefault="00CD0F6D" w:rsidP="00CD0F6D">
      <w:pPr>
        <w:jc w:val="both"/>
        <w:rPr>
          <w:lang w:val="sr-Cyrl-RS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651"/>
      </w:tblGrid>
      <w:tr w:rsidR="00CD0F6D" w:rsidRPr="0007687E" w:rsidTr="0070762B">
        <w:tc>
          <w:tcPr>
            <w:tcW w:w="3651" w:type="dxa"/>
            <w:shd w:val="clear" w:color="auto" w:fill="auto"/>
          </w:tcPr>
          <w:p w:rsidR="00CD0F6D" w:rsidRPr="0007687E" w:rsidRDefault="00CD0F6D" w:rsidP="0070762B">
            <w:pPr>
              <w:jc w:val="center"/>
              <w:rPr>
                <w:sz w:val="22"/>
                <w:szCs w:val="22"/>
                <w:lang w:val="sr-Cyrl-RS"/>
              </w:rPr>
            </w:pPr>
            <w:r w:rsidRPr="0007687E">
              <w:rPr>
                <w:sz w:val="22"/>
                <w:szCs w:val="22"/>
                <w:lang w:val="sr-Cyrl-RS"/>
              </w:rPr>
              <w:t>МИНИСТАРСТВО ЗА ЉУДСКА И МАЊИНСКА  ПРАВА И ДРУШТВЕНИ ДИЈАЛОГ</w:t>
            </w:r>
          </w:p>
        </w:tc>
      </w:tr>
    </w:tbl>
    <w:p w:rsidR="00CD0F6D" w:rsidRPr="0007687E" w:rsidRDefault="00CD0F6D" w:rsidP="00CD0F6D">
      <w:pPr>
        <w:jc w:val="both"/>
        <w:rPr>
          <w:lang w:val="sr-Cyrl-RS"/>
        </w:rPr>
      </w:pPr>
    </w:p>
    <w:p w:rsidR="00E1574D" w:rsidRDefault="00E1574D"/>
    <w:sectPr w:rsidR="00E1574D" w:rsidSect="007B1273">
      <w:pgSz w:w="11906" w:h="16838"/>
      <w:pgMar w:top="1134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6D"/>
    <w:rsid w:val="00CD0F6D"/>
    <w:rsid w:val="00E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F6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F6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2021-05-11T19:43:00Z</dcterms:created>
  <dcterms:modified xsi:type="dcterms:W3CDTF">2021-05-11T19:45:00Z</dcterms:modified>
</cp:coreProperties>
</file>